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 HYPERLINK "file:///C:\\Users\\Ольга%20Ивановна\\Desktop\\проекты%20на%20Думу%20ноябрь%202016\\порядок%20учета%20предложений.docx" \l "Par32"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Порядок</w: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учета предложений по проекту устава муниципального образования Нолинский муниципальный район Кировской области, проекту решений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Нолинской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районной Думы о внесении изменений и дополнений в устав муниципального образования Нолинский муниципальный район Кировской области, а также участия граждан в их обсуждении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во исполнение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4 статьи 44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 и устанавливает порядок учета предложений по проекту Устава муниципального образования Нолинский муниципальный район Кировской области (далее - Устав района), проекту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районной Думы (далее - проект решения) о внесении изменений и дополнений в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района, а также участия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 в их обсуждении.</w:t>
      </w:r>
    </w:p>
    <w:p w:rsidR="00007D87" w:rsidRDefault="00007D87" w:rsidP="00007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Проект устава, проект решения о внесении изменений и дополнений в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 подлежит официальному опубликованию (обнародованию) в Сборнике нормативных актов органов местного самоуправления Нолинского района Кировской области и на официальном сайте (Интернет-портале) муниципального образования Нолинский муниципальный район Кировской области 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30 дней до дня рассмотрения указанного проекта решения на заседании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с одновременным опубликованием (обнародованием) настоящего Порядка.</w:t>
      </w:r>
    </w:p>
    <w:p w:rsidR="00007D87" w:rsidRDefault="00007D87" w:rsidP="00007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требуется официальное опубликование (обнародование) настоящего Порядка в случаях, если указанные изменения и дополнения вносятся в целях приведения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соответствие с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обсуждении проекта Устава района, проекта решения о внесении изменений в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 имеют право участвовать граждане, постоянно проживающие на территории Нолинского района, обладающие активным избирательным правом.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Проект Устава района, проект решения о внесении изменений в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 рассматриваются на публичных слушаниях, могут обсуждаться на собраниях граждан в трудовых коллективах предприятий, учреждений, по месту жительства, в общественных организациях, на страницах газеты "Сельская Новь газета Нолинского района", могут рассматриваться индивидуально.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hyperlink r:id="rId12" w:anchor="Par6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Предложения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вносимые в проект Устава района, проект решения о внесении изменений в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 от имени групп граждан, равно как индивидуальные, должны быть оформлены по форме согласно приложению №1.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Оформленные соответствующим образом предложения граждан (группы граждан) направляются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районную Думу (далее - районная Дума) с приложением </w:t>
      </w:r>
      <w:hyperlink r:id="rId14" w:anchor="Par9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сведений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№2.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Депутаты районной Думы вносят предложения по проекту Устава района, проекту решения о внесении изменений в </w:t>
      </w:r>
      <w:hyperlink r:id="rId1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 в порядке, предусмотренном </w:t>
      </w:r>
      <w:hyperlink r:id="rId1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Регламентом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районной Думы.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Районная Дума принимает предложения по проекту Устава района, проекту решения о внесении изменений в </w:t>
      </w:r>
      <w:hyperlink r:id="rId1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района в течение 20 дней со дня официального  опубликования (обнародования)  указанного проекта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ул.Спартака</w:t>
      </w:r>
      <w:proofErr w:type="spellEnd"/>
      <w:r>
        <w:rPr>
          <w:rFonts w:ascii="Times New Roman" w:hAnsi="Times New Roman" w:cs="Times New Roman"/>
          <w:sz w:val="28"/>
          <w:szCs w:val="28"/>
        </w:rPr>
        <w:t>, 36, каб.17 (тел.2-12-58, факс 2-31-02), в письменном виде, по электронной или обычной почте, а также иными способами.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Участие граждан в обсуждении проекта решения осуществляется путем проведения публичных слушаний в порядке, предусмотренном </w:t>
      </w:r>
      <w:hyperlink r:id="rId1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Нолинский муниципальный район Кировской области, </w:t>
      </w:r>
      <w:hyperlink r:id="rId1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публичных слушаниях в муниципальном образовании, утвержденным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от 03.10.2005 № 36/440.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требуется проведение публичных слушаний, если изменения в </w:t>
      </w:r>
      <w:hyperlink r:id="rId2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вносятся исключительно в целях приведения закрепляемых в </w:t>
      </w:r>
      <w:hyperlink r:id="rId2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вопросов местного значения и полномочий по их решению в соответствие с </w:t>
      </w:r>
      <w:hyperlink r:id="rId2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5"/>
      <w:bookmarkEnd w:id="1"/>
      <w:r>
        <w:rPr>
          <w:rFonts w:ascii="Times New Roman" w:hAnsi="Times New Roman" w:cs="Times New Roman"/>
          <w:sz w:val="28"/>
          <w:szCs w:val="28"/>
        </w:rPr>
        <w:t>Предложения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проекту Устава района, проекту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Думы о внесении изменений и дополнений в Устав района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1200"/>
        <w:gridCol w:w="1800"/>
        <w:gridCol w:w="1680"/>
        <w:gridCol w:w="2760"/>
        <w:gridCol w:w="1560"/>
      </w:tblGrid>
      <w:tr w:rsidR="00007D87" w:rsidTr="00007D87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Пункт, 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подпункт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оекта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решения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Текст    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поправки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оекта решения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 учетом поправки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внесена</w:t>
            </w:r>
            <w:proofErr w:type="gramEnd"/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поправка  </w:t>
            </w:r>
          </w:p>
        </w:tc>
      </w:tr>
      <w:tr w:rsidR="00007D87" w:rsidTr="00007D87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Подпись гражданина (граждан)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95"/>
      <w:bookmarkEnd w:id="2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гражданине, внесшем предложения по проекту Устава района,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проекту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района </w:t>
      </w:r>
      <w:hyperlink r:id="rId23" w:anchor="Par11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&lt;*&gt;</w:t>
        </w:r>
      </w:hyperlink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560"/>
        <w:gridCol w:w="4560"/>
      </w:tblGrid>
      <w:tr w:rsidR="00007D87" w:rsidTr="00007D87">
        <w:trPr>
          <w:trHeight w:val="240"/>
        </w:trPr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 отчество  гражданина,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внесшего предложения                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87" w:rsidTr="00007D87">
        <w:trPr>
          <w:trHeight w:val="240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Домашний адрес, телефон             </w:t>
            </w:r>
          </w:p>
        </w:tc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87" w:rsidTr="00007D87">
        <w:trPr>
          <w:trHeight w:val="240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 документе,  удостоверяющем</w:t>
            </w:r>
          </w:p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личность                            </w:t>
            </w:r>
          </w:p>
        </w:tc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87" w:rsidTr="00007D87">
        <w:trPr>
          <w:trHeight w:val="240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работы (учебы)                </w:t>
            </w:r>
          </w:p>
        </w:tc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D87" w:rsidRDefault="00007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Подпись гражданина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15"/>
      <w:bookmarkEnd w:id="3"/>
      <w:r>
        <w:rPr>
          <w:rFonts w:ascii="Times New Roman" w:hAnsi="Times New Roman" w:cs="Times New Roman"/>
          <w:sz w:val="28"/>
          <w:szCs w:val="28"/>
        </w:rPr>
        <w:t xml:space="preserve">    &lt;*&gt;  Если предложение вносится группой граждан, сведения указываются на каждого гражданина.</w:t>
      </w: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D87" w:rsidRDefault="00007D87" w:rsidP="00007D87">
      <w:pPr>
        <w:rPr>
          <w:rFonts w:ascii="Times New Roman" w:hAnsi="Times New Roman" w:cs="Times New Roman"/>
          <w:sz w:val="28"/>
          <w:szCs w:val="28"/>
        </w:rPr>
      </w:pPr>
    </w:p>
    <w:p w:rsidR="00604068" w:rsidRDefault="00604068"/>
    <w:sectPr w:rsidR="0060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87"/>
    <w:rsid w:val="00007D87"/>
    <w:rsid w:val="000135AF"/>
    <w:rsid w:val="0001772C"/>
    <w:rsid w:val="0006721A"/>
    <w:rsid w:val="00070693"/>
    <w:rsid w:val="000959FE"/>
    <w:rsid w:val="000C6425"/>
    <w:rsid w:val="000D6D11"/>
    <w:rsid w:val="001373DD"/>
    <w:rsid w:val="001474E6"/>
    <w:rsid w:val="00177B17"/>
    <w:rsid w:val="001B5F0E"/>
    <w:rsid w:val="001C7A3D"/>
    <w:rsid w:val="001D4FF0"/>
    <w:rsid w:val="001E4BA7"/>
    <w:rsid w:val="00210D27"/>
    <w:rsid w:val="00265628"/>
    <w:rsid w:val="0027282B"/>
    <w:rsid w:val="00283F1A"/>
    <w:rsid w:val="00284F34"/>
    <w:rsid w:val="002F5ED4"/>
    <w:rsid w:val="002F713F"/>
    <w:rsid w:val="0038043B"/>
    <w:rsid w:val="0038126F"/>
    <w:rsid w:val="003A4B0F"/>
    <w:rsid w:val="003E338A"/>
    <w:rsid w:val="0044025D"/>
    <w:rsid w:val="004538D0"/>
    <w:rsid w:val="0047292A"/>
    <w:rsid w:val="004E275F"/>
    <w:rsid w:val="00502C76"/>
    <w:rsid w:val="00556372"/>
    <w:rsid w:val="005901AE"/>
    <w:rsid w:val="005D7A92"/>
    <w:rsid w:val="00604068"/>
    <w:rsid w:val="00606002"/>
    <w:rsid w:val="006913D4"/>
    <w:rsid w:val="006D685A"/>
    <w:rsid w:val="00722FA1"/>
    <w:rsid w:val="00774217"/>
    <w:rsid w:val="007957A2"/>
    <w:rsid w:val="007B71D8"/>
    <w:rsid w:val="007C3D8D"/>
    <w:rsid w:val="007D223D"/>
    <w:rsid w:val="008131E2"/>
    <w:rsid w:val="00894DD0"/>
    <w:rsid w:val="00904563"/>
    <w:rsid w:val="00926C55"/>
    <w:rsid w:val="009349F2"/>
    <w:rsid w:val="00941916"/>
    <w:rsid w:val="0097218F"/>
    <w:rsid w:val="009B1125"/>
    <w:rsid w:val="009C2926"/>
    <w:rsid w:val="00A4037A"/>
    <w:rsid w:val="00AA6C65"/>
    <w:rsid w:val="00AE3A99"/>
    <w:rsid w:val="00B4619A"/>
    <w:rsid w:val="00B67BA9"/>
    <w:rsid w:val="00BC4436"/>
    <w:rsid w:val="00BD457A"/>
    <w:rsid w:val="00BF3110"/>
    <w:rsid w:val="00C506B8"/>
    <w:rsid w:val="00C768E3"/>
    <w:rsid w:val="00C853E4"/>
    <w:rsid w:val="00CB3454"/>
    <w:rsid w:val="00CF09D9"/>
    <w:rsid w:val="00D422FB"/>
    <w:rsid w:val="00D434EB"/>
    <w:rsid w:val="00D63286"/>
    <w:rsid w:val="00DF2901"/>
    <w:rsid w:val="00E53BC0"/>
    <w:rsid w:val="00E90DBD"/>
    <w:rsid w:val="00E956C4"/>
    <w:rsid w:val="00EA4941"/>
    <w:rsid w:val="00ED475A"/>
    <w:rsid w:val="00F538A6"/>
    <w:rsid w:val="00FE72D3"/>
    <w:rsid w:val="00FF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7D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7D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2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9FFA82C4962561389D6A40B49963496FA8C43FA0D1D76204AF3500536715444n9P2G" TargetMode="External"/><Relationship Id="rId13" Type="http://schemas.openxmlformats.org/officeDocument/2006/relationships/hyperlink" Target="consultantplus://offline/ref=A96833EA148E341DFB2E33880EB21453C641E93612D144D88882B3B971DDA24D7165B1534603F9145C0362p748F" TargetMode="External"/><Relationship Id="rId18" Type="http://schemas.openxmlformats.org/officeDocument/2006/relationships/hyperlink" Target="consultantplus://offline/ref=102DD68F5528607749E8C2BC33152E3E3F0CFC563C80CE9B5059F807F722C9D0B8Z7rE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2DD68F5528607749E8C2BC33152E3E3F0CFC563C80CE9B5059F807F722C9D0B8Z7rEG" TargetMode="External"/><Relationship Id="rId7" Type="http://schemas.openxmlformats.org/officeDocument/2006/relationships/hyperlink" Target="consultantplus://offline/ref=9A89FFA82C4962561389D6A40B49963496FA8C43FA0D1D76204AF3500536715444n9P2G" TargetMode="External"/><Relationship Id="rId12" Type="http://schemas.openxmlformats.org/officeDocument/2006/relationships/hyperlink" Target="file:///C:\Users\&#1054;&#1083;&#1100;&#1075;&#1072;%20&#1048;&#1074;&#1072;&#1085;&#1086;&#1074;&#1085;&#1072;\Desktop\&#1087;&#1088;&#1086;&#1077;&#1082;&#1090;&#1099;%20&#1085;&#1072;%20&#1044;&#1091;&#1084;&#1091;%20&#1085;&#1086;&#1103;&#1073;&#1088;&#1100;%202016\&#1087;&#1086;&#1088;&#1103;&#1076;&#1086;&#1082;%20&#1091;&#1095;&#1077;&#1090;&#1072;%20&#1087;&#1088;&#1077;&#1076;&#1083;&#1086;&#1078;&#1077;&#1085;&#1080;&#1081;.docx" TargetMode="External"/><Relationship Id="rId17" Type="http://schemas.openxmlformats.org/officeDocument/2006/relationships/hyperlink" Target="consultantplus://offline/ref=A96833EA148E341DFB2E33880EB21453C641E93612D144D88882B3B971DDA24D7165B1534603F9145C0362p748F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96833EA148E341DFB2E33880EB21453C641E9361FD84AD38482B3B971DDA24D7165B1534603F9145C0362p741F" TargetMode="External"/><Relationship Id="rId20" Type="http://schemas.openxmlformats.org/officeDocument/2006/relationships/hyperlink" Target="consultantplus://offline/ref=102DD68F5528607749E8C2BC33152E3E3F0CFC563C80CE9B5059F807F722C9D0B8Z7r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6833EA148E341DFB2E33880EB21453C641E93612D144D88882B3B971DDA24D7165B1534603F9145C0362p748F" TargetMode="External"/><Relationship Id="rId11" Type="http://schemas.openxmlformats.org/officeDocument/2006/relationships/hyperlink" Target="consultantplus://offline/ref=A96833EA148E341DFB2E33880EB21453C641E93612D144D88882B3B971DDA24D7165B1534603F9145C0362p748F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A96833EA148E341DFB2E2D8518DE485AC44AB73319D4468DDDDDE8E426D4A81A362AE811020FFA17p54DF" TargetMode="External"/><Relationship Id="rId15" Type="http://schemas.openxmlformats.org/officeDocument/2006/relationships/hyperlink" Target="consultantplus://offline/ref=A96833EA148E341DFB2E33880EB21453C641E93612D144D88882B3B971DDA24D7165B1534603F9145C0362p748F" TargetMode="External"/><Relationship Id="rId23" Type="http://schemas.openxmlformats.org/officeDocument/2006/relationships/hyperlink" Target="file:///C:\Users\&#1054;&#1083;&#1100;&#1075;&#1072;%20&#1048;&#1074;&#1072;&#1085;&#1086;&#1074;&#1085;&#1072;\Desktop\&#1087;&#1088;&#1086;&#1077;&#1082;&#1090;&#1099;%20&#1085;&#1072;%20&#1044;&#1091;&#1084;&#1091;%20&#1085;&#1086;&#1103;&#1073;&#1088;&#1100;%202016\&#1087;&#1086;&#1088;&#1103;&#1076;&#1086;&#1082;%20&#1091;&#1095;&#1077;&#1090;&#1072;%20&#1087;&#1088;&#1077;&#1076;&#1083;&#1086;&#1078;&#1077;&#1085;&#1080;&#1081;.docx" TargetMode="External"/><Relationship Id="rId10" Type="http://schemas.openxmlformats.org/officeDocument/2006/relationships/hyperlink" Target="consultantplus://offline/ref=A96833EA148E341DFB2E33880EB21453C641E93612D144D88882B3B971DDA24D7165B1534603F9145C0362p748F" TargetMode="External"/><Relationship Id="rId19" Type="http://schemas.openxmlformats.org/officeDocument/2006/relationships/hyperlink" Target="consultantplus://offline/ref=102DD68F5528607749E8C2BC33152E3E3F0CFC563484CE9B5157A50DFF7BC5D2BF71D302254B3637CA1ABFZ9r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89FFA82C4962561389C8A91D25CA3D94F9D54BF05B40272C4EFBn0P2G" TargetMode="External"/><Relationship Id="rId14" Type="http://schemas.openxmlformats.org/officeDocument/2006/relationships/hyperlink" Target="file:///C:\Users\&#1054;&#1083;&#1100;&#1075;&#1072;%20&#1048;&#1074;&#1072;&#1085;&#1086;&#1074;&#1085;&#1072;\Desktop\&#1087;&#1088;&#1086;&#1077;&#1082;&#1090;&#1099;%20&#1085;&#1072;%20&#1044;&#1091;&#1084;&#1091;%20&#1085;&#1086;&#1103;&#1073;&#1088;&#1100;%202016\&#1087;&#1086;&#1088;&#1103;&#1076;&#1086;&#1082;%20&#1091;&#1095;&#1077;&#1090;&#1072;%20&#1087;&#1088;&#1077;&#1076;&#1083;&#1086;&#1078;&#1077;&#1085;&#1080;&#1081;.docx" TargetMode="External"/><Relationship Id="rId22" Type="http://schemas.openxmlformats.org/officeDocument/2006/relationships/hyperlink" Target="consultantplus://offline/ref=102DD68F5528607749E8DCB1257972373D0FA55E36D693CA5C5DF0Z5r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Ивановна</dc:creator>
  <cp:lastModifiedBy>Марина Ивановна</cp:lastModifiedBy>
  <cp:revision>1</cp:revision>
  <dcterms:created xsi:type="dcterms:W3CDTF">2016-11-14T10:10:00Z</dcterms:created>
  <dcterms:modified xsi:type="dcterms:W3CDTF">2016-11-14T10:11:00Z</dcterms:modified>
</cp:coreProperties>
</file>