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02FA" w14:textId="77777777" w:rsidR="00A5322D" w:rsidRPr="00730305" w:rsidRDefault="00A5322D" w:rsidP="00A5322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  <w:r w:rsidRPr="00730305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Уведомление об утверждении актуализированных схем теплоснабжения</w:t>
      </w:r>
    </w:p>
    <w:p w14:paraId="01843812" w14:textId="77777777" w:rsidR="00A5322D" w:rsidRPr="00A5322D" w:rsidRDefault="00A5322D" w:rsidP="00A532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14:paraId="4867B8C5" w14:textId="7E1AFAB4" w:rsidR="00A5322D" w:rsidRPr="00730305" w:rsidRDefault="00A5322D" w:rsidP="00A5322D">
      <w:pPr>
        <w:shd w:val="clear" w:color="auto" w:fill="FFFFFF"/>
        <w:spacing w:before="105" w:after="105" w:line="270" w:lineRule="atLeast"/>
        <w:ind w:firstLine="85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Администрация 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Нолинского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 Кировской области в соответствии с Федеральным законом от 06.10.2003 № 131-ФЗ «Об общих принципах организации местного самоуправления в Российской Федерации», 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 уведомляет, о том, что по результатам публичных слушаний, прошедших </w:t>
      </w:r>
      <w:r w:rsidR="00CD0E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23 апреля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202</w:t>
      </w:r>
      <w:r w:rsidR="00CD0ED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года, утвержден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актуализированн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ая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схем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теплоснабжения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Рябиновского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сельск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ого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поселени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Нолинского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 Кировской области:</w:t>
      </w:r>
    </w:p>
    <w:p w14:paraId="1F50A6FD" w14:textId="111338A1" w:rsidR="00805210" w:rsidRDefault="00A5322D" w:rsidP="00855FB3">
      <w:pPr>
        <w:shd w:val="clear" w:color="auto" w:fill="FFFFFF"/>
        <w:spacing w:before="105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Дополнительную информацию можно узнать на официальном сайте органов местного самоуправления </w:t>
      </w:r>
      <w:r w:rsid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Нолинского</w:t>
      </w:r>
      <w:r w:rsidRPr="007303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 Кировской области </w:t>
      </w:r>
    </w:p>
    <w:p w14:paraId="29702A64" w14:textId="4F17171E" w:rsidR="00855FB3" w:rsidRPr="00855FB3" w:rsidRDefault="00855FB3" w:rsidP="00855FB3">
      <w:pPr>
        <w:shd w:val="clear" w:color="auto" w:fill="FFFFFF"/>
        <w:spacing w:before="105"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B3">
        <w:rPr>
          <w:rFonts w:ascii="Times New Roman" w:hAnsi="Times New Roman" w:cs="Times New Roman"/>
          <w:sz w:val="28"/>
          <w:szCs w:val="28"/>
        </w:rPr>
        <w:t>https://nolinsk.gosuslugi.ru/ в разделе (деятельность/ЖКХ/теплоснабжение)</w:t>
      </w:r>
    </w:p>
    <w:sectPr w:rsidR="00855FB3" w:rsidRPr="008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AE"/>
    <w:rsid w:val="00227BAE"/>
    <w:rsid w:val="00730305"/>
    <w:rsid w:val="00805210"/>
    <w:rsid w:val="00855FB3"/>
    <w:rsid w:val="00A5322D"/>
    <w:rsid w:val="00C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786E"/>
  <w15:chartTrackingRefBased/>
  <w15:docId w15:val="{B2E1F0BB-A6C9-45BD-ABA2-4A81941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5322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55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Черемухин</dc:creator>
  <cp:keywords/>
  <dc:description/>
  <cp:lastModifiedBy>Никита Черемухин</cp:lastModifiedBy>
  <cp:revision>9</cp:revision>
  <dcterms:created xsi:type="dcterms:W3CDTF">2024-03-14T05:27:00Z</dcterms:created>
  <dcterms:modified xsi:type="dcterms:W3CDTF">2024-04-08T06:01:00Z</dcterms:modified>
</cp:coreProperties>
</file>