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charts/chart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F17E68" w:rsidRPr="005A1F27" w:rsidRDefault="001A0D59" w:rsidP="004C61EE">
      <w:pPr>
        <w:spacing w:line="360" w:lineRule="auto"/>
        <w:jc w:val="center"/>
        <w:rPr>
          <w:rFonts w:ascii="Times New Roman" w:hAnsi="Times New Roman"/>
          <w:b/>
          <w:sz w:val="40"/>
          <w:szCs w:val="40"/>
          <w:lang w:val="ru-RU"/>
        </w:rPr>
      </w:pPr>
      <w:r w:rsidRPr="005A1F27">
        <w:rPr>
          <w:rFonts w:ascii="Times New Roman" w:hAnsi="Times New Roman"/>
          <w:b/>
          <w:sz w:val="40"/>
          <w:szCs w:val="40"/>
          <w:lang w:val="ru-RU"/>
        </w:rPr>
        <w:t xml:space="preserve">Обосновывающие материалы к схеме теплоснабжения </w:t>
      </w:r>
      <w:r w:rsidR="004C61EE" w:rsidRPr="005A1F27">
        <w:rPr>
          <w:rFonts w:ascii="Times New Roman" w:hAnsi="Times New Roman"/>
          <w:b/>
          <w:sz w:val="40"/>
          <w:szCs w:val="40"/>
          <w:lang w:val="ru-RU"/>
        </w:rPr>
        <w:t>Лудянского сельского поселения Нолинского района</w:t>
      </w:r>
      <w:r w:rsidR="00D74B9C" w:rsidRPr="005A1F27">
        <w:rPr>
          <w:rFonts w:ascii="Times New Roman" w:hAnsi="Times New Roman"/>
          <w:b/>
          <w:sz w:val="40"/>
          <w:szCs w:val="40"/>
          <w:lang w:val="ru-RU"/>
        </w:rPr>
        <w:t xml:space="preserve"> Кировской области</w:t>
      </w:r>
      <w:r w:rsidR="00F17E68" w:rsidRPr="005A1F27">
        <w:rPr>
          <w:rFonts w:ascii="Times New Roman" w:hAnsi="Times New Roman"/>
          <w:b/>
          <w:sz w:val="40"/>
          <w:szCs w:val="40"/>
          <w:lang w:val="ru-RU"/>
        </w:rPr>
        <w:t xml:space="preserve"> </w:t>
      </w:r>
    </w:p>
    <w:p w:rsidR="001A0D59" w:rsidRDefault="00F17E68" w:rsidP="00F17E68">
      <w:pPr>
        <w:spacing w:line="360" w:lineRule="auto"/>
        <w:jc w:val="center"/>
        <w:rPr>
          <w:rFonts w:ascii="Times New Roman" w:hAnsi="Times New Roman"/>
          <w:b/>
          <w:sz w:val="40"/>
          <w:szCs w:val="40"/>
        </w:rPr>
      </w:pPr>
      <w:r>
        <w:rPr>
          <w:rFonts w:ascii="Times New Roman" w:hAnsi="Times New Roman"/>
          <w:b/>
          <w:sz w:val="40"/>
          <w:szCs w:val="40"/>
        </w:rPr>
        <w:t>до 2028 года</w:t>
      </w:r>
    </w:p>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1A0D59" w:rsidRDefault="001A0D59" w:rsidP="00C14D2C">
      <w:pPr>
        <w:spacing w:line="360" w:lineRule="auto"/>
        <w:jc w:val="center"/>
        <w:rPr>
          <w:rFonts w:ascii="Times New Roman" w:hAnsi="Times New Roman"/>
          <w:b/>
          <w:sz w:val="40"/>
          <w:szCs w:val="40"/>
        </w:rPr>
      </w:pPr>
    </w:p>
    <w:p w:rsidR="00F46D42" w:rsidRDefault="00F46D42">
      <w:pPr>
        <w:rPr>
          <w:rFonts w:ascii="Times New Roman" w:hAnsi="Times New Roman"/>
          <w:b/>
          <w:sz w:val="40"/>
          <w:szCs w:val="40"/>
        </w:rPr>
      </w:pPr>
      <w:r>
        <w:rPr>
          <w:rFonts w:ascii="Times New Roman" w:hAnsi="Times New Roman"/>
          <w:b/>
          <w:sz w:val="40"/>
          <w:szCs w:val="40"/>
        </w:rPr>
        <w:br w:type="page"/>
      </w:r>
    </w:p>
    <w:sdt>
      <w:sdtPr>
        <w:rPr>
          <w:rFonts w:ascii="Times New Roman" w:eastAsia="Calibri" w:hAnsi="Times New Roman"/>
          <w:b w:val="0"/>
          <w:bCs w:val="0"/>
          <w:kern w:val="0"/>
          <w:sz w:val="24"/>
          <w:szCs w:val="24"/>
        </w:rPr>
        <w:id w:val="17465207"/>
      </w:sdtPr>
      <w:sdtEndPr>
        <w:rPr>
          <w:rFonts w:eastAsiaTheme="minorEastAsia"/>
        </w:rPr>
      </w:sdtEndPr>
      <w:sdtContent>
        <w:p w:rsidR="00EE7353" w:rsidRPr="00C33D7E" w:rsidRDefault="001D449D" w:rsidP="001D449D">
          <w:pPr>
            <w:pStyle w:val="af0"/>
            <w:jc w:val="center"/>
            <w:rPr>
              <w:rFonts w:ascii="Times New Roman" w:hAnsi="Times New Roman"/>
              <w:sz w:val="24"/>
              <w:szCs w:val="24"/>
            </w:rPr>
          </w:pPr>
          <w:r w:rsidRPr="00C33D7E">
            <w:rPr>
              <w:rFonts w:ascii="Times New Roman" w:hAnsi="Times New Roman"/>
              <w:sz w:val="24"/>
              <w:szCs w:val="24"/>
            </w:rPr>
            <w:t>Содержание</w:t>
          </w:r>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r w:rsidRPr="001C54D8">
            <w:rPr>
              <w:sz w:val="24"/>
              <w:szCs w:val="24"/>
            </w:rPr>
            <w:fldChar w:fldCharType="begin"/>
          </w:r>
          <w:r w:rsidR="00EE7353" w:rsidRPr="00C33D7E">
            <w:rPr>
              <w:sz w:val="24"/>
              <w:szCs w:val="24"/>
            </w:rPr>
            <w:instrText xml:space="preserve"> TOC \h \z \t "Заголовок1;1;Подзаголовок1;2;Подподзаголовок;3" </w:instrText>
          </w:r>
          <w:r w:rsidRPr="001C54D8">
            <w:rPr>
              <w:sz w:val="24"/>
              <w:szCs w:val="24"/>
            </w:rPr>
            <w:fldChar w:fldCharType="separate"/>
          </w:r>
          <w:hyperlink w:anchor="_Toc381737279" w:history="1">
            <w:r w:rsidR="0096057F" w:rsidRPr="004C3127">
              <w:rPr>
                <w:rStyle w:val="af7"/>
                <w:noProof/>
                <w:lang w:val="ru-RU"/>
              </w:rPr>
              <w:t>Введение</w:t>
            </w:r>
            <w:r w:rsidR="0096057F">
              <w:rPr>
                <w:noProof/>
                <w:webHidden/>
              </w:rPr>
              <w:tab/>
            </w:r>
            <w:r>
              <w:rPr>
                <w:noProof/>
                <w:webHidden/>
              </w:rPr>
              <w:fldChar w:fldCharType="begin"/>
            </w:r>
            <w:r w:rsidR="0096057F">
              <w:rPr>
                <w:noProof/>
                <w:webHidden/>
              </w:rPr>
              <w:instrText xml:space="preserve"> PAGEREF _Toc381737279 \h </w:instrText>
            </w:r>
            <w:r>
              <w:rPr>
                <w:noProof/>
                <w:webHidden/>
              </w:rPr>
            </w:r>
            <w:r>
              <w:rPr>
                <w:noProof/>
                <w:webHidden/>
              </w:rPr>
              <w:fldChar w:fldCharType="separate"/>
            </w:r>
            <w:r w:rsidR="0041207F">
              <w:rPr>
                <w:noProof/>
                <w:webHidden/>
              </w:rPr>
              <w:t>4</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280" w:history="1">
            <w:r w:rsidR="0096057F" w:rsidRPr="004C3127">
              <w:rPr>
                <w:rStyle w:val="af7"/>
                <w:noProof/>
                <w:lang w:val="ru-RU"/>
              </w:rPr>
              <w:t>Глава 1 . Существующее положение в сфере производства, передачи и потребления тепловой энергии для целей теплоснабжения.</w:t>
            </w:r>
            <w:r w:rsidR="0096057F">
              <w:rPr>
                <w:noProof/>
                <w:webHidden/>
              </w:rPr>
              <w:tab/>
            </w:r>
            <w:r>
              <w:rPr>
                <w:noProof/>
                <w:webHidden/>
              </w:rPr>
              <w:fldChar w:fldCharType="begin"/>
            </w:r>
            <w:r w:rsidR="0096057F">
              <w:rPr>
                <w:noProof/>
                <w:webHidden/>
              </w:rPr>
              <w:instrText xml:space="preserve"> PAGEREF _Toc381737280 \h </w:instrText>
            </w:r>
            <w:r>
              <w:rPr>
                <w:noProof/>
                <w:webHidden/>
              </w:rPr>
            </w:r>
            <w:r>
              <w:rPr>
                <w:noProof/>
                <w:webHidden/>
              </w:rPr>
              <w:fldChar w:fldCharType="separate"/>
            </w:r>
            <w:r w:rsidR="0041207F">
              <w:rPr>
                <w:noProof/>
                <w:webHidden/>
              </w:rPr>
              <w:t>7</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281" w:history="1">
            <w:r w:rsidR="0096057F" w:rsidRPr="004C3127">
              <w:rPr>
                <w:rStyle w:val="af7"/>
                <w:noProof/>
              </w:rPr>
              <w:t>1.1.</w:t>
            </w:r>
            <w:r w:rsidR="0096057F">
              <w:rPr>
                <w:rFonts w:eastAsiaTheme="minorEastAsia" w:cstheme="minorBidi"/>
                <w:noProof/>
                <w:sz w:val="22"/>
                <w:szCs w:val="22"/>
                <w:lang w:val="ru-RU" w:eastAsia="ru-RU" w:bidi="ar-SA"/>
              </w:rPr>
              <w:tab/>
            </w:r>
            <w:r w:rsidR="0096057F" w:rsidRPr="004C3127">
              <w:rPr>
                <w:rStyle w:val="af7"/>
                <w:noProof/>
              </w:rPr>
              <w:t>Функциональная структура организации теплоснабжения</w:t>
            </w:r>
            <w:r w:rsidR="0096057F">
              <w:rPr>
                <w:noProof/>
                <w:webHidden/>
              </w:rPr>
              <w:tab/>
            </w:r>
            <w:r>
              <w:rPr>
                <w:noProof/>
                <w:webHidden/>
              </w:rPr>
              <w:fldChar w:fldCharType="begin"/>
            </w:r>
            <w:r w:rsidR="0096057F">
              <w:rPr>
                <w:noProof/>
                <w:webHidden/>
              </w:rPr>
              <w:instrText xml:space="preserve"> PAGEREF _Toc381737281 \h </w:instrText>
            </w:r>
            <w:r>
              <w:rPr>
                <w:noProof/>
                <w:webHidden/>
              </w:rPr>
            </w:r>
            <w:r>
              <w:rPr>
                <w:noProof/>
                <w:webHidden/>
              </w:rPr>
              <w:fldChar w:fldCharType="separate"/>
            </w:r>
            <w:r w:rsidR="0041207F">
              <w:rPr>
                <w:noProof/>
                <w:webHidden/>
              </w:rPr>
              <w:t>7</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282" w:history="1">
            <w:r w:rsidR="0096057F" w:rsidRPr="004C3127">
              <w:rPr>
                <w:rStyle w:val="af7"/>
                <w:noProof/>
              </w:rPr>
              <w:t>1.2.</w:t>
            </w:r>
            <w:r w:rsidR="0096057F">
              <w:rPr>
                <w:rFonts w:eastAsiaTheme="minorEastAsia" w:cstheme="minorBidi"/>
                <w:noProof/>
                <w:sz w:val="22"/>
                <w:szCs w:val="22"/>
                <w:lang w:val="ru-RU" w:eastAsia="ru-RU" w:bidi="ar-SA"/>
              </w:rPr>
              <w:tab/>
            </w:r>
            <w:r w:rsidR="0096057F" w:rsidRPr="004C3127">
              <w:rPr>
                <w:rStyle w:val="af7"/>
                <w:noProof/>
              </w:rPr>
              <w:t>Институциональная структура организации теплоснабжения</w:t>
            </w:r>
            <w:r w:rsidR="0096057F">
              <w:rPr>
                <w:noProof/>
                <w:webHidden/>
              </w:rPr>
              <w:tab/>
            </w:r>
            <w:r>
              <w:rPr>
                <w:noProof/>
                <w:webHidden/>
              </w:rPr>
              <w:fldChar w:fldCharType="begin"/>
            </w:r>
            <w:r w:rsidR="0096057F">
              <w:rPr>
                <w:noProof/>
                <w:webHidden/>
              </w:rPr>
              <w:instrText xml:space="preserve"> PAGEREF _Toc381737282 \h </w:instrText>
            </w:r>
            <w:r>
              <w:rPr>
                <w:noProof/>
                <w:webHidden/>
              </w:rPr>
            </w:r>
            <w:r>
              <w:rPr>
                <w:noProof/>
                <w:webHidden/>
              </w:rPr>
              <w:fldChar w:fldCharType="separate"/>
            </w:r>
            <w:r w:rsidR="0041207F">
              <w:rPr>
                <w:noProof/>
                <w:webHidden/>
              </w:rPr>
              <w:t>8</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283" w:history="1">
            <w:r w:rsidR="0096057F" w:rsidRPr="004C3127">
              <w:rPr>
                <w:rStyle w:val="af7"/>
                <w:noProof/>
              </w:rPr>
              <w:t>1.3.</w:t>
            </w:r>
            <w:r w:rsidR="0096057F">
              <w:rPr>
                <w:rFonts w:eastAsiaTheme="minorEastAsia" w:cstheme="minorBidi"/>
                <w:noProof/>
                <w:sz w:val="22"/>
                <w:szCs w:val="22"/>
                <w:lang w:val="ru-RU" w:eastAsia="ru-RU" w:bidi="ar-SA"/>
              </w:rPr>
              <w:tab/>
            </w:r>
            <w:r w:rsidR="0096057F" w:rsidRPr="004C3127">
              <w:rPr>
                <w:rStyle w:val="af7"/>
                <w:noProof/>
              </w:rPr>
              <w:t>Источники теплоснабжения</w:t>
            </w:r>
            <w:r w:rsidR="0096057F">
              <w:rPr>
                <w:noProof/>
                <w:webHidden/>
              </w:rPr>
              <w:tab/>
            </w:r>
            <w:r>
              <w:rPr>
                <w:noProof/>
                <w:webHidden/>
              </w:rPr>
              <w:fldChar w:fldCharType="begin"/>
            </w:r>
            <w:r w:rsidR="0096057F">
              <w:rPr>
                <w:noProof/>
                <w:webHidden/>
              </w:rPr>
              <w:instrText xml:space="preserve"> PAGEREF _Toc381737283 \h </w:instrText>
            </w:r>
            <w:r>
              <w:rPr>
                <w:noProof/>
                <w:webHidden/>
              </w:rPr>
            </w:r>
            <w:r>
              <w:rPr>
                <w:noProof/>
                <w:webHidden/>
              </w:rPr>
              <w:fldChar w:fldCharType="separate"/>
            </w:r>
            <w:r w:rsidR="0041207F">
              <w:rPr>
                <w:noProof/>
                <w:webHidden/>
              </w:rPr>
              <w:t>9</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84" w:history="1">
            <w:r w:rsidR="0096057F" w:rsidRPr="004C3127">
              <w:rPr>
                <w:rStyle w:val="af7"/>
                <w:noProof/>
              </w:rPr>
              <w:t>1.3.1.</w:t>
            </w:r>
            <w:r w:rsidR="0096057F">
              <w:rPr>
                <w:rFonts w:eastAsiaTheme="minorEastAsia" w:cstheme="minorBidi"/>
                <w:noProof/>
                <w:sz w:val="22"/>
                <w:szCs w:val="22"/>
                <w:lang w:val="ru-RU" w:eastAsia="ru-RU" w:bidi="ar-SA"/>
              </w:rPr>
              <w:tab/>
            </w:r>
            <w:r w:rsidR="0096057F" w:rsidRPr="004C3127">
              <w:rPr>
                <w:rStyle w:val="af7"/>
                <w:noProof/>
              </w:rPr>
              <w:t>Общие данные</w:t>
            </w:r>
            <w:r w:rsidR="0096057F">
              <w:rPr>
                <w:noProof/>
                <w:webHidden/>
              </w:rPr>
              <w:tab/>
            </w:r>
            <w:r>
              <w:rPr>
                <w:noProof/>
                <w:webHidden/>
              </w:rPr>
              <w:fldChar w:fldCharType="begin"/>
            </w:r>
            <w:r w:rsidR="0096057F">
              <w:rPr>
                <w:noProof/>
                <w:webHidden/>
              </w:rPr>
              <w:instrText xml:space="preserve"> PAGEREF _Toc381737284 \h </w:instrText>
            </w:r>
            <w:r>
              <w:rPr>
                <w:noProof/>
                <w:webHidden/>
              </w:rPr>
            </w:r>
            <w:r>
              <w:rPr>
                <w:noProof/>
                <w:webHidden/>
              </w:rPr>
              <w:fldChar w:fldCharType="separate"/>
            </w:r>
            <w:r w:rsidR="0041207F">
              <w:rPr>
                <w:noProof/>
                <w:webHidden/>
              </w:rPr>
              <w:t>9</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85" w:history="1">
            <w:r w:rsidR="0096057F" w:rsidRPr="004C3127">
              <w:rPr>
                <w:rStyle w:val="af7"/>
                <w:noProof/>
                <w:lang w:val="ru-RU"/>
              </w:rPr>
              <w:t>1.3.2.</w:t>
            </w:r>
            <w:r w:rsidR="0096057F">
              <w:rPr>
                <w:rFonts w:eastAsiaTheme="minorEastAsia" w:cstheme="minorBidi"/>
                <w:noProof/>
                <w:sz w:val="22"/>
                <w:szCs w:val="22"/>
                <w:lang w:val="ru-RU" w:eastAsia="ru-RU" w:bidi="ar-SA"/>
              </w:rPr>
              <w:tab/>
            </w:r>
            <w:r w:rsidR="0096057F" w:rsidRPr="004C3127">
              <w:rPr>
                <w:rStyle w:val="af7"/>
                <w:noProof/>
                <w:lang w:val="ru-RU"/>
              </w:rPr>
              <w:t xml:space="preserve">Оборудование котельной </w:t>
            </w:r>
            <w:r w:rsidR="0096057F" w:rsidRPr="004C3127">
              <w:rPr>
                <w:rStyle w:val="af7"/>
                <w:noProof/>
                <w:lang w:val="ru-RU" w:eastAsia="ru-RU"/>
              </w:rPr>
              <w:t>основной общеобразовательной школы   с. Лудяна</w:t>
            </w:r>
            <w:r w:rsidR="0096057F">
              <w:rPr>
                <w:noProof/>
                <w:webHidden/>
              </w:rPr>
              <w:tab/>
            </w:r>
            <w:r>
              <w:rPr>
                <w:noProof/>
                <w:webHidden/>
              </w:rPr>
              <w:fldChar w:fldCharType="begin"/>
            </w:r>
            <w:r w:rsidR="0096057F">
              <w:rPr>
                <w:noProof/>
                <w:webHidden/>
              </w:rPr>
              <w:instrText xml:space="preserve"> PAGEREF _Toc381737285 \h </w:instrText>
            </w:r>
            <w:r>
              <w:rPr>
                <w:noProof/>
                <w:webHidden/>
              </w:rPr>
            </w:r>
            <w:r>
              <w:rPr>
                <w:noProof/>
                <w:webHidden/>
              </w:rPr>
              <w:fldChar w:fldCharType="separate"/>
            </w:r>
            <w:r w:rsidR="0041207F">
              <w:rPr>
                <w:noProof/>
                <w:webHidden/>
              </w:rPr>
              <w:t>10</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86" w:history="1">
            <w:r w:rsidR="0096057F" w:rsidRPr="004C3127">
              <w:rPr>
                <w:rStyle w:val="af7"/>
                <w:noProof/>
                <w:lang w:val="ru-RU"/>
              </w:rPr>
              <w:t>1.3.1.</w:t>
            </w:r>
            <w:r w:rsidR="0096057F">
              <w:rPr>
                <w:rFonts w:eastAsiaTheme="minorEastAsia" w:cstheme="minorBidi"/>
                <w:noProof/>
                <w:sz w:val="22"/>
                <w:szCs w:val="22"/>
                <w:lang w:val="ru-RU" w:eastAsia="ru-RU" w:bidi="ar-SA"/>
              </w:rPr>
              <w:tab/>
            </w:r>
            <w:r w:rsidR="0096057F" w:rsidRPr="004C3127">
              <w:rPr>
                <w:rStyle w:val="af7"/>
                <w:noProof/>
                <w:lang w:val="ru-RU"/>
              </w:rPr>
              <w:t>Оборудование котельной Сельского Дома Культуры с. Лудяна</w:t>
            </w:r>
            <w:r w:rsidR="0096057F">
              <w:rPr>
                <w:noProof/>
                <w:webHidden/>
              </w:rPr>
              <w:tab/>
            </w:r>
            <w:r>
              <w:rPr>
                <w:noProof/>
                <w:webHidden/>
              </w:rPr>
              <w:fldChar w:fldCharType="begin"/>
            </w:r>
            <w:r w:rsidR="0096057F">
              <w:rPr>
                <w:noProof/>
                <w:webHidden/>
              </w:rPr>
              <w:instrText xml:space="preserve"> PAGEREF _Toc381737286 \h </w:instrText>
            </w:r>
            <w:r>
              <w:rPr>
                <w:noProof/>
                <w:webHidden/>
              </w:rPr>
            </w:r>
            <w:r>
              <w:rPr>
                <w:noProof/>
                <w:webHidden/>
              </w:rPr>
              <w:fldChar w:fldCharType="separate"/>
            </w:r>
            <w:r w:rsidR="0041207F">
              <w:rPr>
                <w:noProof/>
                <w:webHidden/>
              </w:rPr>
              <w:t>12</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87" w:history="1">
            <w:r w:rsidR="0096057F" w:rsidRPr="004C3127">
              <w:rPr>
                <w:rStyle w:val="af7"/>
                <w:noProof/>
                <w:lang w:val="ru-RU"/>
              </w:rPr>
              <w:t>1.3.2.</w:t>
            </w:r>
            <w:r w:rsidR="0096057F">
              <w:rPr>
                <w:rFonts w:eastAsiaTheme="minorEastAsia" w:cstheme="minorBidi"/>
                <w:noProof/>
                <w:sz w:val="22"/>
                <w:szCs w:val="22"/>
                <w:lang w:val="ru-RU" w:eastAsia="ru-RU" w:bidi="ar-SA"/>
              </w:rPr>
              <w:tab/>
            </w:r>
            <w:r w:rsidR="0096057F" w:rsidRPr="004C3127">
              <w:rPr>
                <w:rStyle w:val="af7"/>
                <w:noProof/>
                <w:lang w:val="ru-RU"/>
              </w:rPr>
              <w:t>Оборудование котельной магазина «Товары Повседневного спроса» с. Лудяна</w:t>
            </w:r>
            <w:r w:rsidR="0096057F">
              <w:rPr>
                <w:noProof/>
                <w:webHidden/>
              </w:rPr>
              <w:tab/>
            </w:r>
            <w:r>
              <w:rPr>
                <w:noProof/>
                <w:webHidden/>
              </w:rPr>
              <w:fldChar w:fldCharType="begin"/>
            </w:r>
            <w:r w:rsidR="0096057F">
              <w:rPr>
                <w:noProof/>
                <w:webHidden/>
              </w:rPr>
              <w:instrText xml:space="preserve"> PAGEREF _Toc381737287 \h </w:instrText>
            </w:r>
            <w:r>
              <w:rPr>
                <w:noProof/>
                <w:webHidden/>
              </w:rPr>
            </w:r>
            <w:r>
              <w:rPr>
                <w:noProof/>
                <w:webHidden/>
              </w:rPr>
              <w:fldChar w:fldCharType="separate"/>
            </w:r>
            <w:r w:rsidR="0041207F">
              <w:rPr>
                <w:noProof/>
                <w:webHidden/>
              </w:rPr>
              <w:t>12</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88" w:history="1">
            <w:r w:rsidR="0096057F" w:rsidRPr="004C3127">
              <w:rPr>
                <w:rStyle w:val="af7"/>
                <w:noProof/>
                <w:lang w:val="ru-RU"/>
              </w:rPr>
              <w:t>1.3.3.</w:t>
            </w:r>
            <w:r w:rsidR="0096057F">
              <w:rPr>
                <w:rFonts w:eastAsiaTheme="minorEastAsia" w:cstheme="minorBidi"/>
                <w:noProof/>
                <w:sz w:val="22"/>
                <w:szCs w:val="22"/>
                <w:lang w:val="ru-RU" w:eastAsia="ru-RU" w:bidi="ar-SA"/>
              </w:rPr>
              <w:tab/>
            </w:r>
            <w:r w:rsidR="0096057F" w:rsidRPr="004C3127">
              <w:rPr>
                <w:rStyle w:val="af7"/>
                <w:noProof/>
                <w:lang w:val="ru-RU"/>
              </w:rPr>
              <w:t>Оборудование котельной фельдшеррско-акушерского пункта с. Лудяна</w:t>
            </w:r>
            <w:r w:rsidR="0096057F">
              <w:rPr>
                <w:noProof/>
                <w:webHidden/>
              </w:rPr>
              <w:tab/>
            </w:r>
            <w:r>
              <w:rPr>
                <w:noProof/>
                <w:webHidden/>
              </w:rPr>
              <w:fldChar w:fldCharType="begin"/>
            </w:r>
            <w:r w:rsidR="0096057F">
              <w:rPr>
                <w:noProof/>
                <w:webHidden/>
              </w:rPr>
              <w:instrText xml:space="preserve"> PAGEREF _Toc381737288 \h </w:instrText>
            </w:r>
            <w:r>
              <w:rPr>
                <w:noProof/>
                <w:webHidden/>
              </w:rPr>
            </w:r>
            <w:r>
              <w:rPr>
                <w:noProof/>
                <w:webHidden/>
              </w:rPr>
              <w:fldChar w:fldCharType="separate"/>
            </w:r>
            <w:r w:rsidR="0041207F">
              <w:rPr>
                <w:noProof/>
                <w:webHidden/>
              </w:rPr>
              <w:t>12</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89" w:history="1">
            <w:r w:rsidR="0096057F" w:rsidRPr="004C3127">
              <w:rPr>
                <w:rStyle w:val="af7"/>
                <w:noProof/>
                <w:lang w:val="ru-RU"/>
              </w:rPr>
              <w:t>1.3.4.</w:t>
            </w:r>
            <w:r w:rsidR="0096057F">
              <w:rPr>
                <w:rFonts w:eastAsiaTheme="minorEastAsia" w:cstheme="minorBidi"/>
                <w:noProof/>
                <w:sz w:val="22"/>
                <w:szCs w:val="22"/>
                <w:lang w:val="ru-RU" w:eastAsia="ru-RU" w:bidi="ar-SA"/>
              </w:rPr>
              <w:tab/>
            </w:r>
            <w:r w:rsidR="0096057F" w:rsidRPr="004C3127">
              <w:rPr>
                <w:rStyle w:val="af7"/>
                <w:noProof/>
                <w:lang w:val="ru-RU"/>
              </w:rPr>
              <w:t>Оборудование котельной магазина «Товары Повседневного Спроса» с.Лудяна Ясашная</w:t>
            </w:r>
            <w:r w:rsidR="0096057F">
              <w:rPr>
                <w:noProof/>
                <w:webHidden/>
              </w:rPr>
              <w:tab/>
            </w:r>
            <w:r>
              <w:rPr>
                <w:noProof/>
                <w:webHidden/>
              </w:rPr>
              <w:fldChar w:fldCharType="begin"/>
            </w:r>
            <w:r w:rsidR="0096057F">
              <w:rPr>
                <w:noProof/>
                <w:webHidden/>
              </w:rPr>
              <w:instrText xml:space="preserve"> PAGEREF _Toc381737289 \h </w:instrText>
            </w:r>
            <w:r>
              <w:rPr>
                <w:noProof/>
                <w:webHidden/>
              </w:rPr>
            </w:r>
            <w:r>
              <w:rPr>
                <w:noProof/>
                <w:webHidden/>
              </w:rPr>
              <w:fldChar w:fldCharType="separate"/>
            </w:r>
            <w:r w:rsidR="0041207F">
              <w:rPr>
                <w:noProof/>
                <w:webHidden/>
              </w:rPr>
              <w:t>13</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0" w:history="1">
            <w:r w:rsidR="0096057F" w:rsidRPr="004C3127">
              <w:rPr>
                <w:rStyle w:val="af7"/>
                <w:noProof/>
                <w:lang w:val="ru-RU"/>
              </w:rPr>
              <w:t>1.3.5.</w:t>
            </w:r>
            <w:r w:rsidR="0096057F">
              <w:rPr>
                <w:rFonts w:eastAsiaTheme="minorEastAsia" w:cstheme="minorBidi"/>
                <w:noProof/>
                <w:sz w:val="22"/>
                <w:szCs w:val="22"/>
                <w:lang w:val="ru-RU" w:eastAsia="ru-RU" w:bidi="ar-SA"/>
              </w:rPr>
              <w:tab/>
            </w:r>
            <w:r w:rsidR="0096057F" w:rsidRPr="004C3127">
              <w:rPr>
                <w:rStyle w:val="af7"/>
                <w:noProof/>
                <w:lang w:val="ru-RU"/>
              </w:rPr>
              <w:t>Оборудование котельной СХА колхоз «Заветы Ленина» с.Лудяна Ясашинская</w:t>
            </w:r>
            <w:r w:rsidR="0096057F">
              <w:rPr>
                <w:noProof/>
                <w:webHidden/>
              </w:rPr>
              <w:tab/>
            </w:r>
            <w:r>
              <w:rPr>
                <w:noProof/>
                <w:webHidden/>
              </w:rPr>
              <w:fldChar w:fldCharType="begin"/>
            </w:r>
            <w:r w:rsidR="0096057F">
              <w:rPr>
                <w:noProof/>
                <w:webHidden/>
              </w:rPr>
              <w:instrText xml:space="preserve"> PAGEREF _Toc381737290 \h </w:instrText>
            </w:r>
            <w:r>
              <w:rPr>
                <w:noProof/>
                <w:webHidden/>
              </w:rPr>
            </w:r>
            <w:r>
              <w:rPr>
                <w:noProof/>
                <w:webHidden/>
              </w:rPr>
              <w:fldChar w:fldCharType="separate"/>
            </w:r>
            <w:r w:rsidR="0041207F">
              <w:rPr>
                <w:noProof/>
                <w:webHidden/>
              </w:rPr>
              <w:t>13</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1" w:history="1">
            <w:r w:rsidR="0096057F" w:rsidRPr="004C3127">
              <w:rPr>
                <w:rStyle w:val="af7"/>
                <w:noProof/>
                <w:lang w:val="ru-RU"/>
              </w:rPr>
              <w:t>1.3.1.</w:t>
            </w:r>
            <w:r w:rsidR="0096057F">
              <w:rPr>
                <w:rFonts w:eastAsiaTheme="minorEastAsia" w:cstheme="minorBidi"/>
                <w:noProof/>
                <w:sz w:val="22"/>
                <w:szCs w:val="22"/>
                <w:lang w:val="ru-RU" w:eastAsia="ru-RU" w:bidi="ar-SA"/>
              </w:rPr>
              <w:tab/>
            </w:r>
            <w:r w:rsidR="0096057F" w:rsidRPr="004C3127">
              <w:rPr>
                <w:rStyle w:val="af7"/>
                <w:noProof/>
                <w:lang w:val="ru-RU"/>
              </w:rPr>
              <w:t>Оборудование котельной магазина «Товары Повседневного Спроса»  с.Верхоишеть</w:t>
            </w:r>
            <w:r w:rsidR="0096057F">
              <w:rPr>
                <w:noProof/>
                <w:webHidden/>
              </w:rPr>
              <w:tab/>
            </w:r>
            <w:r>
              <w:rPr>
                <w:noProof/>
                <w:webHidden/>
              </w:rPr>
              <w:fldChar w:fldCharType="begin"/>
            </w:r>
            <w:r w:rsidR="0096057F">
              <w:rPr>
                <w:noProof/>
                <w:webHidden/>
              </w:rPr>
              <w:instrText xml:space="preserve"> PAGEREF _Toc381737291 \h </w:instrText>
            </w:r>
            <w:r>
              <w:rPr>
                <w:noProof/>
                <w:webHidden/>
              </w:rPr>
            </w:r>
            <w:r>
              <w:rPr>
                <w:noProof/>
                <w:webHidden/>
              </w:rPr>
              <w:fldChar w:fldCharType="separate"/>
            </w:r>
            <w:r w:rsidR="0041207F">
              <w:rPr>
                <w:noProof/>
                <w:webHidden/>
              </w:rPr>
              <w:t>14</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292" w:history="1">
            <w:r w:rsidR="0096057F" w:rsidRPr="004C3127">
              <w:rPr>
                <w:rStyle w:val="af7"/>
                <w:noProof/>
                <w:lang w:val="ru-RU"/>
              </w:rPr>
              <w:t>1.4.</w:t>
            </w:r>
            <w:r w:rsidR="0096057F">
              <w:rPr>
                <w:rFonts w:eastAsiaTheme="minorEastAsia" w:cstheme="minorBidi"/>
                <w:noProof/>
                <w:sz w:val="22"/>
                <w:szCs w:val="22"/>
                <w:lang w:val="ru-RU" w:eastAsia="ru-RU" w:bidi="ar-SA"/>
              </w:rPr>
              <w:tab/>
            </w:r>
            <w:r w:rsidR="0096057F" w:rsidRPr="004C3127">
              <w:rPr>
                <w:rStyle w:val="af7"/>
                <w:noProof/>
                <w:lang w:val="ru-RU"/>
              </w:rPr>
              <w:t>Тепловые сети, сооружения на них и тепловые пункты</w:t>
            </w:r>
            <w:r w:rsidR="0096057F">
              <w:rPr>
                <w:noProof/>
                <w:webHidden/>
              </w:rPr>
              <w:tab/>
            </w:r>
            <w:r>
              <w:rPr>
                <w:noProof/>
                <w:webHidden/>
              </w:rPr>
              <w:fldChar w:fldCharType="begin"/>
            </w:r>
            <w:r w:rsidR="0096057F">
              <w:rPr>
                <w:noProof/>
                <w:webHidden/>
              </w:rPr>
              <w:instrText xml:space="preserve"> PAGEREF _Toc381737292 \h </w:instrText>
            </w:r>
            <w:r>
              <w:rPr>
                <w:noProof/>
                <w:webHidden/>
              </w:rPr>
            </w:r>
            <w:r>
              <w:rPr>
                <w:noProof/>
                <w:webHidden/>
              </w:rPr>
              <w:fldChar w:fldCharType="separate"/>
            </w:r>
            <w:r w:rsidR="0041207F">
              <w:rPr>
                <w:noProof/>
                <w:webHidden/>
              </w:rPr>
              <w:t>15</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3" w:history="1">
            <w:r w:rsidR="0096057F" w:rsidRPr="004C3127">
              <w:rPr>
                <w:rStyle w:val="af7"/>
                <w:noProof/>
                <w:lang w:val="ru-RU"/>
              </w:rPr>
              <w:t>1.4.1.</w:t>
            </w:r>
            <w:r w:rsidR="0096057F">
              <w:rPr>
                <w:rFonts w:eastAsiaTheme="minorEastAsia" w:cstheme="minorBidi"/>
                <w:noProof/>
                <w:sz w:val="22"/>
                <w:szCs w:val="22"/>
                <w:lang w:val="ru-RU" w:eastAsia="ru-RU" w:bidi="ar-SA"/>
              </w:rPr>
              <w:tab/>
            </w:r>
            <w:r w:rsidR="0096057F" w:rsidRPr="004C3127">
              <w:rPr>
                <w:rStyle w:val="af7"/>
                <w:noProof/>
                <w:lang w:val="ru-RU"/>
              </w:rPr>
              <w:t xml:space="preserve">Тепловые сети котельной </w:t>
            </w:r>
            <w:r w:rsidR="0096057F" w:rsidRPr="004C3127">
              <w:rPr>
                <w:rStyle w:val="af7"/>
                <w:noProof/>
                <w:lang w:val="ru-RU" w:eastAsia="ru-RU"/>
              </w:rPr>
              <w:t>основной общеобразовательной школы с.Лудяна</w:t>
            </w:r>
            <w:r w:rsidR="0096057F">
              <w:rPr>
                <w:noProof/>
                <w:webHidden/>
              </w:rPr>
              <w:tab/>
            </w:r>
            <w:r>
              <w:rPr>
                <w:noProof/>
                <w:webHidden/>
              </w:rPr>
              <w:fldChar w:fldCharType="begin"/>
            </w:r>
            <w:r w:rsidR="0096057F">
              <w:rPr>
                <w:noProof/>
                <w:webHidden/>
              </w:rPr>
              <w:instrText xml:space="preserve"> PAGEREF _Toc381737293 \h </w:instrText>
            </w:r>
            <w:r>
              <w:rPr>
                <w:noProof/>
                <w:webHidden/>
              </w:rPr>
            </w:r>
            <w:r>
              <w:rPr>
                <w:noProof/>
                <w:webHidden/>
              </w:rPr>
              <w:fldChar w:fldCharType="separate"/>
            </w:r>
            <w:r w:rsidR="0041207F">
              <w:rPr>
                <w:noProof/>
                <w:webHidden/>
              </w:rPr>
              <w:t>15</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4" w:history="1">
            <w:r w:rsidR="0096057F" w:rsidRPr="004C3127">
              <w:rPr>
                <w:rStyle w:val="af7"/>
                <w:noProof/>
                <w:lang w:val="ru-RU"/>
              </w:rPr>
              <w:t>1.4.2.</w:t>
            </w:r>
            <w:r w:rsidR="0096057F">
              <w:rPr>
                <w:rFonts w:eastAsiaTheme="minorEastAsia" w:cstheme="minorBidi"/>
                <w:noProof/>
                <w:sz w:val="22"/>
                <w:szCs w:val="22"/>
                <w:lang w:val="ru-RU" w:eastAsia="ru-RU" w:bidi="ar-SA"/>
              </w:rPr>
              <w:tab/>
            </w:r>
            <w:r w:rsidR="0096057F" w:rsidRPr="004C3127">
              <w:rPr>
                <w:rStyle w:val="af7"/>
                <w:noProof/>
                <w:lang w:val="ru-RU"/>
              </w:rPr>
              <w:t xml:space="preserve">Тепловые сети котельной </w:t>
            </w:r>
            <w:r w:rsidR="0096057F" w:rsidRPr="004C3127">
              <w:rPr>
                <w:rStyle w:val="af7"/>
                <w:noProof/>
                <w:lang w:val="ru-RU" w:eastAsia="ru-RU"/>
              </w:rPr>
              <w:t>администрации СХА колхоз «Заветы Ленина» с. Лудяна Ясашинская</w:t>
            </w:r>
            <w:r w:rsidR="0096057F">
              <w:rPr>
                <w:noProof/>
                <w:webHidden/>
              </w:rPr>
              <w:tab/>
            </w:r>
            <w:r>
              <w:rPr>
                <w:noProof/>
                <w:webHidden/>
              </w:rPr>
              <w:fldChar w:fldCharType="begin"/>
            </w:r>
            <w:r w:rsidR="0096057F">
              <w:rPr>
                <w:noProof/>
                <w:webHidden/>
              </w:rPr>
              <w:instrText xml:space="preserve"> PAGEREF _Toc381737294 \h </w:instrText>
            </w:r>
            <w:r>
              <w:rPr>
                <w:noProof/>
                <w:webHidden/>
              </w:rPr>
            </w:r>
            <w:r>
              <w:rPr>
                <w:noProof/>
                <w:webHidden/>
              </w:rPr>
              <w:fldChar w:fldCharType="separate"/>
            </w:r>
            <w:r w:rsidR="0041207F">
              <w:rPr>
                <w:noProof/>
                <w:webHidden/>
              </w:rPr>
              <w:t>17</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5" w:history="1">
            <w:r w:rsidR="0096057F" w:rsidRPr="004C3127">
              <w:rPr>
                <w:rStyle w:val="af7"/>
                <w:noProof/>
              </w:rPr>
              <w:t>1.4.3.</w:t>
            </w:r>
            <w:r w:rsidR="0096057F">
              <w:rPr>
                <w:rFonts w:eastAsiaTheme="minorEastAsia" w:cstheme="minorBidi"/>
                <w:noProof/>
                <w:sz w:val="22"/>
                <w:szCs w:val="22"/>
                <w:lang w:val="ru-RU" w:eastAsia="ru-RU" w:bidi="ar-SA"/>
              </w:rPr>
              <w:tab/>
            </w:r>
            <w:r w:rsidR="0096057F" w:rsidRPr="004C3127">
              <w:rPr>
                <w:rStyle w:val="af7"/>
                <w:noProof/>
              </w:rPr>
              <w:t>Бесхозяйные сети</w:t>
            </w:r>
            <w:r w:rsidR="0096057F">
              <w:rPr>
                <w:noProof/>
                <w:webHidden/>
              </w:rPr>
              <w:tab/>
            </w:r>
            <w:r>
              <w:rPr>
                <w:noProof/>
                <w:webHidden/>
              </w:rPr>
              <w:fldChar w:fldCharType="begin"/>
            </w:r>
            <w:r w:rsidR="0096057F">
              <w:rPr>
                <w:noProof/>
                <w:webHidden/>
              </w:rPr>
              <w:instrText xml:space="preserve"> PAGEREF _Toc381737295 \h </w:instrText>
            </w:r>
            <w:r>
              <w:rPr>
                <w:noProof/>
                <w:webHidden/>
              </w:rPr>
            </w:r>
            <w:r>
              <w:rPr>
                <w:noProof/>
                <w:webHidden/>
              </w:rPr>
              <w:fldChar w:fldCharType="separate"/>
            </w:r>
            <w:r w:rsidR="0041207F">
              <w:rPr>
                <w:noProof/>
                <w:webHidden/>
              </w:rPr>
              <w:t>18</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6" w:history="1">
            <w:r w:rsidR="0096057F" w:rsidRPr="004C3127">
              <w:rPr>
                <w:rStyle w:val="af7"/>
                <w:noProof/>
              </w:rPr>
              <w:t>1.4.4.</w:t>
            </w:r>
            <w:r w:rsidR="0096057F">
              <w:rPr>
                <w:rFonts w:eastAsiaTheme="minorEastAsia" w:cstheme="minorBidi"/>
                <w:noProof/>
                <w:sz w:val="22"/>
                <w:szCs w:val="22"/>
                <w:lang w:val="ru-RU" w:eastAsia="ru-RU" w:bidi="ar-SA"/>
              </w:rPr>
              <w:tab/>
            </w:r>
            <w:r w:rsidR="0096057F" w:rsidRPr="004C3127">
              <w:rPr>
                <w:rStyle w:val="af7"/>
                <w:noProof/>
              </w:rPr>
              <w:t>Зоны действия источников тепловой энергии</w:t>
            </w:r>
            <w:r w:rsidR="0096057F">
              <w:rPr>
                <w:noProof/>
                <w:webHidden/>
              </w:rPr>
              <w:tab/>
            </w:r>
            <w:r>
              <w:rPr>
                <w:noProof/>
                <w:webHidden/>
              </w:rPr>
              <w:fldChar w:fldCharType="begin"/>
            </w:r>
            <w:r w:rsidR="0096057F">
              <w:rPr>
                <w:noProof/>
                <w:webHidden/>
              </w:rPr>
              <w:instrText xml:space="preserve"> PAGEREF _Toc381737296 \h </w:instrText>
            </w:r>
            <w:r>
              <w:rPr>
                <w:noProof/>
                <w:webHidden/>
              </w:rPr>
            </w:r>
            <w:r>
              <w:rPr>
                <w:noProof/>
                <w:webHidden/>
              </w:rPr>
              <w:fldChar w:fldCharType="separate"/>
            </w:r>
            <w:r w:rsidR="0041207F">
              <w:rPr>
                <w:noProof/>
                <w:webHidden/>
              </w:rPr>
              <w:t>19</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297" w:history="1">
            <w:r w:rsidR="0096057F" w:rsidRPr="004C3127">
              <w:rPr>
                <w:rStyle w:val="af7"/>
                <w:noProof/>
                <w:lang w:val="ru-RU"/>
              </w:rPr>
              <w:t>1.5.</w:t>
            </w:r>
            <w:r w:rsidR="0096057F">
              <w:rPr>
                <w:rFonts w:eastAsiaTheme="minorEastAsia" w:cstheme="minorBidi"/>
                <w:noProof/>
                <w:sz w:val="22"/>
                <w:szCs w:val="22"/>
                <w:lang w:val="ru-RU" w:eastAsia="ru-RU" w:bidi="ar-SA"/>
              </w:rPr>
              <w:tab/>
            </w:r>
            <w:r w:rsidR="0096057F" w:rsidRPr="004C3127">
              <w:rPr>
                <w:rStyle w:val="af7"/>
                <w:noProof/>
                <w:lang w:val="ru-RU"/>
              </w:rPr>
              <w:t>Тепловые нагрузки потребителей тепловой энергии, групп потребителей тепловой энергии в зоне действия источников тепловой энергии.</w:t>
            </w:r>
            <w:r w:rsidR="0096057F">
              <w:rPr>
                <w:noProof/>
                <w:webHidden/>
              </w:rPr>
              <w:tab/>
            </w:r>
            <w:r>
              <w:rPr>
                <w:noProof/>
                <w:webHidden/>
              </w:rPr>
              <w:fldChar w:fldCharType="begin"/>
            </w:r>
            <w:r w:rsidR="0096057F">
              <w:rPr>
                <w:noProof/>
                <w:webHidden/>
              </w:rPr>
              <w:instrText xml:space="preserve"> PAGEREF _Toc381737297 \h </w:instrText>
            </w:r>
            <w:r>
              <w:rPr>
                <w:noProof/>
                <w:webHidden/>
              </w:rPr>
            </w:r>
            <w:r>
              <w:rPr>
                <w:noProof/>
                <w:webHidden/>
              </w:rPr>
              <w:fldChar w:fldCharType="separate"/>
            </w:r>
            <w:r w:rsidR="0041207F">
              <w:rPr>
                <w:noProof/>
                <w:webHidden/>
              </w:rPr>
              <w:t>22</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8" w:history="1">
            <w:r w:rsidR="0096057F" w:rsidRPr="004C3127">
              <w:rPr>
                <w:rStyle w:val="af7"/>
                <w:noProof/>
              </w:rPr>
              <w:t>1.5.1.</w:t>
            </w:r>
            <w:r w:rsidR="0096057F">
              <w:rPr>
                <w:rFonts w:eastAsiaTheme="minorEastAsia" w:cstheme="minorBidi"/>
                <w:noProof/>
                <w:sz w:val="22"/>
                <w:szCs w:val="22"/>
                <w:lang w:val="ru-RU" w:eastAsia="ru-RU" w:bidi="ar-SA"/>
              </w:rPr>
              <w:tab/>
            </w:r>
            <w:r w:rsidR="0096057F" w:rsidRPr="004C3127">
              <w:rPr>
                <w:rStyle w:val="af7"/>
                <w:noProof/>
              </w:rPr>
              <w:t>Существующие балансы тепловой мощности</w:t>
            </w:r>
            <w:r w:rsidR="0096057F">
              <w:rPr>
                <w:noProof/>
                <w:webHidden/>
              </w:rPr>
              <w:tab/>
            </w:r>
            <w:r>
              <w:rPr>
                <w:noProof/>
                <w:webHidden/>
              </w:rPr>
              <w:fldChar w:fldCharType="begin"/>
            </w:r>
            <w:r w:rsidR="0096057F">
              <w:rPr>
                <w:noProof/>
                <w:webHidden/>
              </w:rPr>
              <w:instrText xml:space="preserve"> PAGEREF _Toc381737298 \h </w:instrText>
            </w:r>
            <w:r>
              <w:rPr>
                <w:noProof/>
                <w:webHidden/>
              </w:rPr>
            </w:r>
            <w:r>
              <w:rPr>
                <w:noProof/>
                <w:webHidden/>
              </w:rPr>
              <w:fldChar w:fldCharType="separate"/>
            </w:r>
            <w:r w:rsidR="0041207F">
              <w:rPr>
                <w:noProof/>
                <w:webHidden/>
              </w:rPr>
              <w:t>24</w:t>
            </w:r>
            <w:r>
              <w:rPr>
                <w:noProof/>
                <w:webHidden/>
              </w:rPr>
              <w:fldChar w:fldCharType="end"/>
            </w:r>
          </w:hyperlink>
        </w:p>
        <w:p w:rsidR="0096057F" w:rsidRDefault="001C54D8">
          <w:pPr>
            <w:pStyle w:val="31"/>
            <w:tabs>
              <w:tab w:val="left" w:pos="1320"/>
              <w:tab w:val="right" w:leader="dot" w:pos="9911"/>
            </w:tabs>
            <w:rPr>
              <w:rFonts w:eastAsiaTheme="minorEastAsia" w:cstheme="minorBidi"/>
              <w:noProof/>
              <w:sz w:val="22"/>
              <w:szCs w:val="22"/>
              <w:lang w:val="ru-RU" w:eastAsia="ru-RU" w:bidi="ar-SA"/>
            </w:rPr>
          </w:pPr>
          <w:hyperlink w:anchor="_Toc381737299" w:history="1">
            <w:r w:rsidR="0096057F" w:rsidRPr="004C3127">
              <w:rPr>
                <w:rStyle w:val="af7"/>
                <w:noProof/>
              </w:rPr>
              <w:t>1.5.2.</w:t>
            </w:r>
            <w:r w:rsidR="0096057F">
              <w:rPr>
                <w:rFonts w:eastAsiaTheme="minorEastAsia" w:cstheme="minorBidi"/>
                <w:noProof/>
                <w:sz w:val="22"/>
                <w:szCs w:val="22"/>
                <w:lang w:val="ru-RU" w:eastAsia="ru-RU" w:bidi="ar-SA"/>
              </w:rPr>
              <w:tab/>
            </w:r>
            <w:r w:rsidR="0096057F" w:rsidRPr="004C3127">
              <w:rPr>
                <w:rStyle w:val="af7"/>
                <w:noProof/>
              </w:rPr>
              <w:t>Существующие балансы электрической энергии</w:t>
            </w:r>
            <w:r w:rsidR="0096057F">
              <w:rPr>
                <w:noProof/>
                <w:webHidden/>
              </w:rPr>
              <w:tab/>
            </w:r>
            <w:r>
              <w:rPr>
                <w:noProof/>
                <w:webHidden/>
              </w:rPr>
              <w:fldChar w:fldCharType="begin"/>
            </w:r>
            <w:r w:rsidR="0096057F">
              <w:rPr>
                <w:noProof/>
                <w:webHidden/>
              </w:rPr>
              <w:instrText xml:space="preserve"> PAGEREF _Toc381737299 \h </w:instrText>
            </w:r>
            <w:r>
              <w:rPr>
                <w:noProof/>
                <w:webHidden/>
              </w:rPr>
            </w:r>
            <w:r>
              <w:rPr>
                <w:noProof/>
                <w:webHidden/>
              </w:rPr>
              <w:fldChar w:fldCharType="separate"/>
            </w:r>
            <w:r w:rsidR="0041207F">
              <w:rPr>
                <w:noProof/>
                <w:webHidden/>
              </w:rPr>
              <w:t>24</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300" w:history="1">
            <w:r w:rsidR="0096057F" w:rsidRPr="004C3127">
              <w:rPr>
                <w:rStyle w:val="af7"/>
                <w:noProof/>
                <w:lang w:val="ru-RU"/>
              </w:rPr>
              <w:t>1.6.</w:t>
            </w:r>
            <w:r w:rsidR="0096057F">
              <w:rPr>
                <w:rFonts w:eastAsiaTheme="minorEastAsia" w:cstheme="minorBidi"/>
                <w:noProof/>
                <w:sz w:val="22"/>
                <w:szCs w:val="22"/>
                <w:lang w:val="ru-RU" w:eastAsia="ru-RU" w:bidi="ar-SA"/>
              </w:rPr>
              <w:tab/>
            </w:r>
            <w:r w:rsidR="0096057F" w:rsidRPr="004C3127">
              <w:rPr>
                <w:rStyle w:val="af7"/>
                <w:noProof/>
                <w:lang w:val="ru-RU"/>
              </w:rPr>
              <w:t>Топливные балансы источников тепловой энергии и система обеспечения топливом.</w:t>
            </w:r>
            <w:r w:rsidR="0096057F">
              <w:rPr>
                <w:noProof/>
                <w:webHidden/>
              </w:rPr>
              <w:tab/>
            </w:r>
            <w:r>
              <w:rPr>
                <w:noProof/>
                <w:webHidden/>
              </w:rPr>
              <w:fldChar w:fldCharType="begin"/>
            </w:r>
            <w:r w:rsidR="0096057F">
              <w:rPr>
                <w:noProof/>
                <w:webHidden/>
              </w:rPr>
              <w:instrText xml:space="preserve"> PAGEREF _Toc381737300 \h </w:instrText>
            </w:r>
            <w:r>
              <w:rPr>
                <w:noProof/>
                <w:webHidden/>
              </w:rPr>
            </w:r>
            <w:r>
              <w:rPr>
                <w:noProof/>
                <w:webHidden/>
              </w:rPr>
              <w:fldChar w:fldCharType="separate"/>
            </w:r>
            <w:r w:rsidR="0041207F">
              <w:rPr>
                <w:noProof/>
                <w:webHidden/>
              </w:rPr>
              <w:t>25</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301" w:history="1">
            <w:r w:rsidR="0096057F" w:rsidRPr="004C3127">
              <w:rPr>
                <w:rStyle w:val="af7"/>
                <w:noProof/>
              </w:rPr>
              <w:t>1.7.</w:t>
            </w:r>
            <w:r w:rsidR="0096057F">
              <w:rPr>
                <w:rFonts w:eastAsiaTheme="minorEastAsia" w:cstheme="minorBidi"/>
                <w:noProof/>
                <w:sz w:val="22"/>
                <w:szCs w:val="22"/>
                <w:lang w:val="ru-RU" w:eastAsia="ru-RU" w:bidi="ar-SA"/>
              </w:rPr>
              <w:tab/>
            </w:r>
            <w:r w:rsidR="0096057F" w:rsidRPr="004C3127">
              <w:rPr>
                <w:rStyle w:val="af7"/>
                <w:noProof/>
              </w:rPr>
              <w:t>Тарифы в сфере теплоснабжения</w:t>
            </w:r>
            <w:r w:rsidR="0096057F">
              <w:rPr>
                <w:noProof/>
                <w:webHidden/>
              </w:rPr>
              <w:tab/>
            </w:r>
            <w:r>
              <w:rPr>
                <w:noProof/>
                <w:webHidden/>
              </w:rPr>
              <w:fldChar w:fldCharType="begin"/>
            </w:r>
            <w:r w:rsidR="0096057F">
              <w:rPr>
                <w:noProof/>
                <w:webHidden/>
              </w:rPr>
              <w:instrText xml:space="preserve"> PAGEREF _Toc381737301 \h </w:instrText>
            </w:r>
            <w:r>
              <w:rPr>
                <w:noProof/>
                <w:webHidden/>
              </w:rPr>
            </w:r>
            <w:r>
              <w:rPr>
                <w:noProof/>
                <w:webHidden/>
              </w:rPr>
              <w:fldChar w:fldCharType="separate"/>
            </w:r>
            <w:r w:rsidR="0041207F">
              <w:rPr>
                <w:noProof/>
                <w:webHidden/>
              </w:rPr>
              <w:t>26</w:t>
            </w:r>
            <w:r>
              <w:rPr>
                <w:noProof/>
                <w:webHidden/>
              </w:rPr>
              <w:fldChar w:fldCharType="end"/>
            </w:r>
          </w:hyperlink>
        </w:p>
        <w:p w:rsidR="0096057F" w:rsidRDefault="001C54D8">
          <w:pPr>
            <w:pStyle w:val="21"/>
            <w:tabs>
              <w:tab w:val="left" w:pos="880"/>
              <w:tab w:val="right" w:leader="dot" w:pos="9911"/>
            </w:tabs>
            <w:rPr>
              <w:rFonts w:eastAsiaTheme="minorEastAsia" w:cstheme="minorBidi"/>
              <w:noProof/>
              <w:sz w:val="22"/>
              <w:szCs w:val="22"/>
              <w:lang w:val="ru-RU" w:eastAsia="ru-RU" w:bidi="ar-SA"/>
            </w:rPr>
          </w:pPr>
          <w:hyperlink w:anchor="_Toc381737302" w:history="1">
            <w:r w:rsidR="0096057F" w:rsidRPr="004C3127">
              <w:rPr>
                <w:rStyle w:val="af7"/>
                <w:noProof/>
                <w:lang w:val="ru-RU"/>
              </w:rPr>
              <w:t>1.8.</w:t>
            </w:r>
            <w:r w:rsidR="0096057F">
              <w:rPr>
                <w:rFonts w:eastAsiaTheme="minorEastAsia" w:cstheme="minorBidi"/>
                <w:noProof/>
                <w:sz w:val="22"/>
                <w:szCs w:val="22"/>
                <w:lang w:val="ru-RU" w:eastAsia="ru-RU" w:bidi="ar-SA"/>
              </w:rPr>
              <w:tab/>
            </w:r>
            <w:r w:rsidR="0096057F" w:rsidRPr="004C3127">
              <w:rPr>
                <w:rStyle w:val="af7"/>
                <w:noProof/>
                <w:lang w:val="ru-RU"/>
              </w:rPr>
              <w:t>Описание существующих технических и технологических проблем в системах теплоснабжения поселения</w:t>
            </w:r>
            <w:r w:rsidR="0096057F">
              <w:rPr>
                <w:noProof/>
                <w:webHidden/>
              </w:rPr>
              <w:tab/>
            </w:r>
            <w:r>
              <w:rPr>
                <w:noProof/>
                <w:webHidden/>
              </w:rPr>
              <w:fldChar w:fldCharType="begin"/>
            </w:r>
            <w:r w:rsidR="0096057F">
              <w:rPr>
                <w:noProof/>
                <w:webHidden/>
              </w:rPr>
              <w:instrText xml:space="preserve"> PAGEREF _Toc381737302 \h </w:instrText>
            </w:r>
            <w:r>
              <w:rPr>
                <w:noProof/>
                <w:webHidden/>
              </w:rPr>
            </w:r>
            <w:r>
              <w:rPr>
                <w:noProof/>
                <w:webHidden/>
              </w:rPr>
              <w:fldChar w:fldCharType="separate"/>
            </w:r>
            <w:r w:rsidR="0041207F">
              <w:rPr>
                <w:noProof/>
                <w:webHidden/>
              </w:rPr>
              <w:t>26</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3" w:history="1">
            <w:r w:rsidR="0096057F" w:rsidRPr="004C3127">
              <w:rPr>
                <w:rStyle w:val="af7"/>
                <w:noProof/>
                <w:lang w:val="ru-RU"/>
              </w:rPr>
              <w:t>Глава 2. Перспективное потребление тепловой энергии на цели теплоснабжения</w:t>
            </w:r>
            <w:r w:rsidR="0096057F">
              <w:rPr>
                <w:noProof/>
                <w:webHidden/>
              </w:rPr>
              <w:tab/>
            </w:r>
            <w:r>
              <w:rPr>
                <w:noProof/>
                <w:webHidden/>
              </w:rPr>
              <w:fldChar w:fldCharType="begin"/>
            </w:r>
            <w:r w:rsidR="0096057F">
              <w:rPr>
                <w:noProof/>
                <w:webHidden/>
              </w:rPr>
              <w:instrText xml:space="preserve"> PAGEREF _Toc381737303 \h </w:instrText>
            </w:r>
            <w:r>
              <w:rPr>
                <w:noProof/>
                <w:webHidden/>
              </w:rPr>
            </w:r>
            <w:r>
              <w:rPr>
                <w:noProof/>
                <w:webHidden/>
              </w:rPr>
              <w:fldChar w:fldCharType="separate"/>
            </w:r>
            <w:r w:rsidR="0041207F">
              <w:rPr>
                <w:noProof/>
                <w:webHidden/>
              </w:rPr>
              <w:t>27</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4" w:history="1">
            <w:r w:rsidR="0096057F" w:rsidRPr="004C3127">
              <w:rPr>
                <w:rStyle w:val="af7"/>
                <w:noProof/>
                <w:lang w:val="ru-RU"/>
              </w:rPr>
              <w:t>Глава 3. Перспективные балансы тепловой мощности источников тепловой энергии и тепловой нагрузки</w:t>
            </w:r>
            <w:r w:rsidR="0096057F">
              <w:rPr>
                <w:noProof/>
                <w:webHidden/>
              </w:rPr>
              <w:tab/>
            </w:r>
            <w:r>
              <w:rPr>
                <w:noProof/>
                <w:webHidden/>
              </w:rPr>
              <w:fldChar w:fldCharType="begin"/>
            </w:r>
            <w:r w:rsidR="0096057F">
              <w:rPr>
                <w:noProof/>
                <w:webHidden/>
              </w:rPr>
              <w:instrText xml:space="preserve"> PAGEREF _Toc381737304 \h </w:instrText>
            </w:r>
            <w:r>
              <w:rPr>
                <w:noProof/>
                <w:webHidden/>
              </w:rPr>
            </w:r>
            <w:r>
              <w:rPr>
                <w:noProof/>
                <w:webHidden/>
              </w:rPr>
              <w:fldChar w:fldCharType="separate"/>
            </w:r>
            <w:r w:rsidR="0041207F">
              <w:rPr>
                <w:noProof/>
                <w:webHidden/>
              </w:rPr>
              <w:t>27</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5" w:history="1">
            <w:r w:rsidR="0096057F" w:rsidRPr="004C3127">
              <w:rPr>
                <w:rStyle w:val="af7"/>
                <w:noProof/>
                <w:lang w:val="ru-RU"/>
              </w:rPr>
              <w:t>Глава 4. Перспективные балансы теплоносителя</w:t>
            </w:r>
            <w:r w:rsidR="0096057F">
              <w:rPr>
                <w:noProof/>
                <w:webHidden/>
              </w:rPr>
              <w:tab/>
            </w:r>
            <w:r>
              <w:rPr>
                <w:noProof/>
                <w:webHidden/>
              </w:rPr>
              <w:fldChar w:fldCharType="begin"/>
            </w:r>
            <w:r w:rsidR="0096057F">
              <w:rPr>
                <w:noProof/>
                <w:webHidden/>
              </w:rPr>
              <w:instrText xml:space="preserve"> PAGEREF _Toc381737305 \h </w:instrText>
            </w:r>
            <w:r>
              <w:rPr>
                <w:noProof/>
                <w:webHidden/>
              </w:rPr>
            </w:r>
            <w:r>
              <w:rPr>
                <w:noProof/>
                <w:webHidden/>
              </w:rPr>
              <w:fldChar w:fldCharType="separate"/>
            </w:r>
            <w:r w:rsidR="0041207F">
              <w:rPr>
                <w:noProof/>
                <w:webHidden/>
              </w:rPr>
              <w:t>27</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6" w:history="1">
            <w:r w:rsidR="0096057F" w:rsidRPr="004C3127">
              <w:rPr>
                <w:rStyle w:val="af7"/>
                <w:noProof/>
                <w:lang w:val="ru-RU"/>
              </w:rPr>
              <w:t>Глава 5. Предложения по строительству, реконструкции</w:t>
            </w:r>
            <w:r w:rsidR="0096057F">
              <w:rPr>
                <w:noProof/>
                <w:webHidden/>
              </w:rPr>
              <w:tab/>
            </w:r>
            <w:r>
              <w:rPr>
                <w:noProof/>
                <w:webHidden/>
              </w:rPr>
              <w:fldChar w:fldCharType="begin"/>
            </w:r>
            <w:r w:rsidR="0096057F">
              <w:rPr>
                <w:noProof/>
                <w:webHidden/>
              </w:rPr>
              <w:instrText xml:space="preserve"> PAGEREF _Toc381737306 \h </w:instrText>
            </w:r>
            <w:r>
              <w:rPr>
                <w:noProof/>
                <w:webHidden/>
              </w:rPr>
            </w:r>
            <w:r>
              <w:rPr>
                <w:noProof/>
                <w:webHidden/>
              </w:rPr>
              <w:fldChar w:fldCharType="separate"/>
            </w:r>
            <w:r w:rsidR="0041207F">
              <w:rPr>
                <w:noProof/>
                <w:webHidden/>
              </w:rPr>
              <w:t>28</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7" w:history="1">
            <w:r w:rsidR="0096057F" w:rsidRPr="004C3127">
              <w:rPr>
                <w:rStyle w:val="af7"/>
                <w:noProof/>
                <w:lang w:val="ru-RU"/>
              </w:rPr>
              <w:t>и техническому перевооружению источника теплоснабжения.</w:t>
            </w:r>
            <w:r w:rsidR="0096057F">
              <w:rPr>
                <w:noProof/>
                <w:webHidden/>
              </w:rPr>
              <w:tab/>
            </w:r>
            <w:r>
              <w:rPr>
                <w:noProof/>
                <w:webHidden/>
              </w:rPr>
              <w:fldChar w:fldCharType="begin"/>
            </w:r>
            <w:r w:rsidR="0096057F">
              <w:rPr>
                <w:noProof/>
                <w:webHidden/>
              </w:rPr>
              <w:instrText xml:space="preserve"> PAGEREF _Toc381737307 \h </w:instrText>
            </w:r>
            <w:r>
              <w:rPr>
                <w:noProof/>
                <w:webHidden/>
              </w:rPr>
            </w:r>
            <w:r>
              <w:rPr>
                <w:noProof/>
                <w:webHidden/>
              </w:rPr>
              <w:fldChar w:fldCharType="separate"/>
            </w:r>
            <w:r w:rsidR="0041207F">
              <w:rPr>
                <w:noProof/>
                <w:webHidden/>
              </w:rPr>
              <w:t>28</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8" w:history="1">
            <w:r w:rsidR="0096057F" w:rsidRPr="004C3127">
              <w:rPr>
                <w:rStyle w:val="af7"/>
                <w:noProof/>
                <w:lang w:val="ru-RU"/>
              </w:rPr>
              <w:t>Глава 6. Предложения по строительству, реконструкции</w:t>
            </w:r>
            <w:r w:rsidR="0096057F">
              <w:rPr>
                <w:noProof/>
                <w:webHidden/>
              </w:rPr>
              <w:tab/>
            </w:r>
            <w:r>
              <w:rPr>
                <w:noProof/>
                <w:webHidden/>
              </w:rPr>
              <w:fldChar w:fldCharType="begin"/>
            </w:r>
            <w:r w:rsidR="0096057F">
              <w:rPr>
                <w:noProof/>
                <w:webHidden/>
              </w:rPr>
              <w:instrText xml:space="preserve"> PAGEREF _Toc381737308 \h </w:instrText>
            </w:r>
            <w:r>
              <w:rPr>
                <w:noProof/>
                <w:webHidden/>
              </w:rPr>
            </w:r>
            <w:r>
              <w:rPr>
                <w:noProof/>
                <w:webHidden/>
              </w:rPr>
              <w:fldChar w:fldCharType="separate"/>
            </w:r>
            <w:r w:rsidR="0041207F">
              <w:rPr>
                <w:noProof/>
                <w:webHidden/>
              </w:rPr>
              <w:t>28</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09" w:history="1">
            <w:r w:rsidR="0096057F" w:rsidRPr="004C3127">
              <w:rPr>
                <w:rStyle w:val="af7"/>
                <w:noProof/>
                <w:lang w:val="ru-RU"/>
              </w:rPr>
              <w:t>и техническому перевооружению тепловых сетей и сооружений на них.</w:t>
            </w:r>
            <w:r w:rsidR="0096057F">
              <w:rPr>
                <w:noProof/>
                <w:webHidden/>
              </w:rPr>
              <w:tab/>
            </w:r>
            <w:r>
              <w:rPr>
                <w:noProof/>
                <w:webHidden/>
              </w:rPr>
              <w:fldChar w:fldCharType="begin"/>
            </w:r>
            <w:r w:rsidR="0096057F">
              <w:rPr>
                <w:noProof/>
                <w:webHidden/>
              </w:rPr>
              <w:instrText xml:space="preserve"> PAGEREF _Toc381737309 \h </w:instrText>
            </w:r>
            <w:r>
              <w:rPr>
                <w:noProof/>
                <w:webHidden/>
              </w:rPr>
            </w:r>
            <w:r>
              <w:rPr>
                <w:noProof/>
                <w:webHidden/>
              </w:rPr>
              <w:fldChar w:fldCharType="separate"/>
            </w:r>
            <w:r w:rsidR="0041207F">
              <w:rPr>
                <w:noProof/>
                <w:webHidden/>
              </w:rPr>
              <w:t>28</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10" w:history="1">
            <w:r w:rsidR="0096057F" w:rsidRPr="004C3127">
              <w:rPr>
                <w:rStyle w:val="af7"/>
                <w:noProof/>
                <w:lang w:val="ru-RU"/>
              </w:rPr>
              <w:t>Глава 7. Перспективные топливные балансы</w:t>
            </w:r>
            <w:r w:rsidR="0096057F">
              <w:rPr>
                <w:noProof/>
                <w:webHidden/>
              </w:rPr>
              <w:tab/>
            </w:r>
            <w:r>
              <w:rPr>
                <w:noProof/>
                <w:webHidden/>
              </w:rPr>
              <w:fldChar w:fldCharType="begin"/>
            </w:r>
            <w:r w:rsidR="0096057F">
              <w:rPr>
                <w:noProof/>
                <w:webHidden/>
              </w:rPr>
              <w:instrText xml:space="preserve"> PAGEREF _Toc381737310 \h </w:instrText>
            </w:r>
            <w:r>
              <w:rPr>
                <w:noProof/>
                <w:webHidden/>
              </w:rPr>
            </w:r>
            <w:r>
              <w:rPr>
                <w:noProof/>
                <w:webHidden/>
              </w:rPr>
              <w:fldChar w:fldCharType="separate"/>
            </w:r>
            <w:r w:rsidR="0041207F">
              <w:rPr>
                <w:noProof/>
                <w:webHidden/>
              </w:rPr>
              <w:t>28</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11" w:history="1">
            <w:r w:rsidR="0096057F" w:rsidRPr="004C3127">
              <w:rPr>
                <w:rStyle w:val="af7"/>
                <w:noProof/>
                <w:lang w:val="ru-RU"/>
              </w:rPr>
              <w:t>Глава 8. Оценка надежности теплоснабжения</w:t>
            </w:r>
            <w:r w:rsidR="0096057F">
              <w:rPr>
                <w:noProof/>
                <w:webHidden/>
              </w:rPr>
              <w:tab/>
            </w:r>
            <w:r>
              <w:rPr>
                <w:noProof/>
                <w:webHidden/>
              </w:rPr>
              <w:fldChar w:fldCharType="begin"/>
            </w:r>
            <w:r w:rsidR="0096057F">
              <w:rPr>
                <w:noProof/>
                <w:webHidden/>
              </w:rPr>
              <w:instrText xml:space="preserve"> PAGEREF _Toc381737311 \h </w:instrText>
            </w:r>
            <w:r>
              <w:rPr>
                <w:noProof/>
                <w:webHidden/>
              </w:rPr>
            </w:r>
            <w:r>
              <w:rPr>
                <w:noProof/>
                <w:webHidden/>
              </w:rPr>
              <w:fldChar w:fldCharType="separate"/>
            </w:r>
            <w:r w:rsidR="0041207F">
              <w:rPr>
                <w:noProof/>
                <w:webHidden/>
              </w:rPr>
              <w:t>29</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12" w:history="1">
            <w:r w:rsidR="0096057F" w:rsidRPr="004C3127">
              <w:rPr>
                <w:rStyle w:val="af7"/>
                <w:noProof/>
                <w:lang w:val="ru-RU"/>
              </w:rPr>
              <w:t>Глава 9. Инвестиции в строительство, реконструкцию и техническое перевооружение.</w:t>
            </w:r>
            <w:r w:rsidR="0096057F">
              <w:rPr>
                <w:noProof/>
                <w:webHidden/>
              </w:rPr>
              <w:tab/>
            </w:r>
            <w:r>
              <w:rPr>
                <w:noProof/>
                <w:webHidden/>
              </w:rPr>
              <w:fldChar w:fldCharType="begin"/>
            </w:r>
            <w:r w:rsidR="0096057F">
              <w:rPr>
                <w:noProof/>
                <w:webHidden/>
              </w:rPr>
              <w:instrText xml:space="preserve"> PAGEREF _Toc381737312 \h </w:instrText>
            </w:r>
            <w:r>
              <w:rPr>
                <w:noProof/>
                <w:webHidden/>
              </w:rPr>
            </w:r>
            <w:r>
              <w:rPr>
                <w:noProof/>
                <w:webHidden/>
              </w:rPr>
              <w:fldChar w:fldCharType="separate"/>
            </w:r>
            <w:r w:rsidR="0041207F">
              <w:rPr>
                <w:noProof/>
                <w:webHidden/>
              </w:rPr>
              <w:t>30</w:t>
            </w:r>
            <w:r>
              <w:rPr>
                <w:noProof/>
                <w:webHidden/>
              </w:rPr>
              <w:fldChar w:fldCharType="end"/>
            </w:r>
          </w:hyperlink>
        </w:p>
        <w:p w:rsidR="0096057F" w:rsidRDefault="001C54D8">
          <w:pPr>
            <w:pStyle w:val="12"/>
            <w:tabs>
              <w:tab w:val="right" w:leader="dot" w:pos="9911"/>
            </w:tabs>
            <w:rPr>
              <w:rFonts w:asciiTheme="minorHAnsi" w:eastAsiaTheme="minorEastAsia" w:hAnsiTheme="minorHAnsi" w:cstheme="minorBidi"/>
              <w:b w:val="0"/>
              <w:noProof/>
              <w:sz w:val="22"/>
              <w:szCs w:val="22"/>
              <w:lang w:val="ru-RU" w:eastAsia="ru-RU" w:bidi="ar-SA"/>
            </w:rPr>
          </w:pPr>
          <w:hyperlink w:anchor="_Toc381737313" w:history="1">
            <w:r w:rsidR="0096057F" w:rsidRPr="004C3127">
              <w:rPr>
                <w:rStyle w:val="af7"/>
                <w:noProof/>
                <w:lang w:val="ru-RU"/>
              </w:rPr>
              <w:t>Глава 10. Обоснование предложения по определению единой теплоснабжающей организации.</w:t>
            </w:r>
            <w:r w:rsidR="0096057F">
              <w:rPr>
                <w:noProof/>
                <w:webHidden/>
              </w:rPr>
              <w:tab/>
            </w:r>
            <w:r>
              <w:rPr>
                <w:noProof/>
                <w:webHidden/>
              </w:rPr>
              <w:fldChar w:fldCharType="begin"/>
            </w:r>
            <w:r w:rsidR="0096057F">
              <w:rPr>
                <w:noProof/>
                <w:webHidden/>
              </w:rPr>
              <w:instrText xml:space="preserve"> PAGEREF _Toc381737313 \h </w:instrText>
            </w:r>
            <w:r>
              <w:rPr>
                <w:noProof/>
                <w:webHidden/>
              </w:rPr>
            </w:r>
            <w:r>
              <w:rPr>
                <w:noProof/>
                <w:webHidden/>
              </w:rPr>
              <w:fldChar w:fldCharType="separate"/>
            </w:r>
            <w:r w:rsidR="0041207F">
              <w:rPr>
                <w:noProof/>
                <w:webHidden/>
              </w:rPr>
              <w:t>31</w:t>
            </w:r>
            <w:r>
              <w:rPr>
                <w:noProof/>
                <w:webHidden/>
              </w:rPr>
              <w:fldChar w:fldCharType="end"/>
            </w:r>
          </w:hyperlink>
        </w:p>
        <w:p w:rsidR="00EE7353" w:rsidRPr="001D449D" w:rsidRDefault="001C54D8">
          <w:pPr>
            <w:rPr>
              <w:rFonts w:ascii="Times New Roman" w:hAnsi="Times New Roman"/>
            </w:rPr>
          </w:pPr>
          <w:r w:rsidRPr="00C33D7E">
            <w:rPr>
              <w:rFonts w:ascii="Times New Roman" w:hAnsi="Times New Roman"/>
            </w:rPr>
            <w:fldChar w:fldCharType="end"/>
          </w:r>
        </w:p>
      </w:sdtContent>
    </w:sdt>
    <w:p w:rsidR="00C81300" w:rsidRDefault="00C81300">
      <w:pPr>
        <w:rPr>
          <w:rFonts w:ascii="Times New Roman" w:hAnsi="Times New Roman"/>
          <w:b/>
          <w:sz w:val="28"/>
          <w:szCs w:val="28"/>
        </w:rPr>
      </w:pPr>
      <w:r>
        <w:br w:type="page"/>
      </w:r>
    </w:p>
    <w:p w:rsidR="001A0D59" w:rsidRPr="005A1F27" w:rsidRDefault="001A0D59" w:rsidP="001427D6">
      <w:pPr>
        <w:pStyle w:val="13"/>
        <w:spacing w:after="200"/>
        <w:ind w:left="0" w:firstLine="709"/>
        <w:rPr>
          <w:lang w:val="ru-RU"/>
        </w:rPr>
      </w:pPr>
      <w:bookmarkStart w:id="0" w:name="_Toc381737279"/>
      <w:r w:rsidRPr="005A1F27">
        <w:rPr>
          <w:lang w:val="ru-RU"/>
        </w:rPr>
        <w:lastRenderedPageBreak/>
        <w:t>Введение</w:t>
      </w:r>
      <w:bookmarkEnd w:id="0"/>
    </w:p>
    <w:p w:rsidR="004E45EA" w:rsidRPr="005A1F27" w:rsidRDefault="004C61EE" w:rsidP="007A147A">
      <w:pPr>
        <w:pStyle w:val="ConsPlusNormal"/>
        <w:spacing w:line="360" w:lineRule="auto"/>
        <w:ind w:firstLine="709"/>
        <w:jc w:val="both"/>
        <w:rPr>
          <w:rFonts w:ascii="Times New Roman" w:hAnsi="Times New Roman" w:cs="Times New Roman"/>
          <w:sz w:val="28"/>
          <w:szCs w:val="28"/>
          <w:lang w:val="ru-RU"/>
        </w:rPr>
      </w:pPr>
      <w:r w:rsidRPr="005A1F27">
        <w:rPr>
          <w:rFonts w:ascii="Times New Roman" w:hAnsi="Times New Roman" w:cs="Times New Roman"/>
          <w:sz w:val="28"/>
          <w:szCs w:val="28"/>
          <w:lang w:val="ru-RU"/>
        </w:rPr>
        <w:t>Лудянское сельское поселение</w:t>
      </w:r>
      <w:r w:rsidR="002439C5" w:rsidRPr="005A1F27">
        <w:rPr>
          <w:rFonts w:ascii="Times New Roman" w:hAnsi="Times New Roman" w:cs="Times New Roman"/>
          <w:sz w:val="28"/>
          <w:szCs w:val="28"/>
          <w:lang w:val="ru-RU"/>
        </w:rPr>
        <w:t xml:space="preserve"> входит в состав </w:t>
      </w:r>
      <w:r w:rsidRPr="005A1F27">
        <w:rPr>
          <w:rFonts w:ascii="Times New Roman" w:hAnsi="Times New Roman" w:cs="Times New Roman"/>
          <w:sz w:val="28"/>
          <w:szCs w:val="28"/>
          <w:lang w:val="ru-RU"/>
        </w:rPr>
        <w:t>Нолинского</w:t>
      </w:r>
      <w:r w:rsidR="002439C5" w:rsidRPr="005A1F27">
        <w:rPr>
          <w:rFonts w:ascii="Times New Roman" w:hAnsi="Times New Roman" w:cs="Times New Roman"/>
          <w:sz w:val="28"/>
          <w:szCs w:val="28"/>
          <w:lang w:val="ru-RU"/>
        </w:rPr>
        <w:t xml:space="preserve"> муниципального </w:t>
      </w:r>
      <w:r w:rsidR="0081531F" w:rsidRPr="005A1F27">
        <w:rPr>
          <w:rFonts w:ascii="Times New Roman" w:hAnsi="Times New Roman" w:cs="Times New Roman"/>
          <w:sz w:val="28"/>
          <w:szCs w:val="28"/>
          <w:lang w:val="ru-RU"/>
        </w:rPr>
        <w:t xml:space="preserve">района Кировской области Приволжского Федерального округа. </w:t>
      </w:r>
      <w:r w:rsidR="002439C5" w:rsidRPr="005A1F27">
        <w:rPr>
          <w:rFonts w:ascii="Times New Roman" w:hAnsi="Times New Roman" w:cs="Times New Roman"/>
          <w:sz w:val="28"/>
          <w:szCs w:val="28"/>
          <w:lang w:val="ru-RU"/>
        </w:rPr>
        <w:t xml:space="preserve"> </w:t>
      </w:r>
    </w:p>
    <w:p w:rsidR="00ED7C9F" w:rsidRPr="005A1F27" w:rsidRDefault="002439C5" w:rsidP="007A147A">
      <w:pPr>
        <w:pStyle w:val="ConsPlusNormal"/>
        <w:spacing w:line="360" w:lineRule="auto"/>
        <w:ind w:firstLine="709"/>
        <w:jc w:val="both"/>
        <w:rPr>
          <w:rFonts w:ascii="Times New Roman" w:hAnsi="Times New Roman" w:cs="Times New Roman"/>
          <w:sz w:val="28"/>
          <w:szCs w:val="28"/>
          <w:lang w:val="ru-RU"/>
        </w:rPr>
      </w:pPr>
      <w:r w:rsidRPr="005A1F27">
        <w:rPr>
          <w:rFonts w:ascii="Times New Roman" w:hAnsi="Times New Roman" w:cs="Times New Roman"/>
          <w:sz w:val="28"/>
          <w:szCs w:val="28"/>
          <w:lang w:val="ru-RU"/>
        </w:rPr>
        <w:t>В состав сельского поселения входят</w:t>
      </w:r>
      <w:r w:rsidR="00A81FF4" w:rsidRPr="005A1F27">
        <w:rPr>
          <w:rFonts w:ascii="Times New Roman" w:hAnsi="Times New Roman" w:cs="Times New Roman"/>
          <w:sz w:val="28"/>
          <w:szCs w:val="28"/>
          <w:lang w:val="ru-RU"/>
        </w:rPr>
        <w:t xml:space="preserve"> </w:t>
      </w:r>
      <w:r w:rsidR="004C61EE" w:rsidRPr="005A1F27">
        <w:rPr>
          <w:rFonts w:ascii="Times New Roman" w:hAnsi="Times New Roman" w:cs="Times New Roman"/>
          <w:sz w:val="28"/>
          <w:szCs w:val="28"/>
          <w:lang w:val="ru-RU"/>
        </w:rPr>
        <w:t>8</w:t>
      </w:r>
      <w:r w:rsidR="00A81FF4" w:rsidRPr="005A1F27">
        <w:rPr>
          <w:rFonts w:ascii="Times New Roman" w:hAnsi="Times New Roman" w:cs="Times New Roman"/>
          <w:sz w:val="28"/>
          <w:szCs w:val="28"/>
          <w:lang w:val="ru-RU"/>
        </w:rPr>
        <w:t xml:space="preserve"> населенных пунктов: </w:t>
      </w:r>
      <w:r w:rsidR="004C61EE" w:rsidRPr="005A1F27">
        <w:rPr>
          <w:rFonts w:ascii="Times New Roman" w:hAnsi="Times New Roman" w:cs="Times New Roman"/>
          <w:sz w:val="28"/>
          <w:szCs w:val="28"/>
          <w:lang w:val="ru-RU"/>
        </w:rPr>
        <w:t xml:space="preserve">село Лудяна, деревня Белоусово, село Верхоишеть, селя Лудяна-Ясашинская, деревня Мезень, деревня Редькины, деревня Слободчики, деревня Хорьки. </w:t>
      </w:r>
      <w:r w:rsidR="00ED7C9F" w:rsidRPr="005A1F27">
        <w:rPr>
          <w:rFonts w:ascii="Times New Roman" w:hAnsi="Times New Roman" w:cs="Times New Roman"/>
          <w:sz w:val="28"/>
          <w:szCs w:val="28"/>
          <w:lang w:val="ru-RU"/>
        </w:rPr>
        <w:t xml:space="preserve">Административным центром является </w:t>
      </w:r>
      <w:r w:rsidR="004C61EE" w:rsidRPr="005A1F27">
        <w:rPr>
          <w:rFonts w:ascii="Times New Roman" w:hAnsi="Times New Roman" w:cs="Times New Roman"/>
          <w:sz w:val="28"/>
          <w:szCs w:val="28"/>
          <w:lang w:val="ru-RU"/>
        </w:rPr>
        <w:t>с</w:t>
      </w:r>
      <w:r w:rsidR="00F46D42" w:rsidRPr="005A1F27">
        <w:rPr>
          <w:rFonts w:ascii="Times New Roman" w:hAnsi="Times New Roman" w:cs="Times New Roman"/>
          <w:sz w:val="28"/>
          <w:szCs w:val="28"/>
          <w:lang w:val="ru-RU"/>
        </w:rPr>
        <w:t>.</w:t>
      </w:r>
      <w:r w:rsidR="004B1CF8" w:rsidRPr="005A1F27">
        <w:rPr>
          <w:rFonts w:ascii="Times New Roman" w:hAnsi="Times New Roman" w:cs="Times New Roman"/>
          <w:sz w:val="28"/>
          <w:szCs w:val="28"/>
          <w:lang w:val="ru-RU"/>
        </w:rPr>
        <w:t xml:space="preserve"> </w:t>
      </w:r>
      <w:r w:rsidR="004C61EE" w:rsidRPr="005A1F27">
        <w:rPr>
          <w:rFonts w:ascii="Times New Roman" w:hAnsi="Times New Roman" w:cs="Times New Roman"/>
          <w:sz w:val="28"/>
          <w:szCs w:val="28"/>
          <w:lang w:val="ru-RU"/>
        </w:rPr>
        <w:t>Лудяна</w:t>
      </w:r>
      <w:r w:rsidR="00ED7C9F" w:rsidRPr="005A1F27">
        <w:rPr>
          <w:rFonts w:ascii="Times New Roman" w:hAnsi="Times New Roman" w:cs="Times New Roman"/>
          <w:sz w:val="28"/>
          <w:szCs w:val="28"/>
          <w:lang w:val="ru-RU"/>
        </w:rPr>
        <w:t>.</w:t>
      </w:r>
    </w:p>
    <w:p w:rsidR="00ED7C9F" w:rsidRPr="005A1F27" w:rsidRDefault="00ED7C9F" w:rsidP="007A147A">
      <w:pPr>
        <w:pStyle w:val="ConsPlusNormal"/>
        <w:spacing w:line="360" w:lineRule="auto"/>
        <w:ind w:firstLine="709"/>
        <w:jc w:val="both"/>
        <w:rPr>
          <w:rFonts w:ascii="Times New Roman" w:hAnsi="Times New Roman" w:cs="Times New Roman"/>
          <w:sz w:val="28"/>
          <w:szCs w:val="28"/>
          <w:lang w:val="ru-RU"/>
        </w:rPr>
      </w:pPr>
      <w:r w:rsidRPr="005A1F27">
        <w:rPr>
          <w:rFonts w:ascii="Times New Roman" w:hAnsi="Times New Roman" w:cs="Times New Roman"/>
          <w:sz w:val="28"/>
          <w:szCs w:val="28"/>
          <w:lang w:val="ru-RU"/>
        </w:rPr>
        <w:t xml:space="preserve">Площадь </w:t>
      </w:r>
      <w:r w:rsidR="004C61EE" w:rsidRPr="005A1F27">
        <w:rPr>
          <w:rFonts w:ascii="Times New Roman" w:hAnsi="Times New Roman" w:cs="Times New Roman"/>
          <w:sz w:val="28"/>
          <w:szCs w:val="28"/>
          <w:lang w:val="ru-RU"/>
        </w:rPr>
        <w:t>сельского</w:t>
      </w:r>
      <w:r w:rsidRPr="005A1F27">
        <w:rPr>
          <w:rFonts w:ascii="Times New Roman" w:hAnsi="Times New Roman" w:cs="Times New Roman"/>
          <w:sz w:val="28"/>
          <w:szCs w:val="28"/>
          <w:lang w:val="ru-RU"/>
        </w:rPr>
        <w:t xml:space="preserve"> поселения на </w:t>
      </w:r>
      <w:r w:rsidR="00DF2735" w:rsidRPr="005A1F27">
        <w:rPr>
          <w:rFonts w:ascii="Times New Roman" w:hAnsi="Times New Roman" w:cs="Times New Roman"/>
          <w:sz w:val="28"/>
          <w:szCs w:val="28"/>
          <w:lang w:val="ru-RU"/>
        </w:rPr>
        <w:t>момент составления настоящей схемы теплоснабжения</w:t>
      </w:r>
      <w:r w:rsidRPr="005A1F27">
        <w:rPr>
          <w:rFonts w:ascii="Times New Roman" w:hAnsi="Times New Roman" w:cs="Times New Roman"/>
          <w:sz w:val="28"/>
          <w:szCs w:val="28"/>
          <w:lang w:val="ru-RU"/>
        </w:rPr>
        <w:t xml:space="preserve"> составляет </w:t>
      </w:r>
      <w:r w:rsidR="0034778E" w:rsidRPr="005A1F27">
        <w:rPr>
          <w:rFonts w:ascii="Times New Roman" w:hAnsi="Times New Roman" w:cs="Times New Roman"/>
          <w:sz w:val="28"/>
          <w:szCs w:val="28"/>
          <w:lang w:val="ru-RU"/>
        </w:rPr>
        <w:t>287,7</w:t>
      </w:r>
      <w:r w:rsidRPr="005A1F27">
        <w:rPr>
          <w:rFonts w:ascii="Times New Roman" w:hAnsi="Times New Roman" w:cs="Times New Roman"/>
          <w:sz w:val="28"/>
          <w:szCs w:val="28"/>
          <w:lang w:val="ru-RU"/>
        </w:rPr>
        <w:t xml:space="preserve"> км</w:t>
      </w:r>
      <w:r w:rsidRPr="005A1F27">
        <w:rPr>
          <w:rFonts w:ascii="Times New Roman" w:hAnsi="Times New Roman" w:cs="Times New Roman"/>
          <w:sz w:val="28"/>
          <w:szCs w:val="28"/>
          <w:vertAlign w:val="superscript"/>
          <w:lang w:val="ru-RU"/>
        </w:rPr>
        <w:t>2</w:t>
      </w:r>
      <w:r w:rsidRPr="005A1F27">
        <w:rPr>
          <w:rFonts w:ascii="Times New Roman" w:hAnsi="Times New Roman" w:cs="Times New Roman"/>
          <w:sz w:val="28"/>
          <w:szCs w:val="28"/>
          <w:lang w:val="ru-RU"/>
        </w:rPr>
        <w:t>.</w:t>
      </w:r>
    </w:p>
    <w:p w:rsidR="002439C5" w:rsidRPr="00A52F22" w:rsidRDefault="004C61EE" w:rsidP="007A147A">
      <w:pPr>
        <w:pStyle w:val="ConsPlusNormal"/>
        <w:spacing w:line="360" w:lineRule="auto"/>
        <w:ind w:firstLine="709"/>
        <w:jc w:val="both"/>
        <w:rPr>
          <w:rFonts w:ascii="Times New Roman" w:hAnsi="Times New Roman" w:cs="Times New Roman"/>
          <w:sz w:val="28"/>
          <w:szCs w:val="28"/>
          <w:lang w:val="ru-RU"/>
        </w:rPr>
      </w:pPr>
      <w:r w:rsidRPr="005A1F27">
        <w:rPr>
          <w:rFonts w:ascii="Times New Roman" w:hAnsi="Times New Roman" w:cs="Times New Roman"/>
          <w:sz w:val="28"/>
          <w:szCs w:val="28"/>
          <w:shd w:val="clear" w:color="auto" w:fill="FFFFFF"/>
          <w:lang w:val="ru-RU"/>
        </w:rPr>
        <w:t xml:space="preserve">Село Лудяна относительно районного центра г. Нолинск находится в </w:t>
      </w:r>
      <w:r w:rsidR="00FF48C9">
        <w:rPr>
          <w:rFonts w:ascii="Times New Roman" w:hAnsi="Times New Roman" w:cs="Times New Roman"/>
          <w:sz w:val="28"/>
          <w:szCs w:val="28"/>
          <w:shd w:val="clear" w:color="auto" w:fill="FFFFFF"/>
          <w:lang w:val="ru-RU"/>
        </w:rPr>
        <w:t>27</w:t>
      </w:r>
      <w:r w:rsidRPr="005A1F27">
        <w:rPr>
          <w:rFonts w:ascii="Times New Roman" w:hAnsi="Times New Roman" w:cs="Times New Roman"/>
          <w:sz w:val="28"/>
          <w:szCs w:val="28"/>
          <w:shd w:val="clear" w:color="auto" w:fill="FFFFFF"/>
          <w:lang w:val="ru-RU"/>
        </w:rPr>
        <w:t xml:space="preserve"> км, относительно областного центра, города Киров, село находится в </w:t>
      </w:r>
      <w:r w:rsidR="009C6B23">
        <w:rPr>
          <w:rFonts w:ascii="Times New Roman" w:hAnsi="Times New Roman" w:cs="Times New Roman"/>
          <w:sz w:val="28"/>
          <w:szCs w:val="28"/>
          <w:shd w:val="clear" w:color="auto" w:fill="FFFFFF"/>
          <w:lang w:val="ru-RU"/>
        </w:rPr>
        <w:t>150</w:t>
      </w:r>
      <w:r w:rsidRPr="005A1F27">
        <w:rPr>
          <w:rFonts w:ascii="Times New Roman" w:hAnsi="Times New Roman" w:cs="Times New Roman"/>
          <w:sz w:val="28"/>
          <w:szCs w:val="28"/>
          <w:shd w:val="clear" w:color="auto" w:fill="FFFFFF"/>
          <w:lang w:val="ru-RU"/>
        </w:rPr>
        <w:t xml:space="preserve"> км. </w:t>
      </w:r>
      <w:r w:rsidR="00053880" w:rsidRPr="005A1F27">
        <w:rPr>
          <w:rFonts w:ascii="Times New Roman" w:hAnsi="Times New Roman" w:cs="Times New Roman"/>
          <w:sz w:val="28"/>
          <w:szCs w:val="28"/>
          <w:shd w:val="clear" w:color="auto" w:fill="FFFFFF"/>
          <w:lang w:val="ru-RU"/>
        </w:rPr>
        <w:t xml:space="preserve">Удаленность деревень относительно </w:t>
      </w:r>
      <w:r w:rsidRPr="005A1F27">
        <w:rPr>
          <w:rFonts w:ascii="Times New Roman" w:hAnsi="Times New Roman" w:cs="Times New Roman"/>
          <w:sz w:val="28"/>
          <w:szCs w:val="28"/>
          <w:shd w:val="clear" w:color="auto" w:fill="FFFFFF"/>
          <w:lang w:val="ru-RU"/>
        </w:rPr>
        <w:t>с.Лудяна</w:t>
      </w:r>
      <w:r w:rsidR="00053880" w:rsidRPr="005A1F27">
        <w:rPr>
          <w:rFonts w:ascii="Times New Roman" w:hAnsi="Times New Roman" w:cs="Times New Roman"/>
          <w:sz w:val="28"/>
          <w:szCs w:val="28"/>
          <w:shd w:val="clear" w:color="auto" w:fill="FFFFFF"/>
          <w:lang w:val="ru-RU"/>
        </w:rPr>
        <w:t xml:space="preserve">:  </w:t>
      </w:r>
      <w:r w:rsidRPr="005A1F27">
        <w:rPr>
          <w:rFonts w:ascii="Times New Roman" w:hAnsi="Times New Roman" w:cs="Times New Roman"/>
          <w:sz w:val="28"/>
          <w:szCs w:val="28"/>
          <w:shd w:val="clear" w:color="auto" w:fill="FFFFFF"/>
          <w:lang w:val="ru-RU"/>
        </w:rPr>
        <w:t>д.Белоусово в 13 км, с.Верхоишеть в 18 км, с.Лудяна-Ясашинская, в 6 км, д.Мезень в 9 км, д. Редькины в 4 км, д. Слободчики в 2 км, д. Хорьки в 5 км.</w:t>
      </w:r>
      <w:r w:rsidR="00053880" w:rsidRPr="005A1F27">
        <w:rPr>
          <w:rFonts w:ascii="Times New Roman" w:hAnsi="Times New Roman" w:cs="Times New Roman"/>
          <w:sz w:val="28"/>
          <w:szCs w:val="28"/>
          <w:lang w:val="ru-RU"/>
        </w:rPr>
        <w:t xml:space="preserve">. </w:t>
      </w:r>
      <w:r w:rsidR="002439C5" w:rsidRPr="00A52F22">
        <w:rPr>
          <w:rFonts w:ascii="Times New Roman" w:hAnsi="Times New Roman" w:cs="Times New Roman"/>
          <w:sz w:val="28"/>
          <w:szCs w:val="28"/>
          <w:lang w:val="ru-RU"/>
        </w:rPr>
        <w:t xml:space="preserve">Территория </w:t>
      </w:r>
      <w:r w:rsidRPr="00A52F22">
        <w:rPr>
          <w:rFonts w:ascii="Times New Roman" w:hAnsi="Times New Roman" w:cs="Times New Roman"/>
          <w:sz w:val="28"/>
          <w:szCs w:val="28"/>
          <w:lang w:val="ru-RU"/>
        </w:rPr>
        <w:t>Лудянского сельского</w:t>
      </w:r>
      <w:r w:rsidR="00E2306B" w:rsidRPr="00A52F22">
        <w:rPr>
          <w:rFonts w:ascii="Times New Roman" w:hAnsi="Times New Roman" w:cs="Times New Roman"/>
          <w:sz w:val="28"/>
          <w:szCs w:val="28"/>
          <w:lang w:val="ru-RU"/>
        </w:rPr>
        <w:t xml:space="preserve"> поселения</w:t>
      </w:r>
      <w:r w:rsidR="002439C5" w:rsidRPr="00A52F22">
        <w:rPr>
          <w:rFonts w:ascii="Times New Roman" w:hAnsi="Times New Roman" w:cs="Times New Roman"/>
          <w:sz w:val="28"/>
          <w:szCs w:val="28"/>
          <w:lang w:val="ru-RU"/>
        </w:rPr>
        <w:t xml:space="preserve"> представлена на рисунке 1.</w:t>
      </w:r>
    </w:p>
    <w:p w:rsidR="00CE1B0B" w:rsidRPr="005A1F27" w:rsidRDefault="00CE1B0B" w:rsidP="00CE1B0B">
      <w:pPr>
        <w:pStyle w:val="ConsPlusNormal"/>
        <w:spacing w:line="360" w:lineRule="auto"/>
        <w:ind w:firstLine="709"/>
        <w:jc w:val="both"/>
        <w:rPr>
          <w:rFonts w:ascii="Times New Roman" w:hAnsi="Times New Roman" w:cs="Times New Roman"/>
          <w:sz w:val="28"/>
          <w:szCs w:val="28"/>
          <w:lang w:val="ru-RU"/>
        </w:rPr>
      </w:pPr>
      <w:r w:rsidRPr="005A1F27">
        <w:rPr>
          <w:rFonts w:ascii="Times New Roman" w:hAnsi="Times New Roman" w:cs="Times New Roman"/>
          <w:sz w:val="28"/>
          <w:szCs w:val="28"/>
          <w:lang w:val="ru-RU"/>
        </w:rPr>
        <w:t xml:space="preserve">На момент разработки схемы теплоснабжения численность </w:t>
      </w:r>
      <w:r w:rsidR="004C61EE" w:rsidRPr="005A1F27">
        <w:rPr>
          <w:rFonts w:ascii="Times New Roman" w:hAnsi="Times New Roman" w:cs="Times New Roman"/>
          <w:sz w:val="28"/>
          <w:szCs w:val="28"/>
          <w:lang w:val="ru-RU"/>
        </w:rPr>
        <w:t xml:space="preserve">всего сельского поселения </w:t>
      </w:r>
      <w:r w:rsidR="009C6B23">
        <w:rPr>
          <w:rFonts w:ascii="Times New Roman" w:hAnsi="Times New Roman" w:cs="Times New Roman"/>
          <w:sz w:val="28"/>
          <w:szCs w:val="28"/>
          <w:lang w:val="ru-RU"/>
        </w:rPr>
        <w:t>составляет 733</w:t>
      </w:r>
      <w:r w:rsidR="004C61EE" w:rsidRPr="005A1F27">
        <w:rPr>
          <w:rFonts w:ascii="Times New Roman" w:hAnsi="Times New Roman" w:cs="Times New Roman"/>
          <w:sz w:val="28"/>
          <w:szCs w:val="28"/>
          <w:lang w:val="ru-RU"/>
        </w:rPr>
        <w:t xml:space="preserve"> </w:t>
      </w:r>
      <w:r w:rsidRPr="005A1F27">
        <w:rPr>
          <w:rFonts w:ascii="Times New Roman" w:hAnsi="Times New Roman" w:cs="Times New Roman"/>
          <w:sz w:val="28"/>
          <w:szCs w:val="28"/>
          <w:lang w:val="ru-RU"/>
        </w:rPr>
        <w:t>человек</w:t>
      </w:r>
      <w:r w:rsidR="009C6B23">
        <w:rPr>
          <w:rFonts w:ascii="Times New Roman" w:hAnsi="Times New Roman" w:cs="Times New Roman"/>
          <w:sz w:val="28"/>
          <w:szCs w:val="28"/>
          <w:lang w:val="ru-RU"/>
        </w:rPr>
        <w:t xml:space="preserve"> (на 2013</w:t>
      </w:r>
      <w:r w:rsidR="004C61EE" w:rsidRPr="005A1F27">
        <w:rPr>
          <w:rFonts w:ascii="Times New Roman" w:hAnsi="Times New Roman" w:cs="Times New Roman"/>
          <w:sz w:val="28"/>
          <w:szCs w:val="28"/>
          <w:lang w:val="ru-RU"/>
        </w:rPr>
        <w:t xml:space="preserve"> год)</w:t>
      </w:r>
      <w:r w:rsidRPr="005A1F27">
        <w:rPr>
          <w:rFonts w:ascii="Times New Roman" w:hAnsi="Times New Roman" w:cs="Times New Roman"/>
          <w:sz w:val="28"/>
          <w:szCs w:val="28"/>
          <w:lang w:val="ru-RU"/>
        </w:rPr>
        <w:t>.</w:t>
      </w:r>
    </w:p>
    <w:p w:rsidR="006722C1" w:rsidRPr="00D2108D" w:rsidRDefault="00D2108D" w:rsidP="006722C1">
      <w:pPr>
        <w:pStyle w:val="ConsPlusNormal"/>
        <w:spacing w:line="360" w:lineRule="auto"/>
        <w:ind w:firstLine="0"/>
        <w:jc w:val="center"/>
        <w:rPr>
          <w:rFonts w:ascii="Times New Roman" w:hAnsi="Times New Roman" w:cs="Times New Roman"/>
          <w:sz w:val="24"/>
          <w:szCs w:val="24"/>
          <w:lang w:val="ru-RU"/>
        </w:rPr>
      </w:pPr>
      <w:r w:rsidRPr="00D2108D">
        <w:rPr>
          <w:rFonts w:ascii="Times New Roman" w:hAnsi="Times New Roman" w:cs="Times New Roman"/>
          <w:noProof/>
          <w:sz w:val="24"/>
          <w:szCs w:val="24"/>
          <w:lang w:val="ru-RU" w:eastAsia="ru-RU" w:bidi="ar-SA"/>
        </w:rPr>
        <w:drawing>
          <wp:inline distT="0" distB="0" distL="0" distR="0">
            <wp:extent cx="4975669" cy="2701637"/>
            <wp:effectExtent l="1905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4980925" cy="2704491"/>
                    </a:xfrm>
                    <a:prstGeom prst="rect">
                      <a:avLst/>
                    </a:prstGeom>
                    <a:noFill/>
                    <a:ln w="9525">
                      <a:noFill/>
                      <a:miter lim="800000"/>
                      <a:headEnd/>
                      <a:tailEnd/>
                    </a:ln>
                  </pic:spPr>
                </pic:pic>
              </a:graphicData>
            </a:graphic>
          </wp:inline>
        </w:drawing>
      </w:r>
    </w:p>
    <w:p w:rsidR="00B54685" w:rsidRPr="005A1F27" w:rsidRDefault="008A2EB6" w:rsidP="00B54685">
      <w:pPr>
        <w:pStyle w:val="ConsPlusNormal"/>
        <w:spacing w:line="360" w:lineRule="auto"/>
        <w:ind w:firstLine="709"/>
        <w:jc w:val="center"/>
        <w:rPr>
          <w:rFonts w:ascii="Times New Roman" w:hAnsi="Times New Roman" w:cs="Times New Roman"/>
          <w:sz w:val="24"/>
          <w:szCs w:val="24"/>
          <w:lang w:val="ru-RU"/>
        </w:rPr>
      </w:pPr>
      <w:r w:rsidRPr="00D2108D">
        <w:rPr>
          <w:rFonts w:ascii="Times New Roman" w:hAnsi="Times New Roman" w:cs="Times New Roman"/>
          <w:sz w:val="24"/>
          <w:szCs w:val="24"/>
          <w:lang w:val="ru-RU"/>
        </w:rPr>
        <w:t xml:space="preserve">Рисунок 1. </w:t>
      </w:r>
      <w:r w:rsidR="004D059A" w:rsidRPr="00D2108D">
        <w:rPr>
          <w:rFonts w:ascii="Times New Roman" w:hAnsi="Times New Roman"/>
          <w:sz w:val="24"/>
          <w:szCs w:val="24"/>
          <w:lang w:val="ru-RU"/>
        </w:rPr>
        <w:t xml:space="preserve">– </w:t>
      </w:r>
      <w:r w:rsidR="0060475E" w:rsidRPr="00D2108D">
        <w:rPr>
          <w:rFonts w:ascii="Times New Roman" w:hAnsi="Times New Roman" w:cs="Times New Roman"/>
          <w:sz w:val="24"/>
          <w:szCs w:val="24"/>
          <w:lang w:val="ru-RU"/>
        </w:rPr>
        <w:t xml:space="preserve">Обозначение </w:t>
      </w:r>
      <w:r w:rsidR="00D2108D" w:rsidRPr="00D2108D">
        <w:rPr>
          <w:rFonts w:ascii="Times New Roman" w:hAnsi="Times New Roman" w:cs="Times New Roman"/>
          <w:sz w:val="24"/>
          <w:szCs w:val="24"/>
          <w:lang w:val="ru-RU"/>
        </w:rPr>
        <w:t>населенных</w:t>
      </w:r>
      <w:r w:rsidR="00D2108D">
        <w:rPr>
          <w:rFonts w:ascii="Times New Roman" w:hAnsi="Times New Roman" w:cs="Times New Roman"/>
          <w:sz w:val="24"/>
          <w:szCs w:val="24"/>
          <w:lang w:val="ru-RU"/>
        </w:rPr>
        <w:t xml:space="preserve"> пунктов сельского поселения</w:t>
      </w:r>
    </w:p>
    <w:p w:rsidR="00053880" w:rsidRPr="005A1F27" w:rsidRDefault="003622BE" w:rsidP="00053880">
      <w:pPr>
        <w:pStyle w:val="af8"/>
        <w:rPr>
          <w:lang w:val="ru-RU"/>
        </w:rPr>
      </w:pPr>
      <w:r w:rsidRPr="005A1F27">
        <w:rPr>
          <w:lang w:val="ru-RU"/>
        </w:rPr>
        <w:lastRenderedPageBreak/>
        <w:t xml:space="preserve">Территория </w:t>
      </w:r>
      <w:r w:rsidR="00A81FF4" w:rsidRPr="005A1F27">
        <w:rPr>
          <w:lang w:val="ru-RU"/>
        </w:rPr>
        <w:t>поселения</w:t>
      </w:r>
      <w:r w:rsidRPr="005A1F27">
        <w:rPr>
          <w:lang w:val="ru-RU"/>
        </w:rPr>
        <w:t xml:space="preserve"> относится к строительно-климатическому району </w:t>
      </w:r>
      <w:r w:rsidR="0060475E" w:rsidRPr="005A1F27">
        <w:rPr>
          <w:lang w:val="ru-RU"/>
        </w:rPr>
        <w:t xml:space="preserve">1В. </w:t>
      </w:r>
    </w:p>
    <w:p w:rsidR="00053880" w:rsidRPr="005A1F27" w:rsidRDefault="00053880" w:rsidP="00053880">
      <w:pPr>
        <w:pStyle w:val="af8"/>
        <w:rPr>
          <w:lang w:val="ru-RU"/>
        </w:rPr>
      </w:pPr>
      <w:r w:rsidRPr="005A1F27">
        <w:rPr>
          <w:lang w:val="ru-RU"/>
        </w:rPr>
        <w:t xml:space="preserve">Климат в районе континентальный с умеренно теплым летом и умеренно-холодной, снежной зимой. </w:t>
      </w:r>
    </w:p>
    <w:p w:rsidR="00BB05F2" w:rsidRPr="00DA076A" w:rsidRDefault="00053880" w:rsidP="00053880">
      <w:pPr>
        <w:pStyle w:val="af8"/>
        <w:rPr>
          <w:lang w:val="ru-RU"/>
        </w:rPr>
      </w:pPr>
      <w:r w:rsidRPr="005A1F27">
        <w:rPr>
          <w:lang w:val="ru-RU"/>
        </w:rPr>
        <w:t xml:space="preserve">Средняя годовая температура воздуха +1,6°С. Типично-зимние условия охватывают декабрь, январь, февраль, самый холодный месяц — январь, средняя </w:t>
      </w:r>
      <w:r w:rsidR="00FB2174" w:rsidRPr="005A1F27">
        <w:rPr>
          <w:lang w:val="ru-RU"/>
        </w:rPr>
        <w:t>температура -14,4</w:t>
      </w:r>
      <w:r w:rsidRPr="005A1F27">
        <w:rPr>
          <w:lang w:val="ru-RU"/>
        </w:rPr>
        <w:t xml:space="preserve">°С. Абсолютный минимум -46°С. Жарким бывает обычно только июль месяц, средняя температура +18°С, абсолютный максимум +37°С.  </w:t>
      </w:r>
      <w:r w:rsidR="00B3128E" w:rsidRPr="00DA076A">
        <w:rPr>
          <w:lang w:val="ru-RU"/>
        </w:rPr>
        <w:t xml:space="preserve">В соответствии со СНиП 23-01-99 «Строительная климатология» </w:t>
      </w:r>
      <w:r w:rsidR="00BB05F2" w:rsidRPr="00DA076A">
        <w:rPr>
          <w:lang w:val="ru-RU"/>
        </w:rPr>
        <w:t>для расчета тепловой нагрузки котельной приняты следующие климатические данные:</w:t>
      </w:r>
    </w:p>
    <w:p w:rsidR="00BB05F2" w:rsidRPr="005A1F27" w:rsidRDefault="00BB05F2" w:rsidP="0060475E">
      <w:pPr>
        <w:spacing w:line="360" w:lineRule="auto"/>
        <w:ind w:firstLine="709"/>
        <w:jc w:val="both"/>
        <w:rPr>
          <w:rFonts w:ascii="Times New Roman" w:hAnsi="Times New Roman"/>
          <w:sz w:val="28"/>
          <w:szCs w:val="28"/>
          <w:lang w:val="ru-RU"/>
        </w:rPr>
      </w:pPr>
      <w:r w:rsidRPr="005A1F27">
        <w:rPr>
          <w:rFonts w:ascii="Times New Roman" w:hAnsi="Times New Roman"/>
          <w:sz w:val="28"/>
          <w:szCs w:val="28"/>
          <w:lang w:val="ru-RU"/>
        </w:rPr>
        <w:t xml:space="preserve">Расчетная температура наружного воздуха для проектирования систем отопления: </w:t>
      </w:r>
      <w:r w:rsidR="00ED01D3" w:rsidRPr="00FB2174">
        <w:rPr>
          <w:rFonts w:ascii="Times New Roman" w:hAnsi="Times New Roman"/>
          <w:position w:val="-12"/>
          <w:sz w:val="28"/>
          <w:szCs w:val="28"/>
        </w:rPr>
        <w:object w:dxaOrig="999"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85pt;height:17.85pt" o:ole="">
            <v:imagedata r:id="rId9" o:title=""/>
          </v:shape>
          <o:OLEObject Type="Embed" ProgID="Equation.DSMT4" ShapeID="_x0000_i1025" DrawAspect="Content" ObjectID="_1457939827" r:id="rId10"/>
        </w:object>
      </w:r>
      <w:r w:rsidRPr="005A1F27">
        <w:rPr>
          <w:rFonts w:ascii="Times New Roman" w:hAnsi="Times New Roman"/>
          <w:sz w:val="28"/>
          <w:szCs w:val="28"/>
          <w:lang w:val="ru-RU"/>
        </w:rPr>
        <w:t>˚</w:t>
      </w:r>
      <w:r w:rsidRPr="00FB2174">
        <w:rPr>
          <w:rFonts w:ascii="Times New Roman" w:hAnsi="Times New Roman"/>
          <w:sz w:val="28"/>
          <w:szCs w:val="28"/>
        </w:rPr>
        <w:t>C</w:t>
      </w:r>
      <w:r w:rsidRPr="005A1F27">
        <w:rPr>
          <w:rFonts w:ascii="Times New Roman" w:hAnsi="Times New Roman"/>
          <w:sz w:val="28"/>
          <w:szCs w:val="28"/>
          <w:lang w:val="ru-RU"/>
        </w:rPr>
        <w:t>.</w:t>
      </w:r>
    </w:p>
    <w:p w:rsidR="00290579" w:rsidRPr="005A1F27" w:rsidRDefault="00290579" w:rsidP="00290579">
      <w:pPr>
        <w:ind w:firstLine="709"/>
        <w:jc w:val="both"/>
        <w:rPr>
          <w:rFonts w:ascii="Times New Roman" w:hAnsi="Times New Roman"/>
          <w:sz w:val="28"/>
          <w:szCs w:val="28"/>
          <w:lang w:val="ru-RU"/>
        </w:rPr>
      </w:pPr>
      <w:r w:rsidRPr="005A1F27">
        <w:rPr>
          <w:rFonts w:ascii="Times New Roman" w:hAnsi="Times New Roman"/>
          <w:sz w:val="28"/>
          <w:szCs w:val="28"/>
          <w:lang w:val="ru-RU"/>
        </w:rPr>
        <w:t xml:space="preserve">Расчетная температура наружного воздуха для проектирования систем вентиляции: </w:t>
      </w:r>
      <w:r w:rsidRPr="00FB2174">
        <w:rPr>
          <w:rFonts w:ascii="Times New Roman" w:hAnsi="Times New Roman"/>
          <w:position w:val="-12"/>
          <w:sz w:val="28"/>
          <w:szCs w:val="28"/>
        </w:rPr>
        <w:object w:dxaOrig="999" w:dyaOrig="360">
          <v:shape id="_x0000_i1026" type="#_x0000_t75" style="width:48.95pt;height:17.85pt" o:ole="">
            <v:imagedata r:id="rId11" o:title=""/>
          </v:shape>
          <o:OLEObject Type="Embed" ProgID="Equation.DSMT4" ShapeID="_x0000_i1026" DrawAspect="Content" ObjectID="_1457939828" r:id="rId12"/>
        </w:object>
      </w:r>
      <w:r w:rsidRPr="005A1F27">
        <w:rPr>
          <w:rFonts w:ascii="Times New Roman" w:hAnsi="Times New Roman"/>
          <w:sz w:val="28"/>
          <w:szCs w:val="28"/>
          <w:lang w:val="ru-RU"/>
        </w:rPr>
        <w:t>˚</w:t>
      </w:r>
      <w:r w:rsidRPr="00FB2174">
        <w:rPr>
          <w:rFonts w:ascii="Times New Roman" w:hAnsi="Times New Roman"/>
          <w:sz w:val="28"/>
          <w:szCs w:val="28"/>
        </w:rPr>
        <w:t>C</w:t>
      </w:r>
      <w:r w:rsidRPr="005A1F27">
        <w:rPr>
          <w:rFonts w:ascii="Times New Roman" w:hAnsi="Times New Roman"/>
          <w:sz w:val="28"/>
          <w:szCs w:val="28"/>
          <w:lang w:val="ru-RU"/>
        </w:rPr>
        <w:t>.</w:t>
      </w:r>
    </w:p>
    <w:p w:rsidR="00DF2F43" w:rsidRPr="005A1F27" w:rsidRDefault="00BB05F2" w:rsidP="0060475E">
      <w:pPr>
        <w:spacing w:line="360" w:lineRule="auto"/>
        <w:ind w:firstLine="709"/>
        <w:jc w:val="both"/>
        <w:rPr>
          <w:rFonts w:ascii="Times New Roman" w:hAnsi="Times New Roman"/>
          <w:sz w:val="28"/>
          <w:szCs w:val="28"/>
          <w:lang w:val="ru-RU"/>
        </w:rPr>
      </w:pPr>
      <w:r w:rsidRPr="005A1F27">
        <w:rPr>
          <w:rFonts w:ascii="Times New Roman" w:hAnsi="Times New Roman"/>
          <w:sz w:val="28"/>
          <w:szCs w:val="28"/>
          <w:lang w:val="ru-RU"/>
        </w:rPr>
        <w:t>Средняя температура наружного воздуха за отопительный период:</w:t>
      </w:r>
      <w:r w:rsidRPr="00FB2174">
        <w:rPr>
          <w:rFonts w:ascii="Times New Roman" w:hAnsi="Times New Roman"/>
          <w:position w:val="-12"/>
          <w:sz w:val="28"/>
          <w:szCs w:val="28"/>
        </w:rPr>
        <w:object w:dxaOrig="1100" w:dyaOrig="360">
          <v:shape id="_x0000_i1027" type="#_x0000_t75" style="width:56.45pt;height:17.85pt" o:ole="">
            <v:imagedata r:id="rId13" o:title=""/>
          </v:shape>
          <o:OLEObject Type="Embed" ProgID="Equation.DSMT4" ShapeID="_x0000_i1027" DrawAspect="Content" ObjectID="_1457939829" r:id="rId14"/>
        </w:object>
      </w:r>
      <w:r w:rsidRPr="005A1F27">
        <w:rPr>
          <w:rFonts w:ascii="Times New Roman" w:hAnsi="Times New Roman"/>
          <w:sz w:val="28"/>
          <w:szCs w:val="28"/>
          <w:lang w:val="ru-RU"/>
        </w:rPr>
        <w:t>˚</w:t>
      </w:r>
      <w:r w:rsidRPr="00FB2174">
        <w:rPr>
          <w:rFonts w:ascii="Times New Roman" w:hAnsi="Times New Roman"/>
          <w:sz w:val="28"/>
          <w:szCs w:val="28"/>
        </w:rPr>
        <w:t>C</w:t>
      </w:r>
      <w:r w:rsidRPr="005A1F27">
        <w:rPr>
          <w:rFonts w:ascii="Times New Roman" w:hAnsi="Times New Roman"/>
          <w:sz w:val="28"/>
          <w:szCs w:val="28"/>
          <w:lang w:val="ru-RU"/>
        </w:rPr>
        <w:t>.</w:t>
      </w:r>
    </w:p>
    <w:p w:rsidR="00BB05F2" w:rsidRPr="00FB2174" w:rsidRDefault="00BB05F2" w:rsidP="00BB05F2">
      <w:pPr>
        <w:jc w:val="right"/>
        <w:rPr>
          <w:rFonts w:ascii="Times New Roman" w:hAnsi="Times New Roman"/>
        </w:rPr>
      </w:pPr>
      <w:r w:rsidRPr="00FB2174">
        <w:rPr>
          <w:rFonts w:ascii="Times New Roman" w:hAnsi="Times New Roman"/>
        </w:rPr>
        <w:t xml:space="preserve">Таблица </w:t>
      </w:r>
      <w:r w:rsidR="000035D2" w:rsidRPr="00FB2174">
        <w:rPr>
          <w:rFonts w:ascii="Times New Roman" w:hAnsi="Times New Roman"/>
        </w:rPr>
        <w:t>1</w:t>
      </w:r>
      <w:r w:rsidRPr="00FB2174">
        <w:rPr>
          <w:rFonts w:ascii="Times New Roman" w:hAnsi="Times New Roman"/>
        </w:rPr>
        <w:t>. – Среднемесячные температуры наружного воздуха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51"/>
        <w:gridCol w:w="1094"/>
        <w:gridCol w:w="679"/>
        <w:gridCol w:w="714"/>
        <w:gridCol w:w="716"/>
        <w:gridCol w:w="833"/>
        <w:gridCol w:w="833"/>
        <w:gridCol w:w="754"/>
        <w:gridCol w:w="706"/>
        <w:gridCol w:w="770"/>
        <w:gridCol w:w="1087"/>
      </w:tblGrid>
      <w:tr w:rsidR="00BB05F2" w:rsidRPr="00FB2174" w:rsidTr="005E313E">
        <w:trPr>
          <w:trHeight w:val="20"/>
        </w:trPr>
        <w:tc>
          <w:tcPr>
            <w:tcW w:w="962" w:type="pct"/>
            <w:vMerge w:val="restart"/>
            <w:shd w:val="clear" w:color="auto" w:fill="A6A6A6"/>
            <w:noWrap/>
            <w:vAlign w:val="center"/>
          </w:tcPr>
          <w:p w:rsidR="00BB05F2" w:rsidRPr="00FB2174" w:rsidRDefault="005E313E" w:rsidP="00672985">
            <w:pPr>
              <w:jc w:val="center"/>
              <w:rPr>
                <w:rFonts w:ascii="Times New Roman" w:hAnsi="Times New Roman"/>
                <w:b/>
                <w:bCs/>
              </w:rPr>
            </w:pPr>
            <w:r>
              <w:rPr>
                <w:rFonts w:ascii="Times New Roman" w:hAnsi="Times New Roman"/>
                <w:b/>
                <w:bCs/>
              </w:rPr>
              <w:t>Лудянское с.п.</w:t>
            </w:r>
          </w:p>
        </w:tc>
        <w:tc>
          <w:tcPr>
            <w:tcW w:w="539"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сент</w:t>
            </w:r>
          </w:p>
        </w:tc>
        <w:tc>
          <w:tcPr>
            <w:tcW w:w="335"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окт</w:t>
            </w:r>
          </w:p>
        </w:tc>
        <w:tc>
          <w:tcPr>
            <w:tcW w:w="352"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ноя</w:t>
            </w:r>
            <w:r w:rsidR="00AF2130" w:rsidRPr="00FB2174">
              <w:rPr>
                <w:rFonts w:ascii="Times New Roman" w:hAnsi="Times New Roman"/>
                <w:bCs/>
              </w:rPr>
              <w:t>б</w:t>
            </w:r>
          </w:p>
        </w:tc>
        <w:tc>
          <w:tcPr>
            <w:tcW w:w="353"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дек</w:t>
            </w:r>
          </w:p>
        </w:tc>
        <w:tc>
          <w:tcPr>
            <w:tcW w:w="411"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янв</w:t>
            </w:r>
          </w:p>
        </w:tc>
        <w:tc>
          <w:tcPr>
            <w:tcW w:w="411"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фев</w:t>
            </w:r>
          </w:p>
        </w:tc>
        <w:tc>
          <w:tcPr>
            <w:tcW w:w="372"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мар</w:t>
            </w:r>
            <w:r w:rsidR="00AF2130" w:rsidRPr="00FB2174">
              <w:rPr>
                <w:rFonts w:ascii="Times New Roman" w:hAnsi="Times New Roman"/>
                <w:bCs/>
              </w:rPr>
              <w:t>т</w:t>
            </w:r>
          </w:p>
        </w:tc>
        <w:tc>
          <w:tcPr>
            <w:tcW w:w="348"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апр</w:t>
            </w:r>
          </w:p>
        </w:tc>
        <w:tc>
          <w:tcPr>
            <w:tcW w:w="380"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май</w:t>
            </w:r>
          </w:p>
        </w:tc>
        <w:tc>
          <w:tcPr>
            <w:tcW w:w="536" w:type="pct"/>
            <w:noWrap/>
          </w:tcPr>
          <w:p w:rsidR="00BB05F2" w:rsidRPr="00FB2174" w:rsidRDefault="00BB05F2" w:rsidP="0086368B">
            <w:pPr>
              <w:jc w:val="center"/>
              <w:rPr>
                <w:rFonts w:ascii="Times New Roman" w:hAnsi="Times New Roman"/>
                <w:b/>
                <w:bCs/>
              </w:rPr>
            </w:pPr>
            <w:r w:rsidRPr="00FB2174">
              <w:rPr>
                <w:rFonts w:ascii="Times New Roman" w:hAnsi="Times New Roman"/>
                <w:bCs/>
              </w:rPr>
              <w:t>июнь</w:t>
            </w:r>
          </w:p>
        </w:tc>
      </w:tr>
      <w:tr w:rsidR="00BB05F2" w:rsidRPr="00FB2174" w:rsidTr="005E313E">
        <w:trPr>
          <w:trHeight w:val="20"/>
        </w:trPr>
        <w:tc>
          <w:tcPr>
            <w:tcW w:w="962" w:type="pct"/>
            <w:vMerge/>
            <w:shd w:val="clear" w:color="auto" w:fill="A6A6A6"/>
            <w:noWrap/>
          </w:tcPr>
          <w:p w:rsidR="00BB05F2" w:rsidRPr="00FB2174" w:rsidRDefault="00BB05F2" w:rsidP="0086368B">
            <w:pPr>
              <w:jc w:val="center"/>
              <w:rPr>
                <w:rFonts w:ascii="Times New Roman" w:hAnsi="Times New Roman"/>
                <w:b/>
                <w:bCs/>
              </w:rPr>
            </w:pPr>
          </w:p>
        </w:tc>
        <w:tc>
          <w:tcPr>
            <w:tcW w:w="539" w:type="pct"/>
            <w:noWrap/>
          </w:tcPr>
          <w:p w:rsidR="00BB05F2" w:rsidRPr="00FB2174" w:rsidRDefault="0060475E" w:rsidP="0086368B">
            <w:pPr>
              <w:jc w:val="center"/>
              <w:rPr>
                <w:rFonts w:ascii="Times New Roman" w:hAnsi="Times New Roman"/>
              </w:rPr>
            </w:pPr>
            <w:r w:rsidRPr="00FB2174">
              <w:rPr>
                <w:rFonts w:ascii="Times New Roman" w:hAnsi="Times New Roman"/>
              </w:rPr>
              <w:t>9,0</w:t>
            </w:r>
          </w:p>
        </w:tc>
        <w:tc>
          <w:tcPr>
            <w:tcW w:w="335" w:type="pct"/>
            <w:noWrap/>
          </w:tcPr>
          <w:p w:rsidR="00BB05F2" w:rsidRPr="00FB2174" w:rsidRDefault="0060475E" w:rsidP="0086368B">
            <w:pPr>
              <w:jc w:val="center"/>
              <w:rPr>
                <w:rFonts w:ascii="Times New Roman" w:hAnsi="Times New Roman"/>
              </w:rPr>
            </w:pPr>
            <w:r w:rsidRPr="00FB2174">
              <w:rPr>
                <w:rFonts w:ascii="Times New Roman" w:hAnsi="Times New Roman"/>
              </w:rPr>
              <w:t>1,5</w:t>
            </w:r>
          </w:p>
        </w:tc>
        <w:tc>
          <w:tcPr>
            <w:tcW w:w="352" w:type="pct"/>
            <w:noWrap/>
          </w:tcPr>
          <w:p w:rsidR="00BB05F2" w:rsidRPr="00FB2174" w:rsidRDefault="0060475E" w:rsidP="0086368B">
            <w:pPr>
              <w:jc w:val="center"/>
              <w:rPr>
                <w:rFonts w:ascii="Times New Roman" w:hAnsi="Times New Roman"/>
              </w:rPr>
            </w:pPr>
            <w:r w:rsidRPr="00FB2174">
              <w:rPr>
                <w:rFonts w:ascii="Times New Roman" w:hAnsi="Times New Roman"/>
              </w:rPr>
              <w:t>-5,7</w:t>
            </w:r>
          </w:p>
        </w:tc>
        <w:tc>
          <w:tcPr>
            <w:tcW w:w="353" w:type="pct"/>
            <w:noWrap/>
          </w:tcPr>
          <w:p w:rsidR="00BB05F2" w:rsidRPr="00FB2174" w:rsidRDefault="0060475E" w:rsidP="0086368B">
            <w:pPr>
              <w:jc w:val="center"/>
              <w:rPr>
                <w:rFonts w:ascii="Times New Roman" w:hAnsi="Times New Roman"/>
              </w:rPr>
            </w:pPr>
            <w:r w:rsidRPr="00FB2174">
              <w:rPr>
                <w:rFonts w:ascii="Times New Roman" w:hAnsi="Times New Roman"/>
              </w:rPr>
              <w:t>-11,8</w:t>
            </w:r>
          </w:p>
        </w:tc>
        <w:tc>
          <w:tcPr>
            <w:tcW w:w="411" w:type="pct"/>
            <w:noWrap/>
          </w:tcPr>
          <w:p w:rsidR="00BB05F2" w:rsidRPr="00FB2174" w:rsidRDefault="0060475E" w:rsidP="0086368B">
            <w:pPr>
              <w:jc w:val="center"/>
              <w:rPr>
                <w:rFonts w:ascii="Times New Roman" w:hAnsi="Times New Roman"/>
              </w:rPr>
            </w:pPr>
            <w:r w:rsidRPr="00FB2174">
              <w:rPr>
                <w:rFonts w:ascii="Times New Roman" w:hAnsi="Times New Roman"/>
              </w:rPr>
              <w:t>-14,</w:t>
            </w:r>
            <w:r w:rsidR="00FB2174" w:rsidRPr="00FB2174">
              <w:rPr>
                <w:rFonts w:ascii="Times New Roman" w:hAnsi="Times New Roman"/>
              </w:rPr>
              <w:t>4</w:t>
            </w:r>
          </w:p>
        </w:tc>
        <w:tc>
          <w:tcPr>
            <w:tcW w:w="411" w:type="pct"/>
            <w:noWrap/>
          </w:tcPr>
          <w:p w:rsidR="00BB05F2" w:rsidRPr="00FB2174" w:rsidRDefault="0060475E" w:rsidP="0086368B">
            <w:pPr>
              <w:jc w:val="center"/>
              <w:rPr>
                <w:rFonts w:ascii="Times New Roman" w:hAnsi="Times New Roman"/>
              </w:rPr>
            </w:pPr>
            <w:r w:rsidRPr="00FB2174">
              <w:rPr>
                <w:rFonts w:ascii="Times New Roman" w:hAnsi="Times New Roman"/>
              </w:rPr>
              <w:t>-12,9</w:t>
            </w:r>
          </w:p>
        </w:tc>
        <w:tc>
          <w:tcPr>
            <w:tcW w:w="372" w:type="pct"/>
            <w:noWrap/>
          </w:tcPr>
          <w:p w:rsidR="00BB05F2" w:rsidRPr="00FB2174" w:rsidRDefault="0060475E" w:rsidP="0086368B">
            <w:pPr>
              <w:jc w:val="center"/>
              <w:rPr>
                <w:rFonts w:ascii="Times New Roman" w:hAnsi="Times New Roman"/>
              </w:rPr>
            </w:pPr>
            <w:r w:rsidRPr="00FB2174">
              <w:rPr>
                <w:rFonts w:ascii="Times New Roman" w:hAnsi="Times New Roman"/>
              </w:rPr>
              <w:t>-6,7</w:t>
            </w:r>
          </w:p>
        </w:tc>
        <w:tc>
          <w:tcPr>
            <w:tcW w:w="348" w:type="pct"/>
            <w:noWrap/>
          </w:tcPr>
          <w:p w:rsidR="00BB05F2" w:rsidRPr="00FB2174" w:rsidRDefault="0060475E" w:rsidP="0086368B">
            <w:pPr>
              <w:jc w:val="center"/>
              <w:rPr>
                <w:rFonts w:ascii="Times New Roman" w:hAnsi="Times New Roman"/>
              </w:rPr>
            </w:pPr>
            <w:r w:rsidRPr="00FB2174">
              <w:rPr>
                <w:rFonts w:ascii="Times New Roman" w:hAnsi="Times New Roman"/>
              </w:rPr>
              <w:t>2,2</w:t>
            </w:r>
          </w:p>
        </w:tc>
        <w:tc>
          <w:tcPr>
            <w:tcW w:w="380" w:type="pct"/>
            <w:noWrap/>
          </w:tcPr>
          <w:p w:rsidR="00BB05F2" w:rsidRPr="00FB2174" w:rsidRDefault="0060475E" w:rsidP="0086368B">
            <w:pPr>
              <w:jc w:val="center"/>
              <w:rPr>
                <w:rFonts w:ascii="Times New Roman" w:hAnsi="Times New Roman"/>
              </w:rPr>
            </w:pPr>
            <w:r w:rsidRPr="00FB2174">
              <w:rPr>
                <w:rFonts w:ascii="Times New Roman" w:hAnsi="Times New Roman"/>
              </w:rPr>
              <w:t>10,0</w:t>
            </w:r>
          </w:p>
        </w:tc>
        <w:tc>
          <w:tcPr>
            <w:tcW w:w="536" w:type="pct"/>
            <w:noWrap/>
          </w:tcPr>
          <w:p w:rsidR="00BB05F2" w:rsidRPr="00FB2174" w:rsidRDefault="0060475E" w:rsidP="0086368B">
            <w:pPr>
              <w:jc w:val="center"/>
              <w:rPr>
                <w:rFonts w:ascii="Times New Roman" w:hAnsi="Times New Roman"/>
              </w:rPr>
            </w:pPr>
            <w:r w:rsidRPr="00FB2174">
              <w:rPr>
                <w:rFonts w:ascii="Times New Roman" w:hAnsi="Times New Roman"/>
              </w:rPr>
              <w:t>15,4</w:t>
            </w:r>
          </w:p>
        </w:tc>
      </w:tr>
    </w:tbl>
    <w:p w:rsidR="00BB05F2" w:rsidRPr="00FB2174" w:rsidRDefault="00BB05F2" w:rsidP="00BB05F2">
      <w:pPr>
        <w:jc w:val="right"/>
        <w:rPr>
          <w:rFonts w:ascii="Times New Roman" w:hAnsi="Times New Roman"/>
        </w:rPr>
      </w:pPr>
    </w:p>
    <w:p w:rsidR="00DF2F43" w:rsidRDefault="00DF2F43" w:rsidP="00BB05F2">
      <w:pPr>
        <w:jc w:val="right"/>
        <w:rPr>
          <w:rFonts w:ascii="Times New Roman" w:hAnsi="Times New Roman"/>
        </w:rPr>
      </w:pPr>
    </w:p>
    <w:p w:rsidR="00BB05F2" w:rsidRPr="005A1F27" w:rsidRDefault="00BB05F2" w:rsidP="00BB05F2">
      <w:pPr>
        <w:jc w:val="right"/>
        <w:rPr>
          <w:rFonts w:ascii="Times New Roman" w:hAnsi="Times New Roman"/>
          <w:lang w:val="ru-RU"/>
        </w:rPr>
      </w:pPr>
      <w:r w:rsidRPr="005A1F27">
        <w:rPr>
          <w:rFonts w:ascii="Times New Roman" w:hAnsi="Times New Roman"/>
          <w:lang w:val="ru-RU"/>
        </w:rPr>
        <w:t xml:space="preserve">Таблица </w:t>
      </w:r>
      <w:r w:rsidR="000035D2" w:rsidRPr="005A1F27">
        <w:rPr>
          <w:rFonts w:ascii="Times New Roman" w:hAnsi="Times New Roman"/>
          <w:lang w:val="ru-RU"/>
        </w:rPr>
        <w:t>2</w:t>
      </w:r>
      <w:r w:rsidRPr="005A1F27">
        <w:rPr>
          <w:rFonts w:ascii="Times New Roman" w:hAnsi="Times New Roman"/>
          <w:lang w:val="ru-RU"/>
        </w:rPr>
        <w:t>. – Число часов наружной температуры равной или ниже данной</w:t>
      </w:r>
    </w:p>
    <w:tbl>
      <w:tblPr>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52"/>
        <w:gridCol w:w="821"/>
        <w:gridCol w:w="820"/>
        <w:gridCol w:w="820"/>
        <w:gridCol w:w="820"/>
        <w:gridCol w:w="820"/>
        <w:gridCol w:w="820"/>
        <w:gridCol w:w="820"/>
        <w:gridCol w:w="820"/>
        <w:gridCol w:w="820"/>
        <w:gridCol w:w="818"/>
      </w:tblGrid>
      <w:tr w:rsidR="00290579" w:rsidRPr="00FB2174" w:rsidTr="005E313E">
        <w:trPr>
          <w:trHeight w:val="315"/>
        </w:trPr>
        <w:tc>
          <w:tcPr>
            <w:tcW w:w="961" w:type="pct"/>
            <w:vMerge w:val="restart"/>
            <w:shd w:val="clear" w:color="auto" w:fill="A6A6A6"/>
            <w:noWrap/>
            <w:vAlign w:val="center"/>
          </w:tcPr>
          <w:p w:rsidR="00290579" w:rsidRPr="00FB2174" w:rsidRDefault="005E313E" w:rsidP="00672985">
            <w:pPr>
              <w:jc w:val="center"/>
              <w:rPr>
                <w:rFonts w:ascii="Times New Roman" w:hAnsi="Times New Roman"/>
                <w:b/>
                <w:bCs/>
              </w:rPr>
            </w:pPr>
            <w:r>
              <w:rPr>
                <w:rFonts w:ascii="Times New Roman" w:hAnsi="Times New Roman"/>
                <w:b/>
                <w:bCs/>
              </w:rPr>
              <w:t>Лудянское с.п.</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-40</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-35</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-30</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-25</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-20</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-15</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-10</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-5</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0</w:t>
            </w:r>
          </w:p>
        </w:tc>
        <w:tc>
          <w:tcPr>
            <w:tcW w:w="404" w:type="pct"/>
          </w:tcPr>
          <w:p w:rsidR="00290579" w:rsidRPr="00FB2174" w:rsidRDefault="00290579" w:rsidP="00530109">
            <w:pPr>
              <w:jc w:val="center"/>
              <w:rPr>
                <w:rFonts w:ascii="Times New Roman" w:hAnsi="Times New Roman"/>
                <w:b/>
                <w:bCs/>
              </w:rPr>
            </w:pPr>
            <w:r w:rsidRPr="00FB2174">
              <w:rPr>
                <w:rFonts w:ascii="Times New Roman" w:hAnsi="Times New Roman"/>
                <w:bCs/>
              </w:rPr>
              <w:t>8</w:t>
            </w:r>
          </w:p>
        </w:tc>
      </w:tr>
      <w:tr w:rsidR="00290579" w:rsidRPr="00053880" w:rsidTr="005E313E">
        <w:trPr>
          <w:trHeight w:val="315"/>
        </w:trPr>
        <w:tc>
          <w:tcPr>
            <w:tcW w:w="961" w:type="pct"/>
            <w:vMerge/>
            <w:shd w:val="clear" w:color="auto" w:fill="A6A6A6"/>
            <w:noWrap/>
          </w:tcPr>
          <w:p w:rsidR="00290579" w:rsidRPr="00FB2174" w:rsidRDefault="00290579" w:rsidP="0086368B">
            <w:pPr>
              <w:jc w:val="center"/>
              <w:rPr>
                <w:rFonts w:ascii="Times New Roman" w:hAnsi="Times New Roman"/>
                <w:b/>
                <w:bCs/>
              </w:rPr>
            </w:pP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0</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6</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61</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173</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428</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960</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1750</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2790</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4080</w:t>
            </w:r>
          </w:p>
        </w:tc>
        <w:tc>
          <w:tcPr>
            <w:tcW w:w="404" w:type="pct"/>
          </w:tcPr>
          <w:p w:rsidR="00290579" w:rsidRPr="00FB2174" w:rsidRDefault="00290579" w:rsidP="00530109">
            <w:pPr>
              <w:jc w:val="center"/>
              <w:rPr>
                <w:rFonts w:ascii="Times New Roman" w:hAnsi="Times New Roman"/>
              </w:rPr>
            </w:pPr>
            <w:r w:rsidRPr="00FB2174">
              <w:rPr>
                <w:rFonts w:ascii="Times New Roman" w:hAnsi="Times New Roman"/>
              </w:rPr>
              <w:t>5550</w:t>
            </w:r>
          </w:p>
        </w:tc>
      </w:tr>
    </w:tbl>
    <w:p w:rsidR="00681ABD" w:rsidRDefault="00681ABD" w:rsidP="007A147A">
      <w:pPr>
        <w:pStyle w:val="ConsPlusNormal"/>
        <w:spacing w:line="360" w:lineRule="auto"/>
        <w:ind w:firstLine="709"/>
        <w:jc w:val="both"/>
        <w:rPr>
          <w:rFonts w:ascii="Times New Roman" w:hAnsi="Times New Roman" w:cs="Times New Roman"/>
          <w:sz w:val="28"/>
          <w:szCs w:val="28"/>
          <w:lang w:val="ru-RU"/>
        </w:rPr>
      </w:pPr>
    </w:p>
    <w:p w:rsidR="00626CC3" w:rsidRPr="005A1F27" w:rsidRDefault="00AA56F6" w:rsidP="007A147A">
      <w:pPr>
        <w:pStyle w:val="ConsPlusNormal"/>
        <w:spacing w:line="360" w:lineRule="auto"/>
        <w:ind w:firstLine="709"/>
        <w:jc w:val="both"/>
        <w:rPr>
          <w:rFonts w:ascii="Times New Roman" w:hAnsi="Times New Roman" w:cs="Times New Roman"/>
          <w:sz w:val="28"/>
          <w:szCs w:val="28"/>
          <w:lang w:val="ru-RU"/>
        </w:rPr>
      </w:pPr>
      <w:r w:rsidRPr="005A1F27">
        <w:rPr>
          <w:rFonts w:ascii="Times New Roman" w:hAnsi="Times New Roman" w:cs="Times New Roman"/>
          <w:sz w:val="28"/>
          <w:szCs w:val="28"/>
          <w:lang w:val="ru-RU"/>
        </w:rPr>
        <w:t>Сводные данные по площади застройки</w:t>
      </w:r>
      <w:r w:rsidR="00626CC3" w:rsidRPr="005A1F27">
        <w:rPr>
          <w:rFonts w:ascii="Times New Roman" w:hAnsi="Times New Roman" w:cs="Times New Roman"/>
          <w:sz w:val="28"/>
          <w:szCs w:val="28"/>
          <w:lang w:val="ru-RU"/>
        </w:rPr>
        <w:t xml:space="preserve"> и отапливаемой площади</w:t>
      </w:r>
      <w:r w:rsidRPr="005A1F27">
        <w:rPr>
          <w:rFonts w:ascii="Times New Roman" w:hAnsi="Times New Roman" w:cs="Times New Roman"/>
          <w:sz w:val="28"/>
          <w:szCs w:val="28"/>
          <w:lang w:val="ru-RU"/>
        </w:rPr>
        <w:t xml:space="preserve"> </w:t>
      </w:r>
      <w:r w:rsidR="00445F56" w:rsidRPr="005A1F27">
        <w:rPr>
          <w:rFonts w:ascii="Times New Roman" w:hAnsi="Times New Roman" w:cs="Times New Roman"/>
          <w:sz w:val="28"/>
          <w:szCs w:val="28"/>
          <w:lang w:val="ru-RU"/>
        </w:rPr>
        <w:t>поселения</w:t>
      </w:r>
      <w:r w:rsidRPr="005A1F27">
        <w:rPr>
          <w:rFonts w:ascii="Times New Roman" w:hAnsi="Times New Roman" w:cs="Times New Roman"/>
          <w:sz w:val="28"/>
          <w:szCs w:val="28"/>
          <w:lang w:val="ru-RU"/>
        </w:rPr>
        <w:t xml:space="preserve"> приведены в таблице 3.</w:t>
      </w:r>
    </w:p>
    <w:p w:rsidR="00495952" w:rsidRDefault="00495952">
      <w:pPr>
        <w:spacing w:after="200" w:line="276" w:lineRule="auto"/>
        <w:rPr>
          <w:rFonts w:ascii="Times New Roman" w:hAnsi="Times New Roman"/>
          <w:lang w:val="ru-RU"/>
        </w:rPr>
      </w:pPr>
      <w:r>
        <w:rPr>
          <w:rFonts w:ascii="Times New Roman" w:hAnsi="Times New Roman"/>
          <w:lang w:val="ru-RU"/>
        </w:rPr>
        <w:br w:type="page"/>
      </w:r>
    </w:p>
    <w:p w:rsidR="00A9375B" w:rsidRPr="005A1F27" w:rsidRDefault="00AA56F6" w:rsidP="00DF2F43">
      <w:pPr>
        <w:jc w:val="right"/>
        <w:rPr>
          <w:rFonts w:ascii="Times New Roman" w:hAnsi="Times New Roman"/>
          <w:lang w:val="ru-RU"/>
        </w:rPr>
      </w:pPr>
      <w:r w:rsidRPr="005A1F27">
        <w:rPr>
          <w:rFonts w:ascii="Times New Roman" w:hAnsi="Times New Roman"/>
          <w:lang w:val="ru-RU"/>
        </w:rPr>
        <w:lastRenderedPageBreak/>
        <w:t xml:space="preserve">Таблица 3. – Сводные данные по отапливаемой площади застройки </w:t>
      </w:r>
      <w:r w:rsidR="00445F56" w:rsidRPr="005A1F27">
        <w:rPr>
          <w:rFonts w:ascii="Times New Roman" w:hAnsi="Times New Roman"/>
          <w:lang w:val="ru-RU"/>
        </w:rPr>
        <w:t>поселения</w:t>
      </w:r>
    </w:p>
    <w:tbl>
      <w:tblPr>
        <w:tblW w:w="4878" w:type="pct"/>
        <w:tblLook w:val="04A0"/>
      </w:tblPr>
      <w:tblGrid>
        <w:gridCol w:w="4012"/>
        <w:gridCol w:w="2193"/>
        <w:gridCol w:w="3685"/>
      </w:tblGrid>
      <w:tr w:rsidR="00DA076A" w:rsidRPr="0072243F" w:rsidTr="00DA076A">
        <w:trPr>
          <w:trHeight w:val="945"/>
        </w:trPr>
        <w:tc>
          <w:tcPr>
            <w:tcW w:w="2028" w:type="pct"/>
            <w:tcBorders>
              <w:top w:val="single" w:sz="8" w:space="0" w:color="auto"/>
              <w:left w:val="single" w:sz="8" w:space="0" w:color="auto"/>
              <w:bottom w:val="single" w:sz="4" w:space="0" w:color="auto"/>
              <w:right w:val="nil"/>
            </w:tcBorders>
            <w:shd w:val="clear" w:color="000000" w:fill="BFBFBF"/>
            <w:vAlign w:val="center"/>
            <w:hideMark/>
          </w:tcPr>
          <w:p w:rsidR="00DA076A" w:rsidRPr="000F5212" w:rsidRDefault="00DA076A" w:rsidP="00626CC3">
            <w:pPr>
              <w:jc w:val="center"/>
              <w:rPr>
                <w:rFonts w:ascii="Times New Roman" w:eastAsia="Times New Roman" w:hAnsi="Times New Roman"/>
                <w:b/>
                <w:bCs/>
                <w:i/>
                <w:iCs/>
                <w:color w:val="000000"/>
                <w:lang w:eastAsia="ru-RU"/>
              </w:rPr>
            </w:pPr>
            <w:r w:rsidRPr="000F5212">
              <w:rPr>
                <w:rFonts w:ascii="Times New Roman" w:eastAsia="Times New Roman" w:hAnsi="Times New Roman"/>
                <w:b/>
                <w:bCs/>
                <w:i/>
                <w:iCs/>
                <w:color w:val="000000"/>
                <w:lang w:eastAsia="ru-RU"/>
              </w:rPr>
              <w:t>Показатели</w:t>
            </w:r>
          </w:p>
        </w:tc>
        <w:tc>
          <w:tcPr>
            <w:tcW w:w="1108" w:type="pct"/>
            <w:tcBorders>
              <w:top w:val="single" w:sz="8" w:space="0" w:color="auto"/>
              <w:left w:val="nil"/>
              <w:bottom w:val="single" w:sz="4" w:space="0" w:color="auto"/>
            </w:tcBorders>
            <w:shd w:val="clear" w:color="000000" w:fill="BFBFBF"/>
            <w:vAlign w:val="center"/>
            <w:hideMark/>
          </w:tcPr>
          <w:p w:rsidR="00DA076A" w:rsidRPr="000F5212" w:rsidRDefault="00DA076A" w:rsidP="00626CC3">
            <w:pPr>
              <w:jc w:val="center"/>
              <w:rPr>
                <w:rFonts w:ascii="Times New Roman" w:eastAsia="Times New Roman" w:hAnsi="Times New Roman"/>
                <w:b/>
                <w:bCs/>
                <w:i/>
                <w:iCs/>
                <w:color w:val="000000"/>
                <w:lang w:eastAsia="ru-RU"/>
              </w:rPr>
            </w:pPr>
            <w:r w:rsidRPr="000F5212">
              <w:rPr>
                <w:rFonts w:ascii="Times New Roman" w:eastAsia="Times New Roman" w:hAnsi="Times New Roman"/>
                <w:b/>
                <w:bCs/>
                <w:i/>
                <w:iCs/>
                <w:color w:val="000000"/>
                <w:lang w:eastAsia="ru-RU"/>
              </w:rPr>
              <w:t>Единицы измерения</w:t>
            </w:r>
          </w:p>
        </w:tc>
        <w:tc>
          <w:tcPr>
            <w:tcW w:w="1863" w:type="pct"/>
            <w:tcBorders>
              <w:top w:val="single" w:sz="8" w:space="0" w:color="auto"/>
              <w:bottom w:val="single" w:sz="4" w:space="0" w:color="auto"/>
              <w:right w:val="single" w:sz="4" w:space="0" w:color="auto"/>
            </w:tcBorders>
            <w:shd w:val="clear" w:color="000000" w:fill="BFBFBF"/>
            <w:vAlign w:val="center"/>
            <w:hideMark/>
          </w:tcPr>
          <w:p w:rsidR="00DA076A" w:rsidRPr="005A1F27" w:rsidRDefault="00DA076A" w:rsidP="00626CC3">
            <w:pPr>
              <w:jc w:val="center"/>
              <w:rPr>
                <w:rFonts w:ascii="Times New Roman" w:eastAsia="Times New Roman" w:hAnsi="Times New Roman"/>
                <w:b/>
                <w:bCs/>
                <w:i/>
                <w:iCs/>
                <w:color w:val="000000"/>
                <w:lang w:val="ru-RU" w:eastAsia="ru-RU"/>
              </w:rPr>
            </w:pPr>
            <w:r w:rsidRPr="005A1F27">
              <w:rPr>
                <w:rFonts w:ascii="Times New Roman" w:eastAsia="Times New Roman" w:hAnsi="Times New Roman"/>
                <w:b/>
                <w:bCs/>
                <w:i/>
                <w:iCs/>
                <w:color w:val="000000"/>
                <w:lang w:val="ru-RU" w:eastAsia="ru-RU"/>
              </w:rPr>
              <w:t>Значения на момент разработки схемы</w:t>
            </w:r>
          </w:p>
        </w:tc>
      </w:tr>
      <w:tr w:rsidR="00DA076A" w:rsidRPr="000F5212"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A97729">
            <w:pPr>
              <w:spacing w:line="360" w:lineRule="auto"/>
              <w:rPr>
                <w:rFonts w:ascii="Times New Roman" w:eastAsia="Times New Roman" w:hAnsi="Times New Roman"/>
                <w:color w:val="000000"/>
                <w:lang w:eastAsia="ru-RU"/>
              </w:rPr>
            </w:pPr>
            <w:r w:rsidRPr="000F5212">
              <w:rPr>
                <w:rFonts w:ascii="Times New Roman" w:eastAsia="Times New Roman" w:hAnsi="Times New Roman"/>
                <w:color w:val="000000"/>
                <w:lang w:eastAsia="ru-RU"/>
              </w:rPr>
              <w:t>Площадь территории поселения</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vertAlign w:val="superscript"/>
                <w:lang w:eastAsia="ru-RU"/>
              </w:rPr>
            </w:pPr>
            <w:r w:rsidRPr="000F5212">
              <w:rPr>
                <w:rFonts w:ascii="Times New Roman" w:eastAsia="Times New Roman" w:hAnsi="Times New Roman"/>
                <w:color w:val="000000"/>
                <w:lang w:eastAsia="ru-RU"/>
              </w:rPr>
              <w:t xml:space="preserve"> км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DA076A" w:rsidRDefault="00DA076A" w:rsidP="00A97729">
            <w:pPr>
              <w:spacing w:line="360" w:lineRule="auto"/>
              <w:jc w:val="center"/>
              <w:rPr>
                <w:rFonts w:ascii="Times New Roman" w:eastAsia="Times New Roman" w:hAnsi="Times New Roman"/>
                <w:color w:val="000000"/>
                <w:lang w:val="ru-RU" w:eastAsia="ru-RU"/>
              </w:rPr>
            </w:pPr>
            <w:r>
              <w:rPr>
                <w:rFonts w:ascii="Times New Roman" w:hAnsi="Times New Roman"/>
              </w:rPr>
              <w:t>287,7</w:t>
            </w:r>
            <w:r>
              <w:rPr>
                <w:rFonts w:ascii="Times New Roman" w:hAnsi="Times New Roman"/>
                <w:lang w:val="ru-RU"/>
              </w:rPr>
              <w:t>7</w:t>
            </w:r>
          </w:p>
        </w:tc>
      </w:tr>
      <w:tr w:rsidR="00DA076A" w:rsidRPr="00924D98"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A97729">
            <w:pPr>
              <w:spacing w:line="360" w:lineRule="auto"/>
              <w:rPr>
                <w:rFonts w:ascii="Times New Roman" w:eastAsia="Times New Roman" w:hAnsi="Times New Roman"/>
                <w:color w:val="000000"/>
                <w:lang w:eastAsia="ru-RU"/>
              </w:rPr>
            </w:pPr>
            <w:r w:rsidRPr="000F5212">
              <w:rPr>
                <w:rFonts w:ascii="Times New Roman" w:eastAsia="Times New Roman" w:hAnsi="Times New Roman"/>
                <w:color w:val="000000"/>
                <w:lang w:eastAsia="ru-RU"/>
              </w:rPr>
              <w:t>Численность населения</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чел.</w:t>
            </w:r>
          </w:p>
        </w:tc>
        <w:tc>
          <w:tcPr>
            <w:tcW w:w="1863" w:type="pct"/>
            <w:tcBorders>
              <w:top w:val="nil"/>
              <w:bottom w:val="nil"/>
              <w:right w:val="single" w:sz="4" w:space="0" w:color="auto"/>
            </w:tcBorders>
            <w:shd w:val="clear" w:color="auto" w:fill="auto"/>
            <w:vAlign w:val="center"/>
            <w:hideMark/>
          </w:tcPr>
          <w:p w:rsidR="00DA076A" w:rsidRDefault="00DA076A" w:rsidP="00A97729">
            <w:pPr>
              <w:spacing w:line="360" w:lineRule="auto"/>
              <w:jc w:val="center"/>
              <w:rPr>
                <w:rFonts w:ascii="Times New Roman" w:hAnsi="Times New Roman"/>
                <w:lang w:val="ru-RU"/>
              </w:rPr>
            </w:pPr>
            <w:r>
              <w:rPr>
                <w:rFonts w:ascii="Times New Roman" w:hAnsi="Times New Roman"/>
                <w:lang w:val="ru-RU"/>
              </w:rPr>
              <w:t>733 зарегистрировано</w:t>
            </w:r>
          </w:p>
          <w:p w:rsidR="00DA076A" w:rsidRPr="00DA076A" w:rsidRDefault="00DA076A" w:rsidP="00A97729">
            <w:pPr>
              <w:spacing w:line="360" w:lineRule="auto"/>
              <w:jc w:val="center"/>
              <w:rPr>
                <w:rFonts w:ascii="Times New Roman" w:eastAsia="Times New Roman" w:hAnsi="Times New Roman"/>
                <w:color w:val="000000"/>
                <w:lang w:val="ru-RU" w:eastAsia="ru-RU"/>
              </w:rPr>
            </w:pPr>
            <w:r>
              <w:rPr>
                <w:rFonts w:ascii="Times New Roman" w:hAnsi="Times New Roman"/>
                <w:lang w:val="ru-RU"/>
              </w:rPr>
              <w:t>477 проживает</w:t>
            </w:r>
          </w:p>
        </w:tc>
      </w:tr>
      <w:tr w:rsidR="00DA076A" w:rsidRPr="000F5212"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A97729">
            <w:pPr>
              <w:spacing w:line="360" w:lineRule="auto"/>
              <w:rPr>
                <w:rFonts w:ascii="Times New Roman" w:eastAsia="Times New Roman" w:hAnsi="Times New Roman"/>
                <w:color w:val="000000"/>
                <w:lang w:eastAsia="ru-RU"/>
              </w:rPr>
            </w:pPr>
            <w:r w:rsidRPr="000F5212">
              <w:rPr>
                <w:rFonts w:ascii="Times New Roman" w:eastAsia="Times New Roman" w:hAnsi="Times New Roman"/>
                <w:color w:val="000000"/>
                <w:lang w:eastAsia="ru-RU"/>
              </w:rPr>
              <w:t xml:space="preserve">Общая площадь застройки </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тыс. 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2D023B" w:rsidRDefault="0072243F" w:rsidP="00A97729">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Нет данных</w:t>
            </w:r>
          </w:p>
        </w:tc>
      </w:tr>
      <w:tr w:rsidR="00DA076A" w:rsidRPr="00924D98"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A97729">
            <w:pPr>
              <w:spacing w:line="360" w:lineRule="auto"/>
              <w:rPr>
                <w:rFonts w:ascii="Times New Roman" w:eastAsia="Times New Roman" w:hAnsi="Times New Roman"/>
                <w:color w:val="000000"/>
                <w:lang w:eastAsia="ru-RU"/>
              </w:rPr>
            </w:pPr>
            <w:r w:rsidRPr="000F5212">
              <w:rPr>
                <w:rFonts w:ascii="Times New Roman" w:eastAsia="Times New Roman" w:hAnsi="Times New Roman"/>
                <w:color w:val="000000"/>
                <w:lang w:eastAsia="ru-RU"/>
              </w:rPr>
              <w:t>Средняя плотность застройки</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м</w:t>
            </w:r>
            <w:r w:rsidRPr="000F5212">
              <w:rPr>
                <w:rFonts w:ascii="Times New Roman" w:eastAsia="Times New Roman" w:hAnsi="Times New Roman"/>
                <w:color w:val="000000"/>
                <w:vertAlign w:val="superscript"/>
                <w:lang w:eastAsia="ru-RU"/>
              </w:rPr>
              <w:t>2</w:t>
            </w:r>
            <w:r w:rsidRPr="000F5212">
              <w:rPr>
                <w:rFonts w:ascii="Times New Roman" w:eastAsia="Times New Roman" w:hAnsi="Times New Roman"/>
                <w:color w:val="000000"/>
                <w:lang w:eastAsia="ru-RU"/>
              </w:rPr>
              <w:t>/км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Нет данных</w:t>
            </w:r>
          </w:p>
        </w:tc>
      </w:tr>
      <w:tr w:rsidR="00DA076A" w:rsidRPr="000F5212" w:rsidTr="00DA076A">
        <w:trPr>
          <w:trHeight w:val="375"/>
        </w:trPr>
        <w:tc>
          <w:tcPr>
            <w:tcW w:w="2028" w:type="pct"/>
            <w:tcBorders>
              <w:top w:val="nil"/>
              <w:left w:val="single" w:sz="8" w:space="0" w:color="auto"/>
              <w:bottom w:val="nil"/>
              <w:right w:val="nil"/>
            </w:tcBorders>
            <w:shd w:val="clear" w:color="auto" w:fill="auto"/>
            <w:hideMark/>
          </w:tcPr>
          <w:p w:rsidR="00DA076A" w:rsidRPr="005A1F27" w:rsidRDefault="00DA076A" w:rsidP="00A97729">
            <w:pPr>
              <w:spacing w:line="360" w:lineRule="auto"/>
              <w:rPr>
                <w:rFonts w:ascii="Times New Roman" w:eastAsia="Times New Roman" w:hAnsi="Times New Roman"/>
                <w:color w:val="000000"/>
                <w:lang w:val="ru-RU" w:eastAsia="ru-RU"/>
              </w:rPr>
            </w:pPr>
            <w:r w:rsidRPr="005A1F27">
              <w:rPr>
                <w:rFonts w:ascii="Times New Roman" w:eastAsia="Times New Roman" w:hAnsi="Times New Roman"/>
                <w:color w:val="000000"/>
                <w:lang w:val="ru-RU" w:eastAsia="ru-RU"/>
              </w:rPr>
              <w:t>Отапливаемая площадь, всего, в т.ч.:</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тыс. 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A705E8" w:rsidRDefault="0072243F" w:rsidP="00A97729">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2179,8</w:t>
            </w:r>
          </w:p>
        </w:tc>
      </w:tr>
      <w:tr w:rsidR="00DA076A" w:rsidRPr="000F5212"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72243F">
            <w:pPr>
              <w:spacing w:line="360" w:lineRule="auto"/>
              <w:ind w:firstLineChars="100" w:firstLine="240"/>
              <w:rPr>
                <w:rFonts w:ascii="Times New Roman" w:eastAsia="Times New Roman" w:hAnsi="Times New Roman"/>
                <w:color w:val="000000"/>
                <w:lang w:eastAsia="ru-RU"/>
              </w:rPr>
            </w:pPr>
            <w:r w:rsidRPr="000F5212">
              <w:rPr>
                <w:rFonts w:ascii="Times New Roman" w:eastAsia="Times New Roman" w:hAnsi="Times New Roman"/>
                <w:color w:val="000000"/>
                <w:lang w:eastAsia="ru-RU"/>
              </w:rPr>
              <w:t>индивидуальных жилых зданий</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тыс. 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DA076A" w:rsidRDefault="002D023B" w:rsidP="00A97729">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13,2</w:t>
            </w:r>
          </w:p>
        </w:tc>
      </w:tr>
      <w:tr w:rsidR="00DA076A" w:rsidRPr="000F5212"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72243F">
            <w:pPr>
              <w:spacing w:line="360" w:lineRule="auto"/>
              <w:ind w:firstLineChars="100" w:firstLine="240"/>
              <w:rPr>
                <w:rFonts w:ascii="Times New Roman" w:eastAsia="Times New Roman" w:hAnsi="Times New Roman"/>
                <w:color w:val="000000"/>
                <w:lang w:eastAsia="ru-RU"/>
              </w:rPr>
            </w:pPr>
            <w:r w:rsidRPr="000F5212">
              <w:rPr>
                <w:rFonts w:ascii="Times New Roman" w:eastAsia="Times New Roman" w:hAnsi="Times New Roman"/>
                <w:color w:val="000000"/>
                <w:lang w:eastAsia="ru-RU"/>
              </w:rPr>
              <w:t>многоквартирных жилых зданий</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тыс. 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DA076A" w:rsidRDefault="002D023B" w:rsidP="00A97729">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9,9</w:t>
            </w:r>
          </w:p>
        </w:tc>
      </w:tr>
      <w:tr w:rsidR="00DA076A" w:rsidRPr="000F5212" w:rsidTr="00DA076A">
        <w:trPr>
          <w:trHeight w:val="375"/>
        </w:trPr>
        <w:tc>
          <w:tcPr>
            <w:tcW w:w="2028" w:type="pct"/>
            <w:tcBorders>
              <w:top w:val="nil"/>
              <w:left w:val="single" w:sz="8" w:space="0" w:color="auto"/>
              <w:bottom w:val="nil"/>
              <w:right w:val="nil"/>
            </w:tcBorders>
            <w:shd w:val="clear" w:color="auto" w:fill="auto"/>
            <w:hideMark/>
          </w:tcPr>
          <w:p w:rsidR="00DA076A" w:rsidRPr="000F5212" w:rsidRDefault="00DA076A" w:rsidP="0072243F">
            <w:pPr>
              <w:spacing w:line="360" w:lineRule="auto"/>
              <w:ind w:firstLineChars="100" w:firstLine="240"/>
              <w:rPr>
                <w:rFonts w:ascii="Times New Roman" w:eastAsia="Times New Roman" w:hAnsi="Times New Roman"/>
                <w:color w:val="000000"/>
                <w:lang w:eastAsia="ru-RU"/>
              </w:rPr>
            </w:pPr>
            <w:r w:rsidRPr="000F5212">
              <w:rPr>
                <w:rFonts w:ascii="Times New Roman" w:eastAsia="Times New Roman" w:hAnsi="Times New Roman"/>
                <w:color w:val="000000"/>
                <w:lang w:eastAsia="ru-RU"/>
              </w:rPr>
              <w:t>общественных зданий</w:t>
            </w:r>
          </w:p>
        </w:tc>
        <w:tc>
          <w:tcPr>
            <w:tcW w:w="1108" w:type="pct"/>
            <w:tcBorders>
              <w:top w:val="nil"/>
              <w:left w:val="nil"/>
              <w:bottom w:val="nil"/>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м</w:t>
            </w:r>
            <w:r w:rsidRPr="000F5212">
              <w:rPr>
                <w:rFonts w:ascii="Times New Roman" w:eastAsia="Times New Roman" w:hAnsi="Times New Roman"/>
                <w:color w:val="000000"/>
                <w:vertAlign w:val="superscript"/>
                <w:lang w:eastAsia="ru-RU"/>
              </w:rPr>
              <w:t>2</w:t>
            </w:r>
          </w:p>
        </w:tc>
        <w:tc>
          <w:tcPr>
            <w:tcW w:w="1863" w:type="pct"/>
            <w:tcBorders>
              <w:top w:val="nil"/>
              <w:bottom w:val="nil"/>
              <w:right w:val="single" w:sz="4" w:space="0" w:color="auto"/>
            </w:tcBorders>
            <w:shd w:val="clear" w:color="auto" w:fill="auto"/>
            <w:vAlign w:val="center"/>
            <w:hideMark/>
          </w:tcPr>
          <w:p w:rsidR="00DA076A" w:rsidRPr="00681ABD" w:rsidRDefault="00681ABD" w:rsidP="00A97729">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2156,7</w:t>
            </w:r>
          </w:p>
        </w:tc>
      </w:tr>
      <w:tr w:rsidR="00DA076A" w:rsidRPr="00924D98" w:rsidTr="00DA076A">
        <w:trPr>
          <w:trHeight w:val="80"/>
        </w:trPr>
        <w:tc>
          <w:tcPr>
            <w:tcW w:w="2028" w:type="pct"/>
            <w:tcBorders>
              <w:top w:val="nil"/>
              <w:left w:val="single" w:sz="8" w:space="0" w:color="auto"/>
              <w:bottom w:val="single" w:sz="8" w:space="0" w:color="auto"/>
              <w:right w:val="nil"/>
            </w:tcBorders>
            <w:shd w:val="clear" w:color="auto" w:fill="auto"/>
            <w:hideMark/>
          </w:tcPr>
          <w:p w:rsidR="00DA076A" w:rsidRPr="000F5212" w:rsidRDefault="00DA076A" w:rsidP="0072243F">
            <w:pPr>
              <w:spacing w:line="360" w:lineRule="auto"/>
              <w:ind w:firstLineChars="100" w:firstLine="240"/>
              <w:rPr>
                <w:rFonts w:ascii="Times New Roman" w:eastAsia="Times New Roman" w:hAnsi="Times New Roman"/>
                <w:color w:val="000000"/>
                <w:lang w:eastAsia="ru-RU"/>
              </w:rPr>
            </w:pPr>
            <w:r w:rsidRPr="000F5212">
              <w:rPr>
                <w:rFonts w:ascii="Times New Roman" w:eastAsia="Times New Roman" w:hAnsi="Times New Roman"/>
                <w:color w:val="000000"/>
                <w:lang w:eastAsia="ru-RU"/>
              </w:rPr>
              <w:t>производственных зданий</w:t>
            </w:r>
          </w:p>
        </w:tc>
        <w:tc>
          <w:tcPr>
            <w:tcW w:w="1108" w:type="pct"/>
            <w:tcBorders>
              <w:top w:val="nil"/>
              <w:left w:val="nil"/>
              <w:bottom w:val="single" w:sz="8" w:space="0" w:color="auto"/>
            </w:tcBorders>
            <w:shd w:val="clear" w:color="auto" w:fill="auto"/>
            <w:vAlign w:val="center"/>
            <w:hideMark/>
          </w:tcPr>
          <w:p w:rsidR="00DA076A" w:rsidRPr="000F5212" w:rsidRDefault="00DA076A" w:rsidP="00A97729">
            <w:pPr>
              <w:spacing w:line="360" w:lineRule="auto"/>
              <w:jc w:val="center"/>
              <w:rPr>
                <w:rFonts w:ascii="Times New Roman" w:eastAsia="Times New Roman" w:hAnsi="Times New Roman"/>
                <w:color w:val="000000"/>
                <w:lang w:eastAsia="ru-RU"/>
              </w:rPr>
            </w:pPr>
            <w:r w:rsidRPr="000F5212">
              <w:rPr>
                <w:rFonts w:ascii="Times New Roman" w:eastAsia="Times New Roman" w:hAnsi="Times New Roman"/>
                <w:color w:val="000000"/>
                <w:lang w:eastAsia="ru-RU"/>
              </w:rPr>
              <w:t>тыс. м</w:t>
            </w:r>
            <w:r w:rsidRPr="000F5212">
              <w:rPr>
                <w:rFonts w:ascii="Times New Roman" w:eastAsia="Times New Roman" w:hAnsi="Times New Roman"/>
                <w:color w:val="000000"/>
                <w:vertAlign w:val="superscript"/>
                <w:lang w:eastAsia="ru-RU"/>
              </w:rPr>
              <w:t>2</w:t>
            </w:r>
          </w:p>
        </w:tc>
        <w:tc>
          <w:tcPr>
            <w:tcW w:w="1863" w:type="pct"/>
            <w:tcBorders>
              <w:top w:val="nil"/>
              <w:bottom w:val="single" w:sz="8" w:space="0" w:color="auto"/>
              <w:right w:val="single" w:sz="4" w:space="0" w:color="auto"/>
            </w:tcBorders>
            <w:shd w:val="clear" w:color="auto" w:fill="auto"/>
            <w:vAlign w:val="center"/>
            <w:hideMark/>
          </w:tcPr>
          <w:p w:rsidR="00DA076A" w:rsidRPr="00DA076A" w:rsidRDefault="00DA076A" w:rsidP="00A97729">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w:t>
            </w:r>
          </w:p>
        </w:tc>
      </w:tr>
    </w:tbl>
    <w:p w:rsidR="00DF2F43" w:rsidRDefault="00DF2F43">
      <w:pPr>
        <w:rPr>
          <w:rFonts w:ascii="Times New Roman" w:hAnsi="Times New Roman"/>
          <w:b/>
          <w:sz w:val="28"/>
          <w:szCs w:val="28"/>
        </w:rPr>
      </w:pPr>
      <w:r>
        <w:br w:type="page"/>
      </w:r>
    </w:p>
    <w:p w:rsidR="001A0D59" w:rsidRPr="005A1F27" w:rsidRDefault="001A0D59" w:rsidP="00442A26">
      <w:pPr>
        <w:pStyle w:val="13"/>
        <w:spacing w:after="200"/>
        <w:rPr>
          <w:lang w:val="ru-RU"/>
        </w:rPr>
      </w:pPr>
      <w:bookmarkStart w:id="1" w:name="_Toc381737280"/>
      <w:r w:rsidRPr="005A1F27">
        <w:rPr>
          <w:lang w:val="ru-RU"/>
        </w:rPr>
        <w:lastRenderedPageBreak/>
        <w:t>Глава 1 . Существующее положение в сфере производства, передачи и потребления тепловой энергии для целей теплоснабжения.</w:t>
      </w:r>
      <w:bookmarkEnd w:id="1"/>
    </w:p>
    <w:p w:rsidR="001A0D59" w:rsidRPr="00FB2174" w:rsidRDefault="00A10FDB" w:rsidP="00490978">
      <w:pPr>
        <w:pStyle w:val="1"/>
        <w:ind w:left="788" w:hanging="431"/>
      </w:pPr>
      <w:r w:rsidRPr="005A1F27">
        <w:rPr>
          <w:lang w:val="ru-RU"/>
        </w:rPr>
        <w:t xml:space="preserve"> </w:t>
      </w:r>
      <w:bookmarkStart w:id="2" w:name="_Toc381737281"/>
      <w:r w:rsidR="001A0D59" w:rsidRPr="00FB2174">
        <w:t>Функциональная структура</w:t>
      </w:r>
      <w:r w:rsidR="00A023BC" w:rsidRPr="00FB2174">
        <w:t xml:space="preserve"> организации</w:t>
      </w:r>
      <w:r w:rsidR="001A0D59" w:rsidRPr="00FB2174">
        <w:t xml:space="preserve"> теплоснабжения</w:t>
      </w:r>
      <w:bookmarkEnd w:id="2"/>
    </w:p>
    <w:p w:rsidR="00D94A02" w:rsidRPr="005A1F27" w:rsidRDefault="00A023BC" w:rsidP="005E50DB">
      <w:pPr>
        <w:spacing w:line="360" w:lineRule="auto"/>
        <w:ind w:firstLine="709"/>
        <w:jc w:val="both"/>
        <w:rPr>
          <w:rFonts w:ascii="Times New Roman" w:hAnsi="Times New Roman"/>
          <w:sz w:val="28"/>
          <w:szCs w:val="28"/>
          <w:lang w:val="ru-RU"/>
        </w:rPr>
      </w:pPr>
      <w:r w:rsidRPr="00681ABD">
        <w:rPr>
          <w:rFonts w:ascii="Times New Roman" w:hAnsi="Times New Roman"/>
          <w:sz w:val="28"/>
          <w:szCs w:val="28"/>
          <w:lang w:val="ru-RU"/>
        </w:rPr>
        <w:t xml:space="preserve">На </w:t>
      </w:r>
      <w:r w:rsidR="00303D06" w:rsidRPr="00681ABD">
        <w:rPr>
          <w:rFonts w:ascii="Times New Roman" w:hAnsi="Times New Roman"/>
          <w:sz w:val="28"/>
          <w:szCs w:val="28"/>
          <w:lang w:val="ru-RU"/>
        </w:rPr>
        <w:t xml:space="preserve">территории </w:t>
      </w:r>
      <w:r w:rsidR="00C127D2" w:rsidRPr="00681ABD">
        <w:rPr>
          <w:rFonts w:ascii="Times New Roman" w:hAnsi="Times New Roman"/>
          <w:sz w:val="28"/>
          <w:szCs w:val="28"/>
          <w:lang w:val="ru-RU"/>
        </w:rPr>
        <w:t>Лудянского сельского</w:t>
      </w:r>
      <w:r w:rsidR="00530109" w:rsidRPr="00681ABD">
        <w:rPr>
          <w:rFonts w:ascii="Times New Roman" w:hAnsi="Times New Roman"/>
          <w:sz w:val="28"/>
          <w:szCs w:val="28"/>
          <w:lang w:val="ru-RU"/>
        </w:rPr>
        <w:t xml:space="preserve"> поселения </w:t>
      </w:r>
      <w:r w:rsidR="00303D06" w:rsidRPr="00681ABD">
        <w:rPr>
          <w:rFonts w:ascii="Times New Roman" w:hAnsi="Times New Roman"/>
          <w:sz w:val="28"/>
          <w:szCs w:val="28"/>
          <w:lang w:val="ru-RU"/>
        </w:rPr>
        <w:t xml:space="preserve">функционирует </w:t>
      </w:r>
      <w:r w:rsidR="00FB2174" w:rsidRPr="00681ABD">
        <w:rPr>
          <w:rFonts w:ascii="Times New Roman" w:hAnsi="Times New Roman"/>
          <w:sz w:val="28"/>
          <w:szCs w:val="28"/>
          <w:lang w:val="ru-RU"/>
        </w:rPr>
        <w:t xml:space="preserve"> </w:t>
      </w:r>
      <w:r w:rsidR="00C127D2" w:rsidRPr="00681ABD">
        <w:rPr>
          <w:rFonts w:ascii="Times New Roman" w:hAnsi="Times New Roman"/>
          <w:sz w:val="28"/>
          <w:szCs w:val="28"/>
          <w:lang w:val="ru-RU"/>
        </w:rPr>
        <w:t>2</w:t>
      </w:r>
      <w:r w:rsidR="00FB2174" w:rsidRPr="00681ABD">
        <w:rPr>
          <w:rFonts w:ascii="Times New Roman" w:hAnsi="Times New Roman"/>
          <w:sz w:val="28"/>
          <w:szCs w:val="28"/>
          <w:lang w:val="ru-RU"/>
        </w:rPr>
        <w:t xml:space="preserve"> </w:t>
      </w:r>
      <w:r w:rsidRPr="00681ABD">
        <w:rPr>
          <w:rFonts w:ascii="Times New Roman" w:hAnsi="Times New Roman"/>
          <w:sz w:val="28"/>
          <w:szCs w:val="28"/>
          <w:lang w:val="ru-RU"/>
        </w:rPr>
        <w:t>местн</w:t>
      </w:r>
      <w:r w:rsidR="00FB2174" w:rsidRPr="00681ABD">
        <w:rPr>
          <w:rFonts w:ascii="Times New Roman" w:hAnsi="Times New Roman"/>
          <w:sz w:val="28"/>
          <w:szCs w:val="28"/>
          <w:lang w:val="ru-RU"/>
        </w:rPr>
        <w:t>ых</w:t>
      </w:r>
      <w:r w:rsidRPr="00681ABD">
        <w:rPr>
          <w:rFonts w:ascii="Times New Roman" w:hAnsi="Times New Roman"/>
          <w:sz w:val="28"/>
          <w:szCs w:val="28"/>
          <w:lang w:val="ru-RU"/>
        </w:rPr>
        <w:t xml:space="preserve"> систем теплоснабжения</w:t>
      </w:r>
      <w:r w:rsidR="00D6455A" w:rsidRPr="00681ABD">
        <w:rPr>
          <w:rFonts w:ascii="Times New Roman" w:hAnsi="Times New Roman"/>
          <w:sz w:val="28"/>
          <w:szCs w:val="28"/>
          <w:lang w:val="ru-RU"/>
        </w:rPr>
        <w:t>,</w:t>
      </w:r>
      <w:r w:rsidRPr="00681ABD">
        <w:rPr>
          <w:rFonts w:ascii="Times New Roman" w:hAnsi="Times New Roman"/>
          <w:sz w:val="28"/>
          <w:szCs w:val="28"/>
          <w:lang w:val="ru-RU"/>
        </w:rPr>
        <w:t xml:space="preserve"> образованн</w:t>
      </w:r>
      <w:r w:rsidR="00FB2174" w:rsidRPr="00681ABD">
        <w:rPr>
          <w:rFonts w:ascii="Times New Roman" w:hAnsi="Times New Roman"/>
          <w:sz w:val="28"/>
          <w:szCs w:val="28"/>
          <w:lang w:val="ru-RU"/>
        </w:rPr>
        <w:t>ых</w:t>
      </w:r>
      <w:r w:rsidRPr="00681ABD">
        <w:rPr>
          <w:rFonts w:ascii="Times New Roman" w:hAnsi="Times New Roman"/>
          <w:sz w:val="28"/>
          <w:szCs w:val="28"/>
          <w:lang w:val="ru-RU"/>
        </w:rPr>
        <w:t xml:space="preserve"> на базе котельн</w:t>
      </w:r>
      <w:r w:rsidR="00D6455A" w:rsidRPr="00681ABD">
        <w:rPr>
          <w:rFonts w:ascii="Times New Roman" w:hAnsi="Times New Roman"/>
          <w:sz w:val="28"/>
          <w:szCs w:val="28"/>
          <w:lang w:val="ru-RU"/>
        </w:rPr>
        <w:t>ой</w:t>
      </w:r>
      <w:r w:rsidR="00C127D2" w:rsidRPr="00681ABD">
        <w:rPr>
          <w:rFonts w:ascii="Times New Roman" w:hAnsi="Times New Roman"/>
          <w:sz w:val="28"/>
          <w:szCs w:val="28"/>
          <w:lang w:val="ru-RU"/>
        </w:rPr>
        <w:t>, а так же 5 индивидуальных собственных систем отопления на базе котельной</w:t>
      </w:r>
      <w:r w:rsidRPr="00681ABD">
        <w:rPr>
          <w:rFonts w:ascii="Times New Roman" w:hAnsi="Times New Roman"/>
          <w:sz w:val="28"/>
          <w:szCs w:val="28"/>
          <w:lang w:val="ru-RU"/>
        </w:rPr>
        <w:t>.</w:t>
      </w:r>
      <w:r w:rsidRPr="005A1F27">
        <w:rPr>
          <w:rFonts w:ascii="Times New Roman" w:hAnsi="Times New Roman"/>
          <w:i/>
          <w:sz w:val="28"/>
          <w:szCs w:val="28"/>
          <w:lang w:val="ru-RU"/>
        </w:rPr>
        <w:t xml:space="preserve"> </w:t>
      </w:r>
      <w:r w:rsidR="00983F74" w:rsidRPr="005A1F27">
        <w:rPr>
          <w:rFonts w:ascii="Times New Roman" w:hAnsi="Times New Roman"/>
          <w:sz w:val="28"/>
          <w:szCs w:val="28"/>
          <w:lang w:val="ru-RU"/>
        </w:rPr>
        <w:t xml:space="preserve">Основным топливом </w:t>
      </w:r>
      <w:r w:rsidR="00D6455A" w:rsidRPr="005A1F27">
        <w:rPr>
          <w:rFonts w:ascii="Times New Roman" w:hAnsi="Times New Roman"/>
          <w:sz w:val="28"/>
          <w:szCs w:val="28"/>
          <w:lang w:val="ru-RU"/>
        </w:rPr>
        <w:t>котельн</w:t>
      </w:r>
      <w:r w:rsidR="00FB2174" w:rsidRPr="005A1F27">
        <w:rPr>
          <w:rFonts w:ascii="Times New Roman" w:hAnsi="Times New Roman"/>
          <w:sz w:val="28"/>
          <w:szCs w:val="28"/>
          <w:lang w:val="ru-RU"/>
        </w:rPr>
        <w:t>ых</w:t>
      </w:r>
      <w:r w:rsidR="00983F74" w:rsidRPr="005A1F27">
        <w:rPr>
          <w:rFonts w:ascii="Times New Roman" w:hAnsi="Times New Roman"/>
          <w:sz w:val="28"/>
          <w:szCs w:val="28"/>
          <w:lang w:val="ru-RU"/>
        </w:rPr>
        <w:t xml:space="preserve"> являются дрова.</w:t>
      </w:r>
      <w:r w:rsidR="00D94A02" w:rsidRPr="005A1F27">
        <w:rPr>
          <w:rFonts w:ascii="Times New Roman" w:hAnsi="Times New Roman"/>
          <w:sz w:val="28"/>
          <w:szCs w:val="28"/>
          <w:lang w:val="ru-RU"/>
        </w:rPr>
        <w:t xml:space="preserve"> Резервное топливо</w:t>
      </w:r>
      <w:r w:rsidR="00FB2174" w:rsidRPr="005A1F27">
        <w:rPr>
          <w:rFonts w:ascii="Times New Roman" w:hAnsi="Times New Roman"/>
          <w:sz w:val="28"/>
          <w:szCs w:val="28"/>
          <w:lang w:val="ru-RU"/>
        </w:rPr>
        <w:t xml:space="preserve"> </w:t>
      </w:r>
      <w:r w:rsidR="00D94A02" w:rsidRPr="005A1F27">
        <w:rPr>
          <w:rFonts w:ascii="Times New Roman" w:hAnsi="Times New Roman"/>
          <w:sz w:val="28"/>
          <w:szCs w:val="28"/>
          <w:lang w:val="ru-RU"/>
        </w:rPr>
        <w:t>не предусмотрено.</w:t>
      </w:r>
      <w:r w:rsidR="00983F74" w:rsidRPr="005A1F27">
        <w:rPr>
          <w:rFonts w:ascii="Times New Roman" w:hAnsi="Times New Roman"/>
          <w:sz w:val="28"/>
          <w:szCs w:val="28"/>
          <w:lang w:val="ru-RU"/>
        </w:rPr>
        <w:t xml:space="preserve"> Актуальные (существующие) границы зон действия систем теплоснабжения (см. раздел </w:t>
      </w:r>
      <w:r w:rsidR="00530109" w:rsidRPr="005A1F27">
        <w:rPr>
          <w:rFonts w:ascii="Times New Roman" w:hAnsi="Times New Roman"/>
          <w:sz w:val="28"/>
          <w:szCs w:val="28"/>
          <w:lang w:val="ru-RU"/>
        </w:rPr>
        <w:t>1.4</w:t>
      </w:r>
      <w:r w:rsidR="00983F74" w:rsidRPr="005A1F27">
        <w:rPr>
          <w:rFonts w:ascii="Times New Roman" w:hAnsi="Times New Roman"/>
          <w:sz w:val="28"/>
          <w:szCs w:val="28"/>
          <w:lang w:val="ru-RU"/>
        </w:rPr>
        <w:t>) определены точками присоединения  самых удаленных потребителей к тепловым сетям.</w:t>
      </w:r>
    </w:p>
    <w:p w:rsidR="008F4CF5" w:rsidRPr="005A1F27" w:rsidRDefault="008F4CF5" w:rsidP="008F4CF5">
      <w:pPr>
        <w:spacing w:line="360" w:lineRule="auto"/>
        <w:ind w:firstLine="709"/>
        <w:jc w:val="both"/>
        <w:rPr>
          <w:rFonts w:ascii="Times New Roman" w:hAnsi="Times New Roman"/>
          <w:sz w:val="28"/>
          <w:szCs w:val="28"/>
          <w:lang w:val="ru-RU"/>
        </w:rPr>
      </w:pPr>
      <w:r w:rsidRPr="005A1F27">
        <w:rPr>
          <w:rFonts w:ascii="Times New Roman" w:hAnsi="Times New Roman"/>
          <w:sz w:val="28"/>
          <w:szCs w:val="28"/>
          <w:lang w:val="ru-RU"/>
        </w:rPr>
        <w:t xml:space="preserve">Все системы теплоснабжения имеют двухтрубную теплосеть, организованную на покрытие отопительной тепловой нагрузки абонентов по зависимой схеме присоединения с температурным графиком </w:t>
      </w:r>
      <w:r w:rsidR="00FB2174" w:rsidRPr="005A1F27">
        <w:rPr>
          <w:rFonts w:ascii="Times New Roman" w:hAnsi="Times New Roman"/>
          <w:sz w:val="28"/>
          <w:szCs w:val="28"/>
          <w:lang w:val="ru-RU"/>
        </w:rPr>
        <w:t>9</w:t>
      </w:r>
      <w:r w:rsidR="007E4336" w:rsidRPr="005A1F27">
        <w:rPr>
          <w:rFonts w:ascii="Times New Roman" w:hAnsi="Times New Roman"/>
          <w:sz w:val="28"/>
          <w:szCs w:val="28"/>
          <w:lang w:val="ru-RU"/>
        </w:rPr>
        <w:t>0</w:t>
      </w:r>
      <w:r w:rsidRPr="005A1F27">
        <w:rPr>
          <w:rFonts w:ascii="Times New Roman" w:hAnsi="Times New Roman"/>
          <w:sz w:val="28"/>
          <w:szCs w:val="28"/>
          <w:lang w:val="ru-RU"/>
        </w:rPr>
        <w:t>/</w:t>
      </w:r>
      <w:r w:rsidR="00C127D2" w:rsidRPr="005A1F27">
        <w:rPr>
          <w:rFonts w:ascii="Times New Roman" w:hAnsi="Times New Roman"/>
          <w:sz w:val="28"/>
          <w:szCs w:val="28"/>
          <w:lang w:val="ru-RU"/>
        </w:rPr>
        <w:t>60</w:t>
      </w:r>
      <w:r w:rsidRPr="005A1F27">
        <w:rPr>
          <w:rFonts w:ascii="Times New Roman" w:hAnsi="Times New Roman"/>
          <w:sz w:val="28"/>
          <w:szCs w:val="28"/>
          <w:lang w:val="ru-RU"/>
        </w:rPr>
        <w:t>ºС. 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w:t>
      </w:r>
    </w:p>
    <w:p w:rsidR="00DF2F43" w:rsidRPr="005A1F27" w:rsidRDefault="008F4CF5" w:rsidP="00A97729">
      <w:pPr>
        <w:spacing w:line="360" w:lineRule="auto"/>
        <w:ind w:firstLine="709"/>
        <w:jc w:val="both"/>
        <w:rPr>
          <w:rFonts w:ascii="Times New Roman" w:hAnsi="Times New Roman"/>
          <w:sz w:val="28"/>
          <w:szCs w:val="28"/>
          <w:lang w:val="ru-RU"/>
        </w:rPr>
      </w:pPr>
      <w:r w:rsidRPr="005A1F27">
        <w:rPr>
          <w:rFonts w:ascii="Times New Roman" w:hAnsi="Times New Roman"/>
          <w:sz w:val="28"/>
          <w:szCs w:val="28"/>
          <w:lang w:val="ru-RU"/>
        </w:rPr>
        <w:t xml:space="preserve">Также на территории </w:t>
      </w:r>
      <w:r w:rsidR="00C127D2" w:rsidRPr="005A1F27">
        <w:rPr>
          <w:rFonts w:ascii="Times New Roman" w:hAnsi="Times New Roman"/>
          <w:sz w:val="28"/>
          <w:szCs w:val="28"/>
          <w:lang w:val="ru-RU"/>
        </w:rPr>
        <w:t>населенных пунктов</w:t>
      </w:r>
      <w:r w:rsidRPr="005A1F27">
        <w:rPr>
          <w:rFonts w:ascii="Times New Roman" w:hAnsi="Times New Roman"/>
          <w:sz w:val="28"/>
          <w:szCs w:val="28"/>
          <w:lang w:val="ru-RU"/>
        </w:rPr>
        <w:t xml:space="preserve"> сформированы зоны индивидуального теплоснабжения, число которых равно количеству зданий с индивидуальным теплоснабжением. Они в большинстве случаев локализованы внутри зон действия централизованного теплоснабжения. </w:t>
      </w:r>
    </w:p>
    <w:p w:rsidR="00DF2F43" w:rsidRPr="005A1F27" w:rsidRDefault="00DF2F43">
      <w:pPr>
        <w:rPr>
          <w:rFonts w:ascii="Times New Roman" w:hAnsi="Times New Roman"/>
          <w:sz w:val="28"/>
          <w:szCs w:val="28"/>
          <w:lang w:val="ru-RU"/>
        </w:rPr>
      </w:pPr>
      <w:r w:rsidRPr="005A1F27">
        <w:rPr>
          <w:rFonts w:ascii="Times New Roman" w:hAnsi="Times New Roman"/>
          <w:sz w:val="28"/>
          <w:szCs w:val="28"/>
          <w:lang w:val="ru-RU"/>
        </w:rPr>
        <w:br w:type="page"/>
      </w:r>
    </w:p>
    <w:p w:rsidR="002356DD" w:rsidRPr="00FB2174" w:rsidRDefault="00EE7353" w:rsidP="00D6455A">
      <w:pPr>
        <w:pStyle w:val="1"/>
      </w:pPr>
      <w:bookmarkStart w:id="3" w:name="_Toc330230163"/>
      <w:r w:rsidRPr="005A1F27">
        <w:rPr>
          <w:lang w:val="ru-RU"/>
        </w:rPr>
        <w:lastRenderedPageBreak/>
        <w:t xml:space="preserve"> </w:t>
      </w:r>
      <w:bookmarkStart w:id="4" w:name="_Toc381737282"/>
      <w:r w:rsidR="002356DD" w:rsidRPr="00FB2174">
        <w:t>Институциональная структура организации теплоснабжения</w:t>
      </w:r>
      <w:bookmarkEnd w:id="4"/>
      <w:r w:rsidR="002356DD" w:rsidRPr="00FB2174">
        <w:t xml:space="preserve"> </w:t>
      </w:r>
      <w:bookmarkEnd w:id="3"/>
    </w:p>
    <w:p w:rsidR="00C33D7E" w:rsidRDefault="00C33D7E" w:rsidP="00FC1C14">
      <w:pPr>
        <w:spacing w:line="360" w:lineRule="auto"/>
        <w:ind w:firstLine="709"/>
        <w:jc w:val="both"/>
        <w:rPr>
          <w:rFonts w:ascii="Times New Roman" w:hAnsi="Times New Roman"/>
          <w:sz w:val="28"/>
          <w:szCs w:val="28"/>
          <w:lang w:val="ru-RU"/>
        </w:rPr>
      </w:pPr>
    </w:p>
    <w:p w:rsidR="00FC1C14" w:rsidRPr="001B298D" w:rsidRDefault="00AE71F9" w:rsidP="00FC1C14">
      <w:pPr>
        <w:spacing w:line="360" w:lineRule="auto"/>
        <w:ind w:firstLine="709"/>
        <w:jc w:val="both"/>
        <w:rPr>
          <w:rFonts w:ascii="Times New Roman" w:hAnsi="Times New Roman"/>
          <w:sz w:val="28"/>
          <w:szCs w:val="28"/>
          <w:lang w:val="ru-RU"/>
        </w:rPr>
      </w:pPr>
      <w:r w:rsidRPr="005A1F27">
        <w:rPr>
          <w:rFonts w:ascii="Times New Roman" w:hAnsi="Times New Roman"/>
          <w:sz w:val="28"/>
          <w:szCs w:val="28"/>
          <w:lang w:val="ru-RU"/>
        </w:rPr>
        <w:t xml:space="preserve">Теплоснабжение </w:t>
      </w:r>
      <w:r w:rsidR="0093611D" w:rsidRPr="005A1F27">
        <w:rPr>
          <w:rFonts w:ascii="Times New Roman" w:hAnsi="Times New Roman"/>
          <w:sz w:val="28"/>
          <w:szCs w:val="28"/>
          <w:lang w:val="ru-RU"/>
        </w:rPr>
        <w:t xml:space="preserve">зданий </w:t>
      </w:r>
      <w:r w:rsidRPr="005A1F27">
        <w:rPr>
          <w:rFonts w:ascii="Times New Roman" w:hAnsi="Times New Roman"/>
          <w:sz w:val="28"/>
          <w:szCs w:val="28"/>
          <w:lang w:val="ru-RU"/>
        </w:rPr>
        <w:t>общественных</w:t>
      </w:r>
      <w:r w:rsidR="0093611D" w:rsidRPr="005A1F27">
        <w:rPr>
          <w:rFonts w:ascii="Times New Roman" w:hAnsi="Times New Roman"/>
          <w:sz w:val="28"/>
          <w:szCs w:val="28"/>
          <w:lang w:val="ru-RU"/>
        </w:rPr>
        <w:t xml:space="preserve"> организаций</w:t>
      </w:r>
      <w:r w:rsidRPr="005A1F27">
        <w:rPr>
          <w:rFonts w:ascii="Times New Roman" w:hAnsi="Times New Roman"/>
          <w:sz w:val="28"/>
          <w:szCs w:val="28"/>
          <w:lang w:val="ru-RU"/>
        </w:rPr>
        <w:t xml:space="preserve"> осуществляется от индивидуальных котельных. </w:t>
      </w:r>
      <w:r w:rsidRPr="001B298D">
        <w:rPr>
          <w:rFonts w:ascii="Times New Roman" w:hAnsi="Times New Roman"/>
          <w:sz w:val="28"/>
          <w:szCs w:val="28"/>
          <w:lang w:val="ru-RU"/>
        </w:rPr>
        <w:t>Эксплуатацию этих котельных осуществляет персонал организаций</w:t>
      </w:r>
      <w:r w:rsidR="00A55D3B" w:rsidRPr="001B298D">
        <w:rPr>
          <w:rFonts w:ascii="Times New Roman" w:hAnsi="Times New Roman"/>
          <w:sz w:val="28"/>
          <w:szCs w:val="28"/>
          <w:lang w:val="ru-RU"/>
        </w:rPr>
        <w:t>.</w:t>
      </w:r>
    </w:p>
    <w:p w:rsidR="00AC23D2" w:rsidRPr="001B298D" w:rsidRDefault="00AC23D2">
      <w:pPr>
        <w:rPr>
          <w:rFonts w:ascii="Times New Roman" w:hAnsi="Times New Roman"/>
          <w:sz w:val="28"/>
          <w:szCs w:val="28"/>
          <w:lang w:val="ru-RU"/>
        </w:rPr>
      </w:pPr>
      <w:r w:rsidRPr="001B298D">
        <w:rPr>
          <w:rFonts w:ascii="Times New Roman" w:hAnsi="Times New Roman"/>
          <w:sz w:val="28"/>
          <w:szCs w:val="28"/>
          <w:lang w:val="ru-RU"/>
        </w:rPr>
        <w:br w:type="page"/>
      </w:r>
    </w:p>
    <w:p w:rsidR="001A0D59" w:rsidRPr="00CB7584" w:rsidRDefault="001A0D59" w:rsidP="00490978">
      <w:pPr>
        <w:pStyle w:val="1"/>
        <w:ind w:left="788" w:hanging="431"/>
      </w:pPr>
      <w:bookmarkStart w:id="5" w:name="_Toc381737283"/>
      <w:r w:rsidRPr="00CB7584">
        <w:lastRenderedPageBreak/>
        <w:t>Источники теплоснабжения</w:t>
      </w:r>
      <w:bookmarkEnd w:id="5"/>
    </w:p>
    <w:p w:rsidR="00054333" w:rsidRPr="00FB2174" w:rsidRDefault="00054333" w:rsidP="00BE35FD">
      <w:pPr>
        <w:pStyle w:val="a0"/>
      </w:pPr>
      <w:bookmarkStart w:id="6" w:name="_Toc381737284"/>
      <w:r w:rsidRPr="00FB2174">
        <w:t>Общие данные</w:t>
      </w:r>
      <w:bookmarkEnd w:id="6"/>
    </w:p>
    <w:p w:rsidR="001A0D59" w:rsidRPr="005A1F27" w:rsidRDefault="00E13C43" w:rsidP="00C14D2C">
      <w:pPr>
        <w:pStyle w:val="a5"/>
        <w:spacing w:line="360" w:lineRule="auto"/>
        <w:ind w:left="0" w:firstLine="709"/>
        <w:jc w:val="both"/>
        <w:rPr>
          <w:rFonts w:ascii="Times New Roman" w:hAnsi="Times New Roman"/>
          <w:sz w:val="28"/>
          <w:szCs w:val="28"/>
          <w:lang w:val="ru-RU"/>
        </w:rPr>
      </w:pPr>
      <w:r w:rsidRPr="005A1F27">
        <w:rPr>
          <w:rFonts w:ascii="Times New Roman" w:hAnsi="Times New Roman"/>
          <w:sz w:val="28"/>
          <w:szCs w:val="28"/>
          <w:lang w:val="ru-RU"/>
        </w:rPr>
        <w:t xml:space="preserve">Расположение котельных на территории </w:t>
      </w:r>
      <w:r w:rsidR="002143D9" w:rsidRPr="005A1F27">
        <w:rPr>
          <w:rFonts w:ascii="Times New Roman" w:hAnsi="Times New Roman"/>
          <w:sz w:val="28"/>
          <w:szCs w:val="28"/>
          <w:lang w:val="ru-RU"/>
        </w:rPr>
        <w:t>поселения</w:t>
      </w:r>
      <w:r w:rsidRPr="005A1F27">
        <w:rPr>
          <w:rFonts w:ascii="Times New Roman" w:hAnsi="Times New Roman"/>
          <w:sz w:val="28"/>
          <w:szCs w:val="28"/>
          <w:lang w:val="ru-RU"/>
        </w:rPr>
        <w:t xml:space="preserve"> приведено на рисунке </w:t>
      </w:r>
      <w:r w:rsidR="00606F82" w:rsidRPr="005A1F27">
        <w:rPr>
          <w:rFonts w:ascii="Times New Roman" w:hAnsi="Times New Roman"/>
          <w:sz w:val="28"/>
          <w:szCs w:val="28"/>
          <w:lang w:val="ru-RU"/>
        </w:rPr>
        <w:t>1.3.1.1</w:t>
      </w:r>
      <w:r w:rsidRPr="005A1F27">
        <w:rPr>
          <w:rFonts w:ascii="Times New Roman" w:hAnsi="Times New Roman"/>
          <w:sz w:val="28"/>
          <w:szCs w:val="28"/>
          <w:lang w:val="ru-RU"/>
        </w:rPr>
        <w:t xml:space="preserve">. В таблице </w:t>
      </w:r>
      <w:r w:rsidR="00606F82" w:rsidRPr="005A1F27">
        <w:rPr>
          <w:rFonts w:ascii="Times New Roman" w:hAnsi="Times New Roman"/>
          <w:sz w:val="28"/>
          <w:szCs w:val="28"/>
          <w:lang w:val="ru-RU"/>
        </w:rPr>
        <w:t>1.3.1.1</w:t>
      </w:r>
      <w:r w:rsidRPr="005A1F27">
        <w:rPr>
          <w:rFonts w:ascii="Times New Roman" w:hAnsi="Times New Roman"/>
          <w:sz w:val="28"/>
          <w:szCs w:val="28"/>
          <w:lang w:val="ru-RU"/>
        </w:rPr>
        <w:t xml:space="preserve"> приведены адреса и установленная мощность каждой котельной</w:t>
      </w:r>
      <w:r w:rsidR="00ED0432" w:rsidRPr="005A1F27">
        <w:rPr>
          <w:rFonts w:ascii="Times New Roman" w:hAnsi="Times New Roman"/>
          <w:sz w:val="28"/>
          <w:szCs w:val="28"/>
          <w:lang w:val="ru-RU"/>
        </w:rPr>
        <w:t>,</w:t>
      </w:r>
      <w:r w:rsidRPr="005A1F27">
        <w:rPr>
          <w:rFonts w:ascii="Times New Roman" w:hAnsi="Times New Roman"/>
          <w:sz w:val="28"/>
          <w:szCs w:val="28"/>
          <w:lang w:val="ru-RU"/>
        </w:rPr>
        <w:t xml:space="preserve"> расположенной на территории </w:t>
      </w:r>
      <w:r w:rsidR="00606F82" w:rsidRPr="005A1F27">
        <w:rPr>
          <w:rFonts w:ascii="Times New Roman" w:hAnsi="Times New Roman"/>
          <w:sz w:val="28"/>
          <w:szCs w:val="28"/>
          <w:lang w:val="ru-RU"/>
        </w:rPr>
        <w:t>поселения</w:t>
      </w:r>
      <w:r w:rsidRPr="005A1F27">
        <w:rPr>
          <w:rFonts w:ascii="Times New Roman" w:hAnsi="Times New Roman"/>
          <w:sz w:val="28"/>
          <w:szCs w:val="28"/>
          <w:lang w:val="ru-RU"/>
        </w:rPr>
        <w:t xml:space="preserve">. </w:t>
      </w:r>
    </w:p>
    <w:p w:rsidR="00AC23D2" w:rsidRPr="005A1F27" w:rsidRDefault="00AC23D2" w:rsidP="00E70F1D">
      <w:pPr>
        <w:pStyle w:val="a5"/>
        <w:spacing w:line="360" w:lineRule="auto"/>
        <w:ind w:left="0" w:firstLine="709"/>
        <w:jc w:val="both"/>
        <w:rPr>
          <w:rFonts w:ascii="Times New Roman" w:hAnsi="Times New Roman"/>
          <w:sz w:val="28"/>
          <w:szCs w:val="28"/>
          <w:lang w:val="ru-RU"/>
        </w:rPr>
      </w:pPr>
    </w:p>
    <w:p w:rsidR="00AC23D2" w:rsidRPr="005A1F27" w:rsidRDefault="00C33D7E" w:rsidP="00E70F1D">
      <w:pPr>
        <w:pStyle w:val="a5"/>
        <w:spacing w:line="360" w:lineRule="auto"/>
        <w:ind w:left="0" w:firstLine="709"/>
        <w:jc w:val="both"/>
        <w:rPr>
          <w:rFonts w:ascii="Times New Roman" w:hAnsi="Times New Roman"/>
          <w:sz w:val="28"/>
          <w:szCs w:val="28"/>
          <w:lang w:val="ru-RU"/>
        </w:rPr>
      </w:pPr>
      <w:r>
        <w:rPr>
          <w:rFonts w:ascii="Times New Roman" w:hAnsi="Times New Roman"/>
          <w:noProof/>
          <w:sz w:val="28"/>
          <w:szCs w:val="28"/>
          <w:lang w:val="ru-RU" w:eastAsia="ru-RU" w:bidi="ar-SA"/>
        </w:rPr>
        <w:drawing>
          <wp:inline distT="0" distB="0" distL="0" distR="0">
            <wp:extent cx="5662513" cy="3074099"/>
            <wp:effectExtent l="19050" t="0" r="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5664799" cy="3075340"/>
                    </a:xfrm>
                    <a:prstGeom prst="rect">
                      <a:avLst/>
                    </a:prstGeom>
                    <a:noFill/>
                    <a:ln w="9525">
                      <a:noFill/>
                      <a:miter lim="800000"/>
                      <a:headEnd/>
                      <a:tailEnd/>
                    </a:ln>
                  </pic:spPr>
                </pic:pic>
              </a:graphicData>
            </a:graphic>
          </wp:inline>
        </w:drawing>
      </w:r>
    </w:p>
    <w:p w:rsidR="001D27E3" w:rsidRPr="005A1F27" w:rsidRDefault="001D27E3" w:rsidP="00C64ECF">
      <w:pPr>
        <w:pStyle w:val="ConsPlusNormal"/>
        <w:ind w:firstLine="709"/>
        <w:jc w:val="center"/>
        <w:rPr>
          <w:rFonts w:ascii="Times New Roman" w:hAnsi="Times New Roman" w:cs="Times New Roman"/>
          <w:sz w:val="24"/>
          <w:szCs w:val="24"/>
          <w:lang w:val="ru-RU"/>
        </w:rPr>
      </w:pPr>
      <w:r w:rsidRPr="00C33D7E">
        <w:rPr>
          <w:rFonts w:ascii="Times New Roman" w:hAnsi="Times New Roman" w:cs="Times New Roman"/>
          <w:sz w:val="24"/>
          <w:szCs w:val="24"/>
          <w:lang w:val="ru-RU"/>
        </w:rPr>
        <w:t xml:space="preserve">Рисунок </w:t>
      </w:r>
      <w:r w:rsidR="00E819F0" w:rsidRPr="00C33D7E">
        <w:rPr>
          <w:rFonts w:ascii="Times New Roman" w:hAnsi="Times New Roman" w:cs="Times New Roman"/>
          <w:sz w:val="24"/>
          <w:szCs w:val="24"/>
          <w:lang w:val="ru-RU"/>
        </w:rPr>
        <w:t>1.3.1.1</w:t>
      </w:r>
      <w:r w:rsidRPr="00C33D7E">
        <w:rPr>
          <w:rFonts w:ascii="Times New Roman" w:hAnsi="Times New Roman" w:cs="Times New Roman"/>
          <w:sz w:val="24"/>
          <w:szCs w:val="24"/>
          <w:lang w:val="ru-RU"/>
        </w:rPr>
        <w:t>. – Расположение источников</w:t>
      </w:r>
      <w:r w:rsidR="00C64ECF" w:rsidRPr="00C33D7E">
        <w:rPr>
          <w:rFonts w:ascii="Times New Roman" w:hAnsi="Times New Roman" w:cs="Times New Roman"/>
          <w:sz w:val="24"/>
          <w:szCs w:val="24"/>
          <w:lang w:val="ru-RU"/>
        </w:rPr>
        <w:t xml:space="preserve"> тепловой энергии на территории </w:t>
      </w:r>
      <w:r w:rsidR="006A3128" w:rsidRPr="00C33D7E">
        <w:rPr>
          <w:rFonts w:ascii="Times New Roman" w:hAnsi="Times New Roman" w:cs="Times New Roman"/>
          <w:sz w:val="24"/>
          <w:szCs w:val="24"/>
          <w:lang w:val="ru-RU"/>
        </w:rPr>
        <w:t>Лудянского сельского</w:t>
      </w:r>
      <w:r w:rsidR="006E4C2B" w:rsidRPr="00C33D7E">
        <w:rPr>
          <w:rFonts w:ascii="Times New Roman" w:hAnsi="Times New Roman" w:cs="Times New Roman"/>
          <w:sz w:val="24"/>
          <w:szCs w:val="24"/>
          <w:lang w:val="ru-RU"/>
        </w:rPr>
        <w:t xml:space="preserve"> поселения</w:t>
      </w:r>
    </w:p>
    <w:p w:rsidR="00AC23D2" w:rsidRPr="00CB7584" w:rsidRDefault="00AC23D2" w:rsidP="009A0E61">
      <w:pPr>
        <w:jc w:val="right"/>
        <w:rPr>
          <w:rFonts w:ascii="Times New Roman" w:hAnsi="Times New Roman"/>
          <w:lang w:val="ru-RU"/>
        </w:rPr>
      </w:pPr>
    </w:p>
    <w:p w:rsidR="007643CF" w:rsidRPr="005A1F27" w:rsidRDefault="007643CF" w:rsidP="003B2047">
      <w:pPr>
        <w:jc w:val="right"/>
        <w:rPr>
          <w:rFonts w:ascii="Times New Roman" w:hAnsi="Times New Roman"/>
          <w:lang w:val="ru-RU"/>
        </w:rPr>
      </w:pPr>
      <w:r w:rsidRPr="00CB7584">
        <w:rPr>
          <w:rFonts w:ascii="Times New Roman" w:hAnsi="Times New Roman"/>
          <w:lang w:val="ru-RU"/>
        </w:rPr>
        <w:t>Т</w:t>
      </w:r>
      <w:r w:rsidR="001D27E3" w:rsidRPr="00CB7584">
        <w:rPr>
          <w:rFonts w:ascii="Times New Roman" w:hAnsi="Times New Roman"/>
          <w:lang w:val="ru-RU"/>
        </w:rPr>
        <w:t xml:space="preserve">аблица </w:t>
      </w:r>
      <w:r w:rsidR="00E819F0" w:rsidRPr="00CB7584">
        <w:rPr>
          <w:rFonts w:ascii="Times New Roman" w:hAnsi="Times New Roman"/>
          <w:lang w:val="ru-RU"/>
        </w:rPr>
        <w:t>1.3.1.1.</w:t>
      </w:r>
      <w:r w:rsidR="001D27E3" w:rsidRPr="00CB7584">
        <w:rPr>
          <w:rFonts w:ascii="Times New Roman" w:hAnsi="Times New Roman"/>
          <w:lang w:val="ru-RU"/>
        </w:rPr>
        <w:t xml:space="preserve"> – Источники тепловой энергии</w:t>
      </w:r>
      <w:r w:rsidR="00C71532" w:rsidRPr="00CB7584">
        <w:rPr>
          <w:rFonts w:ascii="Times New Roman" w:hAnsi="Times New Roman"/>
          <w:lang w:val="ru-RU"/>
        </w:rPr>
        <w:t>,</w:t>
      </w:r>
      <w:r w:rsidR="001D27E3" w:rsidRPr="00CB7584">
        <w:rPr>
          <w:rFonts w:ascii="Times New Roman" w:hAnsi="Times New Roman"/>
          <w:lang w:val="ru-RU"/>
        </w:rPr>
        <w:t xml:space="preserve"> расположенные на территории </w:t>
      </w:r>
      <w:r w:rsidR="00606F82" w:rsidRPr="00CB7584">
        <w:rPr>
          <w:rFonts w:ascii="Times New Roman" w:hAnsi="Times New Roman"/>
          <w:lang w:val="ru-RU"/>
        </w:rPr>
        <w:t>поселения</w:t>
      </w:r>
    </w:p>
    <w:tbl>
      <w:tblPr>
        <w:tblW w:w="4947" w:type="pct"/>
        <w:tblLayout w:type="fixed"/>
        <w:tblLook w:val="04A0"/>
      </w:tblPr>
      <w:tblGrid>
        <w:gridCol w:w="6913"/>
        <w:gridCol w:w="3117"/>
      </w:tblGrid>
      <w:tr w:rsidR="00CB7584" w:rsidRPr="00FB2174" w:rsidTr="00CB7584">
        <w:trPr>
          <w:trHeight w:val="315"/>
        </w:trPr>
        <w:tc>
          <w:tcPr>
            <w:tcW w:w="3446" w:type="pct"/>
            <w:vMerge w:val="restart"/>
            <w:tcBorders>
              <w:top w:val="single" w:sz="8" w:space="0" w:color="auto"/>
              <w:left w:val="single" w:sz="8" w:space="0" w:color="auto"/>
              <w:bottom w:val="single" w:sz="4" w:space="0" w:color="000000"/>
              <w:right w:val="nil"/>
            </w:tcBorders>
            <w:shd w:val="clear" w:color="000000" w:fill="D8D8D8"/>
            <w:noWrap/>
            <w:vAlign w:val="center"/>
            <w:hideMark/>
          </w:tcPr>
          <w:p w:rsidR="00CB7584" w:rsidRPr="00B165CD" w:rsidRDefault="00CB7584" w:rsidP="00FA27B6">
            <w:pPr>
              <w:jc w:val="center"/>
              <w:rPr>
                <w:rFonts w:ascii="Times New Roman" w:eastAsia="Times New Roman" w:hAnsi="Times New Roman"/>
                <w:b/>
                <w:bCs/>
                <w:i/>
                <w:iCs/>
                <w:lang w:eastAsia="ru-RU"/>
              </w:rPr>
            </w:pPr>
            <w:r w:rsidRPr="00B165CD">
              <w:rPr>
                <w:rFonts w:ascii="Times New Roman" w:eastAsia="Times New Roman" w:hAnsi="Times New Roman"/>
                <w:b/>
                <w:bCs/>
                <w:i/>
                <w:iCs/>
                <w:lang w:eastAsia="ru-RU"/>
              </w:rPr>
              <w:t>Наименование котельной</w:t>
            </w:r>
          </w:p>
        </w:tc>
        <w:tc>
          <w:tcPr>
            <w:tcW w:w="1554" w:type="pct"/>
            <w:vMerge w:val="restart"/>
            <w:tcBorders>
              <w:top w:val="single" w:sz="8" w:space="0" w:color="auto"/>
              <w:left w:val="nil"/>
              <w:bottom w:val="single" w:sz="4" w:space="0" w:color="000000"/>
              <w:right w:val="single" w:sz="4" w:space="0" w:color="auto"/>
            </w:tcBorders>
            <w:shd w:val="clear" w:color="000000" w:fill="D8D8D8"/>
            <w:noWrap/>
            <w:vAlign w:val="center"/>
            <w:hideMark/>
          </w:tcPr>
          <w:p w:rsidR="00CB7584" w:rsidRPr="00FB2174" w:rsidRDefault="00CB7584" w:rsidP="00FA27B6">
            <w:pPr>
              <w:jc w:val="center"/>
              <w:rPr>
                <w:rFonts w:ascii="Times New Roman" w:eastAsia="Times New Roman" w:hAnsi="Times New Roman"/>
                <w:b/>
                <w:bCs/>
                <w:i/>
                <w:iCs/>
                <w:color w:val="000000"/>
                <w:lang w:eastAsia="ru-RU"/>
              </w:rPr>
            </w:pPr>
            <w:r w:rsidRPr="00FB2174">
              <w:rPr>
                <w:rFonts w:ascii="Times New Roman" w:eastAsia="Times New Roman" w:hAnsi="Times New Roman"/>
                <w:b/>
                <w:bCs/>
                <w:i/>
                <w:iCs/>
                <w:color w:val="000000"/>
                <w:lang w:eastAsia="ru-RU"/>
              </w:rPr>
              <w:t xml:space="preserve">Адрес </w:t>
            </w:r>
          </w:p>
        </w:tc>
      </w:tr>
      <w:tr w:rsidR="00CB7584" w:rsidRPr="00FB2174" w:rsidTr="00CB7584">
        <w:trPr>
          <w:trHeight w:val="315"/>
        </w:trPr>
        <w:tc>
          <w:tcPr>
            <w:tcW w:w="3446" w:type="pct"/>
            <w:vMerge/>
            <w:tcBorders>
              <w:top w:val="single" w:sz="8" w:space="0" w:color="auto"/>
              <w:left w:val="single" w:sz="8" w:space="0" w:color="auto"/>
              <w:bottom w:val="single" w:sz="4" w:space="0" w:color="000000"/>
              <w:right w:val="nil"/>
            </w:tcBorders>
            <w:vAlign w:val="center"/>
            <w:hideMark/>
          </w:tcPr>
          <w:p w:rsidR="00CB7584" w:rsidRPr="00B165CD" w:rsidRDefault="00CB7584" w:rsidP="00FA27B6">
            <w:pPr>
              <w:rPr>
                <w:rFonts w:ascii="Times New Roman" w:eastAsia="Times New Roman" w:hAnsi="Times New Roman"/>
                <w:b/>
                <w:bCs/>
                <w:i/>
                <w:iCs/>
                <w:lang w:eastAsia="ru-RU"/>
              </w:rPr>
            </w:pPr>
          </w:p>
        </w:tc>
        <w:tc>
          <w:tcPr>
            <w:tcW w:w="1554" w:type="pct"/>
            <w:vMerge/>
            <w:tcBorders>
              <w:top w:val="single" w:sz="8" w:space="0" w:color="auto"/>
              <w:left w:val="nil"/>
              <w:bottom w:val="single" w:sz="4" w:space="0" w:color="000000"/>
              <w:right w:val="single" w:sz="4" w:space="0" w:color="auto"/>
            </w:tcBorders>
            <w:vAlign w:val="center"/>
            <w:hideMark/>
          </w:tcPr>
          <w:p w:rsidR="00CB7584" w:rsidRPr="00FB2174" w:rsidRDefault="00CB7584" w:rsidP="00FA27B6">
            <w:pPr>
              <w:rPr>
                <w:rFonts w:ascii="Times New Roman" w:eastAsia="Times New Roman" w:hAnsi="Times New Roman"/>
                <w:b/>
                <w:bCs/>
                <w:i/>
                <w:iCs/>
                <w:color w:val="000000"/>
                <w:lang w:eastAsia="ru-RU"/>
              </w:rPr>
            </w:pPr>
          </w:p>
        </w:tc>
      </w:tr>
      <w:tr w:rsidR="00CB7584" w:rsidRPr="00FB2174" w:rsidTr="00CB7584">
        <w:trPr>
          <w:trHeight w:val="315"/>
        </w:trPr>
        <w:tc>
          <w:tcPr>
            <w:tcW w:w="3446" w:type="pct"/>
            <w:tcBorders>
              <w:top w:val="nil"/>
              <w:left w:val="single" w:sz="8" w:space="0" w:color="auto"/>
              <w:bottom w:val="nil"/>
              <w:right w:val="nil"/>
            </w:tcBorders>
            <w:shd w:val="clear" w:color="auto" w:fill="auto"/>
            <w:noWrap/>
            <w:vAlign w:val="center"/>
            <w:hideMark/>
          </w:tcPr>
          <w:p w:rsidR="00CB7584" w:rsidRPr="005A1F27" w:rsidRDefault="00CB7584" w:rsidP="00CB7584">
            <w:pPr>
              <w:spacing w:line="360" w:lineRule="auto"/>
              <w:ind w:right="-391"/>
              <w:rPr>
                <w:rFonts w:ascii="Times New Roman" w:eastAsia="Times New Roman" w:hAnsi="Times New Roman"/>
                <w:lang w:val="ru-RU" w:eastAsia="ru-RU"/>
              </w:rPr>
            </w:pPr>
            <w:r w:rsidRPr="005A1F27">
              <w:rPr>
                <w:rFonts w:ascii="Times New Roman" w:eastAsia="Times New Roman" w:hAnsi="Times New Roman"/>
                <w:lang w:val="ru-RU" w:eastAsia="ru-RU"/>
              </w:rPr>
              <w:t>Котельная основной общеобразовательной школы с.Лудяна</w:t>
            </w:r>
          </w:p>
        </w:tc>
        <w:tc>
          <w:tcPr>
            <w:tcW w:w="1554" w:type="pct"/>
            <w:tcBorders>
              <w:top w:val="nil"/>
              <w:left w:val="nil"/>
              <w:bottom w:val="nil"/>
              <w:right w:val="single" w:sz="4" w:space="0" w:color="auto"/>
            </w:tcBorders>
            <w:shd w:val="clear" w:color="auto" w:fill="auto"/>
            <w:noWrap/>
            <w:vAlign w:val="center"/>
            <w:hideMark/>
          </w:tcPr>
          <w:p w:rsidR="00CB7584" w:rsidRPr="00E70F1D" w:rsidRDefault="00CB7584" w:rsidP="00B165CD">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с.Лудяна</w:t>
            </w:r>
          </w:p>
        </w:tc>
      </w:tr>
      <w:tr w:rsidR="00CB7584" w:rsidRPr="00FB2174" w:rsidTr="00CB7584">
        <w:trPr>
          <w:trHeight w:val="315"/>
        </w:trPr>
        <w:tc>
          <w:tcPr>
            <w:tcW w:w="3446" w:type="pct"/>
            <w:tcBorders>
              <w:top w:val="nil"/>
              <w:left w:val="single" w:sz="8" w:space="0" w:color="auto"/>
              <w:bottom w:val="nil"/>
              <w:right w:val="nil"/>
            </w:tcBorders>
            <w:shd w:val="clear" w:color="auto" w:fill="auto"/>
            <w:noWrap/>
            <w:vAlign w:val="center"/>
            <w:hideMark/>
          </w:tcPr>
          <w:p w:rsidR="00CB7584" w:rsidRPr="005A1F27" w:rsidRDefault="00CB7584" w:rsidP="007E4336">
            <w:pPr>
              <w:spacing w:line="360" w:lineRule="auto"/>
              <w:rPr>
                <w:rFonts w:ascii="Times New Roman" w:eastAsia="Times New Roman" w:hAnsi="Times New Roman"/>
                <w:color w:val="000000"/>
                <w:lang w:val="ru-RU" w:eastAsia="ru-RU"/>
              </w:rPr>
            </w:pPr>
            <w:r w:rsidRPr="005A1F27">
              <w:rPr>
                <w:rFonts w:ascii="Times New Roman" w:eastAsia="Times New Roman" w:hAnsi="Times New Roman"/>
                <w:color w:val="000000"/>
                <w:lang w:val="ru-RU" w:eastAsia="ru-RU"/>
              </w:rPr>
              <w:t>Котельная сельского дома культуры с.Лудяна</w:t>
            </w:r>
          </w:p>
        </w:tc>
        <w:tc>
          <w:tcPr>
            <w:tcW w:w="1554" w:type="pct"/>
            <w:tcBorders>
              <w:top w:val="nil"/>
              <w:left w:val="nil"/>
              <w:bottom w:val="nil"/>
              <w:right w:val="single" w:sz="4" w:space="0" w:color="auto"/>
            </w:tcBorders>
            <w:shd w:val="clear" w:color="auto" w:fill="auto"/>
            <w:noWrap/>
            <w:vAlign w:val="center"/>
            <w:hideMark/>
          </w:tcPr>
          <w:p w:rsidR="00CB7584" w:rsidRPr="00E70F1D" w:rsidRDefault="00CB7584" w:rsidP="00B165CD">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с.Лудяна</w:t>
            </w:r>
          </w:p>
        </w:tc>
      </w:tr>
      <w:tr w:rsidR="00CB7584" w:rsidRPr="00FB2174" w:rsidTr="00CB7584">
        <w:trPr>
          <w:trHeight w:val="315"/>
        </w:trPr>
        <w:tc>
          <w:tcPr>
            <w:tcW w:w="3446" w:type="pct"/>
            <w:tcBorders>
              <w:top w:val="nil"/>
              <w:left w:val="single" w:sz="8" w:space="0" w:color="auto"/>
              <w:bottom w:val="nil"/>
              <w:right w:val="nil"/>
            </w:tcBorders>
            <w:shd w:val="clear" w:color="auto" w:fill="auto"/>
            <w:noWrap/>
            <w:vAlign w:val="center"/>
            <w:hideMark/>
          </w:tcPr>
          <w:p w:rsidR="00CB7584" w:rsidRPr="00CF3D41" w:rsidRDefault="00CB7584" w:rsidP="00A97729">
            <w:pPr>
              <w:spacing w:line="360" w:lineRule="auto"/>
              <w:rPr>
                <w:rFonts w:ascii="Times New Roman" w:eastAsia="Times New Roman" w:hAnsi="Times New Roman"/>
                <w:color w:val="000000"/>
                <w:lang w:val="ru-RU" w:eastAsia="ru-RU"/>
              </w:rPr>
            </w:pPr>
            <w:r w:rsidRPr="00CF3D41">
              <w:rPr>
                <w:rFonts w:ascii="Times New Roman" w:eastAsia="Times New Roman" w:hAnsi="Times New Roman"/>
                <w:color w:val="000000"/>
                <w:lang w:val="ru-RU" w:eastAsia="ru-RU"/>
              </w:rPr>
              <w:t>Котельная магазина «Товары повседневного спроса» (</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ТПС</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 с.Лудяна</w:t>
            </w:r>
          </w:p>
        </w:tc>
        <w:tc>
          <w:tcPr>
            <w:tcW w:w="1554" w:type="pct"/>
            <w:tcBorders>
              <w:top w:val="nil"/>
              <w:left w:val="nil"/>
              <w:bottom w:val="nil"/>
              <w:right w:val="single" w:sz="4" w:space="0" w:color="auto"/>
            </w:tcBorders>
            <w:shd w:val="clear" w:color="auto" w:fill="auto"/>
            <w:noWrap/>
            <w:vAlign w:val="center"/>
            <w:hideMark/>
          </w:tcPr>
          <w:p w:rsidR="00CB7584" w:rsidRPr="00E70F1D" w:rsidRDefault="00CB7584" w:rsidP="00B165CD">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с.Лудяна</w:t>
            </w:r>
          </w:p>
        </w:tc>
      </w:tr>
      <w:tr w:rsidR="00CB7584" w:rsidRPr="00924D98" w:rsidTr="00CB7584">
        <w:trPr>
          <w:trHeight w:val="315"/>
        </w:trPr>
        <w:tc>
          <w:tcPr>
            <w:tcW w:w="3446" w:type="pct"/>
            <w:tcBorders>
              <w:top w:val="nil"/>
              <w:left w:val="single" w:sz="8" w:space="0" w:color="auto"/>
              <w:bottom w:val="nil"/>
              <w:right w:val="nil"/>
            </w:tcBorders>
            <w:shd w:val="clear" w:color="auto" w:fill="auto"/>
            <w:noWrap/>
            <w:vAlign w:val="center"/>
            <w:hideMark/>
          </w:tcPr>
          <w:p w:rsidR="00CB7584" w:rsidRPr="005A1F27" w:rsidRDefault="00CB7584" w:rsidP="00A97729">
            <w:pPr>
              <w:spacing w:line="360" w:lineRule="auto"/>
              <w:rPr>
                <w:rFonts w:ascii="Times New Roman" w:eastAsia="Times New Roman" w:hAnsi="Times New Roman"/>
                <w:color w:val="000000"/>
                <w:lang w:val="ru-RU" w:eastAsia="ru-RU"/>
              </w:rPr>
            </w:pPr>
            <w:r w:rsidRPr="005A1F27">
              <w:rPr>
                <w:rFonts w:ascii="Times New Roman" w:eastAsia="Times New Roman" w:hAnsi="Times New Roman"/>
                <w:color w:val="000000"/>
                <w:lang w:val="ru-RU" w:eastAsia="ru-RU"/>
              </w:rPr>
              <w:t>Котельная фельдшерско-акушерского пункта (ФАП)</w:t>
            </w:r>
          </w:p>
        </w:tc>
        <w:tc>
          <w:tcPr>
            <w:tcW w:w="1554" w:type="pct"/>
            <w:tcBorders>
              <w:top w:val="nil"/>
              <w:left w:val="nil"/>
              <w:bottom w:val="nil"/>
              <w:right w:val="single" w:sz="4" w:space="0" w:color="auto"/>
            </w:tcBorders>
            <w:shd w:val="clear" w:color="auto" w:fill="auto"/>
            <w:noWrap/>
            <w:vAlign w:val="center"/>
            <w:hideMark/>
          </w:tcPr>
          <w:p w:rsidR="00CB7584" w:rsidRPr="00E70F1D" w:rsidRDefault="00CB7584" w:rsidP="00B165CD">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с.Лудяна</w:t>
            </w:r>
          </w:p>
        </w:tc>
      </w:tr>
      <w:tr w:rsidR="00CB7584" w:rsidRPr="00924D98" w:rsidTr="00CB7584">
        <w:trPr>
          <w:trHeight w:val="315"/>
        </w:trPr>
        <w:tc>
          <w:tcPr>
            <w:tcW w:w="3446" w:type="pct"/>
            <w:tcBorders>
              <w:top w:val="nil"/>
              <w:left w:val="single" w:sz="8" w:space="0" w:color="auto"/>
              <w:bottom w:val="nil"/>
              <w:right w:val="nil"/>
            </w:tcBorders>
            <w:shd w:val="clear" w:color="auto" w:fill="auto"/>
            <w:noWrap/>
            <w:vAlign w:val="center"/>
            <w:hideMark/>
          </w:tcPr>
          <w:p w:rsidR="00CB7584" w:rsidRPr="00CF3D41" w:rsidRDefault="00CB7584" w:rsidP="00A97729">
            <w:pPr>
              <w:spacing w:line="360" w:lineRule="auto"/>
              <w:rPr>
                <w:rFonts w:ascii="Times New Roman" w:eastAsia="Times New Roman" w:hAnsi="Times New Roman"/>
                <w:color w:val="000000"/>
                <w:lang w:val="ru-RU" w:eastAsia="ru-RU"/>
              </w:rPr>
            </w:pPr>
            <w:r w:rsidRPr="00CF3D41">
              <w:rPr>
                <w:rFonts w:ascii="Times New Roman" w:eastAsia="Times New Roman" w:hAnsi="Times New Roman"/>
                <w:color w:val="000000"/>
                <w:lang w:val="ru-RU" w:eastAsia="ru-RU"/>
              </w:rPr>
              <w:t>Котельная магазина «Товары повседневного спроса» (</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ТПС</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  с. Лудяна-Ясашинская</w:t>
            </w:r>
          </w:p>
        </w:tc>
        <w:tc>
          <w:tcPr>
            <w:tcW w:w="1554" w:type="pct"/>
            <w:tcBorders>
              <w:top w:val="nil"/>
              <w:left w:val="nil"/>
              <w:bottom w:val="nil"/>
              <w:right w:val="single" w:sz="4" w:space="0" w:color="auto"/>
            </w:tcBorders>
            <w:shd w:val="clear" w:color="auto" w:fill="auto"/>
            <w:noWrap/>
            <w:vAlign w:val="center"/>
            <w:hideMark/>
          </w:tcPr>
          <w:p w:rsidR="00CB7584" w:rsidRPr="00E70F1D" w:rsidRDefault="00CB7584" w:rsidP="007E4336">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 Лудяна-Ясашинская</w:t>
            </w:r>
          </w:p>
        </w:tc>
      </w:tr>
      <w:tr w:rsidR="00CB7584" w:rsidRPr="00924D98" w:rsidTr="00CB7584">
        <w:trPr>
          <w:trHeight w:val="315"/>
        </w:trPr>
        <w:tc>
          <w:tcPr>
            <w:tcW w:w="3446" w:type="pct"/>
            <w:tcBorders>
              <w:top w:val="nil"/>
              <w:left w:val="single" w:sz="8" w:space="0" w:color="auto"/>
              <w:bottom w:val="nil"/>
              <w:right w:val="nil"/>
            </w:tcBorders>
            <w:shd w:val="clear" w:color="auto" w:fill="auto"/>
            <w:noWrap/>
            <w:vAlign w:val="center"/>
            <w:hideMark/>
          </w:tcPr>
          <w:p w:rsidR="00CB7584" w:rsidRPr="00F346F2" w:rsidRDefault="00CB7584" w:rsidP="005E4919">
            <w:pPr>
              <w:spacing w:line="360" w:lineRule="auto"/>
              <w:rPr>
                <w:rFonts w:ascii="Times New Roman" w:eastAsia="Times New Roman" w:hAnsi="Times New Roman"/>
                <w:color w:val="000000"/>
                <w:lang w:val="ru-RU" w:eastAsia="ru-RU"/>
              </w:rPr>
            </w:pPr>
            <w:r w:rsidRPr="00F346F2">
              <w:rPr>
                <w:rFonts w:ascii="Times New Roman" w:eastAsia="Times New Roman" w:hAnsi="Times New Roman"/>
                <w:color w:val="000000"/>
                <w:lang w:val="ru-RU" w:eastAsia="ru-RU"/>
              </w:rPr>
              <w:t>Котельная СХА колхоз «Заветы Ленина» с. Лудяна-Ясашная</w:t>
            </w:r>
          </w:p>
        </w:tc>
        <w:tc>
          <w:tcPr>
            <w:tcW w:w="1554" w:type="pct"/>
            <w:tcBorders>
              <w:top w:val="nil"/>
              <w:left w:val="nil"/>
              <w:bottom w:val="nil"/>
              <w:right w:val="single" w:sz="4" w:space="0" w:color="auto"/>
            </w:tcBorders>
            <w:shd w:val="clear" w:color="auto" w:fill="auto"/>
            <w:noWrap/>
            <w:vAlign w:val="center"/>
            <w:hideMark/>
          </w:tcPr>
          <w:p w:rsidR="00CB7584" w:rsidRPr="00E70F1D" w:rsidRDefault="00CB7584" w:rsidP="00B165CD">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 Лудяна-Ясашинская</w:t>
            </w:r>
          </w:p>
        </w:tc>
      </w:tr>
      <w:tr w:rsidR="00CB7584" w:rsidRPr="00924D98" w:rsidTr="00CB7584">
        <w:trPr>
          <w:trHeight w:val="315"/>
        </w:trPr>
        <w:tc>
          <w:tcPr>
            <w:tcW w:w="3446" w:type="pct"/>
            <w:tcBorders>
              <w:top w:val="nil"/>
              <w:left w:val="single" w:sz="8" w:space="0" w:color="auto"/>
              <w:bottom w:val="single" w:sz="8" w:space="0" w:color="auto"/>
              <w:right w:val="nil"/>
            </w:tcBorders>
            <w:shd w:val="clear" w:color="auto" w:fill="auto"/>
            <w:noWrap/>
            <w:vAlign w:val="center"/>
            <w:hideMark/>
          </w:tcPr>
          <w:p w:rsidR="00CB7584" w:rsidRPr="00CF3D41" w:rsidRDefault="00CB7584" w:rsidP="00AC276B">
            <w:pPr>
              <w:spacing w:line="360" w:lineRule="auto"/>
              <w:rPr>
                <w:rFonts w:ascii="Times New Roman" w:eastAsia="Times New Roman" w:hAnsi="Times New Roman"/>
                <w:color w:val="000000"/>
                <w:lang w:val="ru-RU" w:eastAsia="ru-RU"/>
              </w:rPr>
            </w:pPr>
            <w:r w:rsidRPr="00CF3D41">
              <w:rPr>
                <w:rFonts w:ascii="Times New Roman" w:eastAsia="Times New Roman" w:hAnsi="Times New Roman"/>
                <w:color w:val="000000"/>
                <w:lang w:val="ru-RU" w:eastAsia="ru-RU"/>
              </w:rPr>
              <w:t>Котельная магазина «Товары повседневного спроса» (</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ТПС</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 с.Верхоишеть</w:t>
            </w:r>
          </w:p>
        </w:tc>
        <w:tc>
          <w:tcPr>
            <w:tcW w:w="1554" w:type="pct"/>
            <w:tcBorders>
              <w:top w:val="nil"/>
              <w:left w:val="nil"/>
              <w:bottom w:val="single" w:sz="8" w:space="0" w:color="auto"/>
              <w:right w:val="single" w:sz="4" w:space="0" w:color="auto"/>
            </w:tcBorders>
            <w:shd w:val="clear" w:color="auto" w:fill="auto"/>
            <w:noWrap/>
            <w:vAlign w:val="center"/>
            <w:hideMark/>
          </w:tcPr>
          <w:p w:rsidR="00CB7584" w:rsidRPr="00E70F1D" w:rsidRDefault="00CB7584" w:rsidP="00B165CD">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с.Верхоишеть</w:t>
            </w:r>
          </w:p>
        </w:tc>
      </w:tr>
    </w:tbl>
    <w:p w:rsidR="00CC43B6" w:rsidRDefault="00CC43B6">
      <w:pPr>
        <w:spacing w:after="200" w:line="276" w:lineRule="auto"/>
        <w:rPr>
          <w:rFonts w:ascii="Times New Roman" w:hAnsi="Times New Roman"/>
          <w:sz w:val="28"/>
          <w:szCs w:val="28"/>
          <w:highlight w:val="yellow"/>
        </w:rPr>
      </w:pPr>
      <w:r>
        <w:rPr>
          <w:rFonts w:ascii="Times New Roman" w:hAnsi="Times New Roman"/>
          <w:sz w:val="28"/>
          <w:szCs w:val="28"/>
          <w:highlight w:val="yellow"/>
        </w:rPr>
        <w:br w:type="page"/>
      </w:r>
    </w:p>
    <w:p w:rsidR="006A3128" w:rsidRPr="00232050" w:rsidRDefault="004B4CA9" w:rsidP="006A3128">
      <w:pPr>
        <w:pStyle w:val="a0"/>
        <w:rPr>
          <w:lang w:val="ru-RU"/>
        </w:rPr>
      </w:pPr>
      <w:bookmarkStart w:id="7" w:name="_Toc381737285"/>
      <w:r w:rsidRPr="00232050">
        <w:rPr>
          <w:lang w:val="ru-RU"/>
        </w:rPr>
        <w:lastRenderedPageBreak/>
        <w:t>Оборудование коте</w:t>
      </w:r>
      <w:r w:rsidR="00DE3A3B" w:rsidRPr="00232050">
        <w:rPr>
          <w:lang w:val="ru-RU"/>
        </w:rPr>
        <w:t>льн</w:t>
      </w:r>
      <w:r w:rsidR="00645D79" w:rsidRPr="00232050">
        <w:rPr>
          <w:lang w:val="ru-RU"/>
        </w:rPr>
        <w:t xml:space="preserve">ой </w:t>
      </w:r>
      <w:r w:rsidR="00B165CD" w:rsidRPr="00232050">
        <w:rPr>
          <w:rFonts w:eastAsia="Times New Roman"/>
          <w:color w:val="000000"/>
          <w:lang w:val="ru-RU" w:eastAsia="ru-RU"/>
        </w:rPr>
        <w:t>основной общеобразовательной школы</w:t>
      </w:r>
      <w:r w:rsidR="008244E1" w:rsidRPr="00232050">
        <w:rPr>
          <w:rFonts w:eastAsia="Times New Roman"/>
          <w:color w:val="000000"/>
          <w:lang w:val="ru-RU" w:eastAsia="ru-RU"/>
        </w:rPr>
        <w:t xml:space="preserve"> </w:t>
      </w:r>
      <w:r w:rsidR="00232050">
        <w:rPr>
          <w:rFonts w:eastAsia="Times New Roman"/>
          <w:color w:val="000000"/>
          <w:lang w:val="ru-RU" w:eastAsia="ru-RU"/>
        </w:rPr>
        <w:t xml:space="preserve">  </w:t>
      </w:r>
      <w:r w:rsidR="008244E1" w:rsidRPr="00232050">
        <w:rPr>
          <w:rFonts w:eastAsia="Times New Roman"/>
          <w:color w:val="000000"/>
          <w:lang w:val="ru-RU" w:eastAsia="ru-RU"/>
        </w:rPr>
        <w:t>с.</w:t>
      </w:r>
      <w:r w:rsidR="00232050">
        <w:rPr>
          <w:rFonts w:eastAsia="Times New Roman"/>
          <w:color w:val="000000"/>
          <w:lang w:val="ru-RU" w:eastAsia="ru-RU"/>
        </w:rPr>
        <w:t xml:space="preserve"> </w:t>
      </w:r>
      <w:r w:rsidR="008244E1" w:rsidRPr="00232050">
        <w:rPr>
          <w:rFonts w:eastAsia="Times New Roman"/>
          <w:color w:val="000000"/>
          <w:lang w:val="ru-RU" w:eastAsia="ru-RU"/>
        </w:rPr>
        <w:t>Лудяна</w:t>
      </w:r>
      <w:bookmarkEnd w:id="7"/>
    </w:p>
    <w:p w:rsidR="006A3128" w:rsidRPr="00232050" w:rsidRDefault="006A3128" w:rsidP="00B16B89">
      <w:pPr>
        <w:spacing w:line="360" w:lineRule="auto"/>
        <w:ind w:firstLine="709"/>
        <w:jc w:val="both"/>
        <w:rPr>
          <w:rFonts w:ascii="Times New Roman" w:hAnsi="Times New Roman"/>
          <w:sz w:val="28"/>
          <w:szCs w:val="28"/>
          <w:lang w:val="ru-RU"/>
        </w:rPr>
      </w:pPr>
      <w:r w:rsidRPr="00232050">
        <w:rPr>
          <w:rFonts w:ascii="Times New Roman" w:hAnsi="Times New Roman"/>
          <w:sz w:val="28"/>
          <w:szCs w:val="28"/>
          <w:lang w:val="ru-RU"/>
        </w:rPr>
        <w:t xml:space="preserve">Котельная </w:t>
      </w:r>
      <w:r w:rsidR="00B165CD" w:rsidRPr="00232050">
        <w:rPr>
          <w:rFonts w:ascii="Times New Roman" w:hAnsi="Times New Roman"/>
          <w:sz w:val="28"/>
          <w:szCs w:val="28"/>
          <w:lang w:val="ru-RU"/>
        </w:rPr>
        <w:t>ООШ осуществляет</w:t>
      </w:r>
      <w:r w:rsidRPr="00232050">
        <w:rPr>
          <w:rFonts w:ascii="Times New Roman" w:hAnsi="Times New Roman"/>
          <w:sz w:val="28"/>
          <w:szCs w:val="28"/>
          <w:lang w:val="ru-RU"/>
        </w:rPr>
        <w:t xml:space="preserve"> </w:t>
      </w:r>
      <w:r w:rsidR="00B165CD" w:rsidRPr="00232050">
        <w:rPr>
          <w:rFonts w:ascii="Times New Roman" w:hAnsi="Times New Roman"/>
          <w:sz w:val="28"/>
          <w:szCs w:val="28"/>
          <w:lang w:val="ru-RU"/>
        </w:rPr>
        <w:t xml:space="preserve">только </w:t>
      </w:r>
      <w:r w:rsidRPr="00232050">
        <w:rPr>
          <w:rFonts w:ascii="Times New Roman" w:hAnsi="Times New Roman"/>
          <w:sz w:val="28"/>
          <w:szCs w:val="28"/>
          <w:lang w:val="ru-RU"/>
        </w:rPr>
        <w:t xml:space="preserve">отопление </w:t>
      </w:r>
      <w:r w:rsidR="007811AC" w:rsidRPr="00232050">
        <w:rPr>
          <w:rFonts w:ascii="Times New Roman" w:hAnsi="Times New Roman"/>
          <w:sz w:val="28"/>
          <w:szCs w:val="28"/>
          <w:lang w:val="ru-RU"/>
        </w:rPr>
        <w:t xml:space="preserve">здания </w:t>
      </w:r>
      <w:r w:rsidR="008244E1" w:rsidRPr="00232050">
        <w:rPr>
          <w:rFonts w:ascii="Times New Roman" w:hAnsi="Times New Roman"/>
          <w:sz w:val="28"/>
          <w:szCs w:val="28"/>
          <w:lang w:val="ru-RU"/>
        </w:rPr>
        <w:t>филиала муниципального казенного общеобразовательного учреждения средней общеобразовательной школы (МКОУ СОШ) п.Аркуль «основной общеобразовательной школы (ООШ) с.</w:t>
      </w:r>
      <w:r w:rsidR="00232050">
        <w:rPr>
          <w:rFonts w:ascii="Times New Roman" w:hAnsi="Times New Roman"/>
          <w:sz w:val="28"/>
          <w:szCs w:val="28"/>
          <w:lang w:val="ru-RU"/>
        </w:rPr>
        <w:t xml:space="preserve"> </w:t>
      </w:r>
      <w:r w:rsidR="008244E1" w:rsidRPr="00232050">
        <w:rPr>
          <w:rFonts w:ascii="Times New Roman" w:hAnsi="Times New Roman"/>
          <w:sz w:val="28"/>
          <w:szCs w:val="28"/>
          <w:lang w:val="ru-RU"/>
        </w:rPr>
        <w:t>Лудяна»</w:t>
      </w:r>
      <w:r w:rsidR="00B165CD" w:rsidRPr="00232050">
        <w:rPr>
          <w:rFonts w:ascii="Times New Roman" w:hAnsi="Times New Roman"/>
          <w:sz w:val="28"/>
          <w:szCs w:val="28"/>
          <w:lang w:val="ru-RU"/>
        </w:rPr>
        <w:t>.</w:t>
      </w:r>
    </w:p>
    <w:p w:rsidR="006A3128" w:rsidRDefault="006A3128" w:rsidP="006A3128">
      <w:pPr>
        <w:spacing w:line="360" w:lineRule="auto"/>
        <w:ind w:firstLine="709"/>
        <w:jc w:val="both"/>
        <w:rPr>
          <w:rFonts w:ascii="Times New Roman" w:hAnsi="Times New Roman"/>
          <w:sz w:val="28"/>
          <w:szCs w:val="28"/>
          <w:lang w:val="ru-RU"/>
        </w:rPr>
      </w:pPr>
      <w:r w:rsidRPr="005A1F27">
        <w:rPr>
          <w:rFonts w:ascii="Times New Roman" w:hAnsi="Times New Roman"/>
          <w:sz w:val="28"/>
          <w:szCs w:val="28"/>
          <w:lang w:val="ru-RU"/>
        </w:rPr>
        <w:t xml:space="preserve">В котельной установлен </w:t>
      </w:r>
      <w:r w:rsidR="00B165CD" w:rsidRPr="005A1F27">
        <w:rPr>
          <w:rFonts w:ascii="Times New Roman" w:hAnsi="Times New Roman"/>
          <w:sz w:val="28"/>
          <w:szCs w:val="28"/>
          <w:lang w:val="ru-RU"/>
        </w:rPr>
        <w:t>котел</w:t>
      </w:r>
      <w:r w:rsidRPr="005A1F27">
        <w:rPr>
          <w:rFonts w:ascii="Times New Roman" w:hAnsi="Times New Roman"/>
          <w:sz w:val="28"/>
          <w:szCs w:val="28"/>
          <w:lang w:val="ru-RU"/>
        </w:rPr>
        <w:t>, да</w:t>
      </w:r>
      <w:r w:rsidR="00B165CD" w:rsidRPr="005A1F27">
        <w:rPr>
          <w:rFonts w:ascii="Times New Roman" w:hAnsi="Times New Roman"/>
          <w:sz w:val="28"/>
          <w:szCs w:val="28"/>
          <w:lang w:val="ru-RU"/>
        </w:rPr>
        <w:t>нные приведены в таблице 1.3.2.1</w:t>
      </w:r>
      <w:r w:rsidRPr="005A1F27">
        <w:rPr>
          <w:rFonts w:ascii="Times New Roman" w:hAnsi="Times New Roman"/>
          <w:sz w:val="28"/>
          <w:szCs w:val="28"/>
          <w:lang w:val="ru-RU"/>
        </w:rPr>
        <w:t xml:space="preserve">. </w:t>
      </w:r>
    </w:p>
    <w:p w:rsidR="00681ABD" w:rsidRPr="005A1F27" w:rsidRDefault="00681ABD" w:rsidP="006A3128">
      <w:pPr>
        <w:spacing w:line="360" w:lineRule="auto"/>
        <w:ind w:firstLine="709"/>
        <w:jc w:val="both"/>
        <w:rPr>
          <w:rFonts w:ascii="Times New Roman" w:hAnsi="Times New Roman"/>
          <w:sz w:val="28"/>
          <w:szCs w:val="28"/>
          <w:lang w:val="ru-RU"/>
        </w:rPr>
      </w:pPr>
    </w:p>
    <w:p w:rsidR="006A3128" w:rsidRPr="00232050" w:rsidRDefault="00B165CD" w:rsidP="006A3128">
      <w:pPr>
        <w:jc w:val="right"/>
        <w:rPr>
          <w:rFonts w:ascii="Times New Roman" w:hAnsi="Times New Roman"/>
          <w:sz w:val="28"/>
          <w:szCs w:val="28"/>
          <w:lang w:val="ru-RU"/>
        </w:rPr>
      </w:pPr>
      <w:r w:rsidRPr="00232050">
        <w:rPr>
          <w:rFonts w:ascii="Times New Roman" w:hAnsi="Times New Roman"/>
          <w:lang w:val="ru-RU"/>
        </w:rPr>
        <w:t>Таблица 1.3.2.1</w:t>
      </w:r>
      <w:r w:rsidR="006A3128" w:rsidRPr="00232050">
        <w:rPr>
          <w:rFonts w:ascii="Times New Roman" w:hAnsi="Times New Roman"/>
          <w:lang w:val="ru-RU"/>
        </w:rPr>
        <w:t xml:space="preserve">. – Котлоагрегаты котельной </w:t>
      </w:r>
      <w:r w:rsidRPr="00232050">
        <w:rPr>
          <w:rFonts w:ascii="Times New Roman" w:hAnsi="Times New Roman"/>
          <w:lang w:val="ru-RU"/>
        </w:rPr>
        <w:t>ООШ</w:t>
      </w:r>
      <w:r w:rsidR="00232050" w:rsidRPr="00232050">
        <w:rPr>
          <w:rFonts w:ascii="Times New Roman" w:hAnsi="Times New Roman"/>
          <w:lang w:val="ru-RU"/>
        </w:rPr>
        <w:t xml:space="preserve"> с.</w:t>
      </w:r>
      <w:r w:rsidR="00232050">
        <w:rPr>
          <w:rFonts w:ascii="Times New Roman" w:hAnsi="Times New Roman"/>
          <w:lang w:val="ru-RU"/>
        </w:rPr>
        <w:t xml:space="preserve"> </w:t>
      </w:r>
      <w:r w:rsidR="00232050" w:rsidRPr="00232050">
        <w:rPr>
          <w:rFonts w:ascii="Times New Roman" w:hAnsi="Times New Roman"/>
          <w:lang w:val="ru-RU"/>
        </w:rPr>
        <w:t>Лудяна</w:t>
      </w:r>
    </w:p>
    <w:tbl>
      <w:tblPr>
        <w:tblW w:w="5018" w:type="pct"/>
        <w:tblLayout w:type="fixed"/>
        <w:tblLook w:val="04A0"/>
      </w:tblPr>
      <w:tblGrid>
        <w:gridCol w:w="2023"/>
        <w:gridCol w:w="1487"/>
        <w:gridCol w:w="1424"/>
        <w:gridCol w:w="1695"/>
        <w:gridCol w:w="1843"/>
        <w:gridCol w:w="1701"/>
      </w:tblGrid>
      <w:tr w:rsidR="006A3128" w:rsidRPr="007811AC" w:rsidTr="00F346F2">
        <w:trPr>
          <w:trHeight w:val="300"/>
        </w:trPr>
        <w:tc>
          <w:tcPr>
            <w:tcW w:w="994" w:type="pct"/>
            <w:vMerge w:val="restart"/>
            <w:tcBorders>
              <w:top w:val="single" w:sz="8" w:space="0" w:color="auto"/>
              <w:left w:val="single" w:sz="8" w:space="0" w:color="auto"/>
              <w:bottom w:val="single" w:sz="4" w:space="0" w:color="000000"/>
              <w:right w:val="nil"/>
            </w:tcBorders>
            <w:shd w:val="clear" w:color="000000" w:fill="D8D8D8"/>
            <w:noWrap/>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Тип котлоагрегата</w:t>
            </w:r>
          </w:p>
        </w:tc>
        <w:tc>
          <w:tcPr>
            <w:tcW w:w="1431" w:type="pct"/>
            <w:gridSpan w:val="2"/>
            <w:tcBorders>
              <w:top w:val="single" w:sz="8" w:space="0" w:color="auto"/>
              <w:left w:val="nil"/>
              <w:bottom w:val="nil"/>
              <w:right w:val="nil"/>
            </w:tcBorders>
            <w:shd w:val="clear" w:color="000000" w:fill="D8D8D8"/>
            <w:noWrap/>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Располагаемая тепловая мощность</w:t>
            </w:r>
          </w:p>
        </w:tc>
        <w:tc>
          <w:tcPr>
            <w:tcW w:w="833" w:type="pct"/>
            <w:vMerge w:val="restart"/>
            <w:tcBorders>
              <w:top w:val="single" w:sz="8" w:space="0" w:color="auto"/>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Год ввода в эксплуатацию</w:t>
            </w:r>
          </w:p>
        </w:tc>
        <w:tc>
          <w:tcPr>
            <w:tcW w:w="906" w:type="pct"/>
            <w:vMerge w:val="restart"/>
            <w:tcBorders>
              <w:top w:val="single" w:sz="8" w:space="0" w:color="auto"/>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Количество капитальных ремонтов</w:t>
            </w:r>
          </w:p>
        </w:tc>
        <w:tc>
          <w:tcPr>
            <w:tcW w:w="836" w:type="pct"/>
            <w:vMerge w:val="restart"/>
            <w:tcBorders>
              <w:top w:val="single" w:sz="8" w:space="0" w:color="auto"/>
              <w:left w:val="nil"/>
              <w:bottom w:val="single" w:sz="4" w:space="0" w:color="000000"/>
              <w:right w:val="single" w:sz="8" w:space="0" w:color="auto"/>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Последний капитальный ремонт</w:t>
            </w:r>
          </w:p>
        </w:tc>
      </w:tr>
      <w:tr w:rsidR="006A3128" w:rsidRPr="00E6386C" w:rsidTr="00F346F2">
        <w:trPr>
          <w:trHeight w:val="300"/>
        </w:trPr>
        <w:tc>
          <w:tcPr>
            <w:tcW w:w="994" w:type="pct"/>
            <w:vMerge/>
            <w:tcBorders>
              <w:top w:val="single" w:sz="8" w:space="0" w:color="auto"/>
              <w:left w:val="single" w:sz="8" w:space="0" w:color="auto"/>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731" w:type="pct"/>
            <w:tcBorders>
              <w:top w:val="nil"/>
              <w:left w:val="nil"/>
              <w:bottom w:val="single" w:sz="4" w:space="0" w:color="auto"/>
              <w:right w:val="nil"/>
            </w:tcBorders>
            <w:shd w:val="clear" w:color="000000" w:fill="D8D8D8"/>
            <w:noWrap/>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Гкал/ч</w:t>
            </w:r>
          </w:p>
        </w:tc>
        <w:tc>
          <w:tcPr>
            <w:tcW w:w="700" w:type="pct"/>
            <w:tcBorders>
              <w:top w:val="nil"/>
              <w:left w:val="nil"/>
              <w:bottom w:val="single" w:sz="4" w:space="0" w:color="auto"/>
              <w:right w:val="nil"/>
            </w:tcBorders>
            <w:shd w:val="clear" w:color="000000" w:fill="D8D8D8"/>
            <w:noWrap/>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МВт</w:t>
            </w:r>
          </w:p>
        </w:tc>
        <w:tc>
          <w:tcPr>
            <w:tcW w:w="833"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906"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6" w:type="pct"/>
            <w:vMerge/>
            <w:tcBorders>
              <w:top w:val="single" w:sz="8" w:space="0" w:color="auto"/>
              <w:left w:val="nil"/>
              <w:bottom w:val="single" w:sz="4" w:space="0" w:color="000000"/>
              <w:right w:val="single" w:sz="8" w:space="0" w:color="auto"/>
            </w:tcBorders>
            <w:vAlign w:val="center"/>
            <w:hideMark/>
          </w:tcPr>
          <w:p w:rsidR="006A3128" w:rsidRPr="007811AC" w:rsidRDefault="006A3128" w:rsidP="008244E1">
            <w:pPr>
              <w:rPr>
                <w:rFonts w:ascii="Times New Roman" w:eastAsia="Times New Roman" w:hAnsi="Times New Roman"/>
                <w:b/>
                <w:bCs/>
                <w:i/>
                <w:iCs/>
                <w:color w:val="000000"/>
                <w:lang w:eastAsia="ru-RU"/>
              </w:rPr>
            </w:pPr>
          </w:p>
        </w:tc>
      </w:tr>
      <w:tr w:rsidR="008C11CB" w:rsidRPr="00E6386C" w:rsidTr="00F346F2">
        <w:trPr>
          <w:trHeight w:val="300"/>
        </w:trPr>
        <w:tc>
          <w:tcPr>
            <w:tcW w:w="994" w:type="pct"/>
            <w:tcBorders>
              <w:top w:val="nil"/>
              <w:left w:val="single" w:sz="8" w:space="0" w:color="auto"/>
              <w:bottom w:val="single" w:sz="4" w:space="0" w:color="auto"/>
              <w:right w:val="nil"/>
            </w:tcBorders>
            <w:shd w:val="clear" w:color="auto" w:fill="auto"/>
            <w:noWrap/>
            <w:vAlign w:val="center"/>
            <w:hideMark/>
          </w:tcPr>
          <w:p w:rsidR="008C11CB" w:rsidRPr="008C11CB" w:rsidRDefault="008C11CB" w:rsidP="00232050">
            <w:pPr>
              <w:spacing w:line="360" w:lineRule="auto"/>
              <w:jc w:val="center"/>
              <w:rPr>
                <w:rFonts w:ascii="Times New Roman" w:eastAsia="Times New Roman" w:hAnsi="Times New Roman"/>
                <w:color w:val="000000"/>
                <w:lang w:eastAsia="ru-RU"/>
              </w:rPr>
            </w:pPr>
            <w:r w:rsidRPr="008C11CB">
              <w:rPr>
                <w:rFonts w:ascii="Times New Roman" w:eastAsia="Times New Roman" w:hAnsi="Times New Roman"/>
                <w:color w:val="000000"/>
                <w:lang w:eastAsia="ru-RU"/>
              </w:rPr>
              <w:t>КВ 300</w:t>
            </w:r>
          </w:p>
        </w:tc>
        <w:tc>
          <w:tcPr>
            <w:tcW w:w="731" w:type="pct"/>
            <w:tcBorders>
              <w:top w:val="nil"/>
              <w:left w:val="nil"/>
              <w:bottom w:val="single" w:sz="4" w:space="0" w:color="auto"/>
              <w:right w:val="nil"/>
            </w:tcBorders>
            <w:shd w:val="clear" w:color="auto" w:fill="auto"/>
            <w:noWrap/>
            <w:vAlign w:val="center"/>
            <w:hideMark/>
          </w:tcPr>
          <w:p w:rsidR="008C11CB" w:rsidRPr="008C11CB" w:rsidRDefault="008C11CB" w:rsidP="00232050">
            <w:pPr>
              <w:spacing w:line="360" w:lineRule="auto"/>
              <w:jc w:val="center"/>
              <w:rPr>
                <w:rFonts w:ascii="Times New Roman" w:eastAsia="Times New Roman" w:hAnsi="Times New Roman"/>
                <w:color w:val="000000"/>
                <w:lang w:eastAsia="ru-RU"/>
              </w:rPr>
            </w:pPr>
            <w:r w:rsidRPr="008C11CB">
              <w:rPr>
                <w:rFonts w:ascii="Times New Roman" w:eastAsia="Times New Roman" w:hAnsi="Times New Roman"/>
                <w:color w:val="000000"/>
                <w:lang w:eastAsia="ru-RU"/>
              </w:rPr>
              <w:t>0,19</w:t>
            </w:r>
          </w:p>
        </w:tc>
        <w:tc>
          <w:tcPr>
            <w:tcW w:w="700" w:type="pct"/>
            <w:tcBorders>
              <w:top w:val="nil"/>
              <w:left w:val="nil"/>
              <w:bottom w:val="single" w:sz="4" w:space="0" w:color="auto"/>
              <w:right w:val="nil"/>
            </w:tcBorders>
            <w:shd w:val="clear" w:color="auto" w:fill="auto"/>
            <w:noWrap/>
            <w:vAlign w:val="center"/>
            <w:hideMark/>
          </w:tcPr>
          <w:p w:rsidR="008C11CB" w:rsidRPr="008C11CB" w:rsidRDefault="008C11CB" w:rsidP="00232050">
            <w:pPr>
              <w:jc w:val="center"/>
              <w:rPr>
                <w:rFonts w:ascii="Times New Roman" w:hAnsi="Times New Roman"/>
              </w:rPr>
            </w:pPr>
            <w:r w:rsidRPr="008C11CB">
              <w:rPr>
                <w:rFonts w:ascii="Times New Roman" w:hAnsi="Times New Roman"/>
              </w:rPr>
              <w:t>0,22</w:t>
            </w:r>
          </w:p>
        </w:tc>
        <w:tc>
          <w:tcPr>
            <w:tcW w:w="833" w:type="pct"/>
            <w:tcBorders>
              <w:top w:val="nil"/>
              <w:left w:val="nil"/>
              <w:bottom w:val="single" w:sz="4" w:space="0" w:color="auto"/>
              <w:right w:val="nil"/>
            </w:tcBorders>
            <w:shd w:val="clear" w:color="auto" w:fill="auto"/>
            <w:noWrap/>
            <w:vAlign w:val="center"/>
            <w:hideMark/>
          </w:tcPr>
          <w:p w:rsidR="008C11CB" w:rsidRPr="00641308" w:rsidRDefault="00232050" w:rsidP="00232050">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eastAsia="ru-RU"/>
              </w:rPr>
              <w:t>20</w:t>
            </w:r>
            <w:r w:rsidR="00641308">
              <w:rPr>
                <w:rFonts w:ascii="Times New Roman" w:eastAsia="Times New Roman" w:hAnsi="Times New Roman"/>
                <w:color w:val="000000"/>
                <w:lang w:val="ru-RU" w:eastAsia="ru-RU"/>
              </w:rPr>
              <w:t>09</w:t>
            </w:r>
          </w:p>
        </w:tc>
        <w:tc>
          <w:tcPr>
            <w:tcW w:w="906" w:type="pct"/>
            <w:tcBorders>
              <w:top w:val="nil"/>
              <w:left w:val="nil"/>
              <w:bottom w:val="single" w:sz="4" w:space="0" w:color="auto"/>
              <w:right w:val="nil"/>
            </w:tcBorders>
            <w:shd w:val="clear" w:color="auto" w:fill="auto"/>
            <w:noWrap/>
            <w:vAlign w:val="center"/>
            <w:hideMark/>
          </w:tcPr>
          <w:p w:rsidR="008C11CB" w:rsidRPr="00F346F2" w:rsidRDefault="00F346F2" w:rsidP="00F346F2">
            <w:pPr>
              <w:jc w:val="center"/>
              <w:rPr>
                <w:lang w:val="ru-RU"/>
              </w:rPr>
            </w:pPr>
            <w:r>
              <w:rPr>
                <w:rFonts w:ascii="Times New Roman" w:eastAsia="Times New Roman" w:hAnsi="Times New Roman"/>
                <w:color w:val="000000"/>
                <w:lang w:val="ru-RU" w:eastAsia="ru-RU"/>
              </w:rPr>
              <w:t>ремонтов не было</w:t>
            </w:r>
          </w:p>
        </w:tc>
        <w:tc>
          <w:tcPr>
            <w:tcW w:w="836" w:type="pct"/>
            <w:tcBorders>
              <w:top w:val="nil"/>
              <w:left w:val="nil"/>
              <w:bottom w:val="single" w:sz="4" w:space="0" w:color="auto"/>
              <w:right w:val="single" w:sz="8" w:space="0" w:color="auto"/>
            </w:tcBorders>
            <w:shd w:val="clear" w:color="auto" w:fill="auto"/>
            <w:noWrap/>
            <w:vAlign w:val="center"/>
            <w:hideMark/>
          </w:tcPr>
          <w:p w:rsidR="008C11CB" w:rsidRPr="00F346F2" w:rsidRDefault="00F346F2" w:rsidP="00232050">
            <w:pPr>
              <w:jc w:val="center"/>
              <w:rPr>
                <w:lang w:val="ru-RU"/>
              </w:rPr>
            </w:pPr>
            <w:r>
              <w:rPr>
                <w:rFonts w:ascii="Times New Roman" w:eastAsia="Times New Roman" w:hAnsi="Times New Roman"/>
                <w:color w:val="000000"/>
                <w:lang w:val="ru-RU" w:eastAsia="ru-RU"/>
              </w:rPr>
              <w:t>-</w:t>
            </w:r>
          </w:p>
        </w:tc>
      </w:tr>
    </w:tbl>
    <w:p w:rsidR="006A3128" w:rsidRPr="00E6386C" w:rsidRDefault="006A3128" w:rsidP="006A3128">
      <w:pPr>
        <w:jc w:val="both"/>
        <w:rPr>
          <w:rFonts w:ascii="Times New Roman" w:hAnsi="Times New Roman"/>
          <w:highlight w:val="yellow"/>
        </w:rPr>
      </w:pPr>
    </w:p>
    <w:p w:rsidR="00681ABD" w:rsidRDefault="006A3128" w:rsidP="006A3128">
      <w:pPr>
        <w:spacing w:line="360" w:lineRule="auto"/>
        <w:jc w:val="both"/>
        <w:rPr>
          <w:rFonts w:ascii="Times New Roman" w:hAnsi="Times New Roman"/>
          <w:lang w:val="ru-RU"/>
        </w:rPr>
      </w:pPr>
      <w:r w:rsidRPr="005A1F27">
        <w:rPr>
          <w:rFonts w:ascii="Times New Roman" w:hAnsi="Times New Roman"/>
          <w:lang w:val="ru-RU"/>
        </w:rPr>
        <w:tab/>
      </w:r>
    </w:p>
    <w:p w:rsidR="006A3128" w:rsidRDefault="006A3128" w:rsidP="006A3128">
      <w:pPr>
        <w:spacing w:line="360" w:lineRule="auto"/>
        <w:jc w:val="both"/>
        <w:rPr>
          <w:rFonts w:ascii="Times New Roman" w:hAnsi="Times New Roman"/>
          <w:sz w:val="28"/>
          <w:szCs w:val="28"/>
          <w:lang w:val="ru-RU"/>
        </w:rPr>
      </w:pPr>
      <w:r w:rsidRPr="005A1F27">
        <w:rPr>
          <w:rFonts w:ascii="Times New Roman" w:hAnsi="Times New Roman"/>
          <w:sz w:val="28"/>
          <w:szCs w:val="28"/>
          <w:lang w:val="ru-RU"/>
        </w:rPr>
        <w:t>В котельной установлено следующее насосное оборудование, данные приведены в таблице 1.3.2.2.</w:t>
      </w:r>
    </w:p>
    <w:p w:rsidR="00681ABD" w:rsidRPr="005A1F27" w:rsidRDefault="00681ABD" w:rsidP="006A3128">
      <w:pPr>
        <w:spacing w:line="360" w:lineRule="auto"/>
        <w:jc w:val="both"/>
        <w:rPr>
          <w:rFonts w:ascii="Times New Roman" w:hAnsi="Times New Roman"/>
          <w:sz w:val="28"/>
          <w:szCs w:val="28"/>
          <w:lang w:val="ru-RU"/>
        </w:rPr>
      </w:pPr>
    </w:p>
    <w:p w:rsidR="006A3128" w:rsidRPr="00232050" w:rsidRDefault="006A3128" w:rsidP="006A3128">
      <w:pPr>
        <w:jc w:val="right"/>
        <w:rPr>
          <w:rFonts w:ascii="Times New Roman" w:hAnsi="Times New Roman"/>
          <w:sz w:val="28"/>
          <w:szCs w:val="28"/>
          <w:lang w:val="ru-RU"/>
        </w:rPr>
      </w:pPr>
      <w:r w:rsidRPr="00232050">
        <w:rPr>
          <w:rFonts w:ascii="Times New Roman" w:hAnsi="Times New Roman"/>
          <w:lang w:val="ru-RU"/>
        </w:rPr>
        <w:t xml:space="preserve">Таблица 1.3.2.2. – Насосное оборудование котельной </w:t>
      </w:r>
      <w:r w:rsidR="007811AC" w:rsidRPr="00232050">
        <w:rPr>
          <w:rFonts w:ascii="Times New Roman" w:hAnsi="Times New Roman"/>
          <w:lang w:val="ru-RU"/>
        </w:rPr>
        <w:t>ООШ</w:t>
      </w:r>
      <w:r w:rsidR="00232050" w:rsidRPr="00232050">
        <w:rPr>
          <w:rFonts w:ascii="Times New Roman" w:hAnsi="Times New Roman"/>
          <w:lang w:val="ru-RU"/>
        </w:rPr>
        <w:t xml:space="preserve"> с.</w:t>
      </w:r>
      <w:r w:rsidR="00232050">
        <w:rPr>
          <w:rFonts w:ascii="Times New Roman" w:hAnsi="Times New Roman"/>
          <w:lang w:val="ru-RU"/>
        </w:rPr>
        <w:t xml:space="preserve"> </w:t>
      </w:r>
      <w:r w:rsidR="00232050" w:rsidRPr="00232050">
        <w:rPr>
          <w:rFonts w:ascii="Times New Roman" w:hAnsi="Times New Roman"/>
          <w:lang w:val="ru-RU"/>
        </w:rPr>
        <w:t>Лудяна</w:t>
      </w:r>
    </w:p>
    <w:tbl>
      <w:tblPr>
        <w:tblW w:w="5000" w:type="pct"/>
        <w:tblLook w:val="04A0"/>
      </w:tblPr>
      <w:tblGrid>
        <w:gridCol w:w="588"/>
        <w:gridCol w:w="1435"/>
        <w:gridCol w:w="1776"/>
        <w:gridCol w:w="897"/>
        <w:gridCol w:w="1008"/>
        <w:gridCol w:w="1049"/>
        <w:gridCol w:w="1685"/>
        <w:gridCol w:w="1699"/>
      </w:tblGrid>
      <w:tr w:rsidR="006A3128" w:rsidRPr="007811AC" w:rsidTr="008C11CB">
        <w:trPr>
          <w:trHeight w:val="300"/>
        </w:trPr>
        <w:tc>
          <w:tcPr>
            <w:tcW w:w="290" w:type="pct"/>
            <w:vMerge w:val="restart"/>
            <w:tcBorders>
              <w:top w:val="single" w:sz="8" w:space="0" w:color="auto"/>
              <w:left w:val="single" w:sz="8" w:space="0" w:color="auto"/>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 п/п</w:t>
            </w:r>
          </w:p>
        </w:tc>
        <w:tc>
          <w:tcPr>
            <w:tcW w:w="708" w:type="pct"/>
            <w:vMerge w:val="restart"/>
            <w:tcBorders>
              <w:top w:val="single" w:sz="8" w:space="0" w:color="auto"/>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Марка насоса</w:t>
            </w:r>
          </w:p>
        </w:tc>
        <w:tc>
          <w:tcPr>
            <w:tcW w:w="876" w:type="pct"/>
            <w:vMerge w:val="restart"/>
            <w:tcBorders>
              <w:top w:val="single" w:sz="8" w:space="0" w:color="auto"/>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Год ввода в эксплуатацию</w:t>
            </w:r>
          </w:p>
        </w:tc>
        <w:tc>
          <w:tcPr>
            <w:tcW w:w="442" w:type="pct"/>
            <w:vMerge w:val="restart"/>
            <w:tcBorders>
              <w:top w:val="single" w:sz="8" w:space="0" w:color="auto"/>
              <w:left w:val="nil"/>
              <w:bottom w:val="nil"/>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Напор</w:t>
            </w:r>
          </w:p>
        </w:tc>
        <w:tc>
          <w:tcPr>
            <w:tcW w:w="497" w:type="pct"/>
            <w:vMerge w:val="restart"/>
            <w:tcBorders>
              <w:top w:val="single" w:sz="8" w:space="0" w:color="auto"/>
              <w:left w:val="nil"/>
              <w:bottom w:val="nil"/>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Подача</w:t>
            </w:r>
          </w:p>
        </w:tc>
        <w:tc>
          <w:tcPr>
            <w:tcW w:w="517" w:type="pct"/>
            <w:vMerge w:val="restart"/>
            <w:tcBorders>
              <w:top w:val="single" w:sz="8" w:space="0" w:color="auto"/>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Режим работы насоса</w:t>
            </w:r>
          </w:p>
        </w:tc>
        <w:tc>
          <w:tcPr>
            <w:tcW w:w="831" w:type="pct"/>
            <w:vMerge w:val="restart"/>
            <w:tcBorders>
              <w:top w:val="single" w:sz="8" w:space="0" w:color="auto"/>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Количество капитальных ремонтов</w:t>
            </w:r>
          </w:p>
        </w:tc>
        <w:tc>
          <w:tcPr>
            <w:tcW w:w="838" w:type="pct"/>
            <w:vMerge w:val="restart"/>
            <w:tcBorders>
              <w:top w:val="single" w:sz="8" w:space="0" w:color="auto"/>
              <w:left w:val="nil"/>
              <w:bottom w:val="single" w:sz="4" w:space="0" w:color="000000"/>
              <w:right w:val="single" w:sz="8" w:space="0" w:color="auto"/>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Последний капитальный ремонт</w:t>
            </w:r>
          </w:p>
        </w:tc>
      </w:tr>
      <w:tr w:rsidR="006A3128" w:rsidRPr="007811AC" w:rsidTr="008C11CB">
        <w:trPr>
          <w:trHeight w:val="300"/>
        </w:trPr>
        <w:tc>
          <w:tcPr>
            <w:tcW w:w="290" w:type="pct"/>
            <w:vMerge/>
            <w:tcBorders>
              <w:top w:val="single" w:sz="8" w:space="0" w:color="auto"/>
              <w:left w:val="single" w:sz="8" w:space="0" w:color="auto"/>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708"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76"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442" w:type="pct"/>
            <w:vMerge/>
            <w:tcBorders>
              <w:top w:val="single" w:sz="8" w:space="0" w:color="auto"/>
              <w:left w:val="nil"/>
              <w:bottom w:val="nil"/>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497" w:type="pct"/>
            <w:vMerge/>
            <w:tcBorders>
              <w:top w:val="single" w:sz="8" w:space="0" w:color="auto"/>
              <w:left w:val="nil"/>
              <w:bottom w:val="nil"/>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517"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1"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8" w:type="pct"/>
            <w:vMerge/>
            <w:tcBorders>
              <w:top w:val="single" w:sz="8" w:space="0" w:color="auto"/>
              <w:left w:val="nil"/>
              <w:bottom w:val="single" w:sz="4" w:space="0" w:color="000000"/>
              <w:right w:val="single" w:sz="8" w:space="0" w:color="auto"/>
            </w:tcBorders>
            <w:vAlign w:val="center"/>
            <w:hideMark/>
          </w:tcPr>
          <w:p w:rsidR="006A3128" w:rsidRPr="007811AC" w:rsidRDefault="006A3128" w:rsidP="008244E1">
            <w:pPr>
              <w:rPr>
                <w:rFonts w:ascii="Times New Roman" w:eastAsia="Times New Roman" w:hAnsi="Times New Roman"/>
                <w:b/>
                <w:bCs/>
                <w:i/>
                <w:iCs/>
                <w:color w:val="000000"/>
                <w:lang w:eastAsia="ru-RU"/>
              </w:rPr>
            </w:pPr>
          </w:p>
        </w:tc>
      </w:tr>
      <w:tr w:rsidR="006A3128" w:rsidRPr="007811AC" w:rsidTr="008C11CB">
        <w:trPr>
          <w:trHeight w:val="300"/>
        </w:trPr>
        <w:tc>
          <w:tcPr>
            <w:tcW w:w="290" w:type="pct"/>
            <w:vMerge/>
            <w:tcBorders>
              <w:top w:val="single" w:sz="8" w:space="0" w:color="auto"/>
              <w:left w:val="single" w:sz="8" w:space="0" w:color="auto"/>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708"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76"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442" w:type="pct"/>
            <w:vMerge w:val="restart"/>
            <w:tcBorders>
              <w:top w:val="nil"/>
              <w:left w:val="nil"/>
              <w:bottom w:val="single" w:sz="4" w:space="0" w:color="000000"/>
              <w:right w:val="nil"/>
            </w:tcBorders>
            <w:shd w:val="clear" w:color="000000" w:fill="D8D8D8"/>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м</w:t>
            </w:r>
          </w:p>
        </w:tc>
        <w:tc>
          <w:tcPr>
            <w:tcW w:w="497" w:type="pct"/>
            <w:vMerge w:val="restart"/>
            <w:tcBorders>
              <w:top w:val="nil"/>
              <w:left w:val="nil"/>
              <w:bottom w:val="single" w:sz="4" w:space="0" w:color="000000"/>
              <w:right w:val="nil"/>
            </w:tcBorders>
            <w:shd w:val="clear" w:color="000000" w:fill="D8D8D8"/>
            <w:noWrap/>
            <w:vAlign w:val="center"/>
            <w:hideMark/>
          </w:tcPr>
          <w:p w:rsidR="006A3128" w:rsidRPr="007811AC" w:rsidRDefault="006A3128" w:rsidP="008244E1">
            <w:pPr>
              <w:jc w:val="center"/>
              <w:rPr>
                <w:rFonts w:ascii="Times New Roman" w:eastAsia="Times New Roman" w:hAnsi="Times New Roman"/>
                <w:b/>
                <w:bCs/>
                <w:i/>
                <w:iCs/>
                <w:color w:val="000000"/>
                <w:lang w:eastAsia="ru-RU"/>
              </w:rPr>
            </w:pPr>
            <w:r w:rsidRPr="007811AC">
              <w:rPr>
                <w:rFonts w:ascii="Times New Roman" w:eastAsia="Times New Roman" w:hAnsi="Times New Roman"/>
                <w:b/>
                <w:bCs/>
                <w:i/>
                <w:iCs/>
                <w:color w:val="000000"/>
                <w:lang w:eastAsia="ru-RU"/>
              </w:rPr>
              <w:t>м³/ч</w:t>
            </w:r>
          </w:p>
        </w:tc>
        <w:tc>
          <w:tcPr>
            <w:tcW w:w="517"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1"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8" w:type="pct"/>
            <w:vMerge/>
            <w:tcBorders>
              <w:top w:val="single" w:sz="8" w:space="0" w:color="auto"/>
              <w:left w:val="nil"/>
              <w:bottom w:val="single" w:sz="4" w:space="0" w:color="000000"/>
              <w:right w:val="single" w:sz="8" w:space="0" w:color="auto"/>
            </w:tcBorders>
            <w:vAlign w:val="center"/>
            <w:hideMark/>
          </w:tcPr>
          <w:p w:rsidR="006A3128" w:rsidRPr="007811AC" w:rsidRDefault="006A3128" w:rsidP="008244E1">
            <w:pPr>
              <w:rPr>
                <w:rFonts w:ascii="Times New Roman" w:eastAsia="Times New Roman" w:hAnsi="Times New Roman"/>
                <w:b/>
                <w:bCs/>
                <w:i/>
                <w:iCs/>
                <w:color w:val="000000"/>
                <w:lang w:eastAsia="ru-RU"/>
              </w:rPr>
            </w:pPr>
          </w:p>
        </w:tc>
      </w:tr>
      <w:tr w:rsidR="006A3128" w:rsidRPr="007811AC" w:rsidTr="008C11CB">
        <w:trPr>
          <w:trHeight w:val="300"/>
        </w:trPr>
        <w:tc>
          <w:tcPr>
            <w:tcW w:w="290" w:type="pct"/>
            <w:vMerge/>
            <w:tcBorders>
              <w:top w:val="single" w:sz="8" w:space="0" w:color="auto"/>
              <w:left w:val="single" w:sz="8" w:space="0" w:color="auto"/>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708"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76"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442" w:type="pct"/>
            <w:vMerge/>
            <w:tcBorders>
              <w:top w:val="nil"/>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497" w:type="pct"/>
            <w:vMerge/>
            <w:tcBorders>
              <w:top w:val="nil"/>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517"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1" w:type="pct"/>
            <w:vMerge/>
            <w:tcBorders>
              <w:top w:val="single" w:sz="8" w:space="0" w:color="auto"/>
              <w:left w:val="nil"/>
              <w:bottom w:val="single" w:sz="4" w:space="0" w:color="000000"/>
              <w:right w:val="nil"/>
            </w:tcBorders>
            <w:vAlign w:val="center"/>
            <w:hideMark/>
          </w:tcPr>
          <w:p w:rsidR="006A3128" w:rsidRPr="007811AC" w:rsidRDefault="006A3128" w:rsidP="008244E1">
            <w:pPr>
              <w:rPr>
                <w:rFonts w:ascii="Times New Roman" w:eastAsia="Times New Roman" w:hAnsi="Times New Roman"/>
                <w:b/>
                <w:bCs/>
                <w:i/>
                <w:iCs/>
                <w:color w:val="000000"/>
                <w:lang w:eastAsia="ru-RU"/>
              </w:rPr>
            </w:pPr>
          </w:p>
        </w:tc>
        <w:tc>
          <w:tcPr>
            <w:tcW w:w="838" w:type="pct"/>
            <w:vMerge/>
            <w:tcBorders>
              <w:top w:val="single" w:sz="8" w:space="0" w:color="auto"/>
              <w:left w:val="nil"/>
              <w:bottom w:val="single" w:sz="4" w:space="0" w:color="000000"/>
              <w:right w:val="single" w:sz="8" w:space="0" w:color="auto"/>
            </w:tcBorders>
            <w:vAlign w:val="center"/>
            <w:hideMark/>
          </w:tcPr>
          <w:p w:rsidR="006A3128" w:rsidRPr="007811AC" w:rsidRDefault="006A3128" w:rsidP="008244E1">
            <w:pPr>
              <w:rPr>
                <w:rFonts w:ascii="Times New Roman" w:eastAsia="Times New Roman" w:hAnsi="Times New Roman"/>
                <w:b/>
                <w:bCs/>
                <w:i/>
                <w:iCs/>
                <w:color w:val="000000"/>
                <w:lang w:eastAsia="ru-RU"/>
              </w:rPr>
            </w:pPr>
          </w:p>
        </w:tc>
      </w:tr>
      <w:tr w:rsidR="008C11CB" w:rsidRPr="007811AC" w:rsidTr="00232050">
        <w:trPr>
          <w:trHeight w:val="315"/>
        </w:trPr>
        <w:tc>
          <w:tcPr>
            <w:tcW w:w="290" w:type="pct"/>
            <w:tcBorders>
              <w:top w:val="single" w:sz="4" w:space="0" w:color="000000"/>
              <w:left w:val="single" w:sz="8" w:space="0" w:color="auto"/>
              <w:bottom w:val="single" w:sz="4" w:space="0" w:color="auto"/>
              <w:right w:val="nil"/>
            </w:tcBorders>
            <w:shd w:val="clear" w:color="000000" w:fill="FFFFFF"/>
            <w:noWrap/>
            <w:vAlign w:val="center"/>
            <w:hideMark/>
          </w:tcPr>
          <w:p w:rsidR="008C11CB" w:rsidRPr="007811AC" w:rsidRDefault="008C11CB" w:rsidP="00232050">
            <w:pPr>
              <w:spacing w:line="360" w:lineRule="auto"/>
              <w:jc w:val="center"/>
              <w:rPr>
                <w:rFonts w:ascii="Times New Roman" w:eastAsia="Times New Roman" w:hAnsi="Times New Roman"/>
                <w:color w:val="000000"/>
                <w:lang w:eastAsia="ru-RU"/>
              </w:rPr>
            </w:pPr>
            <w:r w:rsidRPr="007811AC">
              <w:rPr>
                <w:rFonts w:ascii="Times New Roman" w:eastAsia="Times New Roman" w:hAnsi="Times New Roman"/>
                <w:color w:val="000000"/>
                <w:lang w:eastAsia="ru-RU"/>
              </w:rPr>
              <w:t>1</w:t>
            </w:r>
          </w:p>
        </w:tc>
        <w:tc>
          <w:tcPr>
            <w:tcW w:w="708" w:type="pct"/>
            <w:tcBorders>
              <w:top w:val="single" w:sz="4" w:space="0" w:color="000000"/>
              <w:left w:val="nil"/>
              <w:bottom w:val="single" w:sz="4" w:space="0" w:color="auto"/>
              <w:right w:val="nil"/>
            </w:tcBorders>
            <w:shd w:val="clear" w:color="000000" w:fill="FFFFFF"/>
            <w:noWrap/>
            <w:vAlign w:val="center"/>
            <w:hideMark/>
          </w:tcPr>
          <w:p w:rsidR="008C11CB" w:rsidRPr="00232050" w:rsidRDefault="00232050" w:rsidP="00232050">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eastAsia="ru-RU"/>
              </w:rPr>
              <w:t>1 К 20/18</w:t>
            </w:r>
          </w:p>
        </w:tc>
        <w:tc>
          <w:tcPr>
            <w:tcW w:w="876" w:type="pct"/>
            <w:tcBorders>
              <w:top w:val="single" w:sz="4" w:space="0" w:color="000000"/>
              <w:left w:val="nil"/>
              <w:bottom w:val="single" w:sz="4" w:space="0" w:color="auto"/>
              <w:right w:val="nil"/>
            </w:tcBorders>
            <w:shd w:val="clear" w:color="000000" w:fill="FFFFFF"/>
            <w:noWrap/>
            <w:vAlign w:val="center"/>
            <w:hideMark/>
          </w:tcPr>
          <w:p w:rsidR="008C11CB" w:rsidRPr="008C11CB" w:rsidRDefault="00232050" w:rsidP="00232050">
            <w:pPr>
              <w:spacing w:line="36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2002</w:t>
            </w:r>
          </w:p>
        </w:tc>
        <w:tc>
          <w:tcPr>
            <w:tcW w:w="442" w:type="pct"/>
            <w:tcBorders>
              <w:top w:val="single" w:sz="4" w:space="0" w:color="000000"/>
              <w:left w:val="nil"/>
              <w:bottom w:val="single" w:sz="4" w:space="0" w:color="auto"/>
              <w:right w:val="nil"/>
            </w:tcBorders>
            <w:shd w:val="clear" w:color="000000" w:fill="FFFFFF"/>
            <w:noWrap/>
            <w:vAlign w:val="center"/>
            <w:hideMark/>
          </w:tcPr>
          <w:p w:rsidR="008C11CB" w:rsidRPr="00232050" w:rsidRDefault="00232050" w:rsidP="00232050">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eastAsia="ru-RU"/>
              </w:rPr>
              <w:t>18</w:t>
            </w:r>
          </w:p>
        </w:tc>
        <w:tc>
          <w:tcPr>
            <w:tcW w:w="497" w:type="pct"/>
            <w:tcBorders>
              <w:top w:val="single" w:sz="4" w:space="0" w:color="000000"/>
              <w:left w:val="nil"/>
              <w:bottom w:val="single" w:sz="4" w:space="0" w:color="auto"/>
              <w:right w:val="nil"/>
            </w:tcBorders>
            <w:shd w:val="clear" w:color="000000" w:fill="FFFFFF"/>
            <w:noWrap/>
            <w:vAlign w:val="center"/>
            <w:hideMark/>
          </w:tcPr>
          <w:p w:rsidR="008C11CB" w:rsidRPr="00232050" w:rsidRDefault="00232050" w:rsidP="00232050">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eastAsia="ru-RU"/>
              </w:rPr>
              <w:t>20</w:t>
            </w:r>
          </w:p>
        </w:tc>
        <w:tc>
          <w:tcPr>
            <w:tcW w:w="517" w:type="pct"/>
            <w:tcBorders>
              <w:top w:val="single" w:sz="4" w:space="0" w:color="000000"/>
              <w:left w:val="nil"/>
              <w:bottom w:val="single" w:sz="4" w:space="0" w:color="auto"/>
              <w:right w:val="nil"/>
            </w:tcBorders>
            <w:shd w:val="clear" w:color="000000" w:fill="FFFFFF"/>
            <w:noWrap/>
            <w:vAlign w:val="center"/>
            <w:hideMark/>
          </w:tcPr>
          <w:p w:rsidR="008C11CB" w:rsidRPr="007811AC" w:rsidRDefault="008C11CB" w:rsidP="00232050">
            <w:pPr>
              <w:spacing w:line="360" w:lineRule="auto"/>
              <w:jc w:val="center"/>
              <w:rPr>
                <w:rFonts w:ascii="Times New Roman" w:eastAsia="Times New Roman" w:hAnsi="Times New Roman"/>
                <w:color w:val="000000"/>
                <w:lang w:eastAsia="ru-RU"/>
              </w:rPr>
            </w:pPr>
            <w:r w:rsidRPr="007811AC">
              <w:rPr>
                <w:rFonts w:ascii="Times New Roman" w:eastAsia="Times New Roman" w:hAnsi="Times New Roman"/>
                <w:color w:val="000000"/>
                <w:lang w:eastAsia="ru-RU"/>
              </w:rPr>
              <w:t>сетевой</w:t>
            </w:r>
          </w:p>
        </w:tc>
        <w:tc>
          <w:tcPr>
            <w:tcW w:w="831" w:type="pct"/>
            <w:tcBorders>
              <w:top w:val="single" w:sz="4" w:space="0" w:color="000000"/>
              <w:left w:val="nil"/>
              <w:bottom w:val="single" w:sz="4" w:space="0" w:color="auto"/>
              <w:right w:val="nil"/>
            </w:tcBorders>
            <w:shd w:val="clear" w:color="000000" w:fill="FFFFFF"/>
            <w:noWrap/>
            <w:vAlign w:val="center"/>
            <w:hideMark/>
          </w:tcPr>
          <w:p w:rsidR="008C11CB" w:rsidRDefault="00232050" w:rsidP="00232050">
            <w:pPr>
              <w:jc w:val="center"/>
            </w:pPr>
            <w:r>
              <w:rPr>
                <w:rFonts w:ascii="Times New Roman" w:eastAsia="Times New Roman" w:hAnsi="Times New Roman"/>
                <w:color w:val="000000"/>
                <w:lang w:eastAsia="ru-RU"/>
              </w:rPr>
              <w:t>5</w:t>
            </w:r>
          </w:p>
        </w:tc>
        <w:tc>
          <w:tcPr>
            <w:tcW w:w="838" w:type="pct"/>
            <w:tcBorders>
              <w:top w:val="single" w:sz="4" w:space="0" w:color="000000"/>
              <w:left w:val="nil"/>
              <w:bottom w:val="single" w:sz="4" w:space="0" w:color="auto"/>
              <w:right w:val="single" w:sz="8" w:space="0" w:color="auto"/>
            </w:tcBorders>
            <w:shd w:val="clear" w:color="000000" w:fill="FFFFFF"/>
            <w:noWrap/>
            <w:vAlign w:val="center"/>
            <w:hideMark/>
          </w:tcPr>
          <w:p w:rsidR="008C11CB" w:rsidRDefault="00232050" w:rsidP="00232050">
            <w:pPr>
              <w:jc w:val="center"/>
            </w:pPr>
            <w:r>
              <w:rPr>
                <w:rFonts w:ascii="Times New Roman" w:eastAsia="Times New Roman" w:hAnsi="Times New Roman"/>
                <w:color w:val="000000"/>
                <w:lang w:eastAsia="ru-RU"/>
              </w:rPr>
              <w:t>2013г.</w:t>
            </w:r>
          </w:p>
        </w:tc>
      </w:tr>
    </w:tbl>
    <w:p w:rsidR="006A3128" w:rsidRDefault="006A3128" w:rsidP="006A3128">
      <w:pPr>
        <w:spacing w:line="360" w:lineRule="auto"/>
        <w:ind w:hanging="142"/>
        <w:jc w:val="both"/>
        <w:rPr>
          <w:lang w:val="ru-RU"/>
        </w:rPr>
      </w:pPr>
    </w:p>
    <w:p w:rsidR="00681ABD" w:rsidRPr="00681ABD" w:rsidRDefault="00681ABD" w:rsidP="006A3128">
      <w:pPr>
        <w:spacing w:line="360" w:lineRule="auto"/>
        <w:ind w:hanging="142"/>
        <w:jc w:val="both"/>
        <w:rPr>
          <w:lang w:val="ru-RU"/>
        </w:rPr>
      </w:pPr>
    </w:p>
    <w:p w:rsidR="006A3128" w:rsidRDefault="006A3128" w:rsidP="006A3128">
      <w:pPr>
        <w:pStyle w:val="af8"/>
        <w:rPr>
          <w:lang w:val="ru-RU"/>
        </w:rPr>
      </w:pPr>
      <w:r w:rsidRPr="005A1F27">
        <w:rPr>
          <w:lang w:val="ru-RU"/>
        </w:rPr>
        <w:t>Система теплоснабжения закрытая, двухтрубная, с непосредственным присоединением нагрузки отопления. Регулирование температуры воды на отопление осуществляется по отопительному графику</w:t>
      </w:r>
      <w:r w:rsidR="00232050" w:rsidRPr="005A1F27">
        <w:rPr>
          <w:lang w:val="ru-RU"/>
        </w:rPr>
        <w:t xml:space="preserve"> 90/60</w:t>
      </w:r>
      <w:r w:rsidRPr="005A1F27">
        <w:rPr>
          <w:lang w:val="ru-RU"/>
        </w:rPr>
        <w:t>. Для создания циркуляции теплоносителя в котельной установлен один сетевой насос.</w:t>
      </w:r>
      <w:r w:rsidR="00685034">
        <w:rPr>
          <w:lang w:val="ru-RU"/>
        </w:rPr>
        <w:t xml:space="preserve"> Установлено тягодутьевое устройство.</w:t>
      </w:r>
      <w:r w:rsidRPr="005A1F27">
        <w:rPr>
          <w:lang w:val="ru-RU"/>
        </w:rPr>
        <w:t xml:space="preserve"> В котельной</w:t>
      </w:r>
      <w:r w:rsidR="00232050" w:rsidRPr="005A1F27">
        <w:rPr>
          <w:lang w:val="ru-RU"/>
        </w:rPr>
        <w:t xml:space="preserve"> не</w:t>
      </w:r>
      <w:r w:rsidRPr="005A1F27">
        <w:rPr>
          <w:lang w:val="ru-RU"/>
        </w:rPr>
        <w:t xml:space="preserve"> организован учет потребленной электроэнергии, учет тепловой энергии не ведется.</w:t>
      </w:r>
    </w:p>
    <w:p w:rsidR="00DF4150" w:rsidRDefault="00DF4150" w:rsidP="006A3128">
      <w:pPr>
        <w:pStyle w:val="af8"/>
        <w:rPr>
          <w:lang w:val="ru-RU"/>
        </w:rPr>
      </w:pPr>
    </w:p>
    <w:p w:rsidR="00DF4150" w:rsidRPr="005A1F27" w:rsidRDefault="00DF4150" w:rsidP="006A3128">
      <w:pPr>
        <w:pStyle w:val="af8"/>
        <w:rPr>
          <w:lang w:val="ru-RU"/>
        </w:rPr>
      </w:pPr>
    </w:p>
    <w:p w:rsidR="007811AC" w:rsidRPr="00232050" w:rsidRDefault="007811AC" w:rsidP="007811AC">
      <w:pPr>
        <w:pStyle w:val="a0"/>
        <w:numPr>
          <w:ilvl w:val="2"/>
          <w:numId w:val="42"/>
        </w:numPr>
        <w:rPr>
          <w:lang w:val="ru-RU"/>
        </w:rPr>
      </w:pPr>
      <w:bookmarkStart w:id="8" w:name="_Toc381737286"/>
      <w:r w:rsidRPr="00232050">
        <w:rPr>
          <w:lang w:val="ru-RU"/>
        </w:rPr>
        <w:lastRenderedPageBreak/>
        <w:t>Оборудование котельной</w:t>
      </w:r>
      <w:r w:rsidR="00232050" w:rsidRPr="00232050">
        <w:rPr>
          <w:lang w:val="ru-RU"/>
        </w:rPr>
        <w:t xml:space="preserve"> Сельского </w:t>
      </w:r>
      <w:r w:rsidRPr="00232050">
        <w:rPr>
          <w:lang w:val="ru-RU"/>
        </w:rPr>
        <w:t>Дома Культуры</w:t>
      </w:r>
      <w:r w:rsidR="00232050">
        <w:rPr>
          <w:lang w:val="ru-RU"/>
        </w:rPr>
        <w:t xml:space="preserve"> с. Лудяна</w:t>
      </w:r>
      <w:bookmarkEnd w:id="8"/>
    </w:p>
    <w:p w:rsidR="00232050" w:rsidRPr="00232050" w:rsidRDefault="00232050" w:rsidP="00232050">
      <w:pPr>
        <w:pStyle w:val="a5"/>
        <w:spacing w:line="360" w:lineRule="auto"/>
        <w:ind w:left="0" w:firstLine="709"/>
        <w:jc w:val="both"/>
        <w:rPr>
          <w:rFonts w:ascii="Times New Roman" w:hAnsi="Times New Roman"/>
          <w:sz w:val="28"/>
          <w:szCs w:val="28"/>
          <w:lang w:val="ru-RU"/>
        </w:rPr>
      </w:pPr>
      <w:r w:rsidRPr="00232050">
        <w:rPr>
          <w:rFonts w:ascii="Times New Roman" w:hAnsi="Times New Roman"/>
          <w:sz w:val="28"/>
          <w:szCs w:val="28"/>
          <w:lang w:val="ru-RU"/>
        </w:rPr>
        <w:t xml:space="preserve">Котельная </w:t>
      </w:r>
      <w:r>
        <w:rPr>
          <w:rFonts w:ascii="Times New Roman" w:hAnsi="Times New Roman"/>
          <w:sz w:val="28"/>
          <w:szCs w:val="28"/>
          <w:lang w:val="ru-RU"/>
        </w:rPr>
        <w:t>сельского дома культуры с. Лудяна</w:t>
      </w:r>
      <w:r w:rsidRPr="00232050">
        <w:rPr>
          <w:rFonts w:ascii="Times New Roman" w:hAnsi="Times New Roman"/>
          <w:sz w:val="28"/>
          <w:szCs w:val="28"/>
          <w:lang w:val="ru-RU"/>
        </w:rPr>
        <w:t xml:space="preserve"> осуществляет только отопление здания </w:t>
      </w:r>
      <w:r w:rsidR="00EB4C68">
        <w:rPr>
          <w:rFonts w:ascii="Times New Roman" w:hAnsi="Times New Roman"/>
          <w:sz w:val="28"/>
          <w:szCs w:val="28"/>
          <w:lang w:val="ru-RU"/>
        </w:rPr>
        <w:t xml:space="preserve">муниципального казённого учреждения культуры </w:t>
      </w:r>
      <w:r w:rsidR="00CF3D41">
        <w:rPr>
          <w:rFonts w:ascii="Times New Roman" w:hAnsi="Times New Roman"/>
          <w:sz w:val="28"/>
          <w:szCs w:val="28"/>
          <w:lang w:val="ru-RU"/>
        </w:rPr>
        <w:t>«</w:t>
      </w:r>
      <w:r w:rsidR="00EB4C68">
        <w:rPr>
          <w:rFonts w:ascii="Times New Roman" w:hAnsi="Times New Roman"/>
          <w:sz w:val="28"/>
          <w:szCs w:val="28"/>
          <w:lang w:val="ru-RU"/>
        </w:rPr>
        <w:t>Л</w:t>
      </w:r>
      <w:r w:rsidR="00CF3D41">
        <w:rPr>
          <w:rFonts w:ascii="Times New Roman" w:hAnsi="Times New Roman"/>
          <w:sz w:val="28"/>
          <w:szCs w:val="28"/>
          <w:lang w:val="ru-RU"/>
        </w:rPr>
        <w:t>у</w:t>
      </w:r>
      <w:r w:rsidR="00EB4C68">
        <w:rPr>
          <w:rFonts w:ascii="Times New Roman" w:hAnsi="Times New Roman"/>
          <w:sz w:val="28"/>
          <w:szCs w:val="28"/>
          <w:lang w:val="ru-RU"/>
        </w:rPr>
        <w:t>дянского сельского дома культуры»</w:t>
      </w:r>
      <w:r w:rsidRPr="00232050">
        <w:rPr>
          <w:rFonts w:ascii="Times New Roman" w:hAnsi="Times New Roman"/>
          <w:sz w:val="28"/>
          <w:szCs w:val="28"/>
          <w:lang w:val="ru-RU"/>
        </w:rPr>
        <w:t>.</w:t>
      </w:r>
    </w:p>
    <w:p w:rsidR="007811AC" w:rsidRPr="00EB4C68" w:rsidRDefault="007811AC" w:rsidP="007811AC">
      <w:pPr>
        <w:spacing w:line="360" w:lineRule="auto"/>
        <w:ind w:firstLine="709"/>
        <w:jc w:val="both"/>
        <w:rPr>
          <w:rFonts w:ascii="Times New Roman" w:hAnsi="Times New Roman"/>
          <w:sz w:val="28"/>
          <w:szCs w:val="28"/>
          <w:lang w:val="ru-RU"/>
        </w:rPr>
      </w:pPr>
      <w:r w:rsidRPr="00EB4C68">
        <w:rPr>
          <w:rFonts w:ascii="Times New Roman" w:hAnsi="Times New Roman"/>
          <w:sz w:val="28"/>
          <w:szCs w:val="28"/>
          <w:lang w:val="ru-RU"/>
        </w:rPr>
        <w:t xml:space="preserve">В котельной установлен самодельный котёл. </w:t>
      </w:r>
      <w:r w:rsidR="00EB4C68">
        <w:rPr>
          <w:rFonts w:ascii="Times New Roman" w:hAnsi="Times New Roman"/>
          <w:sz w:val="28"/>
          <w:szCs w:val="28"/>
          <w:lang w:val="ru-RU"/>
        </w:rPr>
        <w:t>В 2013 году введен в эксплуатацию. На данное время не было произведено ремонтов.</w:t>
      </w:r>
      <w:r w:rsidR="001934B2">
        <w:rPr>
          <w:rFonts w:ascii="Times New Roman" w:hAnsi="Times New Roman"/>
          <w:sz w:val="28"/>
          <w:szCs w:val="28"/>
          <w:lang w:val="ru-RU"/>
        </w:rPr>
        <w:t xml:space="preserve"> Стоит насос Грундфос, введен в эксплуатацию в 2000 году, ремонтов не было. Температурный график работы котельной 90/60.</w:t>
      </w:r>
    </w:p>
    <w:p w:rsidR="007811AC" w:rsidRDefault="007811AC" w:rsidP="007811AC">
      <w:pPr>
        <w:pStyle w:val="a0"/>
        <w:numPr>
          <w:ilvl w:val="0"/>
          <w:numId w:val="0"/>
        </w:numPr>
        <w:ind w:left="1224"/>
        <w:rPr>
          <w:highlight w:val="yellow"/>
          <w:lang w:val="ru-RU"/>
        </w:rPr>
      </w:pPr>
    </w:p>
    <w:p w:rsidR="00CC43B6" w:rsidRPr="00EB4C68" w:rsidRDefault="00CC43B6" w:rsidP="007811AC">
      <w:pPr>
        <w:pStyle w:val="a0"/>
        <w:numPr>
          <w:ilvl w:val="0"/>
          <w:numId w:val="0"/>
        </w:numPr>
        <w:ind w:left="1224"/>
        <w:rPr>
          <w:highlight w:val="yellow"/>
          <w:lang w:val="ru-RU"/>
        </w:rPr>
      </w:pPr>
    </w:p>
    <w:p w:rsidR="007811AC" w:rsidRPr="001934B2" w:rsidRDefault="007811AC" w:rsidP="007811AC">
      <w:pPr>
        <w:pStyle w:val="a0"/>
        <w:rPr>
          <w:lang w:val="ru-RU"/>
        </w:rPr>
      </w:pPr>
      <w:bookmarkStart w:id="9" w:name="_Toc381737287"/>
      <w:r w:rsidRPr="001934B2">
        <w:rPr>
          <w:lang w:val="ru-RU"/>
        </w:rPr>
        <w:t>Оборудование котельной магазина</w:t>
      </w:r>
      <w:r w:rsidR="00CF3D41">
        <w:rPr>
          <w:lang w:val="ru-RU"/>
        </w:rPr>
        <w:t xml:space="preserve"> «Товары Повседневного спроса» с. Лудяна</w:t>
      </w:r>
      <w:bookmarkEnd w:id="9"/>
    </w:p>
    <w:p w:rsidR="00CF3D41" w:rsidRDefault="00CF3D41" w:rsidP="007811AC">
      <w:pPr>
        <w:pStyle w:val="af8"/>
        <w:rPr>
          <w:lang w:val="ru-RU"/>
        </w:rPr>
      </w:pPr>
      <w:r w:rsidRPr="00232050">
        <w:rPr>
          <w:lang w:val="ru-RU"/>
        </w:rPr>
        <w:t xml:space="preserve">Котельная </w:t>
      </w:r>
      <w:r>
        <w:rPr>
          <w:lang w:val="ru-RU"/>
        </w:rPr>
        <w:t xml:space="preserve">магазина «ТПС» </w:t>
      </w:r>
      <w:r w:rsidRPr="00232050">
        <w:rPr>
          <w:lang w:val="ru-RU"/>
        </w:rPr>
        <w:t xml:space="preserve"> осуществляет только отопление здания </w:t>
      </w:r>
      <w:r>
        <w:rPr>
          <w:lang w:val="ru-RU"/>
        </w:rPr>
        <w:t>самого магазина</w:t>
      </w:r>
      <w:r w:rsidRPr="00232050">
        <w:rPr>
          <w:lang w:val="ru-RU"/>
        </w:rPr>
        <w:t>.</w:t>
      </w:r>
    </w:p>
    <w:p w:rsidR="007811AC" w:rsidRPr="00CF3D41" w:rsidRDefault="007811AC" w:rsidP="007811AC">
      <w:pPr>
        <w:pStyle w:val="af8"/>
        <w:rPr>
          <w:lang w:val="ru-RU"/>
        </w:rPr>
      </w:pPr>
      <w:r w:rsidRPr="001934B2">
        <w:rPr>
          <w:lang w:val="ru-RU"/>
        </w:rPr>
        <w:t>В котельной установ</w:t>
      </w:r>
      <w:r w:rsidRPr="00CF3D41">
        <w:rPr>
          <w:lang w:val="ru-RU"/>
        </w:rPr>
        <w:t xml:space="preserve">лен </w:t>
      </w:r>
      <w:r w:rsidR="002D4069">
        <w:rPr>
          <w:lang w:val="ru-RU"/>
        </w:rPr>
        <w:t xml:space="preserve">самодельный котёл, введен в эксплуатацию в 1998 году. Всего было произведено 3 ремонта котла, последний – в 2011 году. Установлен </w:t>
      </w:r>
      <w:r w:rsidR="002D4069" w:rsidRPr="00A33099">
        <w:rPr>
          <w:lang w:val="ru-RU"/>
        </w:rPr>
        <w:t>термосифон. Температурный</w:t>
      </w:r>
      <w:r w:rsidR="002D4069">
        <w:rPr>
          <w:lang w:val="ru-RU"/>
        </w:rPr>
        <w:t xml:space="preserve"> график работы 90/60.</w:t>
      </w:r>
    </w:p>
    <w:p w:rsidR="007811AC" w:rsidRDefault="007811AC" w:rsidP="007811AC">
      <w:pPr>
        <w:pStyle w:val="af8"/>
        <w:rPr>
          <w:lang w:val="ru-RU"/>
        </w:rPr>
      </w:pPr>
    </w:p>
    <w:p w:rsidR="00CC43B6" w:rsidRPr="00CF3D41" w:rsidRDefault="00CC43B6" w:rsidP="007811AC">
      <w:pPr>
        <w:pStyle w:val="af8"/>
        <w:rPr>
          <w:lang w:val="ru-RU"/>
        </w:rPr>
      </w:pPr>
    </w:p>
    <w:p w:rsidR="007811AC" w:rsidRPr="002D4069" w:rsidRDefault="007811AC" w:rsidP="007811AC">
      <w:pPr>
        <w:pStyle w:val="a0"/>
        <w:rPr>
          <w:lang w:val="ru-RU"/>
        </w:rPr>
      </w:pPr>
      <w:bookmarkStart w:id="10" w:name="_Toc381737288"/>
      <w:r w:rsidRPr="002D4069">
        <w:rPr>
          <w:lang w:val="ru-RU"/>
        </w:rPr>
        <w:t xml:space="preserve">Оборудование котельной </w:t>
      </w:r>
      <w:r w:rsidR="002D4069">
        <w:rPr>
          <w:lang w:val="ru-RU"/>
        </w:rPr>
        <w:t>фельдшеррско-акушерского пункта с. Лудяна</w:t>
      </w:r>
      <w:bookmarkEnd w:id="10"/>
    </w:p>
    <w:p w:rsidR="00E962FD" w:rsidRDefault="00E962FD" w:rsidP="00E962FD">
      <w:pPr>
        <w:pStyle w:val="af8"/>
        <w:rPr>
          <w:lang w:val="ru-RU"/>
        </w:rPr>
      </w:pPr>
      <w:r w:rsidRPr="00232050">
        <w:rPr>
          <w:lang w:val="ru-RU"/>
        </w:rPr>
        <w:t xml:space="preserve">Котельная </w:t>
      </w:r>
      <w:r w:rsidR="00050C93">
        <w:rPr>
          <w:lang w:val="ru-RU"/>
        </w:rPr>
        <w:t>ФАП с. Лудяна-Ясашинская</w:t>
      </w:r>
      <w:r>
        <w:rPr>
          <w:lang w:val="ru-RU"/>
        </w:rPr>
        <w:t xml:space="preserve"> </w:t>
      </w:r>
      <w:r w:rsidRPr="00232050">
        <w:rPr>
          <w:lang w:val="ru-RU"/>
        </w:rPr>
        <w:t xml:space="preserve"> осуществляет только отопление здания </w:t>
      </w:r>
      <w:r>
        <w:rPr>
          <w:lang w:val="ru-RU"/>
        </w:rPr>
        <w:t xml:space="preserve">самого </w:t>
      </w:r>
      <w:r w:rsidR="00050C93">
        <w:rPr>
          <w:lang w:val="ru-RU"/>
        </w:rPr>
        <w:t>ФАП</w:t>
      </w:r>
      <w:r w:rsidRPr="00232050">
        <w:rPr>
          <w:lang w:val="ru-RU"/>
        </w:rPr>
        <w:t>.</w:t>
      </w:r>
    </w:p>
    <w:p w:rsidR="007811AC" w:rsidRPr="002D4069" w:rsidRDefault="007811AC" w:rsidP="007811AC">
      <w:pPr>
        <w:pStyle w:val="afb"/>
        <w:rPr>
          <w:lang w:val="ru-RU"/>
        </w:rPr>
      </w:pPr>
      <w:r w:rsidRPr="002D4069">
        <w:rPr>
          <w:lang w:val="ru-RU"/>
        </w:rPr>
        <w:t xml:space="preserve">В котельной установлен </w:t>
      </w:r>
      <w:r w:rsidR="002D4069">
        <w:rPr>
          <w:lang w:val="ru-RU"/>
        </w:rPr>
        <w:t xml:space="preserve">самодельный котёл, год ввода в эксплуатацию – 1990, количество ремонтов 5, последний был произведен в 2011 </w:t>
      </w:r>
      <w:r w:rsidR="002D4069" w:rsidRPr="00A33099">
        <w:rPr>
          <w:lang w:val="ru-RU"/>
        </w:rPr>
        <w:t>году. Установлен термосифон. Температурный график работы 90/60</w:t>
      </w:r>
      <w:r w:rsidR="002D4069">
        <w:rPr>
          <w:lang w:val="ru-RU"/>
        </w:rPr>
        <w:t>.</w:t>
      </w:r>
    </w:p>
    <w:p w:rsidR="00CC43B6" w:rsidRDefault="00CC43B6">
      <w:pPr>
        <w:spacing w:after="200" w:line="276" w:lineRule="auto"/>
        <w:rPr>
          <w:rFonts w:ascii="Times New Roman" w:hAnsi="Times New Roman"/>
          <w:b/>
          <w:i/>
          <w:sz w:val="28"/>
          <w:szCs w:val="28"/>
          <w:lang w:val="ru-RU"/>
        </w:rPr>
      </w:pPr>
      <w:r>
        <w:rPr>
          <w:lang w:val="ru-RU"/>
        </w:rPr>
        <w:br w:type="page"/>
      </w:r>
    </w:p>
    <w:p w:rsidR="007811AC" w:rsidRPr="00E962FD" w:rsidRDefault="007811AC" w:rsidP="007811AC">
      <w:pPr>
        <w:pStyle w:val="a0"/>
        <w:rPr>
          <w:lang w:val="ru-RU"/>
        </w:rPr>
      </w:pPr>
      <w:bookmarkStart w:id="11" w:name="_Toc381737289"/>
      <w:r w:rsidRPr="002D4069">
        <w:rPr>
          <w:lang w:val="ru-RU"/>
        </w:rPr>
        <w:lastRenderedPageBreak/>
        <w:t>Оборудование котельной магазина</w:t>
      </w:r>
      <w:r w:rsidR="00E962FD">
        <w:rPr>
          <w:lang w:val="ru-RU"/>
        </w:rPr>
        <w:t xml:space="preserve"> «Товары Повседневного Спроса»</w:t>
      </w:r>
      <w:r w:rsidRPr="002D4069">
        <w:rPr>
          <w:lang w:val="ru-RU"/>
        </w:rPr>
        <w:t xml:space="preserve"> с.Лудяна </w:t>
      </w:r>
      <w:r w:rsidRPr="00E962FD">
        <w:rPr>
          <w:lang w:val="ru-RU"/>
        </w:rPr>
        <w:t>Ясашная</w:t>
      </w:r>
      <w:bookmarkEnd w:id="11"/>
    </w:p>
    <w:p w:rsidR="00050C93" w:rsidRDefault="00050C93" w:rsidP="00050C93">
      <w:pPr>
        <w:pStyle w:val="af8"/>
        <w:rPr>
          <w:lang w:val="ru-RU"/>
        </w:rPr>
      </w:pPr>
      <w:r w:rsidRPr="00232050">
        <w:rPr>
          <w:lang w:val="ru-RU"/>
        </w:rPr>
        <w:t xml:space="preserve">Котельная </w:t>
      </w:r>
      <w:r>
        <w:rPr>
          <w:lang w:val="ru-RU"/>
        </w:rPr>
        <w:t xml:space="preserve">магазина «ТПС» с. Лудяна-Ясашинская </w:t>
      </w:r>
      <w:r w:rsidRPr="00232050">
        <w:rPr>
          <w:lang w:val="ru-RU"/>
        </w:rPr>
        <w:t xml:space="preserve"> осуществляет только отопление здания </w:t>
      </w:r>
      <w:r>
        <w:rPr>
          <w:lang w:val="ru-RU"/>
        </w:rPr>
        <w:t>самого магазина</w:t>
      </w:r>
      <w:r w:rsidRPr="00232050">
        <w:rPr>
          <w:lang w:val="ru-RU"/>
        </w:rPr>
        <w:t>.</w:t>
      </w:r>
    </w:p>
    <w:p w:rsidR="007811AC" w:rsidRDefault="007811AC" w:rsidP="007811AC">
      <w:pPr>
        <w:pStyle w:val="af8"/>
        <w:rPr>
          <w:lang w:val="ru-RU"/>
        </w:rPr>
      </w:pPr>
      <w:r w:rsidRPr="00E962FD">
        <w:rPr>
          <w:lang w:val="ru-RU"/>
        </w:rPr>
        <w:t>В котельной установлен самодельный котёл</w:t>
      </w:r>
      <w:r w:rsidR="00E962FD">
        <w:rPr>
          <w:lang w:val="ru-RU"/>
        </w:rPr>
        <w:t>, год ввода в эксплуатацию 1988</w:t>
      </w:r>
      <w:r w:rsidRPr="00E962FD">
        <w:rPr>
          <w:lang w:val="ru-RU"/>
        </w:rPr>
        <w:t>.</w:t>
      </w:r>
      <w:r w:rsidR="00E962FD">
        <w:rPr>
          <w:lang w:val="ru-RU"/>
        </w:rPr>
        <w:t xml:space="preserve"> Всего было произведено ремонтов 4, последний – в 2012 году. Установлен термосифон. Температурный график работы котельной 90/60.</w:t>
      </w:r>
    </w:p>
    <w:p w:rsidR="00E962FD" w:rsidRDefault="00E962FD" w:rsidP="007811AC">
      <w:pPr>
        <w:pStyle w:val="af8"/>
        <w:rPr>
          <w:lang w:val="ru-RU"/>
        </w:rPr>
      </w:pPr>
    </w:p>
    <w:p w:rsidR="00CC43B6" w:rsidRPr="00E962FD" w:rsidRDefault="00CC43B6" w:rsidP="007811AC">
      <w:pPr>
        <w:pStyle w:val="af8"/>
        <w:rPr>
          <w:lang w:val="ru-RU"/>
        </w:rPr>
      </w:pPr>
    </w:p>
    <w:p w:rsidR="007811AC" w:rsidRPr="00E962FD" w:rsidRDefault="007811AC" w:rsidP="007811AC">
      <w:pPr>
        <w:pStyle w:val="a0"/>
        <w:rPr>
          <w:lang w:val="ru-RU"/>
        </w:rPr>
      </w:pPr>
      <w:bookmarkStart w:id="12" w:name="_Toc381737290"/>
      <w:r w:rsidRPr="00E962FD">
        <w:rPr>
          <w:lang w:val="ru-RU"/>
        </w:rPr>
        <w:t xml:space="preserve">Оборудование котельной </w:t>
      </w:r>
      <w:r w:rsidR="00050C93">
        <w:rPr>
          <w:lang w:val="ru-RU"/>
        </w:rPr>
        <w:t>СХА колхоз «Заветы Ленина»</w:t>
      </w:r>
      <w:r w:rsidRPr="00E962FD">
        <w:rPr>
          <w:lang w:val="ru-RU"/>
        </w:rPr>
        <w:t xml:space="preserve"> с.Лудяна Ясаш</w:t>
      </w:r>
      <w:r w:rsidR="00050C93">
        <w:rPr>
          <w:lang w:val="ru-RU"/>
        </w:rPr>
        <w:t>инская</w:t>
      </w:r>
      <w:bookmarkEnd w:id="12"/>
    </w:p>
    <w:p w:rsidR="007811AC" w:rsidRPr="005E4919" w:rsidRDefault="007811AC" w:rsidP="007811AC">
      <w:pPr>
        <w:pStyle w:val="afb"/>
        <w:rPr>
          <w:lang w:val="ru-RU"/>
        </w:rPr>
      </w:pPr>
      <w:r w:rsidRPr="00E962FD">
        <w:rPr>
          <w:lang w:val="ru-RU"/>
        </w:rPr>
        <w:t xml:space="preserve">Котельная </w:t>
      </w:r>
      <w:r w:rsidR="005E4919">
        <w:rPr>
          <w:lang w:val="ru-RU"/>
        </w:rPr>
        <w:t>СХА</w:t>
      </w:r>
      <w:r w:rsidRPr="00E962FD">
        <w:rPr>
          <w:lang w:val="ru-RU"/>
        </w:rPr>
        <w:t xml:space="preserve"> осуществляет только отопление здания </w:t>
      </w:r>
      <w:r w:rsidR="005E4919">
        <w:rPr>
          <w:lang w:val="ru-RU"/>
        </w:rPr>
        <w:t>администрации СХА колхоз «Заветы Ленина»</w:t>
      </w:r>
      <w:r w:rsidRPr="005E4919">
        <w:rPr>
          <w:lang w:val="ru-RU"/>
        </w:rPr>
        <w:t>.</w:t>
      </w:r>
    </w:p>
    <w:p w:rsidR="00B16B89" w:rsidRPr="005A1F27" w:rsidRDefault="007811AC" w:rsidP="00523ED5">
      <w:pPr>
        <w:pStyle w:val="afb"/>
        <w:rPr>
          <w:lang w:val="ru-RU"/>
        </w:rPr>
      </w:pPr>
      <w:r w:rsidRPr="005A1F27">
        <w:rPr>
          <w:lang w:val="ru-RU"/>
        </w:rPr>
        <w:t>В котельной установлен</w:t>
      </w:r>
      <w:r w:rsidR="00523ED5">
        <w:rPr>
          <w:lang w:val="ru-RU"/>
        </w:rPr>
        <w:t xml:space="preserve"> самодельный </w:t>
      </w:r>
      <w:r w:rsidRPr="005A1F27">
        <w:rPr>
          <w:lang w:val="ru-RU"/>
        </w:rPr>
        <w:t>котел</w:t>
      </w:r>
      <w:r w:rsidR="00523ED5">
        <w:rPr>
          <w:lang w:val="ru-RU"/>
        </w:rPr>
        <w:t xml:space="preserve"> в 2010 году, капитальных ремонтов не производилось.</w:t>
      </w:r>
      <w:r w:rsidRPr="005A1F27">
        <w:rPr>
          <w:lang w:val="ru-RU"/>
        </w:rPr>
        <w:t xml:space="preserve"> </w:t>
      </w:r>
    </w:p>
    <w:p w:rsidR="007811AC" w:rsidRDefault="007811AC" w:rsidP="007811AC">
      <w:pPr>
        <w:pStyle w:val="afb"/>
        <w:rPr>
          <w:lang w:val="ru-RU"/>
        </w:rPr>
      </w:pPr>
      <w:r w:rsidRPr="00F346F2">
        <w:rPr>
          <w:lang w:val="ru-RU"/>
        </w:rPr>
        <w:t xml:space="preserve">Система теплоснабжения закрытая, двухтрубная, с непосредственным присоединением нагрузки отопления. </w:t>
      </w:r>
      <w:r w:rsidRPr="005A1F27">
        <w:rPr>
          <w:lang w:val="ru-RU"/>
        </w:rPr>
        <w:t xml:space="preserve">Регулирование температуры воды на отопление осуществляется по отопительному графику. </w:t>
      </w:r>
      <w:r w:rsidRPr="00F346F2">
        <w:rPr>
          <w:lang w:val="ru-RU"/>
        </w:rPr>
        <w:t xml:space="preserve">Для создания </w:t>
      </w:r>
      <w:r w:rsidRPr="00A33099">
        <w:rPr>
          <w:lang w:val="ru-RU"/>
        </w:rPr>
        <w:t xml:space="preserve">циркуляции теплоносителя в котельной установлен </w:t>
      </w:r>
      <w:r w:rsidR="00F346F2" w:rsidRPr="00A33099">
        <w:rPr>
          <w:lang w:val="ru-RU"/>
        </w:rPr>
        <w:t>термосифон</w:t>
      </w:r>
      <w:r w:rsidRPr="00A33099">
        <w:rPr>
          <w:lang w:val="ru-RU"/>
        </w:rPr>
        <w:t>.</w:t>
      </w:r>
      <w:r w:rsidRPr="00F346F2">
        <w:rPr>
          <w:lang w:val="ru-RU"/>
        </w:rPr>
        <w:t xml:space="preserve"> В котельной</w:t>
      </w:r>
      <w:r w:rsidR="00F346F2" w:rsidRPr="00F346F2">
        <w:rPr>
          <w:lang w:val="ru-RU"/>
        </w:rPr>
        <w:t xml:space="preserve"> не</w:t>
      </w:r>
      <w:r w:rsidRPr="00F346F2">
        <w:rPr>
          <w:lang w:val="ru-RU"/>
        </w:rPr>
        <w:t xml:space="preserve"> организован учет потребленной электроэнергии, учет тепловой энергии не ведется.</w:t>
      </w:r>
    </w:p>
    <w:p w:rsidR="00DF4150" w:rsidRDefault="00DF4150" w:rsidP="007811AC">
      <w:pPr>
        <w:pStyle w:val="afb"/>
        <w:rPr>
          <w:lang w:val="ru-RU"/>
        </w:rPr>
      </w:pPr>
    </w:p>
    <w:p w:rsidR="00DF4150" w:rsidRDefault="00DF4150" w:rsidP="007811AC">
      <w:pPr>
        <w:pStyle w:val="afb"/>
        <w:rPr>
          <w:lang w:val="ru-RU"/>
        </w:rPr>
      </w:pPr>
    </w:p>
    <w:p w:rsidR="00DF4150" w:rsidRDefault="00DF4150" w:rsidP="007811AC">
      <w:pPr>
        <w:pStyle w:val="afb"/>
        <w:rPr>
          <w:lang w:val="ru-RU"/>
        </w:rPr>
      </w:pPr>
    </w:p>
    <w:p w:rsidR="00DF4150" w:rsidRDefault="00DF4150" w:rsidP="007811AC">
      <w:pPr>
        <w:pStyle w:val="afb"/>
        <w:rPr>
          <w:lang w:val="ru-RU"/>
        </w:rPr>
      </w:pPr>
    </w:p>
    <w:p w:rsidR="00DF4150" w:rsidRDefault="00DF4150" w:rsidP="007811AC">
      <w:pPr>
        <w:pStyle w:val="afb"/>
        <w:rPr>
          <w:lang w:val="ru-RU"/>
        </w:rPr>
      </w:pPr>
    </w:p>
    <w:p w:rsidR="00DF4150" w:rsidRDefault="00DF4150" w:rsidP="007811AC">
      <w:pPr>
        <w:pStyle w:val="afb"/>
        <w:rPr>
          <w:lang w:val="ru-RU"/>
        </w:rPr>
      </w:pPr>
    </w:p>
    <w:p w:rsidR="00DF4150" w:rsidRDefault="00DF4150" w:rsidP="007811AC">
      <w:pPr>
        <w:pStyle w:val="afb"/>
        <w:rPr>
          <w:lang w:val="ru-RU"/>
        </w:rPr>
      </w:pPr>
    </w:p>
    <w:p w:rsidR="00DF4150" w:rsidRDefault="00DF4150" w:rsidP="007811AC">
      <w:pPr>
        <w:pStyle w:val="afb"/>
        <w:rPr>
          <w:lang w:val="ru-RU"/>
        </w:rPr>
      </w:pPr>
    </w:p>
    <w:p w:rsidR="00DF4150" w:rsidRPr="00F346F2" w:rsidRDefault="00DF4150" w:rsidP="007811AC">
      <w:pPr>
        <w:pStyle w:val="afb"/>
        <w:rPr>
          <w:highlight w:val="yellow"/>
          <w:lang w:val="ru-RU"/>
        </w:rPr>
      </w:pPr>
    </w:p>
    <w:p w:rsidR="00B16B89" w:rsidRPr="009E3FFC" w:rsidRDefault="00B16B89" w:rsidP="00B16B89">
      <w:pPr>
        <w:pStyle w:val="a0"/>
        <w:numPr>
          <w:ilvl w:val="2"/>
          <w:numId w:val="43"/>
        </w:numPr>
        <w:rPr>
          <w:lang w:val="ru-RU"/>
        </w:rPr>
      </w:pPr>
      <w:bookmarkStart w:id="13" w:name="_Toc381737291"/>
      <w:r w:rsidRPr="009E3FFC">
        <w:rPr>
          <w:lang w:val="ru-RU"/>
        </w:rPr>
        <w:lastRenderedPageBreak/>
        <w:t>Оборудование котельной магазина</w:t>
      </w:r>
      <w:r w:rsidR="009E3FFC">
        <w:rPr>
          <w:lang w:val="ru-RU"/>
        </w:rPr>
        <w:t xml:space="preserve"> «Товары Повседневного Спроса»</w:t>
      </w:r>
      <w:r w:rsidR="009E3FFC" w:rsidRPr="002D4069">
        <w:rPr>
          <w:lang w:val="ru-RU"/>
        </w:rPr>
        <w:t xml:space="preserve"> </w:t>
      </w:r>
      <w:r w:rsidRPr="009E3FFC">
        <w:rPr>
          <w:lang w:val="ru-RU"/>
        </w:rPr>
        <w:t xml:space="preserve"> с.Верхоишеть</w:t>
      </w:r>
      <w:bookmarkEnd w:id="13"/>
    </w:p>
    <w:p w:rsidR="009E3FFC" w:rsidRDefault="009E3FFC" w:rsidP="009E3FFC">
      <w:pPr>
        <w:pStyle w:val="af8"/>
        <w:rPr>
          <w:lang w:val="ru-RU"/>
        </w:rPr>
      </w:pPr>
      <w:r w:rsidRPr="00232050">
        <w:rPr>
          <w:lang w:val="ru-RU"/>
        </w:rPr>
        <w:t xml:space="preserve">Котельная </w:t>
      </w:r>
      <w:r>
        <w:rPr>
          <w:lang w:val="ru-RU"/>
        </w:rPr>
        <w:t xml:space="preserve">магазина «ТПС» с. Верхоишеть </w:t>
      </w:r>
      <w:r w:rsidRPr="00232050">
        <w:rPr>
          <w:lang w:val="ru-RU"/>
        </w:rPr>
        <w:t xml:space="preserve"> осуществляет только отопление здания </w:t>
      </w:r>
      <w:r>
        <w:rPr>
          <w:lang w:val="ru-RU"/>
        </w:rPr>
        <w:t>самого магазина</w:t>
      </w:r>
      <w:r w:rsidRPr="00232050">
        <w:rPr>
          <w:lang w:val="ru-RU"/>
        </w:rPr>
        <w:t>.</w:t>
      </w:r>
    </w:p>
    <w:p w:rsidR="00B16B89" w:rsidRPr="009E3FFC" w:rsidRDefault="009E3FFC" w:rsidP="009E3FFC">
      <w:pPr>
        <w:pStyle w:val="af8"/>
        <w:rPr>
          <w:lang w:val="ru-RU"/>
        </w:rPr>
      </w:pPr>
      <w:r w:rsidRPr="00E962FD">
        <w:rPr>
          <w:lang w:val="ru-RU"/>
        </w:rPr>
        <w:t>В котельной установлен самодельный котёл</w:t>
      </w:r>
      <w:r>
        <w:rPr>
          <w:lang w:val="ru-RU"/>
        </w:rPr>
        <w:t>, год ввода в эксплуатацию 2013</w:t>
      </w:r>
      <w:r w:rsidRPr="00E962FD">
        <w:rPr>
          <w:lang w:val="ru-RU"/>
        </w:rPr>
        <w:t>.</w:t>
      </w:r>
      <w:r>
        <w:rPr>
          <w:lang w:val="ru-RU"/>
        </w:rPr>
        <w:t xml:space="preserve"> Ремонтов котла не производилось. </w:t>
      </w:r>
      <w:r w:rsidRPr="00A33099">
        <w:rPr>
          <w:lang w:val="ru-RU"/>
        </w:rPr>
        <w:t>Установлен термосифон.</w:t>
      </w:r>
      <w:r>
        <w:rPr>
          <w:lang w:val="ru-RU"/>
        </w:rPr>
        <w:t xml:space="preserve"> Температурный график работы котельной 90/60.</w:t>
      </w:r>
    </w:p>
    <w:p w:rsidR="00554438" w:rsidRPr="009E3FFC" w:rsidRDefault="00554438">
      <w:pPr>
        <w:rPr>
          <w:rFonts w:ascii="Times New Roman" w:hAnsi="Times New Roman"/>
          <w:sz w:val="28"/>
          <w:szCs w:val="28"/>
          <w:highlight w:val="yellow"/>
          <w:lang w:val="ru-RU"/>
        </w:rPr>
      </w:pPr>
      <w:r w:rsidRPr="009E3FFC">
        <w:rPr>
          <w:rFonts w:ascii="Times New Roman" w:hAnsi="Times New Roman"/>
          <w:sz w:val="28"/>
          <w:szCs w:val="28"/>
          <w:highlight w:val="yellow"/>
          <w:lang w:val="ru-RU"/>
        </w:rPr>
        <w:br w:type="page"/>
      </w:r>
    </w:p>
    <w:p w:rsidR="001A0D59" w:rsidRPr="009E3FFC" w:rsidRDefault="001A1841" w:rsidP="00BE35FD">
      <w:pPr>
        <w:pStyle w:val="1"/>
        <w:rPr>
          <w:lang w:val="ru-RU"/>
        </w:rPr>
      </w:pPr>
      <w:r w:rsidRPr="009E3FFC">
        <w:rPr>
          <w:lang w:val="ru-RU"/>
        </w:rPr>
        <w:lastRenderedPageBreak/>
        <w:t xml:space="preserve"> </w:t>
      </w:r>
      <w:bookmarkStart w:id="14" w:name="_Toc381737292"/>
      <w:r w:rsidR="001A0D59" w:rsidRPr="009E3FFC">
        <w:rPr>
          <w:lang w:val="ru-RU"/>
        </w:rPr>
        <w:t>Тепловые сети, сооружения на них и тепловые пункты</w:t>
      </w:r>
      <w:bookmarkEnd w:id="14"/>
    </w:p>
    <w:p w:rsidR="00BC6C40" w:rsidRPr="00043BAC" w:rsidRDefault="00BC6C40" w:rsidP="00BE35FD">
      <w:pPr>
        <w:pStyle w:val="a0"/>
        <w:rPr>
          <w:lang w:val="ru-RU"/>
        </w:rPr>
      </w:pPr>
      <w:bookmarkStart w:id="15" w:name="_Toc381737293"/>
      <w:r w:rsidRPr="00043BAC">
        <w:rPr>
          <w:lang w:val="ru-RU"/>
        </w:rPr>
        <w:t xml:space="preserve">Тепловые сети котельной </w:t>
      </w:r>
      <w:r w:rsidR="00767E73" w:rsidRPr="00043BAC">
        <w:rPr>
          <w:rFonts w:eastAsia="Times New Roman"/>
          <w:color w:val="000000"/>
          <w:lang w:val="ru-RU" w:eastAsia="ru-RU"/>
        </w:rPr>
        <w:t>основной общеобразовательной школы</w:t>
      </w:r>
      <w:r w:rsidR="008C11CB" w:rsidRPr="00043BAC">
        <w:rPr>
          <w:rFonts w:eastAsia="Times New Roman"/>
          <w:color w:val="000000"/>
          <w:lang w:val="ru-RU" w:eastAsia="ru-RU"/>
        </w:rPr>
        <w:t xml:space="preserve"> с.Лудяна</w:t>
      </w:r>
      <w:bookmarkEnd w:id="15"/>
    </w:p>
    <w:p w:rsidR="00BC6C40" w:rsidRPr="00043BAC" w:rsidRDefault="00BC6C40" w:rsidP="00012AA0">
      <w:pPr>
        <w:pStyle w:val="a5"/>
        <w:spacing w:line="360" w:lineRule="auto"/>
        <w:ind w:left="0" w:firstLine="709"/>
        <w:jc w:val="both"/>
        <w:rPr>
          <w:rFonts w:ascii="Times New Roman" w:hAnsi="Times New Roman"/>
          <w:color w:val="000000"/>
          <w:sz w:val="28"/>
          <w:szCs w:val="28"/>
          <w:highlight w:val="yellow"/>
          <w:lang w:val="ru-RU"/>
        </w:rPr>
      </w:pPr>
      <w:r w:rsidRPr="00043BAC">
        <w:rPr>
          <w:rFonts w:ascii="Times New Roman" w:hAnsi="Times New Roman"/>
          <w:color w:val="000000"/>
          <w:sz w:val="28"/>
          <w:szCs w:val="28"/>
          <w:lang w:val="ru-RU"/>
        </w:rPr>
        <w:t xml:space="preserve">Общая протяженность тепловых сетей в двухтрубном исчислении в поселении составляет </w:t>
      </w:r>
      <w:r w:rsidR="00767E73" w:rsidRPr="00043BAC">
        <w:rPr>
          <w:rFonts w:ascii="Times New Roman" w:hAnsi="Times New Roman"/>
          <w:sz w:val="28"/>
          <w:szCs w:val="28"/>
          <w:lang w:val="ru-RU"/>
        </w:rPr>
        <w:t>0,00</w:t>
      </w:r>
      <w:r w:rsidR="00043BAC">
        <w:rPr>
          <w:rFonts w:ascii="Times New Roman" w:hAnsi="Times New Roman"/>
          <w:sz w:val="28"/>
          <w:szCs w:val="28"/>
          <w:lang w:val="ru-RU"/>
        </w:rPr>
        <w:t>5</w:t>
      </w:r>
      <w:r w:rsidRPr="00043BAC">
        <w:rPr>
          <w:rFonts w:ascii="Times New Roman" w:hAnsi="Times New Roman"/>
          <w:sz w:val="28"/>
          <w:szCs w:val="28"/>
          <w:lang w:val="ru-RU"/>
        </w:rPr>
        <w:t xml:space="preserve"> км</w:t>
      </w:r>
      <w:r w:rsidRPr="00043BAC">
        <w:rPr>
          <w:rFonts w:ascii="Times New Roman" w:hAnsi="Times New Roman"/>
          <w:color w:val="000000"/>
          <w:sz w:val="28"/>
          <w:szCs w:val="28"/>
          <w:lang w:val="ru-RU"/>
        </w:rPr>
        <w:t xml:space="preserve"> </w:t>
      </w:r>
      <w:r w:rsidR="00B90DC2" w:rsidRPr="00043BAC">
        <w:rPr>
          <w:rFonts w:ascii="Times New Roman" w:hAnsi="Times New Roman"/>
          <w:color w:val="000000"/>
          <w:sz w:val="28"/>
          <w:szCs w:val="28"/>
          <w:lang w:val="ru-RU"/>
        </w:rPr>
        <w:t>в надземном исполнении.</w:t>
      </w:r>
    </w:p>
    <w:p w:rsidR="00012AA0" w:rsidRPr="00043BAC" w:rsidRDefault="00012AA0" w:rsidP="003B2047">
      <w:pPr>
        <w:jc w:val="right"/>
        <w:rPr>
          <w:rFonts w:ascii="Times New Roman" w:hAnsi="Times New Roman"/>
          <w:highlight w:val="yellow"/>
          <w:lang w:val="ru-RU"/>
        </w:rPr>
      </w:pPr>
    </w:p>
    <w:p w:rsidR="00F636FE" w:rsidRPr="005A1F27" w:rsidRDefault="00F636FE" w:rsidP="003B2047">
      <w:pPr>
        <w:jc w:val="right"/>
        <w:rPr>
          <w:rFonts w:ascii="Times New Roman" w:hAnsi="Times New Roman"/>
          <w:sz w:val="28"/>
          <w:szCs w:val="28"/>
          <w:lang w:val="ru-RU"/>
        </w:rPr>
      </w:pPr>
      <w:r w:rsidRPr="005A1F27">
        <w:rPr>
          <w:rFonts w:ascii="Times New Roman" w:hAnsi="Times New Roman"/>
          <w:lang w:val="ru-RU"/>
        </w:rPr>
        <w:t xml:space="preserve">Таблица </w:t>
      </w:r>
      <w:r w:rsidR="00E819F0" w:rsidRPr="005A1F27">
        <w:rPr>
          <w:rFonts w:ascii="Times New Roman" w:hAnsi="Times New Roman"/>
          <w:lang w:val="ru-RU"/>
        </w:rPr>
        <w:t>1.4.1.1</w:t>
      </w:r>
      <w:r w:rsidRPr="005A1F27">
        <w:rPr>
          <w:rFonts w:ascii="Times New Roman" w:hAnsi="Times New Roman"/>
          <w:lang w:val="ru-RU"/>
        </w:rPr>
        <w:t xml:space="preserve">. </w:t>
      </w:r>
      <w:r w:rsidR="002D023B">
        <w:rPr>
          <w:rFonts w:ascii="Times New Roman" w:hAnsi="Times New Roman"/>
          <w:lang w:val="ru-RU"/>
        </w:rPr>
        <w:t>– Общая протяженность</w:t>
      </w:r>
      <w:r w:rsidR="00CD0E4F">
        <w:rPr>
          <w:rFonts w:ascii="Times New Roman" w:hAnsi="Times New Roman"/>
          <w:lang w:val="ru-RU"/>
        </w:rPr>
        <w:t xml:space="preserve"> собственных</w:t>
      </w:r>
      <w:r w:rsidRPr="005A1F27">
        <w:rPr>
          <w:rFonts w:ascii="Times New Roman" w:hAnsi="Times New Roman"/>
          <w:lang w:val="ru-RU"/>
        </w:rPr>
        <w:t xml:space="preserve"> трубопроводов теплофикационной воды с разбивкой по диаметрам</w:t>
      </w:r>
    </w:p>
    <w:tbl>
      <w:tblPr>
        <w:tblW w:w="5000" w:type="pct"/>
        <w:tblLayout w:type="fixed"/>
        <w:tblLook w:val="04A0"/>
      </w:tblPr>
      <w:tblGrid>
        <w:gridCol w:w="2377"/>
        <w:gridCol w:w="1565"/>
        <w:gridCol w:w="1563"/>
        <w:gridCol w:w="1486"/>
        <w:gridCol w:w="1654"/>
        <w:gridCol w:w="1492"/>
      </w:tblGrid>
      <w:tr w:rsidR="00F636FE" w:rsidRPr="00767E73" w:rsidTr="00E044B8">
        <w:trPr>
          <w:trHeight w:val="825"/>
        </w:trPr>
        <w:tc>
          <w:tcPr>
            <w:tcW w:w="1172" w:type="pct"/>
            <w:vMerge w:val="restart"/>
            <w:tcBorders>
              <w:top w:val="single" w:sz="8" w:space="0" w:color="auto"/>
              <w:left w:val="single" w:sz="8" w:space="0" w:color="auto"/>
              <w:bottom w:val="single" w:sz="4" w:space="0" w:color="000000"/>
              <w:right w:val="nil"/>
            </w:tcBorders>
            <w:shd w:val="clear" w:color="000000" w:fill="D8D8D8"/>
            <w:noWrap/>
            <w:vAlign w:val="center"/>
            <w:hideMark/>
          </w:tcPr>
          <w:p w:rsidR="00F636FE" w:rsidRPr="00767E73" w:rsidRDefault="00F636FE"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Условный проход</w:t>
            </w:r>
            <w:r w:rsidR="00E044B8" w:rsidRPr="00767E73">
              <w:rPr>
                <w:rFonts w:ascii="Times New Roman" w:eastAsia="Times New Roman" w:hAnsi="Times New Roman"/>
                <w:b/>
                <w:bCs/>
                <w:i/>
                <w:iCs/>
                <w:color w:val="000000"/>
                <w:lang w:eastAsia="ru-RU"/>
              </w:rPr>
              <w:t>, мм</w:t>
            </w:r>
          </w:p>
        </w:tc>
        <w:tc>
          <w:tcPr>
            <w:tcW w:w="1543" w:type="pct"/>
            <w:gridSpan w:val="2"/>
            <w:tcBorders>
              <w:top w:val="single" w:sz="8" w:space="0" w:color="auto"/>
              <w:left w:val="nil"/>
              <w:bottom w:val="nil"/>
              <w:right w:val="nil"/>
            </w:tcBorders>
            <w:shd w:val="clear" w:color="000000" w:fill="D8D8D8"/>
            <w:noWrap/>
            <w:vAlign w:val="center"/>
            <w:hideMark/>
          </w:tcPr>
          <w:p w:rsidR="00F636FE" w:rsidRPr="00767E73" w:rsidRDefault="00F636FE"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 xml:space="preserve">Диапазон температур, </w:t>
            </w:r>
            <w:r w:rsidRPr="00767E73">
              <w:rPr>
                <w:rFonts w:ascii="Times New Roman" w:eastAsia="Times New Roman" w:hAnsi="Times New Roman"/>
                <w:b/>
                <w:bCs/>
                <w:i/>
                <w:iCs/>
                <w:color w:val="000000"/>
                <w:sz w:val="20"/>
                <w:szCs w:val="20"/>
                <w:vertAlign w:val="superscript"/>
                <w:lang w:eastAsia="ru-RU"/>
              </w:rPr>
              <w:t>0</w:t>
            </w:r>
            <w:r w:rsidRPr="00767E73">
              <w:rPr>
                <w:rFonts w:ascii="Times New Roman" w:eastAsia="Times New Roman" w:hAnsi="Times New Roman"/>
                <w:b/>
                <w:bCs/>
                <w:i/>
                <w:iCs/>
                <w:color w:val="000000"/>
                <w:lang w:eastAsia="ru-RU"/>
              </w:rPr>
              <w:t>С</w:t>
            </w:r>
          </w:p>
        </w:tc>
        <w:tc>
          <w:tcPr>
            <w:tcW w:w="2285" w:type="pct"/>
            <w:gridSpan w:val="3"/>
            <w:tcBorders>
              <w:top w:val="single" w:sz="8" w:space="0" w:color="auto"/>
              <w:left w:val="nil"/>
              <w:bottom w:val="nil"/>
              <w:right w:val="single" w:sz="8" w:space="0" w:color="000000"/>
            </w:tcBorders>
            <w:shd w:val="clear" w:color="000000" w:fill="D8D8D8"/>
            <w:vAlign w:val="center"/>
            <w:hideMark/>
          </w:tcPr>
          <w:p w:rsidR="00F636FE" w:rsidRPr="00767E73" w:rsidRDefault="00F636FE" w:rsidP="00771CA9">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 xml:space="preserve">Протяженность </w:t>
            </w:r>
            <w:r w:rsidR="00771CA9" w:rsidRPr="00767E73">
              <w:rPr>
                <w:rFonts w:ascii="Times New Roman" w:eastAsia="Times New Roman" w:hAnsi="Times New Roman"/>
                <w:b/>
                <w:bCs/>
                <w:i/>
                <w:iCs/>
                <w:color w:val="000000"/>
                <w:lang w:eastAsia="ru-RU"/>
              </w:rPr>
              <w:t>теплотрассы, м</w:t>
            </w:r>
          </w:p>
        </w:tc>
      </w:tr>
      <w:tr w:rsidR="00F636FE" w:rsidRPr="00767E73" w:rsidTr="00E044B8">
        <w:trPr>
          <w:trHeight w:val="315"/>
        </w:trPr>
        <w:tc>
          <w:tcPr>
            <w:tcW w:w="1172" w:type="pct"/>
            <w:vMerge/>
            <w:tcBorders>
              <w:top w:val="single" w:sz="8" w:space="0" w:color="auto"/>
              <w:left w:val="single" w:sz="8" w:space="0" w:color="auto"/>
              <w:bottom w:val="single" w:sz="4" w:space="0" w:color="000000"/>
              <w:right w:val="nil"/>
            </w:tcBorders>
            <w:vAlign w:val="center"/>
            <w:hideMark/>
          </w:tcPr>
          <w:p w:rsidR="00F636FE" w:rsidRPr="00767E73" w:rsidRDefault="00F636FE" w:rsidP="00F636FE">
            <w:pPr>
              <w:rPr>
                <w:rFonts w:ascii="Times New Roman" w:eastAsia="Times New Roman" w:hAnsi="Times New Roman"/>
                <w:b/>
                <w:bCs/>
                <w:i/>
                <w:iCs/>
                <w:color w:val="000000"/>
                <w:lang w:eastAsia="ru-RU"/>
              </w:rPr>
            </w:pPr>
          </w:p>
        </w:tc>
        <w:tc>
          <w:tcPr>
            <w:tcW w:w="772" w:type="pct"/>
            <w:tcBorders>
              <w:top w:val="nil"/>
              <w:left w:val="nil"/>
              <w:bottom w:val="single" w:sz="4" w:space="0" w:color="auto"/>
              <w:right w:val="nil"/>
            </w:tcBorders>
            <w:shd w:val="clear" w:color="000000" w:fill="D8D8D8"/>
            <w:noWrap/>
            <w:vAlign w:val="center"/>
            <w:hideMark/>
          </w:tcPr>
          <w:p w:rsidR="00F636FE" w:rsidRPr="00767E73" w:rsidRDefault="00BA4BAA"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min</w:t>
            </w:r>
          </w:p>
        </w:tc>
        <w:tc>
          <w:tcPr>
            <w:tcW w:w="771" w:type="pct"/>
            <w:tcBorders>
              <w:top w:val="nil"/>
              <w:left w:val="nil"/>
              <w:bottom w:val="single" w:sz="4" w:space="0" w:color="auto"/>
              <w:right w:val="nil"/>
            </w:tcBorders>
            <w:shd w:val="clear" w:color="000000" w:fill="D8D8D8"/>
            <w:noWrap/>
            <w:vAlign w:val="center"/>
            <w:hideMark/>
          </w:tcPr>
          <w:p w:rsidR="00F636FE" w:rsidRPr="00767E73" w:rsidRDefault="00F636FE"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max</w:t>
            </w:r>
          </w:p>
        </w:tc>
        <w:tc>
          <w:tcPr>
            <w:tcW w:w="733" w:type="pct"/>
            <w:tcBorders>
              <w:top w:val="nil"/>
              <w:left w:val="nil"/>
              <w:bottom w:val="single" w:sz="4" w:space="0" w:color="auto"/>
              <w:right w:val="nil"/>
            </w:tcBorders>
            <w:shd w:val="clear" w:color="000000" w:fill="D8D8D8"/>
            <w:vAlign w:val="center"/>
            <w:hideMark/>
          </w:tcPr>
          <w:p w:rsidR="00F636FE" w:rsidRPr="00767E73" w:rsidRDefault="00F636FE"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наружная</w:t>
            </w:r>
          </w:p>
        </w:tc>
        <w:tc>
          <w:tcPr>
            <w:tcW w:w="816" w:type="pct"/>
            <w:tcBorders>
              <w:top w:val="nil"/>
              <w:left w:val="nil"/>
              <w:bottom w:val="single" w:sz="4" w:space="0" w:color="auto"/>
              <w:right w:val="nil"/>
            </w:tcBorders>
            <w:shd w:val="clear" w:color="000000" w:fill="D8D8D8"/>
            <w:vAlign w:val="center"/>
            <w:hideMark/>
          </w:tcPr>
          <w:p w:rsidR="00F636FE" w:rsidRPr="00767E73" w:rsidRDefault="00F636FE"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бесканальная</w:t>
            </w:r>
          </w:p>
        </w:tc>
        <w:tc>
          <w:tcPr>
            <w:tcW w:w="736" w:type="pct"/>
            <w:tcBorders>
              <w:top w:val="nil"/>
              <w:left w:val="nil"/>
              <w:bottom w:val="single" w:sz="4" w:space="0" w:color="auto"/>
              <w:right w:val="single" w:sz="8" w:space="0" w:color="auto"/>
            </w:tcBorders>
            <w:shd w:val="clear" w:color="000000" w:fill="D8D8D8"/>
            <w:vAlign w:val="center"/>
            <w:hideMark/>
          </w:tcPr>
          <w:p w:rsidR="00F636FE" w:rsidRPr="00767E73" w:rsidRDefault="00F636FE" w:rsidP="00F636FE">
            <w:pPr>
              <w:jc w:val="center"/>
              <w:rPr>
                <w:rFonts w:ascii="Times New Roman" w:eastAsia="Times New Roman" w:hAnsi="Times New Roman"/>
                <w:b/>
                <w:bCs/>
                <w:i/>
                <w:iCs/>
                <w:color w:val="000000"/>
                <w:lang w:eastAsia="ru-RU"/>
              </w:rPr>
            </w:pPr>
            <w:r w:rsidRPr="00767E73">
              <w:rPr>
                <w:rFonts w:ascii="Times New Roman" w:eastAsia="Times New Roman" w:hAnsi="Times New Roman"/>
                <w:b/>
                <w:bCs/>
                <w:i/>
                <w:iCs/>
                <w:color w:val="000000"/>
                <w:lang w:eastAsia="ru-RU"/>
              </w:rPr>
              <w:t>канальная</w:t>
            </w:r>
          </w:p>
        </w:tc>
      </w:tr>
      <w:tr w:rsidR="00F636FE" w:rsidRPr="00767E73" w:rsidTr="00E044B8">
        <w:trPr>
          <w:trHeight w:val="300"/>
        </w:trPr>
        <w:tc>
          <w:tcPr>
            <w:tcW w:w="1172" w:type="pct"/>
            <w:tcBorders>
              <w:top w:val="nil"/>
              <w:left w:val="single" w:sz="8" w:space="0" w:color="auto"/>
              <w:bottom w:val="nil"/>
              <w:right w:val="nil"/>
            </w:tcBorders>
            <w:shd w:val="clear" w:color="auto" w:fill="auto"/>
            <w:noWrap/>
            <w:vAlign w:val="bottom"/>
            <w:hideMark/>
          </w:tcPr>
          <w:p w:rsidR="00F636FE" w:rsidRPr="00043BAC" w:rsidRDefault="008C11CB" w:rsidP="005C2F25">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eastAsia="ru-RU"/>
              </w:rPr>
              <w:t>7</w:t>
            </w:r>
            <w:r w:rsidR="00043BAC">
              <w:rPr>
                <w:rFonts w:ascii="Times New Roman" w:eastAsia="Times New Roman" w:hAnsi="Times New Roman"/>
                <w:color w:val="000000"/>
                <w:lang w:val="ru-RU" w:eastAsia="ru-RU"/>
              </w:rPr>
              <w:t>2</w:t>
            </w:r>
          </w:p>
        </w:tc>
        <w:tc>
          <w:tcPr>
            <w:tcW w:w="772" w:type="pct"/>
            <w:tcBorders>
              <w:top w:val="nil"/>
              <w:left w:val="nil"/>
              <w:bottom w:val="nil"/>
              <w:right w:val="nil"/>
            </w:tcBorders>
            <w:shd w:val="clear" w:color="auto" w:fill="auto"/>
            <w:noWrap/>
            <w:vAlign w:val="bottom"/>
            <w:hideMark/>
          </w:tcPr>
          <w:p w:rsidR="00F636FE" w:rsidRPr="006A63C8" w:rsidRDefault="00767E73" w:rsidP="005C2F25">
            <w:pPr>
              <w:spacing w:line="360" w:lineRule="auto"/>
              <w:jc w:val="center"/>
              <w:rPr>
                <w:rFonts w:ascii="Times New Roman" w:eastAsia="Times New Roman" w:hAnsi="Times New Roman"/>
                <w:color w:val="000000"/>
                <w:lang w:eastAsia="ru-RU"/>
              </w:rPr>
            </w:pPr>
            <w:r w:rsidRPr="006A63C8">
              <w:rPr>
                <w:rFonts w:ascii="Times New Roman" w:eastAsia="Times New Roman" w:hAnsi="Times New Roman"/>
                <w:color w:val="000000"/>
                <w:lang w:eastAsia="ru-RU"/>
              </w:rPr>
              <w:t>60</w:t>
            </w:r>
          </w:p>
        </w:tc>
        <w:tc>
          <w:tcPr>
            <w:tcW w:w="771" w:type="pct"/>
            <w:tcBorders>
              <w:top w:val="nil"/>
              <w:left w:val="nil"/>
              <w:bottom w:val="nil"/>
              <w:right w:val="nil"/>
            </w:tcBorders>
            <w:shd w:val="clear" w:color="auto" w:fill="auto"/>
            <w:noWrap/>
            <w:vAlign w:val="bottom"/>
            <w:hideMark/>
          </w:tcPr>
          <w:p w:rsidR="00F636FE" w:rsidRPr="006A63C8" w:rsidRDefault="00043BAC" w:rsidP="005C2F25">
            <w:pPr>
              <w:spacing w:line="360" w:lineRule="auto"/>
              <w:jc w:val="center"/>
              <w:rPr>
                <w:rFonts w:ascii="Times New Roman" w:eastAsia="Times New Roman" w:hAnsi="Times New Roman"/>
                <w:color w:val="000000"/>
                <w:lang w:val="ru-RU" w:eastAsia="ru-RU"/>
              </w:rPr>
            </w:pPr>
            <w:r w:rsidRPr="006A63C8">
              <w:rPr>
                <w:rFonts w:ascii="Times New Roman" w:eastAsia="Times New Roman" w:hAnsi="Times New Roman"/>
                <w:color w:val="000000"/>
                <w:lang w:val="ru-RU" w:eastAsia="ru-RU"/>
              </w:rPr>
              <w:t>90</w:t>
            </w:r>
          </w:p>
        </w:tc>
        <w:tc>
          <w:tcPr>
            <w:tcW w:w="733" w:type="pct"/>
            <w:tcBorders>
              <w:top w:val="nil"/>
              <w:left w:val="nil"/>
              <w:bottom w:val="nil"/>
              <w:right w:val="nil"/>
            </w:tcBorders>
            <w:shd w:val="clear" w:color="auto" w:fill="auto"/>
            <w:noWrap/>
            <w:vAlign w:val="bottom"/>
            <w:hideMark/>
          </w:tcPr>
          <w:p w:rsidR="00F636FE" w:rsidRPr="00043BAC" w:rsidRDefault="00043BAC" w:rsidP="005C2F25">
            <w:pPr>
              <w:spacing w:line="360" w:lineRule="auto"/>
              <w:jc w:val="center"/>
              <w:rPr>
                <w:rFonts w:ascii="Times New Roman" w:eastAsia="Times New Roman" w:hAnsi="Times New Roman"/>
                <w:color w:val="000000"/>
                <w:lang w:val="ru-RU" w:eastAsia="ru-RU"/>
              </w:rPr>
            </w:pPr>
            <w:r>
              <w:rPr>
                <w:rFonts w:ascii="Times New Roman" w:eastAsia="Times New Roman" w:hAnsi="Times New Roman"/>
                <w:color w:val="000000"/>
                <w:lang w:val="ru-RU" w:eastAsia="ru-RU"/>
              </w:rPr>
              <w:t>5</w:t>
            </w:r>
          </w:p>
        </w:tc>
        <w:tc>
          <w:tcPr>
            <w:tcW w:w="816" w:type="pct"/>
            <w:tcBorders>
              <w:top w:val="nil"/>
              <w:left w:val="nil"/>
              <w:bottom w:val="nil"/>
              <w:right w:val="nil"/>
            </w:tcBorders>
            <w:shd w:val="clear" w:color="auto" w:fill="auto"/>
            <w:noWrap/>
            <w:vAlign w:val="bottom"/>
            <w:hideMark/>
          </w:tcPr>
          <w:p w:rsidR="00F636FE" w:rsidRPr="00767E73" w:rsidRDefault="005C2F25" w:rsidP="005C2F25">
            <w:pPr>
              <w:spacing w:line="360" w:lineRule="auto"/>
              <w:jc w:val="center"/>
              <w:rPr>
                <w:rFonts w:ascii="Times New Roman" w:eastAsia="Times New Roman" w:hAnsi="Times New Roman"/>
                <w:color w:val="000000"/>
                <w:lang w:eastAsia="ru-RU"/>
              </w:rPr>
            </w:pPr>
            <w:r w:rsidRPr="00767E73">
              <w:rPr>
                <w:rFonts w:ascii="Times New Roman" w:hAnsi="Times New Roman"/>
              </w:rPr>
              <w:t>–</w:t>
            </w:r>
          </w:p>
        </w:tc>
        <w:tc>
          <w:tcPr>
            <w:tcW w:w="736" w:type="pct"/>
            <w:tcBorders>
              <w:top w:val="nil"/>
              <w:left w:val="nil"/>
              <w:bottom w:val="nil"/>
              <w:right w:val="single" w:sz="8" w:space="0" w:color="auto"/>
            </w:tcBorders>
            <w:shd w:val="clear" w:color="auto" w:fill="auto"/>
            <w:noWrap/>
            <w:vAlign w:val="bottom"/>
            <w:hideMark/>
          </w:tcPr>
          <w:p w:rsidR="00F636FE" w:rsidRPr="00767E73" w:rsidRDefault="005C2F25" w:rsidP="005C2F25">
            <w:pPr>
              <w:spacing w:line="360" w:lineRule="auto"/>
              <w:jc w:val="center"/>
              <w:rPr>
                <w:rFonts w:ascii="Times New Roman" w:eastAsia="Times New Roman" w:hAnsi="Times New Roman"/>
                <w:color w:val="000000"/>
                <w:lang w:eastAsia="ru-RU"/>
              </w:rPr>
            </w:pPr>
            <w:r w:rsidRPr="00767E73">
              <w:rPr>
                <w:rFonts w:ascii="Times New Roman" w:hAnsi="Times New Roman"/>
              </w:rPr>
              <w:t>–</w:t>
            </w:r>
          </w:p>
        </w:tc>
      </w:tr>
      <w:tr w:rsidR="00F636FE" w:rsidRPr="00E6386C" w:rsidTr="00E044B8">
        <w:trPr>
          <w:trHeight w:val="315"/>
        </w:trPr>
        <w:tc>
          <w:tcPr>
            <w:tcW w:w="1172" w:type="pct"/>
            <w:tcBorders>
              <w:top w:val="nil"/>
              <w:left w:val="single" w:sz="8" w:space="0" w:color="auto"/>
              <w:bottom w:val="single" w:sz="8" w:space="0" w:color="auto"/>
              <w:right w:val="nil"/>
            </w:tcBorders>
            <w:shd w:val="clear" w:color="auto" w:fill="auto"/>
            <w:noWrap/>
            <w:vAlign w:val="bottom"/>
            <w:hideMark/>
          </w:tcPr>
          <w:p w:rsidR="00F636FE" w:rsidRPr="00767E73" w:rsidRDefault="00F636FE" w:rsidP="005C2F25">
            <w:pPr>
              <w:spacing w:line="360" w:lineRule="auto"/>
              <w:jc w:val="right"/>
              <w:rPr>
                <w:rFonts w:ascii="Times New Roman" w:eastAsia="Times New Roman" w:hAnsi="Times New Roman"/>
                <w:b/>
                <w:color w:val="000000"/>
                <w:lang w:eastAsia="ru-RU"/>
              </w:rPr>
            </w:pPr>
            <w:r w:rsidRPr="00767E73">
              <w:rPr>
                <w:rFonts w:ascii="Times New Roman" w:eastAsia="Times New Roman" w:hAnsi="Times New Roman"/>
                <w:b/>
                <w:color w:val="000000"/>
                <w:lang w:eastAsia="ru-RU"/>
              </w:rPr>
              <w:t>Итого:</w:t>
            </w:r>
          </w:p>
        </w:tc>
        <w:tc>
          <w:tcPr>
            <w:tcW w:w="772" w:type="pct"/>
            <w:tcBorders>
              <w:top w:val="nil"/>
              <w:left w:val="nil"/>
              <w:bottom w:val="single" w:sz="8" w:space="0" w:color="auto"/>
              <w:right w:val="nil"/>
            </w:tcBorders>
            <w:shd w:val="clear" w:color="auto" w:fill="auto"/>
            <w:noWrap/>
            <w:vAlign w:val="bottom"/>
            <w:hideMark/>
          </w:tcPr>
          <w:p w:rsidR="00F636FE" w:rsidRPr="00767E73" w:rsidRDefault="00F636FE" w:rsidP="005C2F25">
            <w:pPr>
              <w:spacing w:line="360" w:lineRule="auto"/>
              <w:jc w:val="center"/>
              <w:rPr>
                <w:rFonts w:ascii="Times New Roman" w:eastAsia="Times New Roman" w:hAnsi="Times New Roman"/>
                <w:b/>
                <w:color w:val="000000"/>
                <w:lang w:eastAsia="ru-RU"/>
              </w:rPr>
            </w:pPr>
          </w:p>
        </w:tc>
        <w:tc>
          <w:tcPr>
            <w:tcW w:w="771" w:type="pct"/>
            <w:tcBorders>
              <w:top w:val="nil"/>
              <w:left w:val="nil"/>
              <w:bottom w:val="single" w:sz="8" w:space="0" w:color="auto"/>
              <w:right w:val="nil"/>
            </w:tcBorders>
            <w:shd w:val="clear" w:color="auto" w:fill="auto"/>
            <w:noWrap/>
            <w:vAlign w:val="bottom"/>
            <w:hideMark/>
          </w:tcPr>
          <w:p w:rsidR="00F636FE" w:rsidRPr="00767E73" w:rsidRDefault="00F636FE" w:rsidP="005C2F25">
            <w:pPr>
              <w:spacing w:line="360" w:lineRule="auto"/>
              <w:jc w:val="center"/>
              <w:rPr>
                <w:rFonts w:ascii="Times New Roman" w:eastAsia="Times New Roman" w:hAnsi="Times New Roman"/>
                <w:b/>
                <w:color w:val="000000"/>
                <w:lang w:eastAsia="ru-RU"/>
              </w:rPr>
            </w:pPr>
          </w:p>
        </w:tc>
        <w:tc>
          <w:tcPr>
            <w:tcW w:w="733" w:type="pct"/>
            <w:tcBorders>
              <w:top w:val="nil"/>
              <w:left w:val="nil"/>
              <w:bottom w:val="single" w:sz="8" w:space="0" w:color="auto"/>
              <w:right w:val="nil"/>
            </w:tcBorders>
            <w:shd w:val="clear" w:color="auto" w:fill="auto"/>
            <w:noWrap/>
            <w:vAlign w:val="bottom"/>
            <w:hideMark/>
          </w:tcPr>
          <w:p w:rsidR="00F636FE" w:rsidRPr="00043BAC" w:rsidRDefault="00043BAC" w:rsidP="005C2F25">
            <w:pPr>
              <w:spacing w:line="360" w:lineRule="auto"/>
              <w:jc w:val="center"/>
              <w:rPr>
                <w:rFonts w:ascii="Times New Roman" w:eastAsia="Times New Roman" w:hAnsi="Times New Roman"/>
                <w:b/>
                <w:color w:val="000000"/>
                <w:lang w:val="ru-RU" w:eastAsia="ru-RU"/>
              </w:rPr>
            </w:pPr>
            <w:r>
              <w:rPr>
                <w:rFonts w:ascii="Times New Roman" w:eastAsia="Times New Roman" w:hAnsi="Times New Roman"/>
                <w:b/>
                <w:color w:val="000000"/>
                <w:lang w:val="ru-RU" w:eastAsia="ru-RU"/>
              </w:rPr>
              <w:t>5</w:t>
            </w:r>
          </w:p>
        </w:tc>
        <w:tc>
          <w:tcPr>
            <w:tcW w:w="816" w:type="pct"/>
            <w:tcBorders>
              <w:top w:val="nil"/>
              <w:left w:val="nil"/>
              <w:bottom w:val="single" w:sz="8" w:space="0" w:color="auto"/>
              <w:right w:val="nil"/>
            </w:tcBorders>
            <w:shd w:val="clear" w:color="auto" w:fill="auto"/>
            <w:noWrap/>
            <w:vAlign w:val="bottom"/>
            <w:hideMark/>
          </w:tcPr>
          <w:p w:rsidR="00F636FE" w:rsidRPr="00767E73" w:rsidRDefault="00F636FE" w:rsidP="005C2F25">
            <w:pPr>
              <w:spacing w:line="360" w:lineRule="auto"/>
              <w:jc w:val="center"/>
              <w:rPr>
                <w:rFonts w:ascii="Times New Roman" w:eastAsia="Times New Roman" w:hAnsi="Times New Roman"/>
                <w:color w:val="000000"/>
                <w:lang w:eastAsia="ru-RU"/>
              </w:rPr>
            </w:pPr>
          </w:p>
        </w:tc>
        <w:tc>
          <w:tcPr>
            <w:tcW w:w="736" w:type="pct"/>
            <w:tcBorders>
              <w:top w:val="nil"/>
              <w:left w:val="nil"/>
              <w:bottom w:val="single" w:sz="8" w:space="0" w:color="auto"/>
              <w:right w:val="single" w:sz="8" w:space="0" w:color="auto"/>
            </w:tcBorders>
            <w:shd w:val="clear" w:color="auto" w:fill="auto"/>
            <w:noWrap/>
            <w:vAlign w:val="bottom"/>
            <w:hideMark/>
          </w:tcPr>
          <w:p w:rsidR="00F636FE" w:rsidRPr="00767E73" w:rsidRDefault="00F636FE" w:rsidP="005C2F25">
            <w:pPr>
              <w:spacing w:line="360" w:lineRule="auto"/>
              <w:jc w:val="center"/>
              <w:rPr>
                <w:rFonts w:ascii="Times New Roman" w:eastAsia="Times New Roman" w:hAnsi="Times New Roman"/>
                <w:color w:val="000000"/>
                <w:lang w:eastAsia="ru-RU"/>
              </w:rPr>
            </w:pPr>
          </w:p>
        </w:tc>
      </w:tr>
    </w:tbl>
    <w:p w:rsidR="003479CB" w:rsidRPr="00E6386C" w:rsidRDefault="003479CB" w:rsidP="003479CB">
      <w:pPr>
        <w:pStyle w:val="a5"/>
        <w:spacing w:line="360" w:lineRule="auto"/>
        <w:ind w:left="0" w:firstLine="709"/>
        <w:jc w:val="both"/>
        <w:rPr>
          <w:rFonts w:ascii="Times New Roman" w:hAnsi="Times New Roman"/>
          <w:sz w:val="28"/>
          <w:szCs w:val="28"/>
          <w:highlight w:val="yellow"/>
        </w:rPr>
      </w:pPr>
    </w:p>
    <w:p w:rsidR="0048646F" w:rsidRPr="005A1F27" w:rsidRDefault="0048646F" w:rsidP="003479CB">
      <w:pPr>
        <w:pStyle w:val="a5"/>
        <w:spacing w:line="360" w:lineRule="auto"/>
        <w:ind w:left="0" w:firstLine="709"/>
        <w:jc w:val="both"/>
        <w:rPr>
          <w:rFonts w:ascii="Times New Roman" w:hAnsi="Times New Roman"/>
          <w:sz w:val="28"/>
          <w:szCs w:val="28"/>
          <w:lang w:val="ru-RU"/>
        </w:rPr>
      </w:pPr>
      <w:r w:rsidRPr="005A1F27">
        <w:rPr>
          <w:rFonts w:ascii="Times New Roman" w:hAnsi="Times New Roman"/>
          <w:sz w:val="28"/>
          <w:szCs w:val="28"/>
          <w:lang w:val="ru-RU"/>
        </w:rPr>
        <w:t>Материал примененной тепло</w:t>
      </w:r>
      <w:r w:rsidR="00CD0E4F">
        <w:rPr>
          <w:rFonts w:ascii="Times New Roman" w:hAnsi="Times New Roman"/>
          <w:sz w:val="28"/>
          <w:szCs w:val="28"/>
          <w:lang w:val="ru-RU"/>
        </w:rPr>
        <w:t>вой изоляции – пенопласт</w:t>
      </w:r>
      <w:r w:rsidR="0081379B" w:rsidRPr="005A1F27">
        <w:rPr>
          <w:rFonts w:ascii="Times New Roman" w:hAnsi="Times New Roman"/>
          <w:sz w:val="28"/>
          <w:szCs w:val="28"/>
          <w:lang w:val="ru-RU"/>
        </w:rPr>
        <w:t>.</w:t>
      </w:r>
    </w:p>
    <w:p w:rsidR="0048646F" w:rsidRPr="005A1F27" w:rsidRDefault="0048646F" w:rsidP="00767E73">
      <w:pPr>
        <w:pStyle w:val="afb"/>
        <w:rPr>
          <w:lang w:val="ru-RU"/>
        </w:rPr>
      </w:pPr>
      <w:r w:rsidRPr="005A1F27">
        <w:rPr>
          <w:lang w:val="ru-RU"/>
        </w:rPr>
        <w:t>Система теплоснабжения обладает следующими характеристиками:</w:t>
      </w:r>
    </w:p>
    <w:p w:rsidR="00BC6C40" w:rsidRPr="00043BAC" w:rsidRDefault="00006C70" w:rsidP="00043BAC">
      <w:pPr>
        <w:pStyle w:val="afb"/>
        <w:numPr>
          <w:ilvl w:val="0"/>
          <w:numId w:val="16"/>
        </w:numPr>
        <w:ind w:left="993"/>
        <w:rPr>
          <w:lang w:val="ru-RU"/>
        </w:rPr>
      </w:pPr>
      <w:r w:rsidRPr="00043BAC">
        <w:rPr>
          <w:lang w:val="ru-RU"/>
        </w:rPr>
        <w:t>п</w:t>
      </w:r>
      <w:r w:rsidR="0048646F" w:rsidRPr="00043BAC">
        <w:rPr>
          <w:lang w:val="ru-RU"/>
        </w:rPr>
        <w:t>отребител</w:t>
      </w:r>
      <w:r w:rsidR="002A39E0" w:rsidRPr="00043BAC">
        <w:rPr>
          <w:lang w:val="ru-RU"/>
        </w:rPr>
        <w:t xml:space="preserve">ем является </w:t>
      </w:r>
      <w:r w:rsidR="00767E73" w:rsidRPr="00043BAC">
        <w:rPr>
          <w:rFonts w:eastAsia="Times New Roman"/>
          <w:color w:val="000000"/>
          <w:lang w:val="ru-RU" w:eastAsia="ru-RU"/>
        </w:rPr>
        <w:t>основная общеобразовательная школа</w:t>
      </w:r>
      <w:r w:rsidR="0048646F" w:rsidRPr="00043BAC">
        <w:rPr>
          <w:lang w:val="ru-RU"/>
        </w:rPr>
        <w:t>;</w:t>
      </w:r>
    </w:p>
    <w:p w:rsidR="0048646F" w:rsidRPr="00043BAC" w:rsidRDefault="00006C70" w:rsidP="0048646F">
      <w:pPr>
        <w:pStyle w:val="a5"/>
        <w:numPr>
          <w:ilvl w:val="0"/>
          <w:numId w:val="16"/>
        </w:numPr>
        <w:spacing w:line="360" w:lineRule="auto"/>
        <w:ind w:left="993" w:hanging="284"/>
        <w:jc w:val="both"/>
        <w:rPr>
          <w:rFonts w:ascii="Times New Roman" w:hAnsi="Times New Roman"/>
          <w:sz w:val="28"/>
          <w:szCs w:val="28"/>
        </w:rPr>
      </w:pPr>
      <w:r w:rsidRPr="00043BAC">
        <w:rPr>
          <w:rFonts w:ascii="Times New Roman" w:hAnsi="Times New Roman"/>
          <w:sz w:val="28"/>
          <w:szCs w:val="28"/>
        </w:rPr>
        <w:t>т</w:t>
      </w:r>
      <w:r w:rsidR="0048646F" w:rsidRPr="00043BAC">
        <w:rPr>
          <w:rFonts w:ascii="Times New Roman" w:hAnsi="Times New Roman"/>
          <w:sz w:val="28"/>
          <w:szCs w:val="28"/>
        </w:rPr>
        <w:t xml:space="preserve">емпературный график </w:t>
      </w:r>
      <w:r w:rsidR="002A39E0" w:rsidRPr="00043BAC">
        <w:rPr>
          <w:rFonts w:ascii="Times New Roman" w:hAnsi="Times New Roman"/>
          <w:sz w:val="28"/>
          <w:szCs w:val="28"/>
        </w:rPr>
        <w:t>90</w:t>
      </w:r>
      <w:r w:rsidR="00043BAC" w:rsidRPr="00043BAC">
        <w:rPr>
          <w:rFonts w:ascii="Times New Roman" w:hAnsi="Times New Roman"/>
          <w:sz w:val="28"/>
          <w:szCs w:val="28"/>
          <w:lang w:val="ru-RU"/>
        </w:rPr>
        <w:t>/60</w:t>
      </w:r>
      <w:r w:rsidR="0048646F" w:rsidRPr="00043BAC">
        <w:rPr>
          <w:rFonts w:ascii="Times New Roman" w:hAnsi="Times New Roman"/>
          <w:sz w:val="28"/>
          <w:szCs w:val="28"/>
        </w:rPr>
        <w:t>˚C;</w:t>
      </w:r>
    </w:p>
    <w:p w:rsidR="0048646F" w:rsidRPr="00043BAC" w:rsidRDefault="00006C70" w:rsidP="0048646F">
      <w:pPr>
        <w:pStyle w:val="a5"/>
        <w:numPr>
          <w:ilvl w:val="0"/>
          <w:numId w:val="16"/>
        </w:numPr>
        <w:spacing w:line="360" w:lineRule="auto"/>
        <w:ind w:left="993" w:hanging="284"/>
        <w:jc w:val="both"/>
        <w:rPr>
          <w:rFonts w:ascii="Times New Roman" w:hAnsi="Times New Roman"/>
          <w:sz w:val="28"/>
          <w:szCs w:val="28"/>
          <w:lang w:val="ru-RU"/>
        </w:rPr>
      </w:pPr>
      <w:r w:rsidRPr="00043BAC">
        <w:rPr>
          <w:rFonts w:ascii="Times New Roman" w:hAnsi="Times New Roman"/>
          <w:sz w:val="28"/>
          <w:szCs w:val="28"/>
          <w:lang w:val="ru-RU"/>
        </w:rPr>
        <w:t>к</w:t>
      </w:r>
      <w:r w:rsidR="0048646F" w:rsidRPr="00043BAC">
        <w:rPr>
          <w:rFonts w:ascii="Times New Roman" w:hAnsi="Times New Roman"/>
          <w:sz w:val="28"/>
          <w:szCs w:val="28"/>
          <w:lang w:val="ru-RU"/>
        </w:rPr>
        <w:t xml:space="preserve">отельная имеет один вывод на </w:t>
      </w:r>
      <w:r w:rsidR="00043BAC" w:rsidRPr="00043BAC">
        <w:rPr>
          <w:rFonts w:ascii="Times New Roman" w:hAnsi="Times New Roman"/>
          <w:sz w:val="28"/>
          <w:szCs w:val="28"/>
          <w:lang w:val="ru-RU"/>
        </w:rPr>
        <w:t>село</w:t>
      </w:r>
      <w:r w:rsidR="0048646F" w:rsidRPr="00043BAC">
        <w:rPr>
          <w:rFonts w:ascii="Times New Roman" w:hAnsi="Times New Roman"/>
          <w:sz w:val="28"/>
          <w:szCs w:val="28"/>
          <w:lang w:val="ru-RU"/>
        </w:rPr>
        <w:t xml:space="preserve"> </w:t>
      </w:r>
      <w:r w:rsidR="00153285" w:rsidRPr="00043BAC">
        <w:rPr>
          <w:rFonts w:ascii="Times New Roman" w:hAnsi="Times New Roman"/>
          <w:sz w:val="28"/>
          <w:szCs w:val="28"/>
          <w:lang w:val="ru-RU"/>
        </w:rPr>
        <w:t>Ø</w:t>
      </w:r>
      <w:r w:rsidR="0081379B" w:rsidRPr="00043BAC">
        <w:rPr>
          <w:rFonts w:ascii="Times New Roman" w:hAnsi="Times New Roman"/>
          <w:sz w:val="28"/>
          <w:szCs w:val="28"/>
          <w:lang w:val="ru-RU"/>
        </w:rPr>
        <w:t>7</w:t>
      </w:r>
      <w:r w:rsidR="00043BAC" w:rsidRPr="00043BAC">
        <w:rPr>
          <w:rFonts w:ascii="Times New Roman" w:hAnsi="Times New Roman"/>
          <w:sz w:val="28"/>
          <w:szCs w:val="28"/>
          <w:lang w:val="ru-RU"/>
        </w:rPr>
        <w:t>2</w:t>
      </w:r>
      <w:r w:rsidR="0048646F" w:rsidRPr="00043BAC">
        <w:rPr>
          <w:rFonts w:ascii="Times New Roman" w:hAnsi="Times New Roman"/>
          <w:sz w:val="28"/>
          <w:szCs w:val="28"/>
          <w:lang w:val="ru-RU"/>
        </w:rPr>
        <w:t>мм</w:t>
      </w:r>
      <w:r w:rsidR="00153285" w:rsidRPr="00043BAC">
        <w:rPr>
          <w:rFonts w:ascii="Times New Roman" w:hAnsi="Times New Roman"/>
          <w:sz w:val="28"/>
          <w:szCs w:val="28"/>
          <w:lang w:val="ru-RU"/>
        </w:rPr>
        <w:t>;</w:t>
      </w:r>
    </w:p>
    <w:p w:rsidR="00153285" w:rsidRPr="005A1F27" w:rsidRDefault="00006C70" w:rsidP="00006C70">
      <w:pPr>
        <w:pStyle w:val="a5"/>
        <w:numPr>
          <w:ilvl w:val="0"/>
          <w:numId w:val="16"/>
        </w:numPr>
        <w:spacing w:line="360" w:lineRule="auto"/>
        <w:ind w:left="993" w:hanging="284"/>
        <w:jc w:val="both"/>
        <w:rPr>
          <w:rFonts w:ascii="Times New Roman" w:hAnsi="Times New Roman"/>
          <w:sz w:val="28"/>
          <w:szCs w:val="28"/>
          <w:lang w:val="ru-RU"/>
        </w:rPr>
      </w:pPr>
      <w:r w:rsidRPr="005A1F27">
        <w:rPr>
          <w:rFonts w:ascii="Times New Roman" w:hAnsi="Times New Roman"/>
          <w:sz w:val="28"/>
          <w:szCs w:val="28"/>
          <w:lang w:val="ru-RU"/>
        </w:rPr>
        <w:t>с</w:t>
      </w:r>
      <w:r w:rsidR="00153285" w:rsidRPr="005A1F27">
        <w:rPr>
          <w:rFonts w:ascii="Times New Roman" w:hAnsi="Times New Roman"/>
          <w:sz w:val="28"/>
          <w:szCs w:val="28"/>
          <w:lang w:val="ru-RU"/>
        </w:rPr>
        <w:t>хема тепловых сетей двухтрубная закрытая;</w:t>
      </w:r>
    </w:p>
    <w:p w:rsidR="00F031B5" w:rsidRPr="005A1F27" w:rsidRDefault="00006C70" w:rsidP="0048646F">
      <w:pPr>
        <w:pStyle w:val="a5"/>
        <w:numPr>
          <w:ilvl w:val="0"/>
          <w:numId w:val="16"/>
        </w:numPr>
        <w:spacing w:line="360" w:lineRule="auto"/>
        <w:ind w:left="993" w:hanging="284"/>
        <w:jc w:val="both"/>
        <w:rPr>
          <w:rFonts w:ascii="Times New Roman" w:hAnsi="Times New Roman"/>
          <w:sz w:val="28"/>
          <w:szCs w:val="28"/>
          <w:lang w:val="ru-RU"/>
        </w:rPr>
      </w:pPr>
      <w:r w:rsidRPr="005A1F27">
        <w:rPr>
          <w:rFonts w:ascii="Times New Roman" w:hAnsi="Times New Roman"/>
          <w:sz w:val="28"/>
          <w:szCs w:val="28"/>
          <w:lang w:val="ru-RU"/>
        </w:rPr>
        <w:t>т</w:t>
      </w:r>
      <w:r w:rsidR="00F031B5" w:rsidRPr="005A1F27">
        <w:rPr>
          <w:rFonts w:ascii="Times New Roman" w:hAnsi="Times New Roman"/>
          <w:sz w:val="28"/>
          <w:szCs w:val="28"/>
          <w:lang w:val="ru-RU"/>
        </w:rPr>
        <w:t>епловые пункты и камеры не оборудованы приборами КИПиА;</w:t>
      </w:r>
    </w:p>
    <w:p w:rsidR="00153285" w:rsidRPr="005A1F27" w:rsidRDefault="00006C70" w:rsidP="0048646F">
      <w:pPr>
        <w:pStyle w:val="a5"/>
        <w:numPr>
          <w:ilvl w:val="0"/>
          <w:numId w:val="16"/>
        </w:numPr>
        <w:spacing w:line="360" w:lineRule="auto"/>
        <w:ind w:left="993" w:hanging="284"/>
        <w:jc w:val="both"/>
        <w:rPr>
          <w:rFonts w:ascii="Times New Roman" w:hAnsi="Times New Roman"/>
          <w:sz w:val="28"/>
          <w:szCs w:val="28"/>
          <w:lang w:val="ru-RU"/>
        </w:rPr>
      </w:pPr>
      <w:r w:rsidRPr="005A1F27">
        <w:rPr>
          <w:rFonts w:ascii="Times New Roman" w:hAnsi="Times New Roman"/>
          <w:sz w:val="28"/>
          <w:szCs w:val="28"/>
          <w:lang w:val="ru-RU"/>
        </w:rPr>
        <w:t>р</w:t>
      </w:r>
      <w:r w:rsidR="00153285" w:rsidRPr="005A1F27">
        <w:rPr>
          <w:rFonts w:ascii="Times New Roman" w:hAnsi="Times New Roman"/>
          <w:sz w:val="28"/>
          <w:szCs w:val="28"/>
          <w:lang w:val="ru-RU"/>
        </w:rPr>
        <w:t xml:space="preserve">абота системы теплоснабжения – </w:t>
      </w:r>
      <w:r w:rsidR="00923D39" w:rsidRPr="005A1F27">
        <w:rPr>
          <w:rFonts w:ascii="Times New Roman" w:hAnsi="Times New Roman"/>
          <w:sz w:val="28"/>
          <w:szCs w:val="28"/>
          <w:lang w:val="ru-RU"/>
        </w:rPr>
        <w:t>231</w:t>
      </w:r>
      <w:r w:rsidR="00153285" w:rsidRPr="005A1F27">
        <w:rPr>
          <w:rFonts w:ascii="Times New Roman" w:hAnsi="Times New Roman"/>
          <w:sz w:val="28"/>
          <w:szCs w:val="28"/>
          <w:lang w:val="ru-RU"/>
        </w:rPr>
        <w:t xml:space="preserve"> суток в отопительн</w:t>
      </w:r>
      <w:r w:rsidR="006559DA" w:rsidRPr="005A1F27">
        <w:rPr>
          <w:rFonts w:ascii="Times New Roman" w:hAnsi="Times New Roman"/>
          <w:sz w:val="28"/>
          <w:szCs w:val="28"/>
          <w:lang w:val="ru-RU"/>
        </w:rPr>
        <w:t>ы</w:t>
      </w:r>
      <w:r w:rsidR="00153285" w:rsidRPr="005A1F27">
        <w:rPr>
          <w:rFonts w:ascii="Times New Roman" w:hAnsi="Times New Roman"/>
          <w:sz w:val="28"/>
          <w:szCs w:val="28"/>
          <w:lang w:val="ru-RU"/>
        </w:rPr>
        <w:t>й период.</w:t>
      </w:r>
    </w:p>
    <w:p w:rsidR="00F8164C" w:rsidRPr="005A1F27" w:rsidRDefault="00012AA0" w:rsidP="00366875">
      <w:pPr>
        <w:autoSpaceDE w:val="0"/>
        <w:autoSpaceDN w:val="0"/>
        <w:adjustRightInd w:val="0"/>
        <w:spacing w:line="360" w:lineRule="auto"/>
        <w:ind w:firstLine="709"/>
        <w:jc w:val="both"/>
        <w:rPr>
          <w:rFonts w:ascii="Times New Roman" w:eastAsia="TimesNewRomanPSMT" w:hAnsi="Times New Roman"/>
          <w:sz w:val="28"/>
          <w:szCs w:val="28"/>
          <w:lang w:val="ru-RU" w:eastAsia="ru-RU"/>
        </w:rPr>
        <w:sectPr w:rsidR="00F8164C" w:rsidRPr="005A1F27" w:rsidSect="0046309A">
          <w:footerReference w:type="default" r:id="rId16"/>
          <w:pgSz w:w="11906" w:h="16838"/>
          <w:pgMar w:top="851" w:right="851" w:bottom="851" w:left="1134" w:header="709" w:footer="709" w:gutter="0"/>
          <w:cols w:space="708"/>
          <w:docGrid w:linePitch="360"/>
        </w:sectPr>
      </w:pPr>
      <w:r w:rsidRPr="005A1F27">
        <w:rPr>
          <w:rFonts w:ascii="Times New Roman" w:eastAsia="TimesNewRomanPSMT" w:hAnsi="Times New Roman"/>
          <w:sz w:val="28"/>
          <w:szCs w:val="28"/>
          <w:lang w:val="ru-RU" w:eastAsia="ru-RU"/>
        </w:rPr>
        <w:t>Пьезометрический график и результаты расчета потерь давления участков тепловых сетей приведен на рисунке 1.4.1.1 и таблице 1.4.1.2 соответственно.</w:t>
      </w:r>
    </w:p>
    <w:p w:rsidR="00C04370" w:rsidRPr="00E6386C" w:rsidRDefault="00A33099" w:rsidP="00D06215">
      <w:pPr>
        <w:autoSpaceDE w:val="0"/>
        <w:autoSpaceDN w:val="0"/>
        <w:adjustRightInd w:val="0"/>
        <w:spacing w:line="360" w:lineRule="auto"/>
        <w:jc w:val="center"/>
        <w:rPr>
          <w:rFonts w:ascii="Times New Roman" w:eastAsia="TimesNewRomanPSMT" w:hAnsi="Times New Roman"/>
          <w:sz w:val="28"/>
          <w:szCs w:val="28"/>
          <w:highlight w:val="yellow"/>
          <w:lang w:eastAsia="ru-RU"/>
        </w:rPr>
      </w:pPr>
      <w:r w:rsidRPr="00A33099">
        <w:rPr>
          <w:rFonts w:ascii="Times New Roman" w:eastAsia="TimesNewRomanPSMT" w:hAnsi="Times New Roman"/>
          <w:noProof/>
          <w:sz w:val="28"/>
          <w:szCs w:val="28"/>
          <w:lang w:val="ru-RU" w:eastAsia="ru-RU" w:bidi="ar-SA"/>
        </w:rPr>
        <w:lastRenderedPageBreak/>
        <w:drawing>
          <wp:inline distT="0" distB="0" distL="0" distR="0">
            <wp:extent cx="8095785" cy="5386039"/>
            <wp:effectExtent l="0" t="0" r="0" b="0"/>
            <wp:docPr id="1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8164C" w:rsidRPr="00A33099" w:rsidRDefault="008B53EF" w:rsidP="008B53EF">
      <w:pPr>
        <w:autoSpaceDE w:val="0"/>
        <w:autoSpaceDN w:val="0"/>
        <w:adjustRightInd w:val="0"/>
        <w:spacing w:line="360" w:lineRule="auto"/>
        <w:ind w:firstLine="709"/>
        <w:jc w:val="center"/>
        <w:rPr>
          <w:rFonts w:ascii="Times New Roman" w:eastAsia="TimesNewRomanPSMT" w:hAnsi="Times New Roman"/>
          <w:sz w:val="28"/>
          <w:szCs w:val="28"/>
          <w:lang w:val="ru-RU" w:eastAsia="ru-RU"/>
        </w:rPr>
        <w:sectPr w:rsidR="00F8164C" w:rsidRPr="00A33099" w:rsidSect="00F8164C">
          <w:pgSz w:w="16838" w:h="11906" w:orient="landscape"/>
          <w:pgMar w:top="1134" w:right="851" w:bottom="851" w:left="851" w:header="709" w:footer="709" w:gutter="0"/>
          <w:cols w:space="708"/>
          <w:docGrid w:linePitch="360"/>
        </w:sectPr>
      </w:pPr>
      <w:r w:rsidRPr="00A33099">
        <w:rPr>
          <w:rFonts w:ascii="Times New Roman" w:eastAsia="TimesNewRomanPSMT" w:hAnsi="Times New Roman"/>
          <w:sz w:val="28"/>
          <w:szCs w:val="28"/>
          <w:lang w:val="ru-RU" w:eastAsia="ru-RU"/>
        </w:rPr>
        <w:t>Рисунок 1.4.1.1. – Пьезометрический график</w:t>
      </w:r>
      <w:r w:rsidR="00FA067B">
        <w:rPr>
          <w:rFonts w:ascii="Times New Roman" w:eastAsia="TimesNewRomanPSMT" w:hAnsi="Times New Roman"/>
          <w:sz w:val="28"/>
          <w:szCs w:val="28"/>
          <w:lang w:val="ru-RU" w:eastAsia="ru-RU"/>
        </w:rPr>
        <w:t xml:space="preserve"> (ООШ с.Лудяна)</w:t>
      </w:r>
    </w:p>
    <w:p w:rsidR="008B53EF" w:rsidRPr="00A33099" w:rsidRDefault="00A1341A" w:rsidP="008D2201">
      <w:pPr>
        <w:spacing w:line="360" w:lineRule="auto"/>
        <w:jc w:val="right"/>
        <w:rPr>
          <w:rFonts w:ascii="Times New Roman" w:eastAsia="TimesNewRomanPSMT" w:hAnsi="Times New Roman"/>
          <w:sz w:val="28"/>
          <w:szCs w:val="28"/>
          <w:lang w:val="ru-RU" w:eastAsia="ru-RU"/>
        </w:rPr>
      </w:pPr>
      <w:r w:rsidRPr="00A33099">
        <w:rPr>
          <w:rFonts w:ascii="Times New Roman" w:eastAsia="TimesNewRomanPSMT" w:hAnsi="Times New Roman"/>
          <w:sz w:val="28"/>
          <w:szCs w:val="28"/>
          <w:lang w:val="ru-RU" w:eastAsia="ru-RU"/>
        </w:rPr>
        <w:lastRenderedPageBreak/>
        <w:t>Таблица 1.4.1.2. – Результаты расчета потерь давления участков теплосети</w:t>
      </w:r>
    </w:p>
    <w:tbl>
      <w:tblPr>
        <w:tblW w:w="5000" w:type="pct"/>
        <w:tblLayout w:type="fixed"/>
        <w:tblLook w:val="04A0"/>
      </w:tblPr>
      <w:tblGrid>
        <w:gridCol w:w="458"/>
        <w:gridCol w:w="1776"/>
        <w:gridCol w:w="710"/>
        <w:gridCol w:w="849"/>
        <w:gridCol w:w="849"/>
        <w:gridCol w:w="852"/>
        <w:gridCol w:w="920"/>
        <w:gridCol w:w="922"/>
        <w:gridCol w:w="933"/>
        <w:gridCol w:w="933"/>
        <w:gridCol w:w="935"/>
      </w:tblGrid>
      <w:tr w:rsidR="0008265D" w:rsidRPr="00A33099" w:rsidTr="0008265D">
        <w:trPr>
          <w:trHeight w:val="799"/>
        </w:trPr>
        <w:tc>
          <w:tcPr>
            <w:tcW w:w="226" w:type="pct"/>
            <w:vMerge w:val="restart"/>
            <w:tcBorders>
              <w:top w:val="single" w:sz="4" w:space="0" w:color="auto"/>
              <w:left w:val="single" w:sz="4" w:space="0" w:color="auto"/>
              <w:bottom w:val="single" w:sz="4" w:space="0" w:color="auto"/>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 п/п</w:t>
            </w:r>
          </w:p>
        </w:tc>
        <w:tc>
          <w:tcPr>
            <w:tcW w:w="876" w:type="pct"/>
            <w:vMerge w:val="restart"/>
            <w:tcBorders>
              <w:top w:val="single" w:sz="4" w:space="0" w:color="auto"/>
              <w:left w:val="nil"/>
              <w:bottom w:val="single" w:sz="4" w:space="0" w:color="000000"/>
              <w:right w:val="nil"/>
            </w:tcBorders>
            <w:shd w:val="clear" w:color="auto" w:fill="D9D9D9" w:themeFill="background1" w:themeFillShade="D9"/>
            <w:noWrap/>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Участок</w:t>
            </w:r>
          </w:p>
        </w:tc>
        <w:tc>
          <w:tcPr>
            <w:tcW w:w="350" w:type="pct"/>
            <w:vMerge w:val="restart"/>
            <w:tcBorders>
              <w:top w:val="single" w:sz="4" w:space="0" w:color="auto"/>
              <w:left w:val="nil"/>
              <w:bottom w:val="single" w:sz="4" w:space="0" w:color="000000"/>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Длина участка, м</w:t>
            </w:r>
          </w:p>
        </w:tc>
        <w:tc>
          <w:tcPr>
            <w:tcW w:w="1258" w:type="pct"/>
            <w:gridSpan w:val="3"/>
            <w:tcBorders>
              <w:top w:val="single" w:sz="4" w:space="0" w:color="auto"/>
              <w:left w:val="nil"/>
              <w:right w:val="nil"/>
            </w:tcBorders>
            <w:shd w:val="clear" w:color="auto" w:fill="D9D9D9" w:themeFill="background1" w:themeFillShade="D9"/>
            <w:noWrap/>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Расход сетевой воды</w:t>
            </w:r>
          </w:p>
        </w:tc>
        <w:tc>
          <w:tcPr>
            <w:tcW w:w="909" w:type="pct"/>
            <w:gridSpan w:val="2"/>
            <w:tcBorders>
              <w:top w:val="single" w:sz="4" w:space="0" w:color="auto"/>
              <w:left w:val="nil"/>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 xml:space="preserve">Диаметр трубопровода </w:t>
            </w:r>
          </w:p>
        </w:tc>
        <w:tc>
          <w:tcPr>
            <w:tcW w:w="460" w:type="pct"/>
            <w:tcBorders>
              <w:top w:val="single" w:sz="4" w:space="0" w:color="auto"/>
              <w:left w:val="nil"/>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Объем участка</w:t>
            </w:r>
          </w:p>
        </w:tc>
        <w:tc>
          <w:tcPr>
            <w:tcW w:w="460" w:type="pct"/>
            <w:tcBorders>
              <w:top w:val="single" w:sz="4" w:space="0" w:color="auto"/>
              <w:left w:val="nil"/>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Экв. шерох.</w:t>
            </w:r>
          </w:p>
        </w:tc>
        <w:tc>
          <w:tcPr>
            <w:tcW w:w="461" w:type="pct"/>
            <w:tcBorders>
              <w:top w:val="single" w:sz="4" w:space="0" w:color="auto"/>
              <w:left w:val="nil"/>
              <w:right w:val="single" w:sz="4" w:space="0" w:color="auto"/>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Коэфф. местн. сопр.</w:t>
            </w:r>
          </w:p>
        </w:tc>
      </w:tr>
      <w:tr w:rsidR="0008265D" w:rsidRPr="00A33099" w:rsidTr="0008265D">
        <w:trPr>
          <w:trHeight w:val="499"/>
        </w:trPr>
        <w:tc>
          <w:tcPr>
            <w:tcW w:w="226" w:type="pct"/>
            <w:vMerge/>
            <w:tcBorders>
              <w:top w:val="nil"/>
              <w:left w:val="single" w:sz="4" w:space="0" w:color="auto"/>
              <w:bottom w:val="single" w:sz="4" w:space="0" w:color="auto"/>
              <w:right w:val="nil"/>
            </w:tcBorders>
            <w:shd w:val="clear" w:color="auto" w:fill="D9D9D9" w:themeFill="background1" w:themeFillShade="D9"/>
            <w:vAlign w:val="center"/>
            <w:hideMark/>
          </w:tcPr>
          <w:p w:rsidR="00213C15" w:rsidRPr="00A33099" w:rsidRDefault="00213C15" w:rsidP="00213C15">
            <w:pPr>
              <w:rPr>
                <w:rFonts w:ascii="Times New Roman" w:eastAsia="Times New Roman" w:hAnsi="Times New Roman"/>
                <w:b/>
                <w:i/>
                <w:color w:val="000000"/>
                <w:sz w:val="18"/>
                <w:szCs w:val="18"/>
                <w:lang w:eastAsia="ru-RU"/>
              </w:rPr>
            </w:pPr>
          </w:p>
        </w:tc>
        <w:tc>
          <w:tcPr>
            <w:tcW w:w="876" w:type="pct"/>
            <w:vMerge/>
            <w:tcBorders>
              <w:top w:val="nil"/>
              <w:left w:val="nil"/>
              <w:bottom w:val="single" w:sz="4" w:space="0" w:color="000000"/>
              <w:right w:val="nil"/>
            </w:tcBorders>
            <w:shd w:val="clear" w:color="auto" w:fill="D9D9D9" w:themeFill="background1" w:themeFillShade="D9"/>
            <w:vAlign w:val="center"/>
            <w:hideMark/>
          </w:tcPr>
          <w:p w:rsidR="00213C15" w:rsidRPr="00A33099" w:rsidRDefault="00213C15" w:rsidP="00213C15">
            <w:pPr>
              <w:rPr>
                <w:rFonts w:ascii="Times New Roman" w:eastAsia="Times New Roman" w:hAnsi="Times New Roman"/>
                <w:b/>
                <w:i/>
                <w:color w:val="000000"/>
                <w:sz w:val="18"/>
                <w:szCs w:val="18"/>
                <w:lang w:eastAsia="ru-RU"/>
              </w:rPr>
            </w:pPr>
          </w:p>
        </w:tc>
        <w:tc>
          <w:tcPr>
            <w:tcW w:w="350" w:type="pct"/>
            <w:vMerge/>
            <w:tcBorders>
              <w:top w:val="nil"/>
              <w:left w:val="nil"/>
              <w:bottom w:val="single" w:sz="4" w:space="0" w:color="000000"/>
              <w:right w:val="nil"/>
            </w:tcBorders>
            <w:shd w:val="clear" w:color="auto" w:fill="D9D9D9" w:themeFill="background1" w:themeFillShade="D9"/>
            <w:vAlign w:val="center"/>
            <w:hideMark/>
          </w:tcPr>
          <w:p w:rsidR="00213C15" w:rsidRPr="00A33099" w:rsidRDefault="00213C15" w:rsidP="00213C15">
            <w:pPr>
              <w:rPr>
                <w:rFonts w:ascii="Times New Roman" w:eastAsia="Times New Roman" w:hAnsi="Times New Roman"/>
                <w:b/>
                <w:i/>
                <w:color w:val="000000"/>
                <w:sz w:val="18"/>
                <w:szCs w:val="18"/>
                <w:lang w:eastAsia="ru-RU"/>
              </w:rPr>
            </w:pPr>
          </w:p>
        </w:tc>
        <w:tc>
          <w:tcPr>
            <w:tcW w:w="419" w:type="pct"/>
            <w:tcBorders>
              <w:left w:val="nil"/>
              <w:bottom w:val="single" w:sz="4" w:space="0" w:color="auto"/>
              <w:right w:val="nil"/>
            </w:tcBorders>
            <w:shd w:val="clear" w:color="auto" w:fill="D9D9D9" w:themeFill="background1" w:themeFillShade="D9"/>
            <w:noWrap/>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кг/с</w:t>
            </w:r>
          </w:p>
        </w:tc>
        <w:tc>
          <w:tcPr>
            <w:tcW w:w="419" w:type="pct"/>
            <w:tcBorders>
              <w:left w:val="nil"/>
              <w:bottom w:val="single" w:sz="4" w:space="0" w:color="auto"/>
              <w:right w:val="nil"/>
            </w:tcBorders>
            <w:shd w:val="clear" w:color="auto" w:fill="D9D9D9" w:themeFill="background1" w:themeFillShade="D9"/>
            <w:noWrap/>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т/ч</w:t>
            </w:r>
          </w:p>
        </w:tc>
        <w:tc>
          <w:tcPr>
            <w:tcW w:w="420" w:type="pct"/>
            <w:tcBorders>
              <w:left w:val="nil"/>
              <w:bottom w:val="single" w:sz="4" w:space="0" w:color="auto"/>
              <w:right w:val="nil"/>
            </w:tcBorders>
            <w:shd w:val="clear" w:color="auto" w:fill="D9D9D9" w:themeFill="background1" w:themeFillShade="D9"/>
            <w:noWrap/>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м</w:t>
            </w:r>
            <w:r w:rsidRPr="00A33099">
              <w:rPr>
                <w:rFonts w:ascii="Times New Roman" w:eastAsia="Times New Roman" w:hAnsi="Times New Roman"/>
                <w:b/>
                <w:i/>
                <w:color w:val="000000"/>
                <w:sz w:val="18"/>
                <w:szCs w:val="18"/>
                <w:vertAlign w:val="superscript"/>
                <w:lang w:eastAsia="ru-RU"/>
              </w:rPr>
              <w:t>3</w:t>
            </w:r>
            <w:r w:rsidRPr="00A33099">
              <w:rPr>
                <w:rFonts w:ascii="Times New Roman" w:eastAsia="Times New Roman" w:hAnsi="Times New Roman"/>
                <w:b/>
                <w:i/>
                <w:color w:val="000000"/>
                <w:sz w:val="18"/>
                <w:szCs w:val="18"/>
                <w:lang w:eastAsia="ru-RU"/>
              </w:rPr>
              <w:t>/с</w:t>
            </w:r>
          </w:p>
        </w:tc>
        <w:tc>
          <w:tcPr>
            <w:tcW w:w="454" w:type="pct"/>
            <w:tcBorders>
              <w:left w:val="nil"/>
              <w:bottom w:val="single" w:sz="4" w:space="0" w:color="000000"/>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d</w:t>
            </w:r>
            <w:r w:rsidRPr="00A33099">
              <w:rPr>
                <w:rFonts w:ascii="Times New Roman" w:eastAsia="Times New Roman" w:hAnsi="Times New Roman"/>
                <w:b/>
                <w:i/>
                <w:sz w:val="18"/>
                <w:szCs w:val="18"/>
                <w:vertAlign w:val="subscript"/>
                <w:lang w:eastAsia="ru-RU"/>
              </w:rPr>
              <w:t>н</w:t>
            </w:r>
            <w:r w:rsidRPr="00A33099">
              <w:rPr>
                <w:rFonts w:ascii="Times New Roman" w:eastAsia="Times New Roman" w:hAnsi="Times New Roman"/>
                <w:b/>
                <w:i/>
                <w:sz w:val="18"/>
                <w:szCs w:val="18"/>
                <w:lang w:eastAsia="ru-RU"/>
              </w:rPr>
              <w:t>, мм</w:t>
            </w:r>
          </w:p>
        </w:tc>
        <w:tc>
          <w:tcPr>
            <w:tcW w:w="455" w:type="pct"/>
            <w:tcBorders>
              <w:left w:val="nil"/>
              <w:bottom w:val="single" w:sz="4" w:space="0" w:color="000000"/>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d</w:t>
            </w:r>
            <w:r w:rsidRPr="00A33099">
              <w:rPr>
                <w:rFonts w:ascii="Times New Roman" w:eastAsia="Times New Roman" w:hAnsi="Times New Roman"/>
                <w:b/>
                <w:i/>
                <w:sz w:val="18"/>
                <w:szCs w:val="18"/>
                <w:vertAlign w:val="subscript"/>
                <w:lang w:eastAsia="ru-RU"/>
              </w:rPr>
              <w:t>у</w:t>
            </w:r>
            <w:r w:rsidRPr="00A33099">
              <w:rPr>
                <w:rFonts w:ascii="Times New Roman" w:eastAsia="Times New Roman" w:hAnsi="Times New Roman"/>
                <w:b/>
                <w:i/>
                <w:sz w:val="18"/>
                <w:szCs w:val="18"/>
                <w:lang w:eastAsia="ru-RU"/>
              </w:rPr>
              <w:t>, мм</w:t>
            </w:r>
          </w:p>
        </w:tc>
        <w:tc>
          <w:tcPr>
            <w:tcW w:w="460" w:type="pct"/>
            <w:tcBorders>
              <w:left w:val="nil"/>
              <w:bottom w:val="single" w:sz="4" w:space="0" w:color="000000"/>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м</w:t>
            </w:r>
            <w:r w:rsidRPr="00A33099">
              <w:rPr>
                <w:rFonts w:ascii="Times New Roman" w:eastAsia="Times New Roman" w:hAnsi="Times New Roman"/>
                <w:b/>
                <w:i/>
                <w:sz w:val="18"/>
                <w:szCs w:val="18"/>
                <w:vertAlign w:val="superscript"/>
                <w:lang w:eastAsia="ru-RU"/>
              </w:rPr>
              <w:t>3</w:t>
            </w:r>
          </w:p>
        </w:tc>
        <w:tc>
          <w:tcPr>
            <w:tcW w:w="460" w:type="pct"/>
            <w:tcBorders>
              <w:left w:val="nil"/>
              <w:bottom w:val="single" w:sz="4" w:space="0" w:color="000000"/>
              <w:right w:val="nil"/>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k</w:t>
            </w:r>
            <w:r w:rsidRPr="00A33099">
              <w:rPr>
                <w:rFonts w:ascii="Times New Roman" w:eastAsia="Times New Roman" w:hAnsi="Times New Roman"/>
                <w:b/>
                <w:i/>
                <w:sz w:val="18"/>
                <w:szCs w:val="18"/>
                <w:vertAlign w:val="subscript"/>
                <w:lang w:eastAsia="ru-RU"/>
              </w:rPr>
              <w:t>э</w:t>
            </w:r>
            <w:r w:rsidRPr="00A33099">
              <w:rPr>
                <w:rFonts w:ascii="Times New Roman" w:eastAsia="Times New Roman" w:hAnsi="Times New Roman"/>
                <w:b/>
                <w:i/>
                <w:sz w:val="18"/>
                <w:szCs w:val="18"/>
                <w:lang w:eastAsia="ru-RU"/>
              </w:rPr>
              <w:t>, мм</w:t>
            </w:r>
          </w:p>
        </w:tc>
        <w:tc>
          <w:tcPr>
            <w:tcW w:w="461" w:type="pct"/>
            <w:tcBorders>
              <w:left w:val="nil"/>
              <w:bottom w:val="single" w:sz="4" w:space="0" w:color="000000"/>
              <w:right w:val="single" w:sz="4" w:space="0" w:color="auto"/>
            </w:tcBorders>
            <w:shd w:val="clear" w:color="auto" w:fill="D9D9D9" w:themeFill="background1" w:themeFillShade="D9"/>
            <w:vAlign w:val="center"/>
            <w:hideMark/>
          </w:tcPr>
          <w:p w:rsidR="00213C15" w:rsidRPr="00A33099" w:rsidRDefault="00213C15" w:rsidP="00213C15">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ξ</w:t>
            </w:r>
          </w:p>
        </w:tc>
      </w:tr>
      <w:tr w:rsidR="0008265D" w:rsidRPr="00A33099" w:rsidTr="0008265D">
        <w:trPr>
          <w:trHeight w:val="499"/>
        </w:trPr>
        <w:tc>
          <w:tcPr>
            <w:tcW w:w="226" w:type="pct"/>
            <w:tcBorders>
              <w:top w:val="nil"/>
              <w:left w:val="single" w:sz="4" w:space="0" w:color="auto"/>
              <w:bottom w:val="single" w:sz="4" w:space="0" w:color="auto"/>
              <w:right w:val="nil"/>
            </w:tcBorders>
            <w:shd w:val="clear" w:color="auto" w:fill="auto"/>
            <w:noWrap/>
            <w:vAlign w:val="center"/>
            <w:hideMark/>
          </w:tcPr>
          <w:p w:rsidR="0008265D" w:rsidRPr="00A33099" w:rsidRDefault="0008265D">
            <w:pPr>
              <w:jc w:val="center"/>
              <w:rPr>
                <w:rFonts w:ascii="Times New Roman" w:hAnsi="Times New Roman"/>
                <w:color w:val="000000"/>
                <w:sz w:val="18"/>
                <w:szCs w:val="18"/>
              </w:rPr>
            </w:pPr>
            <w:r w:rsidRPr="00A33099">
              <w:rPr>
                <w:rFonts w:ascii="Times New Roman" w:hAnsi="Times New Roman"/>
                <w:color w:val="000000"/>
                <w:sz w:val="18"/>
                <w:szCs w:val="18"/>
              </w:rPr>
              <w:t>1</w:t>
            </w:r>
          </w:p>
        </w:tc>
        <w:tc>
          <w:tcPr>
            <w:tcW w:w="876" w:type="pct"/>
            <w:tcBorders>
              <w:top w:val="nil"/>
              <w:left w:val="nil"/>
              <w:bottom w:val="single" w:sz="4" w:space="0" w:color="auto"/>
              <w:right w:val="nil"/>
            </w:tcBorders>
            <w:shd w:val="clear" w:color="auto" w:fill="auto"/>
            <w:noWrap/>
            <w:vAlign w:val="center"/>
            <w:hideMark/>
          </w:tcPr>
          <w:p w:rsidR="0008265D" w:rsidRPr="00A33099" w:rsidRDefault="0008265D" w:rsidP="00A33099">
            <w:pPr>
              <w:rPr>
                <w:rFonts w:ascii="Times New Roman" w:hAnsi="Times New Roman"/>
                <w:color w:val="000000"/>
                <w:sz w:val="18"/>
                <w:szCs w:val="18"/>
                <w:lang w:val="ru-RU"/>
              </w:rPr>
            </w:pPr>
            <w:r w:rsidRPr="00A33099">
              <w:rPr>
                <w:rFonts w:ascii="Times New Roman" w:hAnsi="Times New Roman"/>
                <w:color w:val="000000"/>
                <w:sz w:val="18"/>
                <w:szCs w:val="18"/>
              </w:rPr>
              <w:t xml:space="preserve">Котельная – </w:t>
            </w:r>
            <w:r w:rsidR="0011561E">
              <w:rPr>
                <w:rFonts w:ascii="Times New Roman" w:hAnsi="Times New Roman"/>
                <w:color w:val="000000"/>
                <w:sz w:val="18"/>
                <w:szCs w:val="18"/>
                <w:lang w:val="ru-RU"/>
              </w:rPr>
              <w:t xml:space="preserve">здание </w:t>
            </w:r>
            <w:r w:rsidR="00A33099" w:rsidRPr="00A33099">
              <w:rPr>
                <w:rFonts w:ascii="Times New Roman" w:hAnsi="Times New Roman"/>
                <w:color w:val="000000"/>
                <w:sz w:val="18"/>
                <w:szCs w:val="18"/>
                <w:lang w:val="ru-RU"/>
              </w:rPr>
              <w:t>школ</w:t>
            </w:r>
            <w:r w:rsidR="0011561E">
              <w:rPr>
                <w:rFonts w:ascii="Times New Roman" w:hAnsi="Times New Roman"/>
                <w:color w:val="000000"/>
                <w:sz w:val="18"/>
                <w:szCs w:val="18"/>
                <w:lang w:val="ru-RU"/>
              </w:rPr>
              <w:t>ы</w:t>
            </w:r>
          </w:p>
        </w:tc>
        <w:tc>
          <w:tcPr>
            <w:tcW w:w="350" w:type="pct"/>
            <w:tcBorders>
              <w:top w:val="nil"/>
              <w:left w:val="nil"/>
              <w:bottom w:val="single" w:sz="4" w:space="0" w:color="auto"/>
              <w:right w:val="nil"/>
            </w:tcBorders>
            <w:shd w:val="clear" w:color="auto" w:fill="auto"/>
            <w:noWrap/>
            <w:vAlign w:val="center"/>
          </w:tcPr>
          <w:p w:rsidR="0008265D" w:rsidRPr="00A33099" w:rsidRDefault="00A33099">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5</w:t>
            </w:r>
          </w:p>
        </w:tc>
        <w:tc>
          <w:tcPr>
            <w:tcW w:w="419" w:type="pct"/>
            <w:tcBorders>
              <w:top w:val="nil"/>
              <w:left w:val="nil"/>
              <w:bottom w:val="single" w:sz="4" w:space="0" w:color="auto"/>
              <w:right w:val="nil"/>
            </w:tcBorders>
            <w:shd w:val="clear" w:color="auto" w:fill="auto"/>
            <w:noWrap/>
            <w:vAlign w:val="center"/>
          </w:tcPr>
          <w:p w:rsidR="0008265D" w:rsidRPr="00A33099" w:rsidRDefault="00A52F22">
            <w:pPr>
              <w:jc w:val="center"/>
              <w:rPr>
                <w:rFonts w:ascii="Times New Roman" w:hAnsi="Times New Roman"/>
                <w:color w:val="000000"/>
                <w:sz w:val="18"/>
                <w:szCs w:val="18"/>
                <w:lang w:val="ru-RU"/>
              </w:rPr>
            </w:pPr>
            <w:r>
              <w:rPr>
                <w:rFonts w:ascii="Times New Roman" w:hAnsi="Times New Roman"/>
                <w:color w:val="000000"/>
                <w:sz w:val="18"/>
                <w:szCs w:val="18"/>
                <w:lang w:val="ru-RU"/>
              </w:rPr>
              <w:t>1,49</w:t>
            </w:r>
          </w:p>
        </w:tc>
        <w:tc>
          <w:tcPr>
            <w:tcW w:w="419" w:type="pct"/>
            <w:tcBorders>
              <w:top w:val="nil"/>
              <w:left w:val="nil"/>
              <w:bottom w:val="single" w:sz="4" w:space="0" w:color="auto"/>
              <w:right w:val="nil"/>
            </w:tcBorders>
            <w:shd w:val="clear" w:color="auto" w:fill="auto"/>
            <w:noWrap/>
            <w:vAlign w:val="center"/>
          </w:tcPr>
          <w:p w:rsidR="0008265D" w:rsidRPr="00A33099" w:rsidRDefault="00A52F22">
            <w:pPr>
              <w:jc w:val="center"/>
              <w:rPr>
                <w:rFonts w:ascii="Times New Roman" w:hAnsi="Times New Roman"/>
                <w:color w:val="000000"/>
                <w:sz w:val="18"/>
                <w:szCs w:val="18"/>
                <w:lang w:val="ru-RU"/>
              </w:rPr>
            </w:pPr>
            <w:r>
              <w:rPr>
                <w:rFonts w:ascii="Times New Roman" w:hAnsi="Times New Roman"/>
                <w:color w:val="000000"/>
                <w:sz w:val="18"/>
                <w:szCs w:val="18"/>
                <w:lang w:val="ru-RU"/>
              </w:rPr>
              <w:t>5,394</w:t>
            </w:r>
          </w:p>
        </w:tc>
        <w:tc>
          <w:tcPr>
            <w:tcW w:w="420" w:type="pct"/>
            <w:tcBorders>
              <w:top w:val="nil"/>
              <w:left w:val="nil"/>
              <w:bottom w:val="single" w:sz="4" w:space="0" w:color="auto"/>
              <w:right w:val="nil"/>
            </w:tcBorders>
            <w:shd w:val="clear" w:color="auto" w:fill="auto"/>
            <w:noWrap/>
            <w:vAlign w:val="center"/>
          </w:tcPr>
          <w:p w:rsidR="0008265D" w:rsidRPr="00A33099" w:rsidRDefault="00A52F22">
            <w:pPr>
              <w:jc w:val="center"/>
              <w:rPr>
                <w:rFonts w:ascii="Times New Roman" w:hAnsi="Times New Roman"/>
                <w:color w:val="000000"/>
                <w:sz w:val="18"/>
                <w:szCs w:val="18"/>
                <w:lang w:val="ru-RU"/>
              </w:rPr>
            </w:pPr>
            <w:r>
              <w:rPr>
                <w:rFonts w:ascii="Times New Roman" w:hAnsi="Times New Roman"/>
                <w:color w:val="000000"/>
                <w:sz w:val="18"/>
                <w:szCs w:val="18"/>
                <w:lang w:val="ru-RU"/>
              </w:rPr>
              <w:t>0,0016</w:t>
            </w:r>
          </w:p>
        </w:tc>
        <w:tc>
          <w:tcPr>
            <w:tcW w:w="454" w:type="pct"/>
            <w:tcBorders>
              <w:top w:val="nil"/>
              <w:left w:val="nil"/>
              <w:bottom w:val="single" w:sz="4" w:space="0" w:color="auto"/>
              <w:right w:val="nil"/>
            </w:tcBorders>
            <w:shd w:val="clear" w:color="auto" w:fill="auto"/>
            <w:noWrap/>
            <w:vAlign w:val="center"/>
          </w:tcPr>
          <w:p w:rsidR="0008265D" w:rsidRPr="00A33099" w:rsidRDefault="00A33099">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72</w:t>
            </w:r>
          </w:p>
        </w:tc>
        <w:tc>
          <w:tcPr>
            <w:tcW w:w="455" w:type="pct"/>
            <w:tcBorders>
              <w:top w:val="nil"/>
              <w:left w:val="nil"/>
              <w:bottom w:val="single" w:sz="4" w:space="0" w:color="auto"/>
              <w:right w:val="nil"/>
            </w:tcBorders>
            <w:shd w:val="clear" w:color="auto" w:fill="auto"/>
            <w:noWrap/>
            <w:vAlign w:val="center"/>
          </w:tcPr>
          <w:p w:rsidR="0008265D" w:rsidRPr="00A33099" w:rsidRDefault="0008265D" w:rsidP="00A33099">
            <w:pPr>
              <w:jc w:val="center"/>
              <w:rPr>
                <w:rFonts w:ascii="Times New Roman" w:hAnsi="Times New Roman"/>
                <w:color w:val="000000"/>
                <w:sz w:val="18"/>
                <w:szCs w:val="18"/>
                <w:lang w:val="ru-RU"/>
              </w:rPr>
            </w:pPr>
            <w:r w:rsidRPr="00A33099">
              <w:rPr>
                <w:rFonts w:ascii="Times New Roman" w:hAnsi="Times New Roman"/>
                <w:color w:val="000000"/>
                <w:sz w:val="18"/>
                <w:szCs w:val="18"/>
              </w:rPr>
              <w:t>6</w:t>
            </w:r>
            <w:r w:rsidR="00A33099" w:rsidRPr="00A33099">
              <w:rPr>
                <w:rFonts w:ascii="Times New Roman" w:hAnsi="Times New Roman"/>
                <w:color w:val="000000"/>
                <w:sz w:val="18"/>
                <w:szCs w:val="18"/>
                <w:lang w:val="ru-RU"/>
              </w:rPr>
              <w:t>4</w:t>
            </w:r>
          </w:p>
        </w:tc>
        <w:tc>
          <w:tcPr>
            <w:tcW w:w="460" w:type="pct"/>
            <w:tcBorders>
              <w:top w:val="nil"/>
              <w:left w:val="nil"/>
              <w:bottom w:val="single" w:sz="4" w:space="0" w:color="auto"/>
              <w:right w:val="nil"/>
            </w:tcBorders>
            <w:shd w:val="clear" w:color="auto" w:fill="auto"/>
            <w:noWrap/>
            <w:vAlign w:val="center"/>
          </w:tcPr>
          <w:p w:rsidR="0008265D" w:rsidRPr="00A33099" w:rsidRDefault="0008265D" w:rsidP="00A33099">
            <w:pPr>
              <w:jc w:val="center"/>
              <w:rPr>
                <w:rFonts w:ascii="Times New Roman" w:hAnsi="Times New Roman"/>
                <w:color w:val="000000"/>
                <w:sz w:val="18"/>
                <w:szCs w:val="18"/>
                <w:lang w:val="ru-RU"/>
              </w:rPr>
            </w:pPr>
            <w:r w:rsidRPr="00A33099">
              <w:rPr>
                <w:rFonts w:ascii="Times New Roman" w:hAnsi="Times New Roman"/>
                <w:color w:val="000000"/>
                <w:sz w:val="18"/>
                <w:szCs w:val="18"/>
              </w:rPr>
              <w:t>0</w:t>
            </w:r>
            <w:r w:rsidR="00A33099" w:rsidRPr="00A33099">
              <w:rPr>
                <w:rFonts w:ascii="Times New Roman" w:hAnsi="Times New Roman"/>
                <w:color w:val="000000"/>
                <w:sz w:val="18"/>
                <w:szCs w:val="18"/>
                <w:lang w:val="ru-RU"/>
              </w:rPr>
              <w:t>,032</w:t>
            </w:r>
          </w:p>
        </w:tc>
        <w:tc>
          <w:tcPr>
            <w:tcW w:w="460" w:type="pct"/>
            <w:tcBorders>
              <w:top w:val="nil"/>
              <w:left w:val="nil"/>
              <w:bottom w:val="single" w:sz="4" w:space="0" w:color="auto"/>
              <w:right w:val="nil"/>
            </w:tcBorders>
            <w:shd w:val="clear" w:color="auto" w:fill="auto"/>
            <w:noWrap/>
            <w:vAlign w:val="center"/>
          </w:tcPr>
          <w:p w:rsidR="0008265D" w:rsidRPr="00A33099" w:rsidRDefault="0008265D">
            <w:pPr>
              <w:jc w:val="center"/>
              <w:rPr>
                <w:rFonts w:ascii="Times New Roman" w:hAnsi="Times New Roman"/>
                <w:color w:val="000000"/>
                <w:sz w:val="18"/>
                <w:szCs w:val="18"/>
              </w:rPr>
            </w:pPr>
            <w:r w:rsidRPr="00A33099">
              <w:rPr>
                <w:rFonts w:ascii="Times New Roman" w:hAnsi="Times New Roman"/>
                <w:color w:val="000000"/>
                <w:sz w:val="18"/>
                <w:szCs w:val="18"/>
              </w:rPr>
              <w:t>0,5</w:t>
            </w:r>
          </w:p>
        </w:tc>
        <w:tc>
          <w:tcPr>
            <w:tcW w:w="461" w:type="pct"/>
            <w:tcBorders>
              <w:top w:val="nil"/>
              <w:left w:val="nil"/>
              <w:bottom w:val="single" w:sz="4" w:space="0" w:color="auto"/>
              <w:right w:val="single" w:sz="4" w:space="0" w:color="auto"/>
            </w:tcBorders>
            <w:shd w:val="clear" w:color="auto" w:fill="auto"/>
            <w:noWrap/>
            <w:vAlign w:val="center"/>
          </w:tcPr>
          <w:p w:rsidR="0008265D" w:rsidRPr="00A33099" w:rsidRDefault="0008265D">
            <w:pPr>
              <w:jc w:val="center"/>
              <w:rPr>
                <w:rFonts w:ascii="Times New Roman" w:hAnsi="Times New Roman"/>
                <w:color w:val="000000"/>
                <w:sz w:val="18"/>
                <w:szCs w:val="18"/>
              </w:rPr>
            </w:pPr>
            <w:r w:rsidRPr="00A33099">
              <w:rPr>
                <w:rFonts w:ascii="Times New Roman" w:hAnsi="Times New Roman"/>
                <w:color w:val="000000"/>
                <w:sz w:val="18"/>
                <w:szCs w:val="18"/>
              </w:rPr>
              <w:t>0,8</w:t>
            </w:r>
          </w:p>
        </w:tc>
      </w:tr>
    </w:tbl>
    <w:p w:rsidR="008D2201" w:rsidRPr="00A33099" w:rsidRDefault="008D2201" w:rsidP="008D2201">
      <w:pPr>
        <w:spacing w:line="360" w:lineRule="auto"/>
        <w:jc w:val="right"/>
        <w:rPr>
          <w:rFonts w:ascii="Times New Roman" w:eastAsia="TimesNewRomanPSMT" w:hAnsi="Times New Roman"/>
          <w:lang w:eastAsia="ru-RU"/>
        </w:rPr>
      </w:pPr>
    </w:p>
    <w:p w:rsidR="008D2201" w:rsidRPr="00A33099" w:rsidRDefault="008D2201" w:rsidP="008D2201">
      <w:pPr>
        <w:spacing w:line="360" w:lineRule="auto"/>
        <w:jc w:val="right"/>
        <w:rPr>
          <w:rFonts w:ascii="Times New Roman" w:eastAsia="TimesNewRomanPSMT" w:hAnsi="Times New Roman"/>
          <w:sz w:val="28"/>
          <w:szCs w:val="28"/>
          <w:lang w:val="ru-RU" w:eastAsia="ru-RU"/>
        </w:rPr>
      </w:pPr>
      <w:r w:rsidRPr="00A33099">
        <w:rPr>
          <w:rFonts w:ascii="Times New Roman" w:eastAsia="TimesNewRomanPSMT" w:hAnsi="Times New Roman"/>
          <w:sz w:val="28"/>
          <w:szCs w:val="28"/>
          <w:lang w:val="ru-RU" w:eastAsia="ru-RU"/>
        </w:rPr>
        <w:t>Таблица 1.4.1.2. (продолжение) – Результаты расчета потерь давления участков теплосети</w:t>
      </w:r>
    </w:p>
    <w:tbl>
      <w:tblPr>
        <w:tblW w:w="5000" w:type="pct"/>
        <w:tblLook w:val="04A0"/>
      </w:tblPr>
      <w:tblGrid>
        <w:gridCol w:w="1000"/>
        <w:gridCol w:w="904"/>
        <w:gridCol w:w="930"/>
        <w:gridCol w:w="882"/>
        <w:gridCol w:w="793"/>
        <w:gridCol w:w="946"/>
        <w:gridCol w:w="905"/>
        <w:gridCol w:w="981"/>
        <w:gridCol w:w="949"/>
        <w:gridCol w:w="990"/>
        <w:gridCol w:w="857"/>
      </w:tblGrid>
      <w:tr w:rsidR="005F478E" w:rsidRPr="00A33099" w:rsidTr="005F478E">
        <w:trPr>
          <w:trHeight w:val="799"/>
        </w:trPr>
        <w:tc>
          <w:tcPr>
            <w:tcW w:w="465" w:type="pct"/>
            <w:tcBorders>
              <w:top w:val="single" w:sz="4" w:space="0" w:color="auto"/>
              <w:left w:val="single" w:sz="4" w:space="0" w:color="auto"/>
              <w:bottom w:val="nil"/>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Скорость воды</w:t>
            </w:r>
          </w:p>
        </w:tc>
        <w:tc>
          <w:tcPr>
            <w:tcW w:w="407"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Время течения</w:t>
            </w:r>
          </w:p>
        </w:tc>
        <w:tc>
          <w:tcPr>
            <w:tcW w:w="463"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Предель-ное Re</w:t>
            </w:r>
          </w:p>
        </w:tc>
        <w:tc>
          <w:tcPr>
            <w:tcW w:w="472"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Число Рейно-льдса</w:t>
            </w:r>
          </w:p>
        </w:tc>
        <w:tc>
          <w:tcPr>
            <w:tcW w:w="404"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Отно-шение</w:t>
            </w:r>
          </w:p>
        </w:tc>
        <w:tc>
          <w:tcPr>
            <w:tcW w:w="468"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Режим течения</w:t>
            </w:r>
          </w:p>
        </w:tc>
        <w:tc>
          <w:tcPr>
            <w:tcW w:w="491"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Линей-ные потери</w:t>
            </w:r>
          </w:p>
        </w:tc>
        <w:tc>
          <w:tcPr>
            <w:tcW w:w="450"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Местные потери</w:t>
            </w:r>
          </w:p>
        </w:tc>
        <w:tc>
          <w:tcPr>
            <w:tcW w:w="491"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Полные потери</w:t>
            </w:r>
          </w:p>
        </w:tc>
        <w:tc>
          <w:tcPr>
            <w:tcW w:w="489" w:type="pct"/>
            <w:tcBorders>
              <w:top w:val="single" w:sz="4" w:space="0" w:color="auto"/>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Удельные потери</w:t>
            </w:r>
          </w:p>
        </w:tc>
        <w:tc>
          <w:tcPr>
            <w:tcW w:w="401" w:type="pct"/>
            <w:tcBorders>
              <w:top w:val="single" w:sz="4" w:space="0" w:color="auto"/>
              <w:left w:val="nil"/>
              <w:bottom w:val="single" w:sz="4" w:space="0" w:color="000000"/>
              <w:right w:val="single" w:sz="4" w:space="0" w:color="auto"/>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Потери напора</w:t>
            </w:r>
          </w:p>
        </w:tc>
      </w:tr>
      <w:tr w:rsidR="005F478E" w:rsidRPr="00A33099" w:rsidTr="005F478E">
        <w:trPr>
          <w:trHeight w:val="499"/>
        </w:trPr>
        <w:tc>
          <w:tcPr>
            <w:tcW w:w="465" w:type="pct"/>
            <w:tcBorders>
              <w:top w:val="single" w:sz="4" w:space="0" w:color="000000"/>
              <w:left w:val="single" w:sz="4" w:space="0" w:color="auto"/>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w, м/с</w:t>
            </w:r>
          </w:p>
        </w:tc>
        <w:tc>
          <w:tcPr>
            <w:tcW w:w="407"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Т, с</w:t>
            </w:r>
          </w:p>
        </w:tc>
        <w:tc>
          <w:tcPr>
            <w:tcW w:w="463"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Re</w:t>
            </w:r>
            <w:r w:rsidRPr="00A33099">
              <w:rPr>
                <w:rFonts w:ascii="Times New Roman" w:eastAsia="Times New Roman" w:hAnsi="Times New Roman"/>
                <w:b/>
                <w:i/>
                <w:sz w:val="18"/>
                <w:szCs w:val="18"/>
                <w:vertAlign w:val="subscript"/>
                <w:lang w:eastAsia="ru-RU"/>
              </w:rPr>
              <w:t>пр</w:t>
            </w:r>
          </w:p>
        </w:tc>
        <w:tc>
          <w:tcPr>
            <w:tcW w:w="472"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Re</w:t>
            </w:r>
          </w:p>
        </w:tc>
        <w:tc>
          <w:tcPr>
            <w:tcW w:w="404"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Re/Re</w:t>
            </w:r>
            <w:r w:rsidRPr="00A33099">
              <w:rPr>
                <w:rFonts w:ascii="Times New Roman" w:eastAsia="Times New Roman" w:hAnsi="Times New Roman"/>
                <w:b/>
                <w:i/>
                <w:sz w:val="18"/>
                <w:szCs w:val="18"/>
                <w:vertAlign w:val="subscript"/>
                <w:lang w:eastAsia="ru-RU"/>
              </w:rPr>
              <w:t>пр</w:t>
            </w:r>
          </w:p>
        </w:tc>
        <w:tc>
          <w:tcPr>
            <w:tcW w:w="468"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sz w:val="18"/>
                <w:szCs w:val="18"/>
                <w:lang w:eastAsia="ru-RU"/>
              </w:rPr>
            </w:pPr>
            <w:r w:rsidRPr="00A33099">
              <w:rPr>
                <w:rFonts w:ascii="Times New Roman" w:eastAsia="Times New Roman" w:hAnsi="Times New Roman"/>
                <w:b/>
                <w:i/>
                <w:sz w:val="18"/>
                <w:szCs w:val="18"/>
                <w:lang w:eastAsia="ru-RU"/>
              </w:rPr>
              <w:t>Турб/Пер</w:t>
            </w:r>
          </w:p>
        </w:tc>
        <w:tc>
          <w:tcPr>
            <w:tcW w:w="491"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Δp</w:t>
            </w:r>
            <w:r w:rsidRPr="00A33099">
              <w:rPr>
                <w:rFonts w:ascii="Times New Roman" w:eastAsia="Times New Roman" w:hAnsi="Times New Roman"/>
                <w:b/>
                <w:i/>
                <w:sz w:val="18"/>
                <w:szCs w:val="18"/>
                <w:vertAlign w:val="subscript"/>
                <w:lang w:eastAsia="ru-RU"/>
              </w:rPr>
              <w:t>л</w:t>
            </w:r>
            <w:r w:rsidRPr="00A33099">
              <w:rPr>
                <w:rFonts w:ascii="Times New Roman" w:eastAsia="Times New Roman" w:hAnsi="Times New Roman"/>
                <w:b/>
                <w:i/>
                <w:color w:val="000000"/>
                <w:sz w:val="18"/>
                <w:szCs w:val="18"/>
                <w:lang w:eastAsia="ru-RU"/>
              </w:rPr>
              <w:t>, Па</w:t>
            </w:r>
          </w:p>
        </w:tc>
        <w:tc>
          <w:tcPr>
            <w:tcW w:w="450"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Δp</w:t>
            </w:r>
            <w:r w:rsidRPr="00A33099">
              <w:rPr>
                <w:rFonts w:ascii="Times New Roman" w:eastAsia="Times New Roman" w:hAnsi="Times New Roman"/>
                <w:b/>
                <w:i/>
                <w:sz w:val="18"/>
                <w:szCs w:val="18"/>
                <w:vertAlign w:val="subscript"/>
                <w:lang w:eastAsia="ru-RU"/>
              </w:rPr>
              <w:t>м</w:t>
            </w:r>
            <w:r w:rsidRPr="00A33099">
              <w:rPr>
                <w:rFonts w:ascii="Times New Roman" w:eastAsia="Times New Roman" w:hAnsi="Times New Roman"/>
                <w:b/>
                <w:i/>
                <w:color w:val="000000"/>
                <w:sz w:val="18"/>
                <w:szCs w:val="18"/>
                <w:lang w:eastAsia="ru-RU"/>
              </w:rPr>
              <w:t>, Па</w:t>
            </w:r>
          </w:p>
        </w:tc>
        <w:tc>
          <w:tcPr>
            <w:tcW w:w="491"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Δp, Па</w:t>
            </w:r>
          </w:p>
        </w:tc>
        <w:tc>
          <w:tcPr>
            <w:tcW w:w="489" w:type="pct"/>
            <w:tcBorders>
              <w:top w:val="nil"/>
              <w:left w:val="nil"/>
              <w:bottom w:val="single" w:sz="4" w:space="0" w:color="000000"/>
              <w:right w:val="nil"/>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R, Па/м</w:t>
            </w:r>
          </w:p>
        </w:tc>
        <w:tc>
          <w:tcPr>
            <w:tcW w:w="401" w:type="pct"/>
            <w:tcBorders>
              <w:top w:val="nil"/>
              <w:left w:val="nil"/>
              <w:bottom w:val="single" w:sz="4" w:space="0" w:color="000000"/>
              <w:right w:val="single" w:sz="4" w:space="0" w:color="auto"/>
            </w:tcBorders>
            <w:shd w:val="clear" w:color="auto" w:fill="D9D9D9" w:themeFill="background1" w:themeFillShade="D9"/>
            <w:vAlign w:val="center"/>
            <w:hideMark/>
          </w:tcPr>
          <w:p w:rsidR="008D2201" w:rsidRPr="00A33099" w:rsidRDefault="008D2201" w:rsidP="008D2201">
            <w:pPr>
              <w:jc w:val="center"/>
              <w:rPr>
                <w:rFonts w:ascii="Times New Roman" w:eastAsia="Times New Roman" w:hAnsi="Times New Roman"/>
                <w:b/>
                <w:i/>
                <w:color w:val="000000"/>
                <w:sz w:val="18"/>
                <w:szCs w:val="18"/>
                <w:lang w:eastAsia="ru-RU"/>
              </w:rPr>
            </w:pPr>
            <w:r w:rsidRPr="00A33099">
              <w:rPr>
                <w:rFonts w:ascii="Times New Roman" w:eastAsia="Times New Roman" w:hAnsi="Times New Roman"/>
                <w:b/>
                <w:i/>
                <w:color w:val="000000"/>
                <w:sz w:val="18"/>
                <w:szCs w:val="18"/>
                <w:lang w:eastAsia="ru-RU"/>
              </w:rPr>
              <w:t>ΔH, м</w:t>
            </w:r>
          </w:p>
        </w:tc>
      </w:tr>
      <w:tr w:rsidR="005F478E" w:rsidRPr="00A33099" w:rsidTr="005F478E">
        <w:trPr>
          <w:trHeight w:val="499"/>
        </w:trPr>
        <w:tc>
          <w:tcPr>
            <w:tcW w:w="465" w:type="pct"/>
            <w:tcBorders>
              <w:top w:val="single" w:sz="4" w:space="0" w:color="000000"/>
              <w:left w:val="single" w:sz="4" w:space="0" w:color="auto"/>
              <w:bottom w:val="single" w:sz="4" w:space="0" w:color="auto"/>
              <w:right w:val="nil"/>
            </w:tcBorders>
            <w:shd w:val="clear" w:color="auto" w:fill="auto"/>
            <w:noWrap/>
            <w:vAlign w:val="center"/>
          </w:tcPr>
          <w:p w:rsidR="005F478E" w:rsidRPr="00A33099" w:rsidRDefault="00A52F22" w:rsidP="005F478E">
            <w:pPr>
              <w:jc w:val="center"/>
              <w:rPr>
                <w:rFonts w:ascii="Times New Roman" w:hAnsi="Times New Roman"/>
                <w:color w:val="000000"/>
                <w:sz w:val="18"/>
                <w:szCs w:val="18"/>
                <w:lang w:val="ru-RU"/>
              </w:rPr>
            </w:pPr>
            <w:r>
              <w:rPr>
                <w:rFonts w:ascii="Times New Roman" w:hAnsi="Times New Roman"/>
                <w:color w:val="000000"/>
                <w:sz w:val="18"/>
                <w:szCs w:val="18"/>
                <w:lang w:val="ru-RU"/>
              </w:rPr>
              <w:t>0.484</w:t>
            </w:r>
          </w:p>
        </w:tc>
        <w:tc>
          <w:tcPr>
            <w:tcW w:w="407" w:type="pct"/>
            <w:tcBorders>
              <w:top w:val="single" w:sz="4" w:space="0" w:color="000000"/>
              <w:left w:val="nil"/>
              <w:bottom w:val="single" w:sz="4" w:space="0" w:color="auto"/>
              <w:right w:val="nil"/>
            </w:tcBorders>
            <w:shd w:val="clear" w:color="auto" w:fill="auto"/>
            <w:noWrap/>
            <w:vAlign w:val="center"/>
          </w:tcPr>
          <w:p w:rsidR="005F478E" w:rsidRPr="00A33099" w:rsidRDefault="00A52F22" w:rsidP="005F478E">
            <w:pPr>
              <w:jc w:val="center"/>
              <w:rPr>
                <w:rFonts w:ascii="Times New Roman" w:hAnsi="Times New Roman"/>
                <w:color w:val="000000"/>
                <w:sz w:val="18"/>
                <w:szCs w:val="18"/>
                <w:lang w:val="ru-RU"/>
              </w:rPr>
            </w:pPr>
            <w:r>
              <w:rPr>
                <w:rFonts w:ascii="Times New Roman" w:hAnsi="Times New Roman"/>
                <w:color w:val="000000"/>
                <w:sz w:val="18"/>
                <w:szCs w:val="18"/>
                <w:lang w:val="ru-RU"/>
              </w:rPr>
              <w:t>10,325</w:t>
            </w:r>
          </w:p>
        </w:tc>
        <w:tc>
          <w:tcPr>
            <w:tcW w:w="463" w:type="pct"/>
            <w:tcBorders>
              <w:top w:val="single" w:sz="4" w:space="0" w:color="000000"/>
              <w:left w:val="nil"/>
              <w:bottom w:val="single" w:sz="4" w:space="0" w:color="auto"/>
              <w:right w:val="nil"/>
            </w:tcBorders>
            <w:shd w:val="clear" w:color="auto" w:fill="auto"/>
            <w:noWrap/>
            <w:vAlign w:val="center"/>
          </w:tcPr>
          <w:p w:rsidR="005F478E" w:rsidRPr="00A33099" w:rsidRDefault="00A33099" w:rsidP="005F478E">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72704</w:t>
            </w:r>
          </w:p>
        </w:tc>
        <w:tc>
          <w:tcPr>
            <w:tcW w:w="472" w:type="pct"/>
            <w:tcBorders>
              <w:top w:val="single" w:sz="4" w:space="0" w:color="000000"/>
              <w:left w:val="nil"/>
              <w:bottom w:val="single" w:sz="4" w:space="0" w:color="auto"/>
              <w:right w:val="nil"/>
            </w:tcBorders>
            <w:shd w:val="clear" w:color="auto" w:fill="auto"/>
            <w:noWrap/>
            <w:vAlign w:val="center"/>
          </w:tcPr>
          <w:p w:rsidR="005F478E" w:rsidRPr="00A33099" w:rsidRDefault="00A52F22" w:rsidP="005F478E">
            <w:pPr>
              <w:jc w:val="center"/>
              <w:rPr>
                <w:rFonts w:ascii="Times New Roman" w:hAnsi="Times New Roman"/>
                <w:color w:val="000000"/>
                <w:sz w:val="18"/>
                <w:szCs w:val="18"/>
                <w:lang w:val="ru-RU"/>
              </w:rPr>
            </w:pPr>
            <w:r>
              <w:rPr>
                <w:rFonts w:ascii="Times New Roman" w:hAnsi="Times New Roman"/>
                <w:color w:val="000000"/>
                <w:sz w:val="18"/>
                <w:szCs w:val="18"/>
                <w:lang w:val="ru-RU"/>
              </w:rPr>
              <w:t>100297</w:t>
            </w:r>
          </w:p>
        </w:tc>
        <w:tc>
          <w:tcPr>
            <w:tcW w:w="404" w:type="pct"/>
            <w:tcBorders>
              <w:top w:val="single" w:sz="4" w:space="0" w:color="000000"/>
              <w:left w:val="nil"/>
              <w:bottom w:val="single" w:sz="4" w:space="0" w:color="auto"/>
              <w:right w:val="nil"/>
            </w:tcBorders>
            <w:shd w:val="clear" w:color="auto" w:fill="auto"/>
            <w:noWrap/>
            <w:vAlign w:val="center"/>
          </w:tcPr>
          <w:p w:rsidR="005F478E" w:rsidRPr="00A33099" w:rsidRDefault="00A52F22" w:rsidP="005F478E">
            <w:pPr>
              <w:jc w:val="center"/>
              <w:rPr>
                <w:rFonts w:ascii="Times New Roman" w:hAnsi="Times New Roman"/>
                <w:color w:val="000000"/>
                <w:sz w:val="18"/>
                <w:szCs w:val="18"/>
                <w:lang w:val="ru-RU"/>
              </w:rPr>
            </w:pPr>
            <w:r>
              <w:rPr>
                <w:rFonts w:ascii="Times New Roman" w:hAnsi="Times New Roman"/>
                <w:color w:val="000000"/>
                <w:sz w:val="18"/>
                <w:szCs w:val="18"/>
                <w:lang w:val="ru-RU"/>
              </w:rPr>
              <w:t>1,38</w:t>
            </w:r>
          </w:p>
        </w:tc>
        <w:tc>
          <w:tcPr>
            <w:tcW w:w="468" w:type="pct"/>
            <w:tcBorders>
              <w:top w:val="single" w:sz="4" w:space="0" w:color="000000"/>
              <w:left w:val="nil"/>
              <w:bottom w:val="single" w:sz="4" w:space="0" w:color="auto"/>
              <w:right w:val="nil"/>
            </w:tcBorders>
            <w:shd w:val="clear" w:color="auto" w:fill="auto"/>
            <w:noWrap/>
            <w:vAlign w:val="center"/>
          </w:tcPr>
          <w:p w:rsidR="005F478E" w:rsidRPr="00A33099" w:rsidRDefault="005F478E" w:rsidP="005F478E">
            <w:pPr>
              <w:jc w:val="center"/>
              <w:rPr>
                <w:rFonts w:ascii="Times New Roman" w:hAnsi="Times New Roman"/>
                <w:color w:val="000000"/>
                <w:sz w:val="18"/>
                <w:szCs w:val="18"/>
              </w:rPr>
            </w:pPr>
            <w:r w:rsidRPr="00A33099">
              <w:rPr>
                <w:rFonts w:ascii="Times New Roman" w:hAnsi="Times New Roman"/>
                <w:color w:val="000000"/>
                <w:sz w:val="18"/>
                <w:szCs w:val="18"/>
              </w:rPr>
              <w:t>Турбул</w:t>
            </w:r>
          </w:p>
        </w:tc>
        <w:tc>
          <w:tcPr>
            <w:tcW w:w="491" w:type="pct"/>
            <w:tcBorders>
              <w:top w:val="single" w:sz="4" w:space="0" w:color="000000"/>
              <w:left w:val="nil"/>
              <w:bottom w:val="single" w:sz="4" w:space="0" w:color="auto"/>
              <w:right w:val="nil"/>
            </w:tcBorders>
            <w:shd w:val="clear" w:color="auto" w:fill="auto"/>
            <w:noWrap/>
            <w:vAlign w:val="center"/>
          </w:tcPr>
          <w:p w:rsidR="005F478E" w:rsidRPr="00A33099" w:rsidRDefault="00A33099" w:rsidP="005F478E">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2325,60</w:t>
            </w:r>
          </w:p>
        </w:tc>
        <w:tc>
          <w:tcPr>
            <w:tcW w:w="450" w:type="pct"/>
            <w:tcBorders>
              <w:top w:val="single" w:sz="4" w:space="0" w:color="000000"/>
              <w:left w:val="nil"/>
              <w:bottom w:val="single" w:sz="4" w:space="0" w:color="auto"/>
              <w:right w:val="nil"/>
            </w:tcBorders>
            <w:shd w:val="clear" w:color="auto" w:fill="auto"/>
            <w:noWrap/>
            <w:vAlign w:val="center"/>
          </w:tcPr>
          <w:p w:rsidR="005F478E" w:rsidRPr="00A33099" w:rsidRDefault="00A33099" w:rsidP="005F478E">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129,48</w:t>
            </w:r>
          </w:p>
        </w:tc>
        <w:tc>
          <w:tcPr>
            <w:tcW w:w="491" w:type="pct"/>
            <w:tcBorders>
              <w:top w:val="single" w:sz="4" w:space="0" w:color="000000"/>
              <w:left w:val="nil"/>
              <w:bottom w:val="single" w:sz="4" w:space="0" w:color="auto"/>
              <w:right w:val="nil"/>
            </w:tcBorders>
            <w:shd w:val="clear" w:color="auto" w:fill="auto"/>
            <w:noWrap/>
            <w:vAlign w:val="center"/>
          </w:tcPr>
          <w:p w:rsidR="005F478E" w:rsidRPr="00A33099" w:rsidRDefault="00A33099" w:rsidP="005F478E">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2455,08</w:t>
            </w:r>
          </w:p>
        </w:tc>
        <w:tc>
          <w:tcPr>
            <w:tcW w:w="489" w:type="pct"/>
            <w:tcBorders>
              <w:top w:val="single" w:sz="4" w:space="0" w:color="000000"/>
              <w:left w:val="nil"/>
              <w:bottom w:val="single" w:sz="4" w:space="0" w:color="auto"/>
              <w:right w:val="nil"/>
            </w:tcBorders>
            <w:shd w:val="clear" w:color="auto" w:fill="auto"/>
            <w:noWrap/>
            <w:vAlign w:val="center"/>
          </w:tcPr>
          <w:p w:rsidR="005F478E" w:rsidRPr="00A33099" w:rsidRDefault="00A33099" w:rsidP="005F478E">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465,12</w:t>
            </w:r>
          </w:p>
        </w:tc>
        <w:tc>
          <w:tcPr>
            <w:tcW w:w="401" w:type="pct"/>
            <w:tcBorders>
              <w:top w:val="single" w:sz="4" w:space="0" w:color="000000"/>
              <w:left w:val="nil"/>
              <w:bottom w:val="single" w:sz="4" w:space="0" w:color="auto"/>
              <w:right w:val="single" w:sz="4" w:space="0" w:color="auto"/>
            </w:tcBorders>
            <w:shd w:val="clear" w:color="auto" w:fill="auto"/>
            <w:noWrap/>
            <w:vAlign w:val="center"/>
          </w:tcPr>
          <w:p w:rsidR="005F478E" w:rsidRPr="00A33099" w:rsidRDefault="00A33099" w:rsidP="005F478E">
            <w:pPr>
              <w:jc w:val="center"/>
              <w:rPr>
                <w:rFonts w:ascii="Times New Roman" w:hAnsi="Times New Roman"/>
                <w:color w:val="000000"/>
                <w:sz w:val="18"/>
                <w:szCs w:val="18"/>
                <w:lang w:val="ru-RU"/>
              </w:rPr>
            </w:pPr>
            <w:r w:rsidRPr="00A33099">
              <w:rPr>
                <w:rFonts w:ascii="Times New Roman" w:hAnsi="Times New Roman"/>
                <w:color w:val="000000"/>
                <w:sz w:val="18"/>
                <w:szCs w:val="18"/>
                <w:lang w:val="ru-RU"/>
              </w:rPr>
              <w:t>0,260</w:t>
            </w:r>
          </w:p>
        </w:tc>
      </w:tr>
    </w:tbl>
    <w:p w:rsidR="008D2201" w:rsidRPr="00A33099" w:rsidRDefault="008D2201" w:rsidP="008D2201">
      <w:pPr>
        <w:spacing w:line="360" w:lineRule="auto"/>
        <w:jc w:val="right"/>
        <w:rPr>
          <w:rFonts w:ascii="Times New Roman" w:eastAsia="TimesNewRomanPSMT" w:hAnsi="Times New Roman"/>
          <w:lang w:val="ru-RU" w:eastAsia="ru-RU"/>
        </w:rPr>
      </w:pPr>
    </w:p>
    <w:p w:rsidR="00CC43B6" w:rsidRPr="00A33099" w:rsidRDefault="00CC43B6" w:rsidP="008D2201">
      <w:pPr>
        <w:spacing w:line="360" w:lineRule="auto"/>
        <w:jc w:val="right"/>
        <w:rPr>
          <w:rFonts w:ascii="Times New Roman" w:eastAsia="TimesNewRomanPSMT" w:hAnsi="Times New Roman"/>
          <w:lang w:val="ru-RU" w:eastAsia="ru-RU"/>
        </w:rPr>
      </w:pPr>
    </w:p>
    <w:p w:rsidR="00CC43B6" w:rsidRPr="00CD5B5E" w:rsidRDefault="00CC43B6" w:rsidP="008D2201">
      <w:pPr>
        <w:spacing w:line="360" w:lineRule="auto"/>
        <w:jc w:val="right"/>
        <w:rPr>
          <w:rFonts w:ascii="Times New Roman" w:eastAsia="TimesNewRomanPSMT" w:hAnsi="Times New Roman"/>
          <w:lang w:val="ru-RU" w:eastAsia="ru-RU"/>
        </w:rPr>
      </w:pPr>
    </w:p>
    <w:p w:rsidR="00AB06AD" w:rsidRPr="00CD5B5E" w:rsidRDefault="00AB06AD" w:rsidP="00AB06AD">
      <w:pPr>
        <w:pStyle w:val="a0"/>
        <w:rPr>
          <w:lang w:val="ru-RU"/>
        </w:rPr>
      </w:pPr>
      <w:bookmarkStart w:id="16" w:name="_Toc381737294"/>
      <w:r w:rsidRPr="00CD5B5E">
        <w:rPr>
          <w:lang w:val="ru-RU"/>
        </w:rPr>
        <w:t xml:space="preserve">Тепловые сети котельной </w:t>
      </w:r>
      <w:r w:rsidRPr="00CD5B5E">
        <w:rPr>
          <w:rFonts w:eastAsia="Times New Roman"/>
          <w:color w:val="000000"/>
          <w:lang w:val="ru-RU" w:eastAsia="ru-RU"/>
        </w:rPr>
        <w:t xml:space="preserve">администрации </w:t>
      </w:r>
      <w:r w:rsidR="006A63C8" w:rsidRPr="00CD5B5E">
        <w:rPr>
          <w:rFonts w:eastAsia="Times New Roman"/>
          <w:color w:val="000000"/>
          <w:lang w:val="ru-RU" w:eastAsia="ru-RU"/>
        </w:rPr>
        <w:t xml:space="preserve">СХА колхоз «Заветы Ленина» </w:t>
      </w:r>
      <w:r w:rsidRPr="00CD5B5E">
        <w:rPr>
          <w:rFonts w:eastAsia="Times New Roman"/>
          <w:color w:val="000000"/>
          <w:lang w:val="ru-RU" w:eastAsia="ru-RU"/>
        </w:rPr>
        <w:t>с. Лудяна Ясаш</w:t>
      </w:r>
      <w:r w:rsidR="006A63C8" w:rsidRPr="00CD5B5E">
        <w:rPr>
          <w:rFonts w:eastAsia="Times New Roman"/>
          <w:color w:val="000000"/>
          <w:lang w:val="ru-RU" w:eastAsia="ru-RU"/>
        </w:rPr>
        <w:t>и</w:t>
      </w:r>
      <w:r w:rsidRPr="00CD5B5E">
        <w:rPr>
          <w:rFonts w:eastAsia="Times New Roman"/>
          <w:color w:val="000000"/>
          <w:lang w:val="ru-RU" w:eastAsia="ru-RU"/>
        </w:rPr>
        <w:t>н</w:t>
      </w:r>
      <w:r w:rsidR="006A63C8" w:rsidRPr="00CD5B5E">
        <w:rPr>
          <w:rFonts w:eastAsia="Times New Roman"/>
          <w:color w:val="000000"/>
          <w:lang w:val="ru-RU" w:eastAsia="ru-RU"/>
        </w:rPr>
        <w:t>ск</w:t>
      </w:r>
      <w:r w:rsidRPr="00CD5B5E">
        <w:rPr>
          <w:rFonts w:eastAsia="Times New Roman"/>
          <w:color w:val="000000"/>
          <w:lang w:val="ru-RU" w:eastAsia="ru-RU"/>
        </w:rPr>
        <w:t>ая</w:t>
      </w:r>
      <w:bookmarkEnd w:id="16"/>
    </w:p>
    <w:p w:rsidR="00AB06AD" w:rsidRPr="00CD5B5E" w:rsidRDefault="00AB06AD" w:rsidP="00AB06AD">
      <w:pPr>
        <w:pStyle w:val="a5"/>
        <w:spacing w:line="360" w:lineRule="auto"/>
        <w:ind w:left="0" w:firstLine="709"/>
        <w:jc w:val="both"/>
        <w:rPr>
          <w:rFonts w:ascii="Times New Roman" w:hAnsi="Times New Roman"/>
          <w:color w:val="000000"/>
          <w:sz w:val="28"/>
          <w:szCs w:val="28"/>
          <w:lang w:val="ru-RU"/>
        </w:rPr>
      </w:pPr>
      <w:r w:rsidRPr="00CD5B5E">
        <w:rPr>
          <w:rFonts w:ascii="Times New Roman" w:hAnsi="Times New Roman"/>
          <w:color w:val="000000"/>
          <w:sz w:val="28"/>
          <w:szCs w:val="28"/>
          <w:lang w:val="ru-RU"/>
        </w:rPr>
        <w:t xml:space="preserve">Общая протяженность тепловых сетей в двухтрубном исчислении в поселении составляет </w:t>
      </w:r>
      <w:r w:rsidRPr="00CD5B5E">
        <w:rPr>
          <w:rFonts w:ascii="Times New Roman" w:hAnsi="Times New Roman"/>
          <w:sz w:val="28"/>
          <w:szCs w:val="28"/>
          <w:lang w:val="ru-RU"/>
        </w:rPr>
        <w:t>0</w:t>
      </w:r>
      <w:r w:rsidR="006A63C8" w:rsidRPr="00CD5B5E">
        <w:rPr>
          <w:rFonts w:ascii="Times New Roman" w:hAnsi="Times New Roman"/>
          <w:sz w:val="28"/>
          <w:szCs w:val="28"/>
          <w:lang w:val="ru-RU"/>
        </w:rPr>
        <w:t>,003</w:t>
      </w:r>
      <w:r w:rsidRPr="00CD5B5E">
        <w:rPr>
          <w:rFonts w:ascii="Times New Roman" w:hAnsi="Times New Roman"/>
          <w:sz w:val="28"/>
          <w:szCs w:val="28"/>
          <w:lang w:val="ru-RU"/>
        </w:rPr>
        <w:t xml:space="preserve"> км</w:t>
      </w:r>
      <w:r w:rsidRPr="00CD5B5E">
        <w:rPr>
          <w:rFonts w:ascii="Times New Roman" w:hAnsi="Times New Roman"/>
          <w:color w:val="000000"/>
          <w:sz w:val="28"/>
          <w:szCs w:val="28"/>
          <w:lang w:val="ru-RU"/>
        </w:rPr>
        <w:t xml:space="preserve"> в надземном исполнении.</w:t>
      </w:r>
    </w:p>
    <w:p w:rsidR="00AB06AD" w:rsidRPr="00CD5B5E" w:rsidRDefault="00AB06AD" w:rsidP="00AB06AD">
      <w:pPr>
        <w:jc w:val="right"/>
        <w:rPr>
          <w:rFonts w:ascii="Times New Roman" w:hAnsi="Times New Roman"/>
          <w:lang w:val="ru-RU"/>
        </w:rPr>
      </w:pPr>
    </w:p>
    <w:p w:rsidR="00AB06AD" w:rsidRPr="00CD5B5E" w:rsidRDefault="00AB06AD" w:rsidP="00AB06AD">
      <w:pPr>
        <w:jc w:val="right"/>
        <w:rPr>
          <w:rFonts w:ascii="Times New Roman" w:hAnsi="Times New Roman"/>
          <w:sz w:val="28"/>
          <w:szCs w:val="28"/>
          <w:lang w:val="ru-RU"/>
        </w:rPr>
      </w:pPr>
      <w:r w:rsidRPr="00CD5B5E">
        <w:rPr>
          <w:rFonts w:ascii="Times New Roman" w:hAnsi="Times New Roman"/>
          <w:lang w:val="ru-RU"/>
        </w:rPr>
        <w:t xml:space="preserve">Таблица 1.4.1.1. </w:t>
      </w:r>
      <w:r w:rsidR="00CD0E4F">
        <w:rPr>
          <w:rFonts w:ascii="Times New Roman" w:hAnsi="Times New Roman"/>
          <w:lang w:val="ru-RU"/>
        </w:rPr>
        <w:t>– Общая протяженность собственных</w:t>
      </w:r>
      <w:r w:rsidRPr="00CD5B5E">
        <w:rPr>
          <w:rFonts w:ascii="Times New Roman" w:hAnsi="Times New Roman"/>
          <w:lang w:val="ru-RU"/>
        </w:rPr>
        <w:t xml:space="preserve"> трубопроводов теплофикационной воды с разбивкой по диаметрам</w:t>
      </w:r>
    </w:p>
    <w:tbl>
      <w:tblPr>
        <w:tblW w:w="5000" w:type="pct"/>
        <w:tblLayout w:type="fixed"/>
        <w:tblLook w:val="04A0"/>
      </w:tblPr>
      <w:tblGrid>
        <w:gridCol w:w="2377"/>
        <w:gridCol w:w="1565"/>
        <w:gridCol w:w="1563"/>
        <w:gridCol w:w="1486"/>
        <w:gridCol w:w="1654"/>
        <w:gridCol w:w="1492"/>
      </w:tblGrid>
      <w:tr w:rsidR="00AB06AD" w:rsidRPr="00CD5B5E" w:rsidTr="008244E1">
        <w:trPr>
          <w:trHeight w:val="825"/>
        </w:trPr>
        <w:tc>
          <w:tcPr>
            <w:tcW w:w="1172" w:type="pct"/>
            <w:vMerge w:val="restart"/>
            <w:tcBorders>
              <w:top w:val="single" w:sz="8" w:space="0" w:color="auto"/>
              <w:left w:val="single" w:sz="8" w:space="0" w:color="auto"/>
              <w:bottom w:val="single" w:sz="4" w:space="0" w:color="000000"/>
              <w:right w:val="nil"/>
            </w:tcBorders>
            <w:shd w:val="clear" w:color="000000" w:fill="D8D8D8"/>
            <w:noWrap/>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Условный проход, мм</w:t>
            </w:r>
          </w:p>
        </w:tc>
        <w:tc>
          <w:tcPr>
            <w:tcW w:w="1543" w:type="pct"/>
            <w:gridSpan w:val="2"/>
            <w:tcBorders>
              <w:top w:val="single" w:sz="8" w:space="0" w:color="auto"/>
              <w:left w:val="nil"/>
              <w:bottom w:val="nil"/>
              <w:right w:val="nil"/>
            </w:tcBorders>
            <w:shd w:val="clear" w:color="000000" w:fill="D8D8D8"/>
            <w:noWrap/>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 xml:space="preserve">Диапазон температур, </w:t>
            </w:r>
            <w:r w:rsidRPr="00CD5B5E">
              <w:rPr>
                <w:rFonts w:ascii="Times New Roman" w:eastAsia="Times New Roman" w:hAnsi="Times New Roman"/>
                <w:b/>
                <w:bCs/>
                <w:i/>
                <w:iCs/>
                <w:color w:val="000000"/>
                <w:sz w:val="20"/>
                <w:szCs w:val="20"/>
                <w:vertAlign w:val="superscript"/>
                <w:lang w:eastAsia="ru-RU"/>
              </w:rPr>
              <w:t>0</w:t>
            </w:r>
            <w:r w:rsidRPr="00CD5B5E">
              <w:rPr>
                <w:rFonts w:ascii="Times New Roman" w:eastAsia="Times New Roman" w:hAnsi="Times New Roman"/>
                <w:b/>
                <w:bCs/>
                <w:i/>
                <w:iCs/>
                <w:color w:val="000000"/>
                <w:lang w:eastAsia="ru-RU"/>
              </w:rPr>
              <w:t>С</w:t>
            </w:r>
          </w:p>
        </w:tc>
        <w:tc>
          <w:tcPr>
            <w:tcW w:w="2285" w:type="pct"/>
            <w:gridSpan w:val="3"/>
            <w:tcBorders>
              <w:top w:val="single" w:sz="8" w:space="0" w:color="auto"/>
              <w:left w:val="nil"/>
              <w:bottom w:val="nil"/>
              <w:right w:val="single" w:sz="8" w:space="0" w:color="000000"/>
            </w:tcBorders>
            <w:shd w:val="clear" w:color="000000" w:fill="D8D8D8"/>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Протяженность теплотрассы, м</w:t>
            </w:r>
          </w:p>
        </w:tc>
      </w:tr>
      <w:tr w:rsidR="00AB06AD" w:rsidRPr="00CD5B5E" w:rsidTr="008244E1">
        <w:trPr>
          <w:trHeight w:val="315"/>
        </w:trPr>
        <w:tc>
          <w:tcPr>
            <w:tcW w:w="1172" w:type="pct"/>
            <w:vMerge/>
            <w:tcBorders>
              <w:top w:val="single" w:sz="8" w:space="0" w:color="auto"/>
              <w:left w:val="single" w:sz="8" w:space="0" w:color="auto"/>
              <w:bottom w:val="single" w:sz="4" w:space="0" w:color="000000"/>
              <w:right w:val="nil"/>
            </w:tcBorders>
            <w:vAlign w:val="center"/>
            <w:hideMark/>
          </w:tcPr>
          <w:p w:rsidR="00AB06AD" w:rsidRPr="00CD5B5E" w:rsidRDefault="00AB06AD" w:rsidP="008244E1">
            <w:pPr>
              <w:rPr>
                <w:rFonts w:ascii="Times New Roman" w:eastAsia="Times New Roman" w:hAnsi="Times New Roman"/>
                <w:b/>
                <w:bCs/>
                <w:i/>
                <w:iCs/>
                <w:color w:val="000000"/>
                <w:lang w:eastAsia="ru-RU"/>
              </w:rPr>
            </w:pPr>
          </w:p>
        </w:tc>
        <w:tc>
          <w:tcPr>
            <w:tcW w:w="772" w:type="pct"/>
            <w:tcBorders>
              <w:top w:val="nil"/>
              <w:left w:val="nil"/>
              <w:bottom w:val="single" w:sz="4" w:space="0" w:color="auto"/>
              <w:right w:val="nil"/>
            </w:tcBorders>
            <w:shd w:val="clear" w:color="000000" w:fill="D8D8D8"/>
            <w:noWrap/>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min</w:t>
            </w:r>
          </w:p>
        </w:tc>
        <w:tc>
          <w:tcPr>
            <w:tcW w:w="771" w:type="pct"/>
            <w:tcBorders>
              <w:top w:val="nil"/>
              <w:left w:val="nil"/>
              <w:bottom w:val="single" w:sz="4" w:space="0" w:color="auto"/>
              <w:right w:val="nil"/>
            </w:tcBorders>
            <w:shd w:val="clear" w:color="000000" w:fill="D8D8D8"/>
            <w:noWrap/>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max</w:t>
            </w:r>
          </w:p>
        </w:tc>
        <w:tc>
          <w:tcPr>
            <w:tcW w:w="733" w:type="pct"/>
            <w:tcBorders>
              <w:top w:val="nil"/>
              <w:left w:val="nil"/>
              <w:bottom w:val="single" w:sz="4" w:space="0" w:color="auto"/>
              <w:right w:val="nil"/>
            </w:tcBorders>
            <w:shd w:val="clear" w:color="000000" w:fill="D8D8D8"/>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наружная</w:t>
            </w:r>
          </w:p>
        </w:tc>
        <w:tc>
          <w:tcPr>
            <w:tcW w:w="816" w:type="pct"/>
            <w:tcBorders>
              <w:top w:val="nil"/>
              <w:left w:val="nil"/>
              <w:bottom w:val="single" w:sz="4" w:space="0" w:color="auto"/>
              <w:right w:val="nil"/>
            </w:tcBorders>
            <w:shd w:val="clear" w:color="000000" w:fill="D8D8D8"/>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бесканальная</w:t>
            </w:r>
          </w:p>
        </w:tc>
        <w:tc>
          <w:tcPr>
            <w:tcW w:w="736" w:type="pct"/>
            <w:tcBorders>
              <w:top w:val="nil"/>
              <w:left w:val="nil"/>
              <w:bottom w:val="single" w:sz="4" w:space="0" w:color="auto"/>
              <w:right w:val="single" w:sz="8" w:space="0" w:color="auto"/>
            </w:tcBorders>
            <w:shd w:val="clear" w:color="000000" w:fill="D8D8D8"/>
            <w:vAlign w:val="center"/>
            <w:hideMark/>
          </w:tcPr>
          <w:p w:rsidR="00AB06AD" w:rsidRPr="00CD5B5E" w:rsidRDefault="00AB06AD" w:rsidP="008244E1">
            <w:pPr>
              <w:jc w:val="center"/>
              <w:rPr>
                <w:rFonts w:ascii="Times New Roman" w:eastAsia="Times New Roman" w:hAnsi="Times New Roman"/>
                <w:b/>
                <w:bCs/>
                <w:i/>
                <w:iCs/>
                <w:color w:val="000000"/>
                <w:lang w:eastAsia="ru-RU"/>
              </w:rPr>
            </w:pPr>
            <w:r w:rsidRPr="00CD5B5E">
              <w:rPr>
                <w:rFonts w:ascii="Times New Roman" w:eastAsia="Times New Roman" w:hAnsi="Times New Roman"/>
                <w:b/>
                <w:bCs/>
                <w:i/>
                <w:iCs/>
                <w:color w:val="000000"/>
                <w:lang w:eastAsia="ru-RU"/>
              </w:rPr>
              <w:t>канальная</w:t>
            </w:r>
          </w:p>
        </w:tc>
      </w:tr>
      <w:tr w:rsidR="00AB06AD" w:rsidRPr="00CD5B5E" w:rsidTr="008244E1">
        <w:trPr>
          <w:trHeight w:val="300"/>
        </w:trPr>
        <w:tc>
          <w:tcPr>
            <w:tcW w:w="1172" w:type="pct"/>
            <w:tcBorders>
              <w:top w:val="nil"/>
              <w:left w:val="single" w:sz="8" w:space="0" w:color="auto"/>
              <w:bottom w:val="nil"/>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val="ru-RU" w:eastAsia="ru-RU"/>
              </w:rPr>
            </w:pPr>
            <w:r w:rsidRPr="00CD5B5E">
              <w:rPr>
                <w:rFonts w:ascii="Times New Roman" w:eastAsia="Times New Roman" w:hAnsi="Times New Roman"/>
                <w:color w:val="000000"/>
                <w:lang w:eastAsia="ru-RU"/>
              </w:rPr>
              <w:t>7</w:t>
            </w:r>
            <w:r w:rsidR="006A63C8" w:rsidRPr="00CD5B5E">
              <w:rPr>
                <w:rFonts w:ascii="Times New Roman" w:eastAsia="Times New Roman" w:hAnsi="Times New Roman"/>
                <w:color w:val="000000"/>
                <w:lang w:val="ru-RU" w:eastAsia="ru-RU"/>
              </w:rPr>
              <w:t>0</w:t>
            </w:r>
          </w:p>
        </w:tc>
        <w:tc>
          <w:tcPr>
            <w:tcW w:w="772" w:type="pct"/>
            <w:tcBorders>
              <w:top w:val="nil"/>
              <w:left w:val="nil"/>
              <w:bottom w:val="nil"/>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eastAsia="ru-RU"/>
              </w:rPr>
            </w:pPr>
            <w:r w:rsidRPr="00CD5B5E">
              <w:rPr>
                <w:rFonts w:ascii="Times New Roman" w:eastAsia="Times New Roman" w:hAnsi="Times New Roman"/>
                <w:color w:val="000000"/>
                <w:lang w:eastAsia="ru-RU"/>
              </w:rPr>
              <w:t>60</w:t>
            </w:r>
          </w:p>
        </w:tc>
        <w:tc>
          <w:tcPr>
            <w:tcW w:w="771" w:type="pct"/>
            <w:tcBorders>
              <w:top w:val="nil"/>
              <w:left w:val="nil"/>
              <w:bottom w:val="nil"/>
              <w:right w:val="nil"/>
            </w:tcBorders>
            <w:shd w:val="clear" w:color="auto" w:fill="auto"/>
            <w:noWrap/>
            <w:vAlign w:val="bottom"/>
            <w:hideMark/>
          </w:tcPr>
          <w:p w:rsidR="00AB06AD" w:rsidRPr="00CD5B5E" w:rsidRDefault="00AB06AD" w:rsidP="006A63C8">
            <w:pPr>
              <w:spacing w:line="360" w:lineRule="auto"/>
              <w:jc w:val="center"/>
              <w:rPr>
                <w:rFonts w:ascii="Times New Roman" w:eastAsia="Times New Roman" w:hAnsi="Times New Roman"/>
                <w:color w:val="000000"/>
                <w:lang w:val="ru-RU" w:eastAsia="ru-RU"/>
              </w:rPr>
            </w:pPr>
            <w:r w:rsidRPr="00CD5B5E">
              <w:rPr>
                <w:rFonts w:ascii="Times New Roman" w:eastAsia="Times New Roman" w:hAnsi="Times New Roman"/>
                <w:color w:val="000000"/>
                <w:lang w:eastAsia="ru-RU"/>
              </w:rPr>
              <w:t>9</w:t>
            </w:r>
            <w:r w:rsidR="006A63C8" w:rsidRPr="00CD5B5E">
              <w:rPr>
                <w:rFonts w:ascii="Times New Roman" w:eastAsia="Times New Roman" w:hAnsi="Times New Roman"/>
                <w:color w:val="000000"/>
                <w:lang w:val="ru-RU" w:eastAsia="ru-RU"/>
              </w:rPr>
              <w:t>0</w:t>
            </w:r>
          </w:p>
        </w:tc>
        <w:tc>
          <w:tcPr>
            <w:tcW w:w="733" w:type="pct"/>
            <w:tcBorders>
              <w:top w:val="nil"/>
              <w:left w:val="nil"/>
              <w:bottom w:val="nil"/>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eastAsia="ru-RU"/>
              </w:rPr>
            </w:pPr>
            <w:r w:rsidRPr="00CD5B5E">
              <w:rPr>
                <w:rFonts w:ascii="Times New Roman" w:eastAsia="Times New Roman" w:hAnsi="Times New Roman"/>
                <w:color w:val="000000"/>
                <w:lang w:eastAsia="ru-RU"/>
              </w:rPr>
              <w:t>2</w:t>
            </w:r>
          </w:p>
        </w:tc>
        <w:tc>
          <w:tcPr>
            <w:tcW w:w="816" w:type="pct"/>
            <w:tcBorders>
              <w:top w:val="nil"/>
              <w:left w:val="nil"/>
              <w:bottom w:val="nil"/>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eastAsia="ru-RU"/>
              </w:rPr>
            </w:pPr>
            <w:r w:rsidRPr="00CD5B5E">
              <w:rPr>
                <w:rFonts w:ascii="Times New Roman" w:hAnsi="Times New Roman"/>
              </w:rPr>
              <w:t>–</w:t>
            </w:r>
          </w:p>
        </w:tc>
        <w:tc>
          <w:tcPr>
            <w:tcW w:w="736" w:type="pct"/>
            <w:tcBorders>
              <w:top w:val="nil"/>
              <w:left w:val="nil"/>
              <w:bottom w:val="nil"/>
              <w:right w:val="single" w:sz="8" w:space="0" w:color="auto"/>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eastAsia="ru-RU"/>
              </w:rPr>
            </w:pPr>
            <w:r w:rsidRPr="00CD5B5E">
              <w:rPr>
                <w:rFonts w:ascii="Times New Roman" w:hAnsi="Times New Roman"/>
              </w:rPr>
              <w:t>–</w:t>
            </w:r>
          </w:p>
        </w:tc>
      </w:tr>
      <w:tr w:rsidR="00AB06AD" w:rsidRPr="00CD5B5E" w:rsidTr="008244E1">
        <w:trPr>
          <w:trHeight w:val="315"/>
        </w:trPr>
        <w:tc>
          <w:tcPr>
            <w:tcW w:w="1172" w:type="pct"/>
            <w:tcBorders>
              <w:top w:val="nil"/>
              <w:left w:val="single" w:sz="8" w:space="0" w:color="auto"/>
              <w:bottom w:val="single" w:sz="8" w:space="0" w:color="auto"/>
              <w:right w:val="nil"/>
            </w:tcBorders>
            <w:shd w:val="clear" w:color="auto" w:fill="auto"/>
            <w:noWrap/>
            <w:vAlign w:val="bottom"/>
            <w:hideMark/>
          </w:tcPr>
          <w:p w:rsidR="00AB06AD" w:rsidRPr="00CD5B5E" w:rsidRDefault="00AB06AD" w:rsidP="008244E1">
            <w:pPr>
              <w:spacing w:line="360" w:lineRule="auto"/>
              <w:jc w:val="right"/>
              <w:rPr>
                <w:rFonts w:ascii="Times New Roman" w:eastAsia="Times New Roman" w:hAnsi="Times New Roman"/>
                <w:b/>
                <w:color w:val="000000"/>
                <w:lang w:eastAsia="ru-RU"/>
              </w:rPr>
            </w:pPr>
            <w:r w:rsidRPr="00CD5B5E">
              <w:rPr>
                <w:rFonts w:ascii="Times New Roman" w:eastAsia="Times New Roman" w:hAnsi="Times New Roman"/>
                <w:b/>
                <w:color w:val="000000"/>
                <w:lang w:eastAsia="ru-RU"/>
              </w:rPr>
              <w:t>Итого:</w:t>
            </w:r>
          </w:p>
        </w:tc>
        <w:tc>
          <w:tcPr>
            <w:tcW w:w="772" w:type="pct"/>
            <w:tcBorders>
              <w:top w:val="nil"/>
              <w:left w:val="nil"/>
              <w:bottom w:val="single" w:sz="8" w:space="0" w:color="auto"/>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b/>
                <w:color w:val="000000"/>
                <w:lang w:eastAsia="ru-RU"/>
              </w:rPr>
            </w:pPr>
          </w:p>
        </w:tc>
        <w:tc>
          <w:tcPr>
            <w:tcW w:w="771" w:type="pct"/>
            <w:tcBorders>
              <w:top w:val="nil"/>
              <w:left w:val="nil"/>
              <w:bottom w:val="single" w:sz="8" w:space="0" w:color="auto"/>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b/>
                <w:color w:val="000000"/>
                <w:lang w:eastAsia="ru-RU"/>
              </w:rPr>
            </w:pPr>
          </w:p>
        </w:tc>
        <w:tc>
          <w:tcPr>
            <w:tcW w:w="733" w:type="pct"/>
            <w:tcBorders>
              <w:top w:val="nil"/>
              <w:left w:val="nil"/>
              <w:bottom w:val="single" w:sz="8" w:space="0" w:color="auto"/>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b/>
                <w:color w:val="000000"/>
                <w:lang w:eastAsia="ru-RU"/>
              </w:rPr>
            </w:pPr>
            <w:r w:rsidRPr="00CD5B5E">
              <w:rPr>
                <w:rFonts w:ascii="Times New Roman" w:eastAsia="Times New Roman" w:hAnsi="Times New Roman"/>
                <w:b/>
                <w:color w:val="000000"/>
                <w:lang w:eastAsia="ru-RU"/>
              </w:rPr>
              <w:t>2</w:t>
            </w:r>
          </w:p>
        </w:tc>
        <w:tc>
          <w:tcPr>
            <w:tcW w:w="816" w:type="pct"/>
            <w:tcBorders>
              <w:top w:val="nil"/>
              <w:left w:val="nil"/>
              <w:bottom w:val="single" w:sz="8" w:space="0" w:color="auto"/>
              <w:right w:val="nil"/>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eastAsia="ru-RU"/>
              </w:rPr>
            </w:pPr>
          </w:p>
        </w:tc>
        <w:tc>
          <w:tcPr>
            <w:tcW w:w="736" w:type="pct"/>
            <w:tcBorders>
              <w:top w:val="nil"/>
              <w:left w:val="nil"/>
              <w:bottom w:val="single" w:sz="8" w:space="0" w:color="auto"/>
              <w:right w:val="single" w:sz="8" w:space="0" w:color="auto"/>
            </w:tcBorders>
            <w:shd w:val="clear" w:color="auto" w:fill="auto"/>
            <w:noWrap/>
            <w:vAlign w:val="bottom"/>
            <w:hideMark/>
          </w:tcPr>
          <w:p w:rsidR="00AB06AD" w:rsidRPr="00CD5B5E" w:rsidRDefault="00AB06AD" w:rsidP="008244E1">
            <w:pPr>
              <w:spacing w:line="360" w:lineRule="auto"/>
              <w:jc w:val="center"/>
              <w:rPr>
                <w:rFonts w:ascii="Times New Roman" w:eastAsia="Times New Roman" w:hAnsi="Times New Roman"/>
                <w:color w:val="000000"/>
                <w:lang w:eastAsia="ru-RU"/>
              </w:rPr>
            </w:pPr>
          </w:p>
        </w:tc>
      </w:tr>
    </w:tbl>
    <w:p w:rsidR="00AB06AD" w:rsidRPr="00CD5B5E" w:rsidRDefault="00AB06AD" w:rsidP="00AB06AD">
      <w:pPr>
        <w:pStyle w:val="a5"/>
        <w:spacing w:line="360" w:lineRule="auto"/>
        <w:ind w:left="0" w:firstLine="709"/>
        <w:jc w:val="both"/>
        <w:rPr>
          <w:rFonts w:ascii="Times New Roman" w:hAnsi="Times New Roman"/>
          <w:sz w:val="28"/>
          <w:szCs w:val="28"/>
        </w:rPr>
      </w:pPr>
    </w:p>
    <w:p w:rsidR="00AB06AD" w:rsidRPr="00CD5B5E" w:rsidRDefault="00AB06AD" w:rsidP="00AB06AD">
      <w:pPr>
        <w:pStyle w:val="a5"/>
        <w:spacing w:line="360" w:lineRule="auto"/>
        <w:ind w:left="0" w:firstLine="709"/>
        <w:jc w:val="both"/>
        <w:rPr>
          <w:rFonts w:ascii="Times New Roman" w:hAnsi="Times New Roman"/>
          <w:sz w:val="28"/>
          <w:szCs w:val="28"/>
          <w:lang w:val="ru-RU"/>
        </w:rPr>
      </w:pPr>
      <w:r w:rsidRPr="00CD5B5E">
        <w:rPr>
          <w:rFonts w:ascii="Times New Roman" w:hAnsi="Times New Roman"/>
          <w:sz w:val="28"/>
          <w:szCs w:val="28"/>
          <w:lang w:val="ru-RU"/>
        </w:rPr>
        <w:t>Материал примененной тепловой изоляции – минеральная вата.</w:t>
      </w:r>
    </w:p>
    <w:p w:rsidR="00AB06AD" w:rsidRPr="00CD5B5E" w:rsidRDefault="00AB06AD" w:rsidP="00AB06AD">
      <w:pPr>
        <w:pStyle w:val="afb"/>
        <w:rPr>
          <w:lang w:val="ru-RU"/>
        </w:rPr>
      </w:pPr>
      <w:r w:rsidRPr="00CD5B5E">
        <w:rPr>
          <w:lang w:val="ru-RU"/>
        </w:rPr>
        <w:t>Система теплоснабжения обладает следующими характеристиками:</w:t>
      </w:r>
    </w:p>
    <w:p w:rsidR="00AB06AD" w:rsidRPr="00CD5B5E" w:rsidRDefault="00AB06AD" w:rsidP="00CC43B6">
      <w:pPr>
        <w:pStyle w:val="afb"/>
        <w:numPr>
          <w:ilvl w:val="0"/>
          <w:numId w:val="44"/>
        </w:numPr>
        <w:ind w:left="993" w:hanging="284"/>
        <w:rPr>
          <w:lang w:val="ru-RU"/>
        </w:rPr>
      </w:pPr>
      <w:r w:rsidRPr="00CD5B5E">
        <w:rPr>
          <w:lang w:val="ru-RU"/>
        </w:rPr>
        <w:t xml:space="preserve">потребителем является </w:t>
      </w:r>
      <w:r w:rsidRPr="00CD5B5E">
        <w:rPr>
          <w:rFonts w:eastAsia="Times New Roman"/>
          <w:color w:val="000000"/>
          <w:lang w:val="ru-RU" w:eastAsia="ru-RU"/>
        </w:rPr>
        <w:t>администрация</w:t>
      </w:r>
      <w:r w:rsidR="006A63C8" w:rsidRPr="00CD5B5E">
        <w:rPr>
          <w:rFonts w:eastAsia="Times New Roman"/>
          <w:color w:val="000000"/>
          <w:lang w:val="ru-RU" w:eastAsia="ru-RU"/>
        </w:rPr>
        <w:t xml:space="preserve"> СХА колхох «Заветы Ленина»</w:t>
      </w:r>
      <w:r w:rsidRPr="00CD5B5E">
        <w:rPr>
          <w:rFonts w:eastAsia="Times New Roman"/>
          <w:color w:val="000000"/>
          <w:lang w:val="ru-RU" w:eastAsia="ru-RU"/>
        </w:rPr>
        <w:t xml:space="preserve"> с.Лудяна Ясаш</w:t>
      </w:r>
      <w:r w:rsidR="006A63C8" w:rsidRPr="00CD5B5E">
        <w:rPr>
          <w:rFonts w:eastAsia="Times New Roman"/>
          <w:color w:val="000000"/>
          <w:lang w:val="ru-RU" w:eastAsia="ru-RU"/>
        </w:rPr>
        <w:t>и</w:t>
      </w:r>
      <w:r w:rsidRPr="00CD5B5E">
        <w:rPr>
          <w:rFonts w:eastAsia="Times New Roman"/>
          <w:color w:val="000000"/>
          <w:lang w:val="ru-RU" w:eastAsia="ru-RU"/>
        </w:rPr>
        <w:t>н</w:t>
      </w:r>
      <w:r w:rsidR="006A63C8" w:rsidRPr="00CD5B5E">
        <w:rPr>
          <w:rFonts w:eastAsia="Times New Roman"/>
          <w:color w:val="000000"/>
          <w:lang w:val="ru-RU" w:eastAsia="ru-RU"/>
        </w:rPr>
        <w:t>ск</w:t>
      </w:r>
      <w:r w:rsidRPr="00CD5B5E">
        <w:rPr>
          <w:rFonts w:eastAsia="Times New Roman"/>
          <w:color w:val="000000"/>
          <w:lang w:val="ru-RU" w:eastAsia="ru-RU"/>
        </w:rPr>
        <w:t>ая</w:t>
      </w:r>
      <w:r w:rsidRPr="00CD5B5E">
        <w:rPr>
          <w:lang w:val="ru-RU"/>
        </w:rPr>
        <w:t>;</w:t>
      </w:r>
    </w:p>
    <w:p w:rsidR="00AB06AD" w:rsidRPr="00CD5B5E" w:rsidRDefault="006A63C8" w:rsidP="00AB06AD">
      <w:pPr>
        <w:pStyle w:val="a5"/>
        <w:numPr>
          <w:ilvl w:val="0"/>
          <w:numId w:val="16"/>
        </w:numPr>
        <w:spacing w:line="360" w:lineRule="auto"/>
        <w:ind w:left="993" w:hanging="284"/>
        <w:jc w:val="both"/>
        <w:rPr>
          <w:rFonts w:ascii="Times New Roman" w:hAnsi="Times New Roman"/>
          <w:sz w:val="28"/>
          <w:szCs w:val="28"/>
        </w:rPr>
      </w:pPr>
      <w:r w:rsidRPr="00CD5B5E">
        <w:rPr>
          <w:rFonts w:ascii="Times New Roman" w:hAnsi="Times New Roman"/>
          <w:sz w:val="28"/>
          <w:szCs w:val="28"/>
        </w:rPr>
        <w:t>температурный график 90-</w:t>
      </w:r>
      <w:r w:rsidRPr="00CD5B5E">
        <w:rPr>
          <w:rFonts w:ascii="Times New Roman" w:hAnsi="Times New Roman"/>
          <w:sz w:val="28"/>
          <w:szCs w:val="28"/>
          <w:lang w:val="ru-RU"/>
        </w:rPr>
        <w:t>60</w:t>
      </w:r>
      <w:r w:rsidR="00AB06AD" w:rsidRPr="00CD5B5E">
        <w:rPr>
          <w:rFonts w:ascii="Times New Roman" w:hAnsi="Times New Roman"/>
          <w:sz w:val="28"/>
          <w:szCs w:val="28"/>
        </w:rPr>
        <w:t>˚C;</w:t>
      </w:r>
    </w:p>
    <w:p w:rsidR="00AB06AD" w:rsidRPr="00CD5B5E" w:rsidRDefault="00AB06AD" w:rsidP="00AB06AD">
      <w:pPr>
        <w:pStyle w:val="a5"/>
        <w:numPr>
          <w:ilvl w:val="0"/>
          <w:numId w:val="16"/>
        </w:numPr>
        <w:spacing w:line="360" w:lineRule="auto"/>
        <w:ind w:left="993" w:hanging="284"/>
        <w:jc w:val="both"/>
        <w:rPr>
          <w:rFonts w:ascii="Times New Roman" w:hAnsi="Times New Roman"/>
          <w:sz w:val="28"/>
          <w:szCs w:val="28"/>
          <w:lang w:val="ru-RU"/>
        </w:rPr>
      </w:pPr>
      <w:r w:rsidRPr="00CD5B5E">
        <w:rPr>
          <w:rFonts w:ascii="Times New Roman" w:hAnsi="Times New Roman"/>
          <w:sz w:val="28"/>
          <w:szCs w:val="28"/>
          <w:lang w:val="ru-RU"/>
        </w:rPr>
        <w:lastRenderedPageBreak/>
        <w:t>котельная</w:t>
      </w:r>
      <w:r w:rsidR="006A63C8" w:rsidRPr="00CD5B5E">
        <w:rPr>
          <w:rFonts w:ascii="Times New Roman" w:hAnsi="Times New Roman"/>
          <w:sz w:val="28"/>
          <w:szCs w:val="28"/>
          <w:lang w:val="ru-RU"/>
        </w:rPr>
        <w:t xml:space="preserve"> имеет один вывод на поселок Ø70</w:t>
      </w:r>
      <w:r w:rsidRPr="00CD5B5E">
        <w:rPr>
          <w:rFonts w:ascii="Times New Roman" w:hAnsi="Times New Roman"/>
          <w:sz w:val="28"/>
          <w:szCs w:val="28"/>
          <w:lang w:val="ru-RU"/>
        </w:rPr>
        <w:t>мм;</w:t>
      </w:r>
    </w:p>
    <w:p w:rsidR="00AB06AD" w:rsidRPr="00CD5B5E" w:rsidRDefault="00AB06AD" w:rsidP="00AB06AD">
      <w:pPr>
        <w:pStyle w:val="a5"/>
        <w:numPr>
          <w:ilvl w:val="0"/>
          <w:numId w:val="16"/>
        </w:numPr>
        <w:spacing w:line="360" w:lineRule="auto"/>
        <w:ind w:left="993" w:hanging="284"/>
        <w:jc w:val="both"/>
        <w:rPr>
          <w:rFonts w:ascii="Times New Roman" w:hAnsi="Times New Roman"/>
          <w:sz w:val="28"/>
          <w:szCs w:val="28"/>
          <w:lang w:val="ru-RU"/>
        </w:rPr>
      </w:pPr>
      <w:r w:rsidRPr="00CD5B5E">
        <w:rPr>
          <w:rFonts w:ascii="Times New Roman" w:hAnsi="Times New Roman"/>
          <w:sz w:val="28"/>
          <w:szCs w:val="28"/>
          <w:lang w:val="ru-RU"/>
        </w:rPr>
        <w:t>схема тепловых сетей двухтрубная закрытая;</w:t>
      </w:r>
    </w:p>
    <w:p w:rsidR="00AB06AD" w:rsidRPr="00CD5B5E" w:rsidRDefault="00AB06AD" w:rsidP="00AB06AD">
      <w:pPr>
        <w:pStyle w:val="a5"/>
        <w:numPr>
          <w:ilvl w:val="0"/>
          <w:numId w:val="16"/>
        </w:numPr>
        <w:spacing w:line="360" w:lineRule="auto"/>
        <w:ind w:left="993" w:hanging="284"/>
        <w:jc w:val="both"/>
        <w:rPr>
          <w:rFonts w:ascii="Times New Roman" w:hAnsi="Times New Roman"/>
          <w:sz w:val="28"/>
          <w:szCs w:val="28"/>
          <w:lang w:val="ru-RU"/>
        </w:rPr>
      </w:pPr>
      <w:r w:rsidRPr="00CD5B5E">
        <w:rPr>
          <w:rFonts w:ascii="Times New Roman" w:hAnsi="Times New Roman"/>
          <w:sz w:val="28"/>
          <w:szCs w:val="28"/>
          <w:lang w:val="ru-RU"/>
        </w:rPr>
        <w:t>тепловые пункты и камеры не оборудованы приборами КИПиА;</w:t>
      </w:r>
    </w:p>
    <w:p w:rsidR="00AB06AD" w:rsidRPr="00CD5B5E" w:rsidRDefault="00AB06AD" w:rsidP="00AB06AD">
      <w:pPr>
        <w:pStyle w:val="a5"/>
        <w:numPr>
          <w:ilvl w:val="0"/>
          <w:numId w:val="16"/>
        </w:numPr>
        <w:spacing w:line="360" w:lineRule="auto"/>
        <w:ind w:left="993" w:hanging="284"/>
        <w:jc w:val="both"/>
        <w:rPr>
          <w:rFonts w:ascii="Times New Roman" w:hAnsi="Times New Roman"/>
          <w:sz w:val="28"/>
          <w:szCs w:val="28"/>
          <w:lang w:val="ru-RU"/>
        </w:rPr>
      </w:pPr>
      <w:r w:rsidRPr="00CD5B5E">
        <w:rPr>
          <w:rFonts w:ascii="Times New Roman" w:hAnsi="Times New Roman"/>
          <w:sz w:val="28"/>
          <w:szCs w:val="28"/>
          <w:lang w:val="ru-RU"/>
        </w:rPr>
        <w:t>работа системы теплоснабжения – 231 суток в отопительный период.</w:t>
      </w:r>
    </w:p>
    <w:p w:rsidR="0081379B" w:rsidRPr="00A705E8" w:rsidRDefault="0081379B" w:rsidP="008D2201">
      <w:pPr>
        <w:spacing w:line="360" w:lineRule="auto"/>
        <w:jc w:val="right"/>
        <w:rPr>
          <w:rFonts w:ascii="Times New Roman" w:eastAsia="TimesNewRomanPSMT" w:hAnsi="Times New Roman"/>
          <w:highlight w:val="magenta"/>
          <w:lang w:val="ru-RU" w:eastAsia="ru-RU"/>
        </w:rPr>
      </w:pPr>
    </w:p>
    <w:p w:rsidR="00AA7D43" w:rsidRPr="00A705E8" w:rsidRDefault="00AA7D43" w:rsidP="008D2201">
      <w:pPr>
        <w:spacing w:line="360" w:lineRule="auto"/>
        <w:jc w:val="right"/>
        <w:rPr>
          <w:rFonts w:ascii="Times New Roman" w:eastAsia="TimesNewRomanPSMT" w:hAnsi="Times New Roman"/>
          <w:highlight w:val="yellow"/>
          <w:lang w:val="ru-RU" w:eastAsia="ru-RU"/>
        </w:rPr>
      </w:pPr>
    </w:p>
    <w:p w:rsidR="00F031B5" w:rsidRPr="00FD0659" w:rsidRDefault="00F031B5" w:rsidP="00BE35FD">
      <w:pPr>
        <w:pStyle w:val="a0"/>
      </w:pPr>
      <w:bookmarkStart w:id="17" w:name="_Toc381737295"/>
      <w:r w:rsidRPr="00FD0659">
        <w:t>Бесхозяйные сети</w:t>
      </w:r>
      <w:bookmarkEnd w:id="17"/>
    </w:p>
    <w:p w:rsidR="00F031B5" w:rsidRPr="005A1F27" w:rsidRDefault="00F031B5" w:rsidP="00C71532">
      <w:pPr>
        <w:pStyle w:val="a5"/>
        <w:spacing w:line="360" w:lineRule="auto"/>
        <w:ind w:left="0" w:firstLine="709"/>
        <w:jc w:val="both"/>
        <w:rPr>
          <w:rFonts w:ascii="Times New Roman" w:hAnsi="Times New Roman"/>
          <w:sz w:val="28"/>
          <w:szCs w:val="28"/>
          <w:lang w:val="ru-RU"/>
        </w:rPr>
      </w:pPr>
      <w:r w:rsidRPr="005A1F27">
        <w:rPr>
          <w:rFonts w:ascii="Times New Roman" w:hAnsi="Times New Roman"/>
          <w:sz w:val="28"/>
          <w:szCs w:val="28"/>
          <w:lang w:val="ru-RU"/>
        </w:rPr>
        <w:t xml:space="preserve">На момент разработки настоящей </w:t>
      </w:r>
      <w:r w:rsidR="00DF2735" w:rsidRPr="005A1F27">
        <w:rPr>
          <w:rFonts w:ascii="Times New Roman" w:hAnsi="Times New Roman"/>
          <w:sz w:val="28"/>
          <w:szCs w:val="28"/>
          <w:lang w:val="ru-RU"/>
        </w:rPr>
        <w:t>с</w:t>
      </w:r>
      <w:r w:rsidRPr="005A1F27">
        <w:rPr>
          <w:rFonts w:ascii="Times New Roman" w:hAnsi="Times New Roman"/>
          <w:sz w:val="28"/>
          <w:szCs w:val="28"/>
          <w:lang w:val="ru-RU"/>
        </w:rPr>
        <w:t xml:space="preserve">хемы теплоснабжения отсутствует информация о бесхозяйных  объектах теплоснабжения. </w:t>
      </w:r>
    </w:p>
    <w:p w:rsidR="00AA7D43" w:rsidRPr="005A1F27" w:rsidRDefault="00AA7D43" w:rsidP="00C71532">
      <w:pPr>
        <w:pStyle w:val="a5"/>
        <w:spacing w:line="360" w:lineRule="auto"/>
        <w:ind w:left="0" w:firstLine="709"/>
        <w:jc w:val="both"/>
        <w:rPr>
          <w:rFonts w:ascii="Times New Roman" w:hAnsi="Times New Roman"/>
          <w:sz w:val="28"/>
          <w:szCs w:val="28"/>
          <w:highlight w:val="yellow"/>
          <w:lang w:val="ru-RU"/>
        </w:rPr>
      </w:pPr>
    </w:p>
    <w:p w:rsidR="00AA7D43" w:rsidRPr="005A1F27" w:rsidRDefault="00AA7D43">
      <w:pPr>
        <w:rPr>
          <w:rFonts w:ascii="Times New Roman" w:hAnsi="Times New Roman"/>
          <w:sz w:val="28"/>
          <w:szCs w:val="28"/>
          <w:highlight w:val="yellow"/>
          <w:lang w:val="ru-RU"/>
        </w:rPr>
      </w:pPr>
      <w:r w:rsidRPr="005A1F27">
        <w:rPr>
          <w:rFonts w:ascii="Times New Roman" w:hAnsi="Times New Roman"/>
          <w:sz w:val="28"/>
          <w:szCs w:val="28"/>
          <w:highlight w:val="yellow"/>
          <w:lang w:val="ru-RU"/>
        </w:rPr>
        <w:br w:type="page"/>
      </w:r>
    </w:p>
    <w:p w:rsidR="00523214" w:rsidRPr="007F4F78" w:rsidRDefault="00523214" w:rsidP="00BE35FD">
      <w:pPr>
        <w:pStyle w:val="a0"/>
      </w:pPr>
      <w:bookmarkStart w:id="18" w:name="_Toc381737296"/>
      <w:r w:rsidRPr="007F4F78">
        <w:lastRenderedPageBreak/>
        <w:t>Зоны действия источников тепловой энергии</w:t>
      </w:r>
      <w:bookmarkEnd w:id="18"/>
    </w:p>
    <w:p w:rsidR="00BE2936" w:rsidRPr="007F4F78" w:rsidRDefault="00BE2936" w:rsidP="00523214">
      <w:pPr>
        <w:spacing w:line="360" w:lineRule="auto"/>
        <w:ind w:firstLine="709"/>
        <w:jc w:val="both"/>
        <w:rPr>
          <w:rFonts w:ascii="Times New Roman" w:hAnsi="Times New Roman"/>
          <w:sz w:val="28"/>
          <w:szCs w:val="28"/>
          <w:lang w:val="ru-RU"/>
        </w:rPr>
      </w:pPr>
    </w:p>
    <w:p w:rsidR="00523214" w:rsidRPr="007F4F78" w:rsidRDefault="00BE2936" w:rsidP="00523214">
      <w:pPr>
        <w:spacing w:line="360" w:lineRule="auto"/>
        <w:ind w:firstLine="709"/>
        <w:jc w:val="both"/>
        <w:rPr>
          <w:rFonts w:ascii="Times New Roman" w:hAnsi="Times New Roman"/>
          <w:sz w:val="28"/>
          <w:szCs w:val="28"/>
          <w:lang w:val="ru-RU"/>
        </w:rPr>
      </w:pPr>
      <w:r w:rsidRPr="007F4F78">
        <w:rPr>
          <w:rFonts w:ascii="Times New Roman" w:hAnsi="Times New Roman"/>
          <w:sz w:val="28"/>
          <w:szCs w:val="28"/>
          <w:lang w:val="ru-RU"/>
        </w:rPr>
        <w:t xml:space="preserve">Котельные </w:t>
      </w:r>
      <w:r w:rsidR="00FD0659" w:rsidRPr="007F4F78">
        <w:rPr>
          <w:rFonts w:ascii="Times New Roman" w:hAnsi="Times New Roman"/>
          <w:sz w:val="28"/>
          <w:szCs w:val="28"/>
          <w:lang w:val="ru-RU"/>
        </w:rPr>
        <w:t xml:space="preserve"> в с.Лудяна Нолинского района.</w:t>
      </w:r>
    </w:p>
    <w:p w:rsidR="002906D7" w:rsidRPr="007F4F78" w:rsidRDefault="00BE2936" w:rsidP="00902CB7">
      <w:pPr>
        <w:pStyle w:val="af2"/>
        <w:ind w:firstLine="0"/>
        <w:jc w:val="center"/>
        <w:rPr>
          <w:rFonts w:ascii="Times New Roman" w:hAnsi="Times New Roman"/>
          <w:b w:val="0"/>
          <w:color w:val="auto"/>
          <w:sz w:val="24"/>
          <w:szCs w:val="24"/>
          <w:lang w:val="ru-RU"/>
        </w:rPr>
      </w:pPr>
      <w:r w:rsidRPr="007F4F78">
        <w:rPr>
          <w:rFonts w:ascii="Times New Roman" w:hAnsi="Times New Roman"/>
          <w:b w:val="0"/>
          <w:noProof/>
          <w:color w:val="auto"/>
          <w:sz w:val="24"/>
          <w:szCs w:val="24"/>
          <w:lang w:val="ru-RU" w:eastAsia="ru-RU" w:bidi="ar-SA"/>
        </w:rPr>
        <w:drawing>
          <wp:inline distT="0" distB="0" distL="0" distR="0">
            <wp:extent cx="6299835" cy="3618439"/>
            <wp:effectExtent l="19050" t="0" r="5715" b="0"/>
            <wp:docPr id="3" name="Рисунок 12" descr="L:\+Схемы Тепло ВиВ 19.11\Тепло\Таня Ив\Тепло_Лудяна_Нолинский_район\Тепло_Лудя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Схемы Тепло ВиВ 19.11\Тепло\Таня Ив\Тепло_Лудяна_Нолинский_район\Тепло_Лудяна.jpg"/>
                    <pic:cNvPicPr>
                      <a:picLocks noChangeAspect="1" noChangeArrowheads="1"/>
                    </pic:cNvPicPr>
                  </pic:nvPicPr>
                  <pic:blipFill>
                    <a:blip r:embed="rId18"/>
                    <a:srcRect/>
                    <a:stretch>
                      <a:fillRect/>
                    </a:stretch>
                  </pic:blipFill>
                  <pic:spPr bwMode="auto">
                    <a:xfrm>
                      <a:off x="0" y="0"/>
                      <a:ext cx="6299835" cy="3618439"/>
                    </a:xfrm>
                    <a:prstGeom prst="rect">
                      <a:avLst/>
                    </a:prstGeom>
                    <a:noFill/>
                    <a:ln w="9525">
                      <a:noFill/>
                      <a:miter lim="800000"/>
                      <a:headEnd/>
                      <a:tailEnd/>
                    </a:ln>
                  </pic:spPr>
                </pic:pic>
              </a:graphicData>
            </a:graphic>
          </wp:inline>
        </w:drawing>
      </w:r>
    </w:p>
    <w:p w:rsidR="00523214" w:rsidRPr="007F4F78" w:rsidRDefault="000E1C61" w:rsidP="00523214">
      <w:pPr>
        <w:pStyle w:val="af2"/>
        <w:jc w:val="center"/>
        <w:rPr>
          <w:rFonts w:ascii="Times New Roman" w:hAnsi="Times New Roman"/>
          <w:b w:val="0"/>
          <w:color w:val="auto"/>
          <w:sz w:val="24"/>
          <w:szCs w:val="24"/>
          <w:lang w:val="ru-RU"/>
        </w:rPr>
      </w:pPr>
      <w:r w:rsidRPr="007F4F78">
        <w:rPr>
          <w:rFonts w:ascii="Times New Roman" w:hAnsi="Times New Roman"/>
          <w:b w:val="0"/>
          <w:color w:val="auto"/>
          <w:sz w:val="24"/>
          <w:szCs w:val="24"/>
          <w:lang w:val="ru-RU"/>
        </w:rPr>
        <w:t>Рисунок 1.4.6</w:t>
      </w:r>
      <w:r w:rsidR="00523214" w:rsidRPr="007F4F78">
        <w:rPr>
          <w:rFonts w:ascii="Times New Roman" w:hAnsi="Times New Roman"/>
          <w:b w:val="0"/>
          <w:color w:val="auto"/>
          <w:sz w:val="24"/>
          <w:szCs w:val="24"/>
          <w:lang w:val="ru-RU"/>
        </w:rPr>
        <w:t>.</w:t>
      </w:r>
      <w:r w:rsidR="00E819F0" w:rsidRPr="007F4F78">
        <w:rPr>
          <w:rFonts w:ascii="Times New Roman" w:hAnsi="Times New Roman"/>
          <w:b w:val="0"/>
          <w:color w:val="auto"/>
          <w:sz w:val="24"/>
          <w:szCs w:val="24"/>
          <w:lang w:val="ru-RU"/>
        </w:rPr>
        <w:t>1.</w:t>
      </w:r>
      <w:r w:rsidR="00523214" w:rsidRPr="007F4F78">
        <w:rPr>
          <w:rFonts w:ascii="Times New Roman" w:hAnsi="Times New Roman"/>
          <w:b w:val="0"/>
          <w:color w:val="auto"/>
          <w:sz w:val="24"/>
          <w:szCs w:val="24"/>
          <w:lang w:val="ru-RU"/>
        </w:rPr>
        <w:t xml:space="preserve"> </w:t>
      </w:r>
      <w:r w:rsidR="004D059A" w:rsidRPr="007F4F78">
        <w:rPr>
          <w:rFonts w:ascii="Times New Roman" w:hAnsi="Times New Roman"/>
          <w:sz w:val="24"/>
          <w:szCs w:val="24"/>
          <w:lang w:val="ru-RU"/>
        </w:rPr>
        <w:t xml:space="preserve">– </w:t>
      </w:r>
      <w:r w:rsidR="00BE2936" w:rsidRPr="007F4F78">
        <w:rPr>
          <w:rFonts w:ascii="Times New Roman" w:hAnsi="Times New Roman"/>
          <w:b w:val="0"/>
          <w:color w:val="auto"/>
          <w:sz w:val="24"/>
          <w:szCs w:val="24"/>
          <w:lang w:val="ru-RU"/>
        </w:rPr>
        <w:t>Отапливаемые здания от</w:t>
      </w:r>
      <w:r w:rsidR="00523214" w:rsidRPr="007F4F78">
        <w:rPr>
          <w:rFonts w:ascii="Times New Roman" w:hAnsi="Times New Roman"/>
          <w:b w:val="0"/>
          <w:color w:val="auto"/>
          <w:sz w:val="24"/>
          <w:szCs w:val="24"/>
          <w:lang w:val="ru-RU"/>
        </w:rPr>
        <w:t xml:space="preserve"> </w:t>
      </w:r>
      <w:r w:rsidR="00FD0659" w:rsidRPr="007F4F78">
        <w:rPr>
          <w:rFonts w:ascii="Times New Roman" w:hAnsi="Times New Roman"/>
          <w:b w:val="0"/>
          <w:color w:val="auto"/>
          <w:sz w:val="24"/>
          <w:szCs w:val="24"/>
          <w:lang w:val="ru-RU"/>
        </w:rPr>
        <w:t>котельных в с.Лудяна</w:t>
      </w:r>
    </w:p>
    <w:p w:rsidR="002906D7" w:rsidRPr="007F4F78" w:rsidRDefault="002906D7" w:rsidP="002906D7">
      <w:pPr>
        <w:rPr>
          <w:lang w:val="ru-RU"/>
        </w:rPr>
      </w:pPr>
    </w:p>
    <w:p w:rsidR="00BE2936" w:rsidRPr="007F4F78" w:rsidRDefault="00BE2936">
      <w:pPr>
        <w:spacing w:after="200" w:line="276" w:lineRule="auto"/>
        <w:rPr>
          <w:rFonts w:ascii="Times New Roman" w:hAnsi="Times New Roman"/>
          <w:sz w:val="28"/>
          <w:szCs w:val="28"/>
          <w:lang w:val="ru-RU"/>
        </w:rPr>
      </w:pPr>
      <w:r w:rsidRPr="007F4F78">
        <w:rPr>
          <w:rFonts w:ascii="Times New Roman" w:hAnsi="Times New Roman"/>
          <w:sz w:val="28"/>
          <w:szCs w:val="28"/>
          <w:lang w:val="ru-RU"/>
        </w:rPr>
        <w:br w:type="page"/>
      </w:r>
    </w:p>
    <w:p w:rsidR="00FD0659" w:rsidRDefault="00BE2936" w:rsidP="00FD0659">
      <w:pPr>
        <w:spacing w:line="360" w:lineRule="auto"/>
        <w:ind w:firstLine="709"/>
        <w:jc w:val="both"/>
        <w:rPr>
          <w:rFonts w:ascii="Times New Roman" w:hAnsi="Times New Roman"/>
          <w:sz w:val="28"/>
          <w:szCs w:val="28"/>
          <w:lang w:val="ru-RU"/>
        </w:rPr>
      </w:pPr>
      <w:r w:rsidRPr="007F4F78">
        <w:rPr>
          <w:rFonts w:ascii="Times New Roman" w:hAnsi="Times New Roman"/>
          <w:sz w:val="28"/>
          <w:szCs w:val="28"/>
          <w:lang w:val="ru-RU"/>
        </w:rPr>
        <w:lastRenderedPageBreak/>
        <w:t>Котельные</w:t>
      </w:r>
      <w:r w:rsidR="00FD0659" w:rsidRPr="007F4F78">
        <w:rPr>
          <w:rFonts w:ascii="Times New Roman" w:hAnsi="Times New Roman"/>
          <w:sz w:val="28"/>
          <w:szCs w:val="28"/>
          <w:lang w:val="ru-RU"/>
        </w:rPr>
        <w:t xml:space="preserve"> в с.Лудяна Ясаш</w:t>
      </w:r>
      <w:r w:rsidR="007F4F78">
        <w:rPr>
          <w:rFonts w:ascii="Times New Roman" w:hAnsi="Times New Roman"/>
          <w:sz w:val="28"/>
          <w:szCs w:val="28"/>
          <w:lang w:val="ru-RU"/>
        </w:rPr>
        <w:t>инска</w:t>
      </w:r>
      <w:r w:rsidR="00FD0659" w:rsidRPr="007F4F78">
        <w:rPr>
          <w:rFonts w:ascii="Times New Roman" w:hAnsi="Times New Roman"/>
          <w:sz w:val="28"/>
          <w:szCs w:val="28"/>
          <w:lang w:val="ru-RU"/>
        </w:rPr>
        <w:t xml:space="preserve"> Нолинского района.</w:t>
      </w:r>
    </w:p>
    <w:p w:rsidR="007F4F78" w:rsidRPr="007F4F78" w:rsidRDefault="007F4F78" w:rsidP="00FD0659">
      <w:pPr>
        <w:spacing w:line="360" w:lineRule="auto"/>
        <w:ind w:firstLine="709"/>
        <w:jc w:val="both"/>
        <w:rPr>
          <w:rFonts w:ascii="Times New Roman" w:hAnsi="Times New Roman"/>
          <w:sz w:val="28"/>
          <w:szCs w:val="28"/>
          <w:lang w:val="ru-RU"/>
        </w:rPr>
      </w:pPr>
    </w:p>
    <w:p w:rsidR="00FD0659" w:rsidRPr="007F4F78" w:rsidRDefault="00BE2936" w:rsidP="00FD0659">
      <w:pPr>
        <w:jc w:val="center"/>
        <w:rPr>
          <w:lang w:val="ru-RU"/>
        </w:rPr>
      </w:pPr>
      <w:r w:rsidRPr="007F4F78">
        <w:rPr>
          <w:noProof/>
          <w:lang w:val="ru-RU" w:eastAsia="ru-RU" w:bidi="ar-SA"/>
        </w:rPr>
        <w:drawing>
          <wp:inline distT="0" distB="0" distL="0" distR="0">
            <wp:extent cx="5991225" cy="4715814"/>
            <wp:effectExtent l="19050" t="0" r="9525" b="0"/>
            <wp:docPr id="2" name="Рисунок 11" descr="L:\+Схемы Тепло ВиВ 19.11\Тепло\Таня Ив\Тепло_Лудяна_Нолинский_район\Тепло_Лудяна Ясашинск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Схемы Тепло ВиВ 19.11\Тепло\Таня Ив\Тепло_Лудяна_Нолинский_район\Тепло_Лудяна Ясашинская.jpg"/>
                    <pic:cNvPicPr>
                      <a:picLocks noChangeAspect="1" noChangeArrowheads="1"/>
                    </pic:cNvPicPr>
                  </pic:nvPicPr>
                  <pic:blipFill>
                    <a:blip r:embed="rId19"/>
                    <a:srcRect/>
                    <a:stretch>
                      <a:fillRect/>
                    </a:stretch>
                  </pic:blipFill>
                  <pic:spPr bwMode="auto">
                    <a:xfrm>
                      <a:off x="0" y="0"/>
                      <a:ext cx="5991219" cy="4715809"/>
                    </a:xfrm>
                    <a:prstGeom prst="rect">
                      <a:avLst/>
                    </a:prstGeom>
                    <a:noFill/>
                    <a:ln w="9525">
                      <a:noFill/>
                      <a:miter lim="800000"/>
                      <a:headEnd/>
                      <a:tailEnd/>
                    </a:ln>
                  </pic:spPr>
                </pic:pic>
              </a:graphicData>
            </a:graphic>
          </wp:inline>
        </w:drawing>
      </w:r>
    </w:p>
    <w:p w:rsidR="00FD0659" w:rsidRPr="007F4F78" w:rsidRDefault="00FD0659" w:rsidP="00FD0659">
      <w:pPr>
        <w:pStyle w:val="af2"/>
        <w:jc w:val="center"/>
        <w:rPr>
          <w:rFonts w:ascii="Times New Roman" w:hAnsi="Times New Roman"/>
          <w:b w:val="0"/>
          <w:color w:val="auto"/>
          <w:sz w:val="24"/>
          <w:szCs w:val="24"/>
          <w:lang w:val="ru-RU"/>
        </w:rPr>
      </w:pPr>
      <w:r w:rsidRPr="007F4F78">
        <w:rPr>
          <w:rFonts w:ascii="Times New Roman" w:hAnsi="Times New Roman"/>
          <w:b w:val="0"/>
          <w:color w:val="auto"/>
          <w:sz w:val="24"/>
          <w:szCs w:val="24"/>
          <w:lang w:val="ru-RU"/>
        </w:rPr>
        <w:t xml:space="preserve">Рисунок 1.4.6.2. </w:t>
      </w:r>
      <w:r w:rsidR="00BE2936" w:rsidRPr="007F4F78">
        <w:rPr>
          <w:rFonts w:ascii="Times New Roman" w:hAnsi="Times New Roman"/>
          <w:b w:val="0"/>
          <w:color w:val="auto"/>
          <w:sz w:val="24"/>
          <w:szCs w:val="24"/>
          <w:lang w:val="ru-RU"/>
        </w:rPr>
        <w:t>Отапливаемые здания от котельных</w:t>
      </w:r>
      <w:r w:rsidRPr="007F4F78">
        <w:rPr>
          <w:rFonts w:ascii="Times New Roman" w:hAnsi="Times New Roman"/>
          <w:b w:val="0"/>
          <w:color w:val="auto"/>
          <w:sz w:val="24"/>
          <w:szCs w:val="24"/>
          <w:lang w:val="ru-RU"/>
        </w:rPr>
        <w:t xml:space="preserve"> в с. Лудяна Ясаш</w:t>
      </w:r>
      <w:r w:rsidR="007F4F78">
        <w:rPr>
          <w:rFonts w:ascii="Times New Roman" w:hAnsi="Times New Roman"/>
          <w:b w:val="0"/>
          <w:color w:val="auto"/>
          <w:sz w:val="24"/>
          <w:szCs w:val="24"/>
          <w:lang w:val="ru-RU"/>
        </w:rPr>
        <w:t>и</w:t>
      </w:r>
      <w:r w:rsidRPr="007F4F78">
        <w:rPr>
          <w:rFonts w:ascii="Times New Roman" w:hAnsi="Times New Roman"/>
          <w:b w:val="0"/>
          <w:color w:val="auto"/>
          <w:sz w:val="24"/>
          <w:szCs w:val="24"/>
          <w:lang w:val="ru-RU"/>
        </w:rPr>
        <w:t>н</w:t>
      </w:r>
      <w:r w:rsidR="007F4F78">
        <w:rPr>
          <w:rFonts w:ascii="Times New Roman" w:hAnsi="Times New Roman"/>
          <w:b w:val="0"/>
          <w:color w:val="auto"/>
          <w:sz w:val="24"/>
          <w:szCs w:val="24"/>
          <w:lang w:val="ru-RU"/>
        </w:rPr>
        <w:t>ск</w:t>
      </w:r>
      <w:r w:rsidRPr="007F4F78">
        <w:rPr>
          <w:rFonts w:ascii="Times New Roman" w:hAnsi="Times New Roman"/>
          <w:b w:val="0"/>
          <w:color w:val="auto"/>
          <w:sz w:val="24"/>
          <w:szCs w:val="24"/>
          <w:lang w:val="ru-RU"/>
        </w:rPr>
        <w:t>ая</w:t>
      </w:r>
    </w:p>
    <w:p w:rsidR="00BE2936" w:rsidRPr="007F4F78" w:rsidRDefault="00BE2936">
      <w:pPr>
        <w:spacing w:after="200" w:line="276" w:lineRule="auto"/>
        <w:rPr>
          <w:lang w:val="ru-RU"/>
        </w:rPr>
      </w:pPr>
      <w:r w:rsidRPr="007F4F78">
        <w:rPr>
          <w:lang w:val="ru-RU"/>
        </w:rPr>
        <w:br w:type="page"/>
      </w:r>
    </w:p>
    <w:p w:rsidR="00FD0659" w:rsidRPr="007F4F78" w:rsidRDefault="00FD0659" w:rsidP="00FD0659">
      <w:pPr>
        <w:rPr>
          <w:lang w:val="ru-RU"/>
        </w:rPr>
      </w:pPr>
    </w:p>
    <w:p w:rsidR="00FD0659" w:rsidRPr="007F4F78" w:rsidRDefault="00BE2936" w:rsidP="00FD0659">
      <w:pPr>
        <w:spacing w:line="360" w:lineRule="auto"/>
        <w:ind w:firstLine="709"/>
        <w:jc w:val="both"/>
        <w:rPr>
          <w:rFonts w:ascii="Times New Roman" w:hAnsi="Times New Roman"/>
          <w:sz w:val="28"/>
          <w:szCs w:val="28"/>
          <w:lang w:val="ru-RU"/>
        </w:rPr>
      </w:pPr>
      <w:r w:rsidRPr="007F4F78">
        <w:rPr>
          <w:rFonts w:ascii="Times New Roman" w:hAnsi="Times New Roman"/>
          <w:sz w:val="28"/>
          <w:szCs w:val="28"/>
          <w:lang w:val="ru-RU"/>
        </w:rPr>
        <w:t xml:space="preserve">Котельные </w:t>
      </w:r>
      <w:r w:rsidR="00FD0659" w:rsidRPr="007F4F78">
        <w:rPr>
          <w:rFonts w:ascii="Times New Roman" w:hAnsi="Times New Roman"/>
          <w:sz w:val="28"/>
          <w:szCs w:val="28"/>
          <w:lang w:val="ru-RU"/>
        </w:rPr>
        <w:t>в с.Верхоишеть Нолинского района.</w:t>
      </w:r>
    </w:p>
    <w:p w:rsidR="00FD0659" w:rsidRPr="007F4F78" w:rsidRDefault="00FD0659" w:rsidP="00FD0659">
      <w:pPr>
        <w:pStyle w:val="af2"/>
        <w:ind w:firstLine="0"/>
        <w:jc w:val="center"/>
        <w:rPr>
          <w:rFonts w:ascii="Times New Roman" w:hAnsi="Times New Roman"/>
          <w:b w:val="0"/>
          <w:color w:val="auto"/>
          <w:sz w:val="24"/>
          <w:szCs w:val="24"/>
          <w:lang w:val="ru-RU"/>
        </w:rPr>
      </w:pPr>
    </w:p>
    <w:p w:rsidR="00FD0659" w:rsidRPr="007F4F78" w:rsidRDefault="00BE2936" w:rsidP="00BE2936">
      <w:pPr>
        <w:rPr>
          <w:lang w:val="ru-RU"/>
        </w:rPr>
      </w:pPr>
      <w:r w:rsidRPr="007F4F78">
        <w:rPr>
          <w:noProof/>
          <w:lang w:val="ru-RU" w:eastAsia="ru-RU" w:bidi="ar-SA"/>
        </w:rPr>
        <w:drawing>
          <wp:inline distT="0" distB="0" distL="0" distR="0">
            <wp:extent cx="6115050" cy="3577028"/>
            <wp:effectExtent l="19050" t="0" r="0" b="0"/>
            <wp:docPr id="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srcRect/>
                    <a:stretch>
                      <a:fillRect/>
                    </a:stretch>
                  </pic:blipFill>
                  <pic:spPr bwMode="auto">
                    <a:xfrm>
                      <a:off x="0" y="0"/>
                      <a:ext cx="6115804" cy="3577469"/>
                    </a:xfrm>
                    <a:prstGeom prst="rect">
                      <a:avLst/>
                    </a:prstGeom>
                    <a:noFill/>
                    <a:ln w="9525">
                      <a:noFill/>
                      <a:miter lim="800000"/>
                      <a:headEnd/>
                      <a:tailEnd/>
                    </a:ln>
                  </pic:spPr>
                </pic:pic>
              </a:graphicData>
            </a:graphic>
          </wp:inline>
        </w:drawing>
      </w:r>
    </w:p>
    <w:p w:rsidR="00FD0659" w:rsidRPr="007F4F78" w:rsidRDefault="00FD0659" w:rsidP="00FD0659">
      <w:pPr>
        <w:pStyle w:val="af2"/>
        <w:jc w:val="center"/>
        <w:rPr>
          <w:rFonts w:ascii="Times New Roman" w:hAnsi="Times New Roman"/>
          <w:b w:val="0"/>
          <w:color w:val="auto"/>
          <w:sz w:val="24"/>
          <w:szCs w:val="24"/>
          <w:lang w:val="ru-RU"/>
        </w:rPr>
      </w:pPr>
      <w:r w:rsidRPr="007F4F78">
        <w:rPr>
          <w:rFonts w:ascii="Times New Roman" w:hAnsi="Times New Roman"/>
          <w:b w:val="0"/>
          <w:color w:val="auto"/>
          <w:sz w:val="24"/>
          <w:szCs w:val="24"/>
          <w:lang w:val="ru-RU"/>
        </w:rPr>
        <w:t>Рисунок 1.4.6.</w:t>
      </w:r>
      <w:r w:rsidR="00BE2936" w:rsidRPr="007F4F78">
        <w:rPr>
          <w:rFonts w:ascii="Times New Roman" w:hAnsi="Times New Roman"/>
          <w:b w:val="0"/>
          <w:color w:val="auto"/>
          <w:sz w:val="24"/>
          <w:szCs w:val="24"/>
          <w:lang w:val="ru-RU"/>
        </w:rPr>
        <w:t>3</w:t>
      </w:r>
      <w:r w:rsidRPr="007F4F78">
        <w:rPr>
          <w:rFonts w:ascii="Times New Roman" w:hAnsi="Times New Roman"/>
          <w:b w:val="0"/>
          <w:color w:val="auto"/>
          <w:sz w:val="24"/>
          <w:szCs w:val="24"/>
          <w:lang w:val="ru-RU"/>
        </w:rPr>
        <w:t xml:space="preserve">. </w:t>
      </w:r>
      <w:r w:rsidRPr="007F4F78">
        <w:rPr>
          <w:rFonts w:ascii="Times New Roman" w:hAnsi="Times New Roman"/>
          <w:sz w:val="24"/>
          <w:szCs w:val="24"/>
          <w:lang w:val="ru-RU"/>
        </w:rPr>
        <w:t xml:space="preserve">– </w:t>
      </w:r>
      <w:r w:rsidR="00BE2936" w:rsidRPr="007F4F78">
        <w:rPr>
          <w:rFonts w:ascii="Times New Roman" w:hAnsi="Times New Roman"/>
          <w:b w:val="0"/>
          <w:color w:val="auto"/>
          <w:sz w:val="24"/>
          <w:szCs w:val="24"/>
          <w:lang w:val="ru-RU"/>
        </w:rPr>
        <w:t>Отапливаемые здания от котельных</w:t>
      </w:r>
      <w:r w:rsidRPr="007F4F78">
        <w:rPr>
          <w:rFonts w:ascii="Times New Roman" w:hAnsi="Times New Roman"/>
          <w:b w:val="0"/>
          <w:color w:val="auto"/>
          <w:sz w:val="24"/>
          <w:szCs w:val="24"/>
          <w:lang w:val="ru-RU"/>
        </w:rPr>
        <w:t xml:space="preserve"> в с.Верхоишеть</w:t>
      </w:r>
    </w:p>
    <w:p w:rsidR="00FD0659" w:rsidRPr="007F4F78" w:rsidRDefault="00FD0659" w:rsidP="00FD0659">
      <w:pPr>
        <w:rPr>
          <w:lang w:val="ru-RU"/>
        </w:rPr>
      </w:pPr>
    </w:p>
    <w:p w:rsidR="00EA1C84" w:rsidRPr="007F4F78" w:rsidRDefault="00EA1C84" w:rsidP="00FD0659">
      <w:pPr>
        <w:rPr>
          <w:lang w:val="ru-RU"/>
        </w:rPr>
      </w:pPr>
    </w:p>
    <w:p w:rsidR="00EA1C84" w:rsidRPr="007F4F78" w:rsidRDefault="00EA1C84">
      <w:pPr>
        <w:spacing w:after="200" w:line="276" w:lineRule="auto"/>
        <w:rPr>
          <w:rFonts w:ascii="Times New Roman" w:hAnsi="Times New Roman"/>
          <w:sz w:val="28"/>
          <w:szCs w:val="28"/>
          <w:lang w:val="ru-RU"/>
        </w:rPr>
      </w:pPr>
      <w:r w:rsidRPr="007F4F78">
        <w:rPr>
          <w:rFonts w:ascii="Times New Roman" w:hAnsi="Times New Roman"/>
          <w:sz w:val="28"/>
          <w:szCs w:val="28"/>
          <w:lang w:val="ru-RU"/>
        </w:rPr>
        <w:br w:type="page"/>
      </w:r>
    </w:p>
    <w:p w:rsidR="001A0D59" w:rsidRPr="00871C56" w:rsidRDefault="001A0D59" w:rsidP="00490978">
      <w:pPr>
        <w:pStyle w:val="1"/>
        <w:ind w:left="788" w:hanging="431"/>
        <w:rPr>
          <w:lang w:val="ru-RU"/>
        </w:rPr>
      </w:pPr>
      <w:bookmarkStart w:id="19" w:name="_Toc381737297"/>
      <w:r w:rsidRPr="00871C56">
        <w:rPr>
          <w:lang w:val="ru-RU"/>
        </w:rPr>
        <w:lastRenderedPageBreak/>
        <w:t>Тепловые нагрузки потребителей тепловой энергии, групп потребителей тепловой энергии в зоне действия источников тепловой энергии.</w:t>
      </w:r>
      <w:bookmarkEnd w:id="19"/>
    </w:p>
    <w:p w:rsidR="001A0D59" w:rsidRPr="00871C56" w:rsidRDefault="00770A05" w:rsidP="000A0661">
      <w:pPr>
        <w:tabs>
          <w:tab w:val="left" w:pos="3360"/>
        </w:tabs>
        <w:spacing w:line="360" w:lineRule="auto"/>
        <w:ind w:firstLine="709"/>
        <w:rPr>
          <w:rFonts w:ascii="Times New Roman" w:hAnsi="Times New Roman"/>
          <w:sz w:val="28"/>
          <w:szCs w:val="28"/>
          <w:lang w:val="ru-RU"/>
        </w:rPr>
      </w:pPr>
      <w:r w:rsidRPr="00871C56">
        <w:rPr>
          <w:rFonts w:ascii="Times New Roman" w:hAnsi="Times New Roman"/>
          <w:sz w:val="28"/>
          <w:szCs w:val="28"/>
          <w:lang w:val="ru-RU"/>
        </w:rPr>
        <w:t>Расче</w:t>
      </w:r>
      <w:r w:rsidR="003B1EA0" w:rsidRPr="00871C56">
        <w:rPr>
          <w:rFonts w:ascii="Times New Roman" w:hAnsi="Times New Roman"/>
          <w:sz w:val="28"/>
          <w:szCs w:val="28"/>
          <w:lang w:val="ru-RU"/>
        </w:rPr>
        <w:t>тные тепловые нагрузки котельных</w:t>
      </w:r>
      <w:r w:rsidRPr="00871C56">
        <w:rPr>
          <w:rFonts w:ascii="Times New Roman" w:hAnsi="Times New Roman"/>
          <w:sz w:val="28"/>
          <w:szCs w:val="28"/>
          <w:lang w:val="ru-RU"/>
        </w:rPr>
        <w:t xml:space="preserve"> представлены в таблице 1.5.1.</w:t>
      </w:r>
    </w:p>
    <w:p w:rsidR="001B2EA4" w:rsidRPr="00871C56" w:rsidRDefault="001B2EA4" w:rsidP="00C60251">
      <w:pPr>
        <w:tabs>
          <w:tab w:val="left" w:pos="3360"/>
        </w:tabs>
        <w:spacing w:line="360" w:lineRule="auto"/>
        <w:ind w:firstLine="709"/>
        <w:jc w:val="right"/>
        <w:rPr>
          <w:rFonts w:ascii="Times New Roman" w:hAnsi="Times New Roman"/>
          <w:lang w:val="ru-RU"/>
        </w:rPr>
      </w:pPr>
      <w:r w:rsidRPr="00871C56">
        <w:rPr>
          <w:rFonts w:ascii="Times New Roman" w:hAnsi="Times New Roman"/>
          <w:lang w:val="ru-RU"/>
        </w:rPr>
        <w:t>Таблица 1.5.1. – Расчетные тепловые нагрузки централизованного теплоснабжения</w:t>
      </w:r>
    </w:p>
    <w:tbl>
      <w:tblPr>
        <w:tblW w:w="5000" w:type="pct"/>
        <w:tblLayout w:type="fixed"/>
        <w:tblLook w:val="04A0"/>
      </w:tblPr>
      <w:tblGrid>
        <w:gridCol w:w="5920"/>
        <w:gridCol w:w="2269"/>
        <w:gridCol w:w="1948"/>
      </w:tblGrid>
      <w:tr w:rsidR="001B2EA4" w:rsidRPr="001C23C2" w:rsidTr="00871C56">
        <w:trPr>
          <w:trHeight w:val="315"/>
        </w:trPr>
        <w:tc>
          <w:tcPr>
            <w:tcW w:w="2920" w:type="pct"/>
            <w:vMerge w:val="restart"/>
            <w:tcBorders>
              <w:top w:val="single" w:sz="8" w:space="0" w:color="auto"/>
              <w:left w:val="single" w:sz="8" w:space="0" w:color="auto"/>
              <w:bottom w:val="single" w:sz="4" w:space="0" w:color="000000"/>
              <w:right w:val="nil"/>
            </w:tcBorders>
            <w:shd w:val="clear" w:color="000000" w:fill="D8D8D8"/>
            <w:noWrap/>
            <w:vAlign w:val="center"/>
            <w:hideMark/>
          </w:tcPr>
          <w:p w:rsidR="001B2EA4" w:rsidRPr="001C23C2" w:rsidRDefault="001B2EA4" w:rsidP="001B2EA4">
            <w:pPr>
              <w:jc w:val="center"/>
              <w:rPr>
                <w:rFonts w:ascii="Times New Roman" w:eastAsia="Times New Roman" w:hAnsi="Times New Roman"/>
                <w:b/>
                <w:bCs/>
                <w:i/>
                <w:iCs/>
                <w:color w:val="000000"/>
                <w:lang w:eastAsia="ru-RU"/>
              </w:rPr>
            </w:pPr>
            <w:r w:rsidRPr="001C23C2">
              <w:rPr>
                <w:rFonts w:ascii="Times New Roman" w:eastAsia="Times New Roman" w:hAnsi="Times New Roman"/>
                <w:b/>
                <w:bCs/>
                <w:i/>
                <w:iCs/>
                <w:color w:val="000000"/>
                <w:lang w:eastAsia="ru-RU"/>
              </w:rPr>
              <w:t>Наименование потребителя</w:t>
            </w:r>
          </w:p>
        </w:tc>
        <w:tc>
          <w:tcPr>
            <w:tcW w:w="1119" w:type="pct"/>
            <w:vMerge w:val="restart"/>
            <w:tcBorders>
              <w:top w:val="single" w:sz="8" w:space="0" w:color="auto"/>
              <w:left w:val="nil"/>
              <w:bottom w:val="single" w:sz="4" w:space="0" w:color="000000"/>
              <w:right w:val="nil"/>
            </w:tcBorders>
            <w:shd w:val="clear" w:color="000000" w:fill="D8D8D8"/>
            <w:vAlign w:val="center"/>
            <w:hideMark/>
          </w:tcPr>
          <w:p w:rsidR="001B2EA4" w:rsidRPr="005A1F27" w:rsidRDefault="001B2EA4" w:rsidP="001B2EA4">
            <w:pPr>
              <w:jc w:val="center"/>
              <w:rPr>
                <w:rFonts w:ascii="Times New Roman" w:eastAsia="Times New Roman" w:hAnsi="Times New Roman"/>
                <w:b/>
                <w:bCs/>
                <w:i/>
                <w:iCs/>
                <w:color w:val="000000"/>
                <w:lang w:val="ru-RU" w:eastAsia="ru-RU"/>
              </w:rPr>
            </w:pPr>
            <w:r w:rsidRPr="005A1F27">
              <w:rPr>
                <w:rFonts w:ascii="Times New Roman" w:eastAsia="Times New Roman" w:hAnsi="Times New Roman"/>
                <w:b/>
                <w:bCs/>
                <w:i/>
                <w:iCs/>
                <w:color w:val="000000"/>
                <w:lang w:val="ru-RU" w:eastAsia="ru-RU"/>
              </w:rPr>
              <w:t>Существующая расчетная тепловая нагрузка, Гкал/ч</w:t>
            </w:r>
          </w:p>
        </w:tc>
        <w:tc>
          <w:tcPr>
            <w:tcW w:w="961" w:type="pct"/>
            <w:vMerge w:val="restart"/>
            <w:tcBorders>
              <w:top w:val="single" w:sz="8" w:space="0" w:color="auto"/>
              <w:left w:val="nil"/>
              <w:bottom w:val="single" w:sz="4" w:space="0" w:color="000000"/>
              <w:right w:val="single" w:sz="8" w:space="0" w:color="auto"/>
            </w:tcBorders>
            <w:shd w:val="clear" w:color="000000" w:fill="D8D8D8"/>
            <w:vAlign w:val="center"/>
            <w:hideMark/>
          </w:tcPr>
          <w:p w:rsidR="001B2EA4" w:rsidRPr="00871C56" w:rsidRDefault="001B2EA4" w:rsidP="001B2EA4">
            <w:pPr>
              <w:jc w:val="center"/>
              <w:rPr>
                <w:rFonts w:ascii="Times New Roman" w:eastAsia="Times New Roman" w:hAnsi="Times New Roman"/>
                <w:b/>
                <w:bCs/>
                <w:i/>
                <w:iCs/>
                <w:color w:val="000000"/>
                <w:lang w:eastAsia="ru-RU"/>
              </w:rPr>
            </w:pPr>
            <w:r w:rsidRPr="00871C56">
              <w:rPr>
                <w:rFonts w:ascii="Times New Roman" w:eastAsia="Times New Roman" w:hAnsi="Times New Roman"/>
                <w:b/>
                <w:bCs/>
                <w:i/>
                <w:iCs/>
                <w:color w:val="000000"/>
                <w:lang w:eastAsia="ru-RU"/>
              </w:rPr>
              <w:t>Вид теплоносителя вода/пар</w:t>
            </w:r>
          </w:p>
        </w:tc>
      </w:tr>
      <w:tr w:rsidR="001B2EA4" w:rsidRPr="001C23C2" w:rsidTr="00871C56">
        <w:trPr>
          <w:trHeight w:val="315"/>
        </w:trPr>
        <w:tc>
          <w:tcPr>
            <w:tcW w:w="2920" w:type="pct"/>
            <w:vMerge/>
            <w:tcBorders>
              <w:top w:val="single" w:sz="8" w:space="0" w:color="auto"/>
              <w:left w:val="single" w:sz="8" w:space="0" w:color="auto"/>
              <w:bottom w:val="single" w:sz="4" w:space="0" w:color="000000"/>
              <w:right w:val="nil"/>
            </w:tcBorders>
            <w:vAlign w:val="center"/>
            <w:hideMark/>
          </w:tcPr>
          <w:p w:rsidR="001B2EA4" w:rsidRPr="001C23C2" w:rsidRDefault="001B2EA4" w:rsidP="001B2EA4">
            <w:pPr>
              <w:rPr>
                <w:rFonts w:ascii="Times New Roman" w:eastAsia="Times New Roman" w:hAnsi="Times New Roman"/>
                <w:b/>
                <w:bCs/>
                <w:i/>
                <w:iCs/>
                <w:color w:val="000000"/>
                <w:lang w:eastAsia="ru-RU"/>
              </w:rPr>
            </w:pPr>
          </w:p>
        </w:tc>
        <w:tc>
          <w:tcPr>
            <w:tcW w:w="1119" w:type="pct"/>
            <w:vMerge/>
            <w:tcBorders>
              <w:top w:val="single" w:sz="8" w:space="0" w:color="auto"/>
              <w:left w:val="nil"/>
              <w:bottom w:val="single" w:sz="4" w:space="0" w:color="000000"/>
              <w:right w:val="nil"/>
            </w:tcBorders>
            <w:vAlign w:val="center"/>
            <w:hideMark/>
          </w:tcPr>
          <w:p w:rsidR="001B2EA4" w:rsidRPr="001C23C2" w:rsidRDefault="001B2EA4" w:rsidP="001B2EA4">
            <w:pPr>
              <w:rPr>
                <w:rFonts w:ascii="Times New Roman" w:eastAsia="Times New Roman" w:hAnsi="Times New Roman"/>
                <w:b/>
                <w:bCs/>
                <w:i/>
                <w:iCs/>
                <w:color w:val="000000"/>
                <w:lang w:eastAsia="ru-RU"/>
              </w:rPr>
            </w:pPr>
          </w:p>
        </w:tc>
        <w:tc>
          <w:tcPr>
            <w:tcW w:w="961" w:type="pct"/>
            <w:vMerge/>
            <w:tcBorders>
              <w:top w:val="single" w:sz="8" w:space="0" w:color="auto"/>
              <w:left w:val="nil"/>
              <w:bottom w:val="single" w:sz="4" w:space="0" w:color="000000"/>
              <w:right w:val="single" w:sz="8" w:space="0" w:color="auto"/>
            </w:tcBorders>
            <w:vAlign w:val="center"/>
            <w:hideMark/>
          </w:tcPr>
          <w:p w:rsidR="001B2EA4" w:rsidRPr="00871C56" w:rsidRDefault="001B2EA4" w:rsidP="001B2EA4">
            <w:pPr>
              <w:rPr>
                <w:rFonts w:ascii="Times New Roman" w:eastAsia="Times New Roman" w:hAnsi="Times New Roman"/>
                <w:b/>
                <w:bCs/>
                <w:i/>
                <w:iCs/>
                <w:color w:val="000000"/>
                <w:lang w:eastAsia="ru-RU"/>
              </w:rPr>
            </w:pPr>
          </w:p>
        </w:tc>
      </w:tr>
      <w:tr w:rsidR="001B2EA4" w:rsidRPr="001C23C2" w:rsidTr="00871C56">
        <w:trPr>
          <w:trHeight w:val="300"/>
        </w:trPr>
        <w:tc>
          <w:tcPr>
            <w:tcW w:w="2920" w:type="pct"/>
            <w:vMerge/>
            <w:tcBorders>
              <w:top w:val="single" w:sz="8" w:space="0" w:color="auto"/>
              <w:left w:val="single" w:sz="8" w:space="0" w:color="auto"/>
              <w:bottom w:val="single" w:sz="4" w:space="0" w:color="auto"/>
              <w:right w:val="nil"/>
            </w:tcBorders>
            <w:vAlign w:val="center"/>
            <w:hideMark/>
          </w:tcPr>
          <w:p w:rsidR="001B2EA4" w:rsidRPr="001C23C2" w:rsidRDefault="001B2EA4" w:rsidP="001B2EA4">
            <w:pPr>
              <w:rPr>
                <w:rFonts w:ascii="Times New Roman" w:eastAsia="Times New Roman" w:hAnsi="Times New Roman"/>
                <w:b/>
                <w:bCs/>
                <w:i/>
                <w:iCs/>
                <w:color w:val="000000"/>
                <w:lang w:eastAsia="ru-RU"/>
              </w:rPr>
            </w:pPr>
          </w:p>
        </w:tc>
        <w:tc>
          <w:tcPr>
            <w:tcW w:w="1119" w:type="pct"/>
            <w:vMerge/>
            <w:tcBorders>
              <w:top w:val="single" w:sz="8" w:space="0" w:color="auto"/>
              <w:left w:val="nil"/>
              <w:bottom w:val="single" w:sz="4" w:space="0" w:color="auto"/>
              <w:right w:val="nil"/>
            </w:tcBorders>
            <w:vAlign w:val="center"/>
            <w:hideMark/>
          </w:tcPr>
          <w:p w:rsidR="001B2EA4" w:rsidRPr="001C23C2" w:rsidRDefault="001B2EA4" w:rsidP="001B2EA4">
            <w:pPr>
              <w:rPr>
                <w:rFonts w:ascii="Times New Roman" w:eastAsia="Times New Roman" w:hAnsi="Times New Roman"/>
                <w:b/>
                <w:bCs/>
                <w:i/>
                <w:iCs/>
                <w:color w:val="000000"/>
                <w:lang w:eastAsia="ru-RU"/>
              </w:rPr>
            </w:pPr>
          </w:p>
        </w:tc>
        <w:tc>
          <w:tcPr>
            <w:tcW w:w="961" w:type="pct"/>
            <w:vMerge/>
            <w:tcBorders>
              <w:top w:val="single" w:sz="8" w:space="0" w:color="auto"/>
              <w:left w:val="nil"/>
              <w:bottom w:val="single" w:sz="4" w:space="0" w:color="auto"/>
              <w:right w:val="single" w:sz="8" w:space="0" w:color="auto"/>
            </w:tcBorders>
            <w:vAlign w:val="center"/>
            <w:hideMark/>
          </w:tcPr>
          <w:p w:rsidR="001B2EA4" w:rsidRPr="00871C56" w:rsidRDefault="001B2EA4" w:rsidP="001B2EA4">
            <w:pPr>
              <w:rPr>
                <w:rFonts w:ascii="Times New Roman" w:eastAsia="Times New Roman" w:hAnsi="Times New Roman"/>
                <w:b/>
                <w:bCs/>
                <w:i/>
                <w:iCs/>
                <w:color w:val="000000"/>
                <w:lang w:eastAsia="ru-RU"/>
              </w:rPr>
            </w:pPr>
          </w:p>
        </w:tc>
      </w:tr>
      <w:tr w:rsidR="00871C56" w:rsidRPr="00E6386C" w:rsidTr="00871C56">
        <w:trPr>
          <w:trHeight w:val="517"/>
        </w:trPr>
        <w:tc>
          <w:tcPr>
            <w:tcW w:w="2920" w:type="pct"/>
            <w:tcBorders>
              <w:top w:val="single" w:sz="4" w:space="0" w:color="auto"/>
              <w:left w:val="single" w:sz="8" w:space="0" w:color="auto"/>
              <w:bottom w:val="single" w:sz="4" w:space="0" w:color="auto"/>
              <w:right w:val="nil"/>
            </w:tcBorders>
            <w:shd w:val="clear" w:color="auto" w:fill="auto"/>
            <w:noWrap/>
            <w:vAlign w:val="center"/>
            <w:hideMark/>
          </w:tcPr>
          <w:p w:rsidR="00871C56" w:rsidRPr="005A1F27" w:rsidRDefault="00871C56" w:rsidP="00CB7584">
            <w:pPr>
              <w:spacing w:line="360" w:lineRule="auto"/>
              <w:rPr>
                <w:rFonts w:ascii="Times New Roman" w:eastAsia="Times New Roman" w:hAnsi="Times New Roman"/>
                <w:lang w:val="ru-RU" w:eastAsia="ru-RU"/>
              </w:rPr>
            </w:pPr>
            <w:r w:rsidRPr="005A1F27">
              <w:rPr>
                <w:rFonts w:ascii="Times New Roman" w:eastAsia="Times New Roman" w:hAnsi="Times New Roman"/>
                <w:lang w:val="ru-RU" w:eastAsia="ru-RU"/>
              </w:rPr>
              <w:t>Котельная основной общеобразовательной школы с.Лудяна</w:t>
            </w:r>
          </w:p>
        </w:tc>
        <w:tc>
          <w:tcPr>
            <w:tcW w:w="1119" w:type="pct"/>
            <w:tcBorders>
              <w:top w:val="single" w:sz="4" w:space="0" w:color="auto"/>
              <w:left w:val="nil"/>
              <w:bottom w:val="single" w:sz="4" w:space="0" w:color="auto"/>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0,166</w:t>
            </w:r>
          </w:p>
        </w:tc>
        <w:tc>
          <w:tcPr>
            <w:tcW w:w="961" w:type="pct"/>
            <w:tcBorders>
              <w:top w:val="single" w:sz="4" w:space="0" w:color="auto"/>
              <w:left w:val="nil"/>
              <w:bottom w:val="single" w:sz="4" w:space="0" w:color="auto"/>
              <w:right w:val="single" w:sz="8" w:space="0" w:color="auto"/>
            </w:tcBorders>
            <w:shd w:val="clear" w:color="auto" w:fill="auto"/>
            <w:noWrap/>
            <w:vAlign w:val="center"/>
            <w:hideMark/>
          </w:tcPr>
          <w:p w:rsidR="00871C56" w:rsidRPr="00871C56" w:rsidRDefault="00871C56" w:rsidP="00484B01">
            <w:pPr>
              <w:spacing w:line="360" w:lineRule="auto"/>
              <w:jc w:val="center"/>
              <w:rPr>
                <w:rFonts w:ascii="Times New Roman" w:eastAsia="Times New Roman" w:hAnsi="Times New Roman"/>
                <w:color w:val="000000"/>
                <w:lang w:eastAsia="ru-RU"/>
              </w:rPr>
            </w:pPr>
            <w:r w:rsidRPr="00871C56">
              <w:rPr>
                <w:rFonts w:ascii="Times New Roman" w:eastAsia="Times New Roman" w:hAnsi="Times New Roman"/>
                <w:color w:val="000000"/>
                <w:lang w:eastAsia="ru-RU"/>
              </w:rPr>
              <w:t>вода</w:t>
            </w:r>
          </w:p>
        </w:tc>
      </w:tr>
      <w:tr w:rsidR="00871C56" w:rsidRPr="00E6386C" w:rsidTr="00871C56">
        <w:trPr>
          <w:trHeight w:val="517"/>
        </w:trPr>
        <w:tc>
          <w:tcPr>
            <w:tcW w:w="2920" w:type="pct"/>
            <w:tcBorders>
              <w:top w:val="nil"/>
              <w:left w:val="single" w:sz="8" w:space="0" w:color="auto"/>
              <w:bottom w:val="single" w:sz="4" w:space="0" w:color="auto"/>
              <w:right w:val="nil"/>
            </w:tcBorders>
            <w:shd w:val="clear" w:color="auto" w:fill="auto"/>
            <w:noWrap/>
            <w:vAlign w:val="center"/>
            <w:hideMark/>
          </w:tcPr>
          <w:p w:rsidR="00871C56" w:rsidRPr="005A1F27" w:rsidRDefault="00871C56" w:rsidP="00CB7584">
            <w:pPr>
              <w:spacing w:line="360" w:lineRule="auto"/>
              <w:rPr>
                <w:rFonts w:ascii="Times New Roman" w:eastAsia="Times New Roman" w:hAnsi="Times New Roman"/>
                <w:color w:val="000000"/>
                <w:lang w:val="ru-RU" w:eastAsia="ru-RU"/>
              </w:rPr>
            </w:pPr>
            <w:r w:rsidRPr="005A1F27">
              <w:rPr>
                <w:rFonts w:ascii="Times New Roman" w:eastAsia="Times New Roman" w:hAnsi="Times New Roman"/>
                <w:color w:val="000000"/>
                <w:lang w:val="ru-RU" w:eastAsia="ru-RU"/>
              </w:rPr>
              <w:t>Котельная сельского дома культуры с.Лудяна</w:t>
            </w:r>
          </w:p>
        </w:tc>
        <w:tc>
          <w:tcPr>
            <w:tcW w:w="1119" w:type="pct"/>
            <w:tcBorders>
              <w:top w:val="nil"/>
              <w:left w:val="nil"/>
              <w:bottom w:val="single" w:sz="4" w:space="0" w:color="auto"/>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0,06</w:t>
            </w:r>
          </w:p>
        </w:tc>
        <w:tc>
          <w:tcPr>
            <w:tcW w:w="961" w:type="pct"/>
            <w:tcBorders>
              <w:top w:val="nil"/>
              <w:left w:val="nil"/>
              <w:bottom w:val="single" w:sz="4" w:space="0" w:color="auto"/>
              <w:right w:val="single" w:sz="8" w:space="0" w:color="auto"/>
            </w:tcBorders>
            <w:shd w:val="clear" w:color="auto" w:fill="auto"/>
            <w:noWrap/>
            <w:vAlign w:val="center"/>
            <w:hideMark/>
          </w:tcPr>
          <w:p w:rsidR="00871C56" w:rsidRPr="00871C56" w:rsidRDefault="00871C56" w:rsidP="00484B01">
            <w:pPr>
              <w:jc w:val="center"/>
            </w:pPr>
            <w:r w:rsidRPr="00871C56">
              <w:rPr>
                <w:rFonts w:ascii="Times New Roman" w:eastAsia="Times New Roman" w:hAnsi="Times New Roman"/>
                <w:color w:val="000000"/>
                <w:lang w:eastAsia="ru-RU"/>
              </w:rPr>
              <w:t>вода</w:t>
            </w:r>
          </w:p>
        </w:tc>
      </w:tr>
      <w:tr w:rsidR="00871C56" w:rsidRPr="00E6386C" w:rsidTr="00871C56">
        <w:trPr>
          <w:trHeight w:val="517"/>
        </w:trPr>
        <w:tc>
          <w:tcPr>
            <w:tcW w:w="2920" w:type="pct"/>
            <w:tcBorders>
              <w:top w:val="single" w:sz="4" w:space="0" w:color="auto"/>
              <w:left w:val="single" w:sz="8" w:space="0" w:color="auto"/>
              <w:bottom w:val="nil"/>
              <w:right w:val="nil"/>
            </w:tcBorders>
            <w:shd w:val="clear" w:color="auto" w:fill="auto"/>
            <w:noWrap/>
            <w:vAlign w:val="center"/>
            <w:hideMark/>
          </w:tcPr>
          <w:p w:rsidR="00871C56" w:rsidRPr="00CF3D41" w:rsidRDefault="00871C56" w:rsidP="00CB7584">
            <w:pPr>
              <w:spacing w:line="360" w:lineRule="auto"/>
              <w:rPr>
                <w:rFonts w:ascii="Times New Roman" w:eastAsia="Times New Roman" w:hAnsi="Times New Roman"/>
                <w:color w:val="000000"/>
                <w:lang w:val="ru-RU" w:eastAsia="ru-RU"/>
              </w:rPr>
            </w:pPr>
            <w:r w:rsidRPr="00CF3D41">
              <w:rPr>
                <w:rFonts w:ascii="Times New Roman" w:eastAsia="Times New Roman" w:hAnsi="Times New Roman"/>
                <w:color w:val="000000"/>
                <w:lang w:val="ru-RU" w:eastAsia="ru-RU"/>
              </w:rPr>
              <w:t>Котельная магазина «Товары повседневного спроса» (</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ТПС</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 с.Лудяна</w:t>
            </w:r>
          </w:p>
        </w:tc>
        <w:tc>
          <w:tcPr>
            <w:tcW w:w="1119" w:type="pct"/>
            <w:tcBorders>
              <w:top w:val="single" w:sz="4" w:space="0" w:color="auto"/>
              <w:left w:val="nil"/>
              <w:bottom w:val="nil"/>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0,07</w:t>
            </w:r>
          </w:p>
        </w:tc>
        <w:tc>
          <w:tcPr>
            <w:tcW w:w="961" w:type="pct"/>
            <w:tcBorders>
              <w:top w:val="single" w:sz="4" w:space="0" w:color="auto"/>
              <w:left w:val="nil"/>
              <w:bottom w:val="nil"/>
              <w:right w:val="single" w:sz="8" w:space="0" w:color="auto"/>
            </w:tcBorders>
            <w:shd w:val="clear" w:color="auto" w:fill="auto"/>
            <w:noWrap/>
            <w:vAlign w:val="bottom"/>
            <w:hideMark/>
          </w:tcPr>
          <w:p w:rsidR="00871C56" w:rsidRPr="00871C56" w:rsidRDefault="00871C56" w:rsidP="005C2F25">
            <w:pPr>
              <w:spacing w:line="360" w:lineRule="auto"/>
              <w:jc w:val="center"/>
              <w:rPr>
                <w:rFonts w:ascii="Times New Roman" w:eastAsia="Times New Roman" w:hAnsi="Times New Roman"/>
                <w:color w:val="000000"/>
                <w:lang w:eastAsia="ru-RU"/>
              </w:rPr>
            </w:pPr>
            <w:r w:rsidRPr="00871C56">
              <w:rPr>
                <w:rFonts w:ascii="Times New Roman" w:eastAsia="Times New Roman" w:hAnsi="Times New Roman"/>
                <w:color w:val="000000"/>
                <w:lang w:eastAsia="ru-RU"/>
              </w:rPr>
              <w:t>вода</w:t>
            </w:r>
          </w:p>
        </w:tc>
      </w:tr>
      <w:tr w:rsidR="00871C56" w:rsidRPr="00E6386C" w:rsidTr="00871C56">
        <w:trPr>
          <w:trHeight w:val="517"/>
        </w:trPr>
        <w:tc>
          <w:tcPr>
            <w:tcW w:w="2920" w:type="pct"/>
            <w:tcBorders>
              <w:top w:val="single" w:sz="4" w:space="0" w:color="auto"/>
              <w:left w:val="single" w:sz="8" w:space="0" w:color="auto"/>
              <w:bottom w:val="nil"/>
              <w:right w:val="nil"/>
            </w:tcBorders>
            <w:shd w:val="clear" w:color="auto" w:fill="auto"/>
            <w:noWrap/>
            <w:vAlign w:val="center"/>
            <w:hideMark/>
          </w:tcPr>
          <w:p w:rsidR="00871C56" w:rsidRPr="005A1F27" w:rsidRDefault="00871C56" w:rsidP="00CB7584">
            <w:pPr>
              <w:spacing w:line="360" w:lineRule="auto"/>
              <w:rPr>
                <w:rFonts w:ascii="Times New Roman" w:eastAsia="Times New Roman" w:hAnsi="Times New Roman"/>
                <w:color w:val="000000"/>
                <w:lang w:val="ru-RU" w:eastAsia="ru-RU"/>
              </w:rPr>
            </w:pPr>
            <w:r w:rsidRPr="005A1F27">
              <w:rPr>
                <w:rFonts w:ascii="Times New Roman" w:eastAsia="Times New Roman" w:hAnsi="Times New Roman"/>
                <w:color w:val="000000"/>
                <w:lang w:val="ru-RU" w:eastAsia="ru-RU"/>
              </w:rPr>
              <w:t>Котельная фельдшерско-акушерского пункта (ФАП)</w:t>
            </w:r>
          </w:p>
        </w:tc>
        <w:tc>
          <w:tcPr>
            <w:tcW w:w="1119" w:type="pct"/>
            <w:tcBorders>
              <w:top w:val="single" w:sz="4" w:space="0" w:color="auto"/>
              <w:left w:val="nil"/>
              <w:bottom w:val="nil"/>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0,01</w:t>
            </w:r>
          </w:p>
        </w:tc>
        <w:tc>
          <w:tcPr>
            <w:tcW w:w="961" w:type="pct"/>
            <w:tcBorders>
              <w:top w:val="single" w:sz="4" w:space="0" w:color="auto"/>
              <w:left w:val="nil"/>
              <w:bottom w:val="nil"/>
              <w:right w:val="single" w:sz="8" w:space="0" w:color="auto"/>
            </w:tcBorders>
            <w:shd w:val="clear" w:color="auto" w:fill="auto"/>
            <w:noWrap/>
            <w:vAlign w:val="bottom"/>
            <w:hideMark/>
          </w:tcPr>
          <w:p w:rsidR="00871C56" w:rsidRPr="00871C56" w:rsidRDefault="00871C56" w:rsidP="008244E1">
            <w:pPr>
              <w:spacing w:line="360" w:lineRule="auto"/>
              <w:jc w:val="center"/>
              <w:rPr>
                <w:rFonts w:ascii="Times New Roman" w:eastAsia="Times New Roman" w:hAnsi="Times New Roman"/>
                <w:color w:val="000000"/>
                <w:lang w:eastAsia="ru-RU"/>
              </w:rPr>
            </w:pPr>
            <w:r w:rsidRPr="00871C56">
              <w:rPr>
                <w:rFonts w:ascii="Times New Roman" w:eastAsia="Times New Roman" w:hAnsi="Times New Roman"/>
                <w:color w:val="000000"/>
                <w:lang w:eastAsia="ru-RU"/>
              </w:rPr>
              <w:t>вода</w:t>
            </w:r>
          </w:p>
        </w:tc>
      </w:tr>
      <w:tr w:rsidR="00871C56" w:rsidRPr="00E6386C" w:rsidTr="00871C56">
        <w:trPr>
          <w:trHeight w:val="517"/>
        </w:trPr>
        <w:tc>
          <w:tcPr>
            <w:tcW w:w="2920" w:type="pct"/>
            <w:tcBorders>
              <w:top w:val="single" w:sz="4" w:space="0" w:color="auto"/>
              <w:left w:val="single" w:sz="8" w:space="0" w:color="auto"/>
              <w:bottom w:val="nil"/>
              <w:right w:val="nil"/>
            </w:tcBorders>
            <w:shd w:val="clear" w:color="auto" w:fill="auto"/>
            <w:noWrap/>
            <w:vAlign w:val="center"/>
            <w:hideMark/>
          </w:tcPr>
          <w:p w:rsidR="00871C56" w:rsidRPr="00CF3D41" w:rsidRDefault="00871C56" w:rsidP="00CB7584">
            <w:pPr>
              <w:spacing w:line="360" w:lineRule="auto"/>
              <w:rPr>
                <w:rFonts w:ascii="Times New Roman" w:eastAsia="Times New Roman" w:hAnsi="Times New Roman"/>
                <w:color w:val="000000"/>
                <w:lang w:val="ru-RU" w:eastAsia="ru-RU"/>
              </w:rPr>
            </w:pPr>
            <w:r w:rsidRPr="00CF3D41">
              <w:rPr>
                <w:rFonts w:ascii="Times New Roman" w:eastAsia="Times New Roman" w:hAnsi="Times New Roman"/>
                <w:color w:val="000000"/>
                <w:lang w:val="ru-RU" w:eastAsia="ru-RU"/>
              </w:rPr>
              <w:t>Котельная магазина «Товары повседневного спроса» (</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ТПС</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  с. Лудяна-Ясашинская</w:t>
            </w:r>
          </w:p>
        </w:tc>
        <w:tc>
          <w:tcPr>
            <w:tcW w:w="1119" w:type="pct"/>
            <w:tcBorders>
              <w:top w:val="single" w:sz="4" w:space="0" w:color="auto"/>
              <w:left w:val="nil"/>
              <w:bottom w:val="nil"/>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0,015</w:t>
            </w:r>
          </w:p>
        </w:tc>
        <w:tc>
          <w:tcPr>
            <w:tcW w:w="961" w:type="pct"/>
            <w:tcBorders>
              <w:top w:val="single" w:sz="4" w:space="0" w:color="auto"/>
              <w:left w:val="nil"/>
              <w:bottom w:val="nil"/>
              <w:right w:val="single" w:sz="8" w:space="0" w:color="auto"/>
            </w:tcBorders>
            <w:shd w:val="clear" w:color="auto" w:fill="auto"/>
            <w:noWrap/>
            <w:vAlign w:val="bottom"/>
            <w:hideMark/>
          </w:tcPr>
          <w:p w:rsidR="00871C56" w:rsidRPr="00871C56" w:rsidRDefault="00871C56" w:rsidP="005C2F25">
            <w:pPr>
              <w:spacing w:line="360" w:lineRule="auto"/>
              <w:jc w:val="center"/>
              <w:rPr>
                <w:rFonts w:ascii="Times New Roman" w:eastAsia="Times New Roman" w:hAnsi="Times New Roman"/>
                <w:color w:val="000000"/>
                <w:lang w:eastAsia="ru-RU"/>
              </w:rPr>
            </w:pPr>
            <w:r w:rsidRPr="00871C56">
              <w:rPr>
                <w:rFonts w:ascii="Times New Roman" w:eastAsia="Times New Roman" w:hAnsi="Times New Roman"/>
                <w:color w:val="000000"/>
                <w:lang w:eastAsia="ru-RU"/>
              </w:rPr>
              <w:t>вода</w:t>
            </w:r>
          </w:p>
        </w:tc>
      </w:tr>
      <w:tr w:rsidR="00871C56" w:rsidRPr="00E6386C" w:rsidTr="00871C56">
        <w:trPr>
          <w:trHeight w:val="517"/>
        </w:trPr>
        <w:tc>
          <w:tcPr>
            <w:tcW w:w="2920" w:type="pct"/>
            <w:tcBorders>
              <w:top w:val="single" w:sz="4" w:space="0" w:color="auto"/>
              <w:left w:val="single" w:sz="8" w:space="0" w:color="auto"/>
              <w:bottom w:val="single" w:sz="4" w:space="0" w:color="auto"/>
              <w:right w:val="nil"/>
            </w:tcBorders>
            <w:shd w:val="clear" w:color="auto" w:fill="auto"/>
            <w:noWrap/>
            <w:vAlign w:val="center"/>
            <w:hideMark/>
          </w:tcPr>
          <w:p w:rsidR="00871C56" w:rsidRPr="00F346F2" w:rsidRDefault="00871C56" w:rsidP="00B80BD5">
            <w:pPr>
              <w:spacing w:line="360" w:lineRule="auto"/>
              <w:rPr>
                <w:rFonts w:ascii="Times New Roman" w:eastAsia="Times New Roman" w:hAnsi="Times New Roman"/>
                <w:color w:val="000000"/>
                <w:lang w:val="ru-RU" w:eastAsia="ru-RU"/>
              </w:rPr>
            </w:pPr>
            <w:r w:rsidRPr="00F346F2">
              <w:rPr>
                <w:rFonts w:ascii="Times New Roman" w:eastAsia="Times New Roman" w:hAnsi="Times New Roman"/>
                <w:color w:val="000000"/>
                <w:lang w:val="ru-RU" w:eastAsia="ru-RU"/>
              </w:rPr>
              <w:t>Котельная СХА колхоз «Заветы Ленина» с. Лудяна-Ясаш</w:t>
            </w:r>
            <w:r w:rsidR="00B80BD5">
              <w:rPr>
                <w:rFonts w:ascii="Times New Roman" w:eastAsia="Times New Roman" w:hAnsi="Times New Roman"/>
                <w:color w:val="000000"/>
                <w:lang w:val="ru-RU" w:eastAsia="ru-RU"/>
              </w:rPr>
              <w:t>инская</w:t>
            </w:r>
          </w:p>
        </w:tc>
        <w:tc>
          <w:tcPr>
            <w:tcW w:w="1119" w:type="pct"/>
            <w:tcBorders>
              <w:top w:val="single" w:sz="4" w:space="0" w:color="auto"/>
              <w:left w:val="nil"/>
              <w:bottom w:val="single" w:sz="4" w:space="0" w:color="auto"/>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0,01</w:t>
            </w:r>
          </w:p>
        </w:tc>
        <w:tc>
          <w:tcPr>
            <w:tcW w:w="961" w:type="pct"/>
            <w:tcBorders>
              <w:top w:val="single" w:sz="4" w:space="0" w:color="auto"/>
              <w:left w:val="nil"/>
              <w:bottom w:val="single" w:sz="4" w:space="0" w:color="auto"/>
              <w:right w:val="single" w:sz="8" w:space="0" w:color="auto"/>
            </w:tcBorders>
            <w:shd w:val="clear" w:color="auto" w:fill="auto"/>
            <w:noWrap/>
            <w:vAlign w:val="center"/>
            <w:hideMark/>
          </w:tcPr>
          <w:p w:rsidR="00871C56" w:rsidRPr="00871C56" w:rsidRDefault="00871C56" w:rsidP="008244E1">
            <w:pPr>
              <w:spacing w:line="360" w:lineRule="auto"/>
              <w:jc w:val="center"/>
              <w:rPr>
                <w:rFonts w:ascii="Times New Roman" w:eastAsia="Times New Roman" w:hAnsi="Times New Roman"/>
                <w:color w:val="000000"/>
                <w:lang w:eastAsia="ru-RU"/>
              </w:rPr>
            </w:pPr>
            <w:r w:rsidRPr="00871C56">
              <w:rPr>
                <w:rFonts w:ascii="Times New Roman" w:eastAsia="Times New Roman" w:hAnsi="Times New Roman"/>
                <w:color w:val="000000"/>
                <w:lang w:eastAsia="ru-RU"/>
              </w:rPr>
              <w:t>вода</w:t>
            </w:r>
          </w:p>
        </w:tc>
      </w:tr>
      <w:tr w:rsidR="00871C56" w:rsidRPr="00E6386C" w:rsidTr="00871C56">
        <w:trPr>
          <w:trHeight w:val="517"/>
        </w:trPr>
        <w:tc>
          <w:tcPr>
            <w:tcW w:w="2920" w:type="pct"/>
            <w:tcBorders>
              <w:top w:val="nil"/>
              <w:left w:val="single" w:sz="8" w:space="0" w:color="auto"/>
              <w:bottom w:val="single" w:sz="4" w:space="0" w:color="auto"/>
              <w:right w:val="nil"/>
            </w:tcBorders>
            <w:shd w:val="clear" w:color="auto" w:fill="auto"/>
            <w:noWrap/>
            <w:vAlign w:val="center"/>
            <w:hideMark/>
          </w:tcPr>
          <w:p w:rsidR="00871C56" w:rsidRPr="00CF3D41" w:rsidRDefault="00871C56" w:rsidP="00CB7584">
            <w:pPr>
              <w:spacing w:line="360" w:lineRule="auto"/>
              <w:rPr>
                <w:rFonts w:ascii="Times New Roman" w:eastAsia="Times New Roman" w:hAnsi="Times New Roman"/>
                <w:color w:val="000000"/>
                <w:lang w:val="ru-RU" w:eastAsia="ru-RU"/>
              </w:rPr>
            </w:pPr>
            <w:r w:rsidRPr="00CF3D41">
              <w:rPr>
                <w:rFonts w:ascii="Times New Roman" w:eastAsia="Times New Roman" w:hAnsi="Times New Roman"/>
                <w:color w:val="000000"/>
                <w:lang w:val="ru-RU" w:eastAsia="ru-RU"/>
              </w:rPr>
              <w:t>Котельная магазина «Товары повседневного спроса» (</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ТПС</w:t>
            </w:r>
            <w:r>
              <w:rPr>
                <w:rFonts w:ascii="Times New Roman" w:eastAsia="Times New Roman" w:hAnsi="Times New Roman"/>
                <w:color w:val="000000"/>
                <w:lang w:val="ru-RU" w:eastAsia="ru-RU"/>
              </w:rPr>
              <w:t>»</w:t>
            </w:r>
            <w:r w:rsidRPr="00CF3D41">
              <w:rPr>
                <w:rFonts w:ascii="Times New Roman" w:eastAsia="Times New Roman" w:hAnsi="Times New Roman"/>
                <w:color w:val="000000"/>
                <w:lang w:val="ru-RU" w:eastAsia="ru-RU"/>
              </w:rPr>
              <w:t>) с.Верхоишеть</w:t>
            </w:r>
          </w:p>
        </w:tc>
        <w:tc>
          <w:tcPr>
            <w:tcW w:w="1119" w:type="pct"/>
            <w:tcBorders>
              <w:top w:val="nil"/>
              <w:left w:val="nil"/>
              <w:bottom w:val="single" w:sz="4" w:space="0" w:color="auto"/>
              <w:right w:val="nil"/>
            </w:tcBorders>
            <w:shd w:val="clear" w:color="auto" w:fill="auto"/>
            <w:noWrap/>
            <w:vAlign w:val="center"/>
            <w:hideMark/>
          </w:tcPr>
          <w:p w:rsidR="00871C56" w:rsidRPr="000001E6" w:rsidRDefault="000001E6" w:rsidP="00871C56">
            <w:pPr>
              <w:jc w:val="center"/>
              <w:rPr>
                <w:rFonts w:ascii="Times New Roman" w:hAnsi="Times New Roman"/>
                <w:color w:val="000000"/>
                <w:lang w:val="ru-RU"/>
              </w:rPr>
            </w:pPr>
            <w:r>
              <w:rPr>
                <w:rFonts w:ascii="Times New Roman" w:hAnsi="Times New Roman"/>
                <w:color w:val="000000"/>
                <w:lang w:val="ru-RU"/>
              </w:rPr>
              <w:t>0,004</w:t>
            </w:r>
          </w:p>
        </w:tc>
        <w:tc>
          <w:tcPr>
            <w:tcW w:w="961" w:type="pct"/>
            <w:tcBorders>
              <w:top w:val="nil"/>
              <w:left w:val="nil"/>
              <w:bottom w:val="single" w:sz="4" w:space="0" w:color="auto"/>
              <w:right w:val="single" w:sz="8" w:space="0" w:color="auto"/>
            </w:tcBorders>
            <w:shd w:val="clear" w:color="auto" w:fill="auto"/>
            <w:noWrap/>
            <w:vAlign w:val="center"/>
            <w:hideMark/>
          </w:tcPr>
          <w:p w:rsidR="00871C56" w:rsidRPr="00871C56" w:rsidRDefault="00871C56" w:rsidP="008244E1">
            <w:pPr>
              <w:jc w:val="center"/>
            </w:pPr>
            <w:r w:rsidRPr="00871C56">
              <w:rPr>
                <w:rFonts w:ascii="Times New Roman" w:eastAsia="Times New Roman" w:hAnsi="Times New Roman"/>
                <w:color w:val="000000"/>
                <w:lang w:eastAsia="ru-RU"/>
              </w:rPr>
              <w:t>вода</w:t>
            </w:r>
          </w:p>
        </w:tc>
      </w:tr>
    </w:tbl>
    <w:p w:rsidR="00CA221D" w:rsidRPr="00E6386C" w:rsidRDefault="00CA221D" w:rsidP="00CA221D">
      <w:pPr>
        <w:autoSpaceDE w:val="0"/>
        <w:autoSpaceDN w:val="0"/>
        <w:adjustRightInd w:val="0"/>
        <w:spacing w:line="360" w:lineRule="auto"/>
        <w:ind w:firstLine="709"/>
        <w:jc w:val="both"/>
        <w:rPr>
          <w:rFonts w:ascii="Times New Roman" w:eastAsia="TimesNewRomanPSMT" w:hAnsi="Times New Roman"/>
          <w:sz w:val="18"/>
          <w:szCs w:val="18"/>
          <w:highlight w:val="yellow"/>
          <w:lang w:eastAsia="ru-RU"/>
        </w:rPr>
      </w:pPr>
    </w:p>
    <w:p w:rsidR="003B6FFE" w:rsidRPr="00E6386C" w:rsidRDefault="003B6FFE" w:rsidP="00CA221D">
      <w:pPr>
        <w:autoSpaceDE w:val="0"/>
        <w:autoSpaceDN w:val="0"/>
        <w:adjustRightInd w:val="0"/>
        <w:spacing w:line="360" w:lineRule="auto"/>
        <w:ind w:firstLine="709"/>
        <w:jc w:val="both"/>
        <w:rPr>
          <w:rFonts w:ascii="Times New Roman" w:eastAsia="TimesNewRomanPSMT" w:hAnsi="Times New Roman"/>
          <w:sz w:val="18"/>
          <w:szCs w:val="18"/>
          <w:highlight w:val="yellow"/>
          <w:lang w:eastAsia="ru-RU"/>
        </w:rPr>
      </w:pPr>
    </w:p>
    <w:p w:rsidR="00C71532" w:rsidRPr="000575CE" w:rsidRDefault="00CA221D" w:rsidP="00CA221D">
      <w:pPr>
        <w:autoSpaceDE w:val="0"/>
        <w:autoSpaceDN w:val="0"/>
        <w:adjustRightInd w:val="0"/>
        <w:spacing w:line="360" w:lineRule="auto"/>
        <w:ind w:firstLine="709"/>
        <w:jc w:val="both"/>
        <w:rPr>
          <w:rFonts w:ascii="Times New Roman" w:eastAsia="TimesNewRomanPSMT" w:hAnsi="Times New Roman"/>
          <w:sz w:val="28"/>
          <w:szCs w:val="28"/>
          <w:lang w:val="ru-RU" w:eastAsia="ru-RU"/>
        </w:rPr>
      </w:pPr>
      <w:r w:rsidRPr="000575CE">
        <w:rPr>
          <w:rFonts w:ascii="Times New Roman" w:eastAsia="TimesNewRomanPSMT" w:hAnsi="Times New Roman"/>
          <w:sz w:val="28"/>
          <w:szCs w:val="28"/>
          <w:lang w:val="ru-RU" w:eastAsia="ru-RU"/>
        </w:rPr>
        <w:t xml:space="preserve">Распределение расчетной и среднеотопительной тепловых нагрузок по объектам теплоснабжения приведено в таблице </w:t>
      </w:r>
      <w:r w:rsidRPr="000575CE">
        <w:rPr>
          <w:rFonts w:ascii="Times New Roman" w:hAnsi="Times New Roman"/>
          <w:sz w:val="28"/>
          <w:szCs w:val="28"/>
          <w:lang w:val="ru-RU"/>
        </w:rPr>
        <w:t>1.5.2</w:t>
      </w:r>
      <w:r w:rsidRPr="000575CE">
        <w:rPr>
          <w:rFonts w:ascii="Times New Roman" w:eastAsia="TimesNewRomanPSMT" w:hAnsi="Times New Roman"/>
          <w:sz w:val="28"/>
          <w:szCs w:val="28"/>
          <w:lang w:val="ru-RU" w:eastAsia="ru-RU"/>
        </w:rPr>
        <w:t>.</w:t>
      </w:r>
    </w:p>
    <w:p w:rsidR="001A7697" w:rsidRPr="001A7697" w:rsidRDefault="001A7697" w:rsidP="00CA221D">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p>
    <w:p w:rsidR="005468FE" w:rsidRPr="00FA067B" w:rsidRDefault="005468FE" w:rsidP="005468FE">
      <w:pPr>
        <w:tabs>
          <w:tab w:val="left" w:pos="3360"/>
        </w:tabs>
        <w:spacing w:line="360" w:lineRule="auto"/>
        <w:ind w:firstLine="709"/>
        <w:jc w:val="right"/>
        <w:rPr>
          <w:rFonts w:ascii="Times New Roman" w:hAnsi="Times New Roman"/>
          <w:lang w:val="ru-RU"/>
        </w:rPr>
      </w:pPr>
      <w:r w:rsidRPr="00FA067B">
        <w:rPr>
          <w:rFonts w:ascii="Times New Roman" w:hAnsi="Times New Roman"/>
          <w:lang w:val="ru-RU"/>
        </w:rPr>
        <w:t xml:space="preserve">Таблица 1.5.2. – </w:t>
      </w:r>
      <w:r w:rsidRPr="00FA067B">
        <w:rPr>
          <w:rFonts w:ascii="Times New Roman" w:eastAsia="TimesNewRomanPSMT" w:hAnsi="Times New Roman"/>
          <w:lang w:val="ru-RU" w:eastAsia="ru-RU"/>
        </w:rPr>
        <w:t>Распределение расчетной и среднеотопительной тепловых нагрузок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5"/>
        <w:gridCol w:w="4594"/>
        <w:gridCol w:w="1559"/>
        <w:gridCol w:w="710"/>
        <w:gridCol w:w="993"/>
        <w:gridCol w:w="849"/>
        <w:gridCol w:w="957"/>
      </w:tblGrid>
      <w:tr w:rsidR="001C5D1D" w:rsidRPr="00E6386C" w:rsidTr="000001E6">
        <w:trPr>
          <w:trHeight w:val="1125"/>
        </w:trPr>
        <w:tc>
          <w:tcPr>
            <w:tcW w:w="234"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 п/п</w:t>
            </w:r>
          </w:p>
        </w:tc>
        <w:tc>
          <w:tcPr>
            <w:tcW w:w="2266"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Объект, адрес</w:t>
            </w:r>
          </w:p>
        </w:tc>
        <w:tc>
          <w:tcPr>
            <w:tcW w:w="769"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Наружный объем, м</w:t>
            </w:r>
            <w:r w:rsidRPr="0020613F">
              <w:rPr>
                <w:rFonts w:ascii="Times New Roman" w:eastAsia="Times New Roman" w:hAnsi="Times New Roman"/>
                <w:b/>
                <w:bCs/>
                <w:i/>
                <w:iCs/>
                <w:vertAlign w:val="superscript"/>
                <w:lang w:eastAsia="ru-RU"/>
              </w:rPr>
              <w:t>3</w:t>
            </w:r>
          </w:p>
        </w:tc>
        <w:tc>
          <w:tcPr>
            <w:tcW w:w="350"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t</w:t>
            </w:r>
            <w:r w:rsidRPr="0020613F">
              <w:rPr>
                <w:rFonts w:ascii="Times New Roman" w:eastAsia="Times New Roman" w:hAnsi="Times New Roman"/>
                <w:b/>
                <w:bCs/>
                <w:i/>
                <w:iCs/>
                <w:vertAlign w:val="subscript"/>
                <w:lang w:eastAsia="ru-RU"/>
              </w:rPr>
              <w:t>вр</w:t>
            </w:r>
            <w:r w:rsidRPr="0020613F">
              <w:rPr>
                <w:rFonts w:ascii="Times New Roman" w:eastAsia="Times New Roman" w:hAnsi="Times New Roman"/>
                <w:b/>
                <w:bCs/>
                <w:i/>
                <w:iCs/>
                <w:lang w:eastAsia="ru-RU"/>
              </w:rPr>
              <w:t>,°С</w:t>
            </w:r>
          </w:p>
        </w:tc>
        <w:tc>
          <w:tcPr>
            <w:tcW w:w="490"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q</w:t>
            </w:r>
            <w:r w:rsidRPr="0020613F">
              <w:rPr>
                <w:rFonts w:ascii="Times New Roman" w:eastAsia="Times New Roman" w:hAnsi="Times New Roman"/>
                <w:b/>
                <w:bCs/>
                <w:i/>
                <w:iCs/>
                <w:vertAlign w:val="subscript"/>
                <w:lang w:eastAsia="ru-RU"/>
              </w:rPr>
              <w:t>о</w:t>
            </w:r>
            <w:r w:rsidRPr="0020613F">
              <w:rPr>
                <w:rFonts w:ascii="Times New Roman" w:eastAsia="Times New Roman" w:hAnsi="Times New Roman"/>
                <w:b/>
                <w:bCs/>
                <w:i/>
                <w:iCs/>
                <w:lang w:eastAsia="ru-RU"/>
              </w:rPr>
              <w:t>, Вт/(м</w:t>
            </w:r>
            <w:r w:rsidRPr="0020613F">
              <w:rPr>
                <w:rFonts w:ascii="Times New Roman" w:eastAsia="Times New Roman" w:hAnsi="Times New Roman"/>
                <w:b/>
                <w:bCs/>
                <w:i/>
                <w:iCs/>
                <w:vertAlign w:val="superscript"/>
                <w:lang w:eastAsia="ru-RU"/>
              </w:rPr>
              <w:t>3·</w:t>
            </w:r>
            <w:r w:rsidRPr="0020613F">
              <w:rPr>
                <w:rFonts w:ascii="Times New Roman" w:eastAsia="Times New Roman" w:hAnsi="Times New Roman"/>
                <w:b/>
                <w:bCs/>
                <w:i/>
                <w:iCs/>
                <w:lang w:eastAsia="ru-RU"/>
              </w:rPr>
              <w:t>К)</w:t>
            </w:r>
          </w:p>
        </w:tc>
        <w:tc>
          <w:tcPr>
            <w:tcW w:w="419"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Q'</w:t>
            </w:r>
            <w:r w:rsidRPr="0020613F">
              <w:rPr>
                <w:rFonts w:ascii="Times New Roman" w:eastAsia="Times New Roman" w:hAnsi="Times New Roman"/>
                <w:b/>
                <w:bCs/>
                <w:i/>
                <w:iCs/>
                <w:vertAlign w:val="subscript"/>
                <w:lang w:eastAsia="ru-RU"/>
              </w:rPr>
              <w:t>о</w:t>
            </w:r>
            <w:r w:rsidRPr="0020613F">
              <w:rPr>
                <w:rFonts w:ascii="Times New Roman" w:eastAsia="Times New Roman" w:hAnsi="Times New Roman"/>
                <w:b/>
                <w:bCs/>
                <w:i/>
                <w:iCs/>
                <w:lang w:eastAsia="ru-RU"/>
              </w:rPr>
              <w:t>, кВт</w:t>
            </w:r>
          </w:p>
        </w:tc>
        <w:tc>
          <w:tcPr>
            <w:tcW w:w="472" w:type="pct"/>
            <w:shd w:val="clear" w:color="000000" w:fill="D8D8D8"/>
            <w:vAlign w:val="center"/>
            <w:hideMark/>
          </w:tcPr>
          <w:p w:rsidR="00CA221D" w:rsidRPr="0020613F" w:rsidRDefault="00CA221D" w:rsidP="00CA221D">
            <w:pPr>
              <w:jc w:val="center"/>
              <w:rPr>
                <w:rFonts w:ascii="Times New Roman" w:eastAsia="Times New Roman" w:hAnsi="Times New Roman"/>
                <w:b/>
                <w:bCs/>
                <w:i/>
                <w:iCs/>
                <w:lang w:eastAsia="ru-RU"/>
              </w:rPr>
            </w:pPr>
            <w:r w:rsidRPr="0020613F">
              <w:rPr>
                <w:rFonts w:ascii="Times New Roman" w:eastAsia="Times New Roman" w:hAnsi="Times New Roman"/>
                <w:b/>
                <w:bCs/>
                <w:i/>
                <w:iCs/>
                <w:lang w:eastAsia="ru-RU"/>
              </w:rPr>
              <w:t>Q</w:t>
            </w:r>
            <w:r w:rsidRPr="0020613F">
              <w:rPr>
                <w:rFonts w:ascii="Times New Roman" w:eastAsia="Times New Roman" w:hAnsi="Times New Roman"/>
                <w:b/>
                <w:bCs/>
                <w:i/>
                <w:iCs/>
                <w:vertAlign w:val="subscript"/>
                <w:lang w:eastAsia="ru-RU"/>
              </w:rPr>
              <w:t>ср.о</w:t>
            </w:r>
            <w:r w:rsidRPr="0020613F">
              <w:rPr>
                <w:rFonts w:ascii="Times New Roman" w:eastAsia="Times New Roman" w:hAnsi="Times New Roman"/>
                <w:b/>
                <w:bCs/>
                <w:i/>
                <w:iCs/>
                <w:lang w:eastAsia="ru-RU"/>
              </w:rPr>
              <w:t>, кВт</w:t>
            </w:r>
          </w:p>
        </w:tc>
      </w:tr>
      <w:tr w:rsidR="004B1B06" w:rsidRPr="00E6386C" w:rsidTr="000001E6">
        <w:trPr>
          <w:trHeight w:val="315"/>
        </w:trPr>
        <w:tc>
          <w:tcPr>
            <w:tcW w:w="234" w:type="pct"/>
            <w:shd w:val="clear" w:color="auto" w:fill="auto"/>
            <w:noWrap/>
            <w:vAlign w:val="center"/>
            <w:hideMark/>
          </w:tcPr>
          <w:p w:rsidR="004B1B06" w:rsidRPr="000575CE" w:rsidRDefault="004B1B06">
            <w:pPr>
              <w:jc w:val="center"/>
              <w:rPr>
                <w:rFonts w:ascii="Times New Roman" w:hAnsi="Times New Roman"/>
                <w:color w:val="000000"/>
              </w:rPr>
            </w:pPr>
            <w:r w:rsidRPr="000575CE">
              <w:rPr>
                <w:rFonts w:ascii="Times New Roman" w:hAnsi="Times New Roman"/>
                <w:color w:val="000000"/>
              </w:rPr>
              <w:t>1</w:t>
            </w:r>
          </w:p>
        </w:tc>
        <w:tc>
          <w:tcPr>
            <w:tcW w:w="2266" w:type="pct"/>
            <w:shd w:val="clear" w:color="auto" w:fill="auto"/>
            <w:noWrap/>
            <w:vAlign w:val="center"/>
            <w:hideMark/>
          </w:tcPr>
          <w:p w:rsidR="004B1B06" w:rsidRPr="000575CE" w:rsidRDefault="0020613F">
            <w:pPr>
              <w:rPr>
                <w:rFonts w:ascii="Times New Roman" w:hAnsi="Times New Roman"/>
                <w:color w:val="000000"/>
              </w:rPr>
            </w:pPr>
            <w:r w:rsidRPr="000575CE">
              <w:rPr>
                <w:rFonts w:ascii="Times New Roman" w:eastAsia="Times New Roman" w:hAnsi="Times New Roman"/>
                <w:color w:val="000000"/>
                <w:lang w:eastAsia="ru-RU"/>
              </w:rPr>
              <w:t>МОУ ООШ с. Лудяна</w:t>
            </w:r>
          </w:p>
        </w:tc>
        <w:tc>
          <w:tcPr>
            <w:tcW w:w="769" w:type="pct"/>
            <w:shd w:val="clear" w:color="auto" w:fill="auto"/>
            <w:noWrap/>
            <w:vAlign w:val="center"/>
            <w:hideMark/>
          </w:tcPr>
          <w:p w:rsidR="004B1B06" w:rsidRPr="000575CE" w:rsidRDefault="000575CE">
            <w:pPr>
              <w:jc w:val="center"/>
              <w:rPr>
                <w:rFonts w:ascii="Times New Roman" w:hAnsi="Times New Roman"/>
                <w:color w:val="000000"/>
                <w:lang w:val="ru-RU"/>
              </w:rPr>
            </w:pPr>
            <w:r w:rsidRPr="000575CE">
              <w:rPr>
                <w:rFonts w:ascii="Times New Roman" w:hAnsi="Times New Roman"/>
                <w:color w:val="000000"/>
                <w:lang w:val="ru-RU"/>
              </w:rPr>
              <w:t>8220</w:t>
            </w:r>
          </w:p>
        </w:tc>
        <w:tc>
          <w:tcPr>
            <w:tcW w:w="350" w:type="pct"/>
            <w:shd w:val="clear" w:color="auto" w:fill="auto"/>
            <w:noWrap/>
            <w:vAlign w:val="center"/>
            <w:hideMark/>
          </w:tcPr>
          <w:p w:rsidR="004B1B06" w:rsidRPr="000575CE" w:rsidRDefault="004B1B06">
            <w:pPr>
              <w:jc w:val="center"/>
              <w:rPr>
                <w:rFonts w:ascii="Times New Roman" w:hAnsi="Times New Roman"/>
                <w:color w:val="000000"/>
              </w:rPr>
            </w:pPr>
            <w:r w:rsidRPr="000575CE">
              <w:rPr>
                <w:rFonts w:ascii="Times New Roman" w:hAnsi="Times New Roman"/>
                <w:color w:val="000000"/>
              </w:rPr>
              <w:t>20</w:t>
            </w:r>
          </w:p>
        </w:tc>
        <w:tc>
          <w:tcPr>
            <w:tcW w:w="490" w:type="pct"/>
            <w:shd w:val="clear" w:color="auto" w:fill="auto"/>
            <w:noWrap/>
            <w:vAlign w:val="center"/>
            <w:hideMark/>
          </w:tcPr>
          <w:p w:rsidR="004B1B06" w:rsidRPr="000575CE" w:rsidRDefault="004B1B06" w:rsidP="000575CE">
            <w:pPr>
              <w:jc w:val="center"/>
              <w:rPr>
                <w:rFonts w:ascii="Times New Roman" w:hAnsi="Times New Roman"/>
                <w:color w:val="000000"/>
                <w:lang w:val="ru-RU"/>
              </w:rPr>
            </w:pPr>
            <w:r w:rsidRPr="000575CE">
              <w:rPr>
                <w:rFonts w:ascii="Times New Roman" w:hAnsi="Times New Roman"/>
                <w:color w:val="000000"/>
              </w:rPr>
              <w:t>0,4</w:t>
            </w:r>
            <w:r w:rsidR="000575CE" w:rsidRPr="000575CE">
              <w:rPr>
                <w:rFonts w:ascii="Times New Roman" w:hAnsi="Times New Roman"/>
                <w:color w:val="000000"/>
                <w:lang w:val="ru-RU"/>
              </w:rPr>
              <w:t>5</w:t>
            </w:r>
          </w:p>
        </w:tc>
        <w:tc>
          <w:tcPr>
            <w:tcW w:w="419" w:type="pct"/>
            <w:shd w:val="clear" w:color="auto" w:fill="auto"/>
            <w:noWrap/>
            <w:vAlign w:val="center"/>
            <w:hideMark/>
          </w:tcPr>
          <w:p w:rsidR="004B1B06" w:rsidRPr="000575CE" w:rsidRDefault="000575CE">
            <w:pPr>
              <w:jc w:val="center"/>
              <w:rPr>
                <w:rFonts w:ascii="Times New Roman" w:hAnsi="Times New Roman"/>
                <w:color w:val="000000"/>
                <w:lang w:val="ru-RU"/>
              </w:rPr>
            </w:pPr>
            <w:r w:rsidRPr="000575CE">
              <w:rPr>
                <w:rFonts w:ascii="Times New Roman" w:hAnsi="Times New Roman"/>
                <w:color w:val="000000"/>
                <w:lang w:val="ru-RU"/>
              </w:rPr>
              <w:t>188,205</w:t>
            </w:r>
          </w:p>
        </w:tc>
        <w:tc>
          <w:tcPr>
            <w:tcW w:w="472" w:type="pct"/>
            <w:shd w:val="clear" w:color="auto" w:fill="auto"/>
            <w:noWrap/>
            <w:vAlign w:val="center"/>
            <w:hideMark/>
          </w:tcPr>
          <w:p w:rsidR="004B1B06" w:rsidRPr="000575CE" w:rsidRDefault="000575CE">
            <w:pPr>
              <w:jc w:val="center"/>
              <w:rPr>
                <w:rFonts w:ascii="Times New Roman" w:hAnsi="Times New Roman"/>
                <w:color w:val="000000"/>
                <w:lang w:val="ru-RU"/>
              </w:rPr>
            </w:pPr>
            <w:r w:rsidRPr="000575CE">
              <w:rPr>
                <w:rFonts w:ascii="Times New Roman" w:hAnsi="Times New Roman"/>
                <w:color w:val="000000"/>
                <w:lang w:val="ru-RU"/>
              </w:rPr>
              <w:t>90,196</w:t>
            </w:r>
          </w:p>
        </w:tc>
      </w:tr>
      <w:tr w:rsidR="00B80BD5" w:rsidRPr="00B80BD5" w:rsidTr="000001E6">
        <w:trPr>
          <w:trHeight w:val="315"/>
        </w:trPr>
        <w:tc>
          <w:tcPr>
            <w:tcW w:w="234" w:type="pct"/>
            <w:shd w:val="clear" w:color="auto" w:fill="auto"/>
            <w:noWrap/>
            <w:vAlign w:val="center"/>
            <w:hideMark/>
          </w:tcPr>
          <w:p w:rsidR="00B80BD5" w:rsidRPr="00B80BD5" w:rsidRDefault="00B80BD5">
            <w:pPr>
              <w:jc w:val="center"/>
              <w:rPr>
                <w:rFonts w:ascii="Times New Roman" w:hAnsi="Times New Roman"/>
                <w:color w:val="000000"/>
                <w:lang w:val="ru-RU"/>
              </w:rPr>
            </w:pPr>
            <w:r>
              <w:rPr>
                <w:rFonts w:ascii="Times New Roman" w:hAnsi="Times New Roman"/>
                <w:color w:val="000000"/>
                <w:lang w:val="ru-RU"/>
              </w:rPr>
              <w:t>2</w:t>
            </w:r>
          </w:p>
        </w:tc>
        <w:tc>
          <w:tcPr>
            <w:tcW w:w="2266" w:type="pct"/>
            <w:shd w:val="clear" w:color="auto" w:fill="auto"/>
            <w:noWrap/>
            <w:vAlign w:val="center"/>
            <w:hideMark/>
          </w:tcPr>
          <w:p w:rsidR="00B80BD5" w:rsidRPr="00B80BD5" w:rsidRDefault="00B80BD5">
            <w:pPr>
              <w:rPr>
                <w:rFonts w:ascii="Times New Roman" w:eastAsia="Times New Roman" w:hAnsi="Times New Roman"/>
                <w:color w:val="000000"/>
                <w:lang w:val="ru-RU" w:eastAsia="ru-RU"/>
              </w:rPr>
            </w:pPr>
            <w:r w:rsidRPr="00F346F2">
              <w:rPr>
                <w:rFonts w:ascii="Times New Roman" w:eastAsia="Times New Roman" w:hAnsi="Times New Roman"/>
                <w:color w:val="000000"/>
                <w:lang w:val="ru-RU" w:eastAsia="ru-RU"/>
              </w:rPr>
              <w:t>СХА колхоз «Заветы Ленина» с. Лудяна-Ясаш</w:t>
            </w:r>
            <w:r>
              <w:rPr>
                <w:rFonts w:ascii="Times New Roman" w:eastAsia="Times New Roman" w:hAnsi="Times New Roman"/>
                <w:color w:val="000000"/>
                <w:lang w:val="ru-RU" w:eastAsia="ru-RU"/>
              </w:rPr>
              <w:t>инская</w:t>
            </w:r>
          </w:p>
        </w:tc>
        <w:tc>
          <w:tcPr>
            <w:tcW w:w="769" w:type="pct"/>
            <w:shd w:val="clear" w:color="auto" w:fill="auto"/>
            <w:noWrap/>
            <w:vAlign w:val="center"/>
            <w:hideMark/>
          </w:tcPr>
          <w:p w:rsidR="000001E6" w:rsidRPr="000575CE" w:rsidRDefault="000001E6" w:rsidP="000001E6">
            <w:pPr>
              <w:jc w:val="center"/>
              <w:rPr>
                <w:rFonts w:ascii="Times New Roman" w:hAnsi="Times New Roman"/>
                <w:color w:val="000000"/>
                <w:lang w:val="ru-RU"/>
              </w:rPr>
            </w:pPr>
            <w:r>
              <w:rPr>
                <w:rFonts w:ascii="Times New Roman" w:hAnsi="Times New Roman"/>
                <w:color w:val="000000"/>
                <w:lang w:val="ru-RU"/>
              </w:rPr>
              <w:t>486,4</w:t>
            </w:r>
          </w:p>
        </w:tc>
        <w:tc>
          <w:tcPr>
            <w:tcW w:w="350" w:type="pct"/>
            <w:shd w:val="clear" w:color="auto" w:fill="auto"/>
            <w:noWrap/>
            <w:vAlign w:val="center"/>
            <w:hideMark/>
          </w:tcPr>
          <w:p w:rsidR="00B80BD5" w:rsidRPr="00B80BD5" w:rsidRDefault="00B80BD5">
            <w:pPr>
              <w:jc w:val="center"/>
              <w:rPr>
                <w:rFonts w:ascii="Times New Roman" w:hAnsi="Times New Roman"/>
                <w:color w:val="000000"/>
                <w:lang w:val="ru-RU"/>
              </w:rPr>
            </w:pPr>
            <w:r>
              <w:rPr>
                <w:rFonts w:ascii="Times New Roman" w:hAnsi="Times New Roman"/>
                <w:color w:val="000000"/>
                <w:lang w:val="ru-RU"/>
              </w:rPr>
              <w:t>20</w:t>
            </w:r>
          </w:p>
        </w:tc>
        <w:tc>
          <w:tcPr>
            <w:tcW w:w="490" w:type="pct"/>
            <w:shd w:val="clear" w:color="auto" w:fill="auto"/>
            <w:noWrap/>
            <w:vAlign w:val="center"/>
            <w:hideMark/>
          </w:tcPr>
          <w:p w:rsidR="00B80BD5" w:rsidRPr="00B80BD5" w:rsidRDefault="00B80BD5" w:rsidP="000575CE">
            <w:pPr>
              <w:jc w:val="center"/>
              <w:rPr>
                <w:rFonts w:ascii="Times New Roman" w:hAnsi="Times New Roman"/>
                <w:color w:val="000000"/>
                <w:lang w:val="ru-RU"/>
              </w:rPr>
            </w:pPr>
            <w:r>
              <w:rPr>
                <w:rFonts w:ascii="Times New Roman" w:hAnsi="Times New Roman"/>
                <w:color w:val="000000"/>
                <w:lang w:val="ru-RU"/>
              </w:rPr>
              <w:t>0,5</w:t>
            </w:r>
          </w:p>
        </w:tc>
        <w:tc>
          <w:tcPr>
            <w:tcW w:w="419" w:type="pct"/>
            <w:shd w:val="clear" w:color="auto" w:fill="auto"/>
            <w:noWrap/>
            <w:vAlign w:val="center"/>
            <w:hideMark/>
          </w:tcPr>
          <w:p w:rsidR="00B80BD5" w:rsidRPr="000575CE" w:rsidRDefault="000001E6">
            <w:pPr>
              <w:jc w:val="center"/>
              <w:rPr>
                <w:rFonts w:ascii="Times New Roman" w:hAnsi="Times New Roman"/>
                <w:color w:val="000000"/>
                <w:lang w:val="ru-RU"/>
              </w:rPr>
            </w:pPr>
            <w:r>
              <w:rPr>
                <w:rFonts w:ascii="Times New Roman" w:hAnsi="Times New Roman"/>
                <w:color w:val="000000"/>
                <w:lang w:val="ru-RU"/>
              </w:rPr>
              <w:t>12,374</w:t>
            </w:r>
          </w:p>
        </w:tc>
        <w:tc>
          <w:tcPr>
            <w:tcW w:w="472" w:type="pct"/>
            <w:shd w:val="clear" w:color="auto" w:fill="auto"/>
            <w:noWrap/>
            <w:vAlign w:val="center"/>
            <w:hideMark/>
          </w:tcPr>
          <w:p w:rsidR="00B80BD5" w:rsidRPr="000575CE" w:rsidRDefault="000001E6">
            <w:pPr>
              <w:jc w:val="center"/>
              <w:rPr>
                <w:rFonts w:ascii="Times New Roman" w:hAnsi="Times New Roman"/>
                <w:color w:val="000000"/>
                <w:lang w:val="ru-RU"/>
              </w:rPr>
            </w:pPr>
            <w:r>
              <w:rPr>
                <w:rFonts w:ascii="Times New Roman" w:hAnsi="Times New Roman"/>
                <w:color w:val="000000"/>
                <w:lang w:val="ru-RU"/>
              </w:rPr>
              <w:t>5,930</w:t>
            </w:r>
          </w:p>
        </w:tc>
      </w:tr>
    </w:tbl>
    <w:p w:rsidR="00CA221D" w:rsidRPr="00B80BD5" w:rsidRDefault="00CA221D" w:rsidP="00CA221D">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p>
    <w:p w:rsidR="00CA221D" w:rsidRDefault="0006284D" w:rsidP="0006284D">
      <w:pPr>
        <w:autoSpaceDE w:val="0"/>
        <w:autoSpaceDN w:val="0"/>
        <w:adjustRightInd w:val="0"/>
        <w:spacing w:line="360" w:lineRule="auto"/>
        <w:ind w:firstLine="709"/>
        <w:jc w:val="both"/>
        <w:rPr>
          <w:rFonts w:ascii="Times New Roman" w:eastAsia="TimesNewRomanPSMT" w:hAnsi="Times New Roman"/>
          <w:sz w:val="28"/>
          <w:szCs w:val="28"/>
          <w:lang w:val="ru-RU" w:eastAsia="ru-RU"/>
        </w:rPr>
      </w:pPr>
      <w:r w:rsidRPr="00FA067B">
        <w:rPr>
          <w:rFonts w:ascii="Times New Roman" w:eastAsia="TimesNewRomanPSMT" w:hAnsi="Times New Roman"/>
          <w:sz w:val="28"/>
          <w:szCs w:val="28"/>
          <w:lang w:val="ru-RU" w:eastAsia="ru-RU"/>
        </w:rPr>
        <w:lastRenderedPageBreak/>
        <w:t>График</w:t>
      </w:r>
      <w:r w:rsidR="00BF421E" w:rsidRPr="00FA067B">
        <w:rPr>
          <w:rFonts w:ascii="Times New Roman" w:eastAsia="TimesNewRomanPSMT" w:hAnsi="Times New Roman"/>
          <w:sz w:val="28"/>
          <w:szCs w:val="28"/>
          <w:lang w:val="ru-RU" w:eastAsia="ru-RU"/>
        </w:rPr>
        <w:t>и</w:t>
      </w:r>
      <w:r w:rsidRPr="00FA067B">
        <w:rPr>
          <w:rFonts w:ascii="Times New Roman" w:eastAsia="TimesNewRomanPSMT" w:hAnsi="Times New Roman"/>
          <w:sz w:val="28"/>
          <w:szCs w:val="28"/>
          <w:lang w:val="ru-RU" w:eastAsia="ru-RU"/>
        </w:rPr>
        <w:t xml:space="preserve"> зависимости тепловой нагрузки от температуры наружного воздуха и продолжительности стояния тепловой нагрузки</w:t>
      </w:r>
      <w:r w:rsidR="00BF421E" w:rsidRPr="00FA067B">
        <w:rPr>
          <w:rFonts w:ascii="Times New Roman" w:eastAsia="TimesNewRomanPSMT" w:hAnsi="Times New Roman"/>
          <w:sz w:val="28"/>
          <w:szCs w:val="28"/>
          <w:lang w:val="ru-RU" w:eastAsia="ru-RU"/>
        </w:rPr>
        <w:t xml:space="preserve"> и графики зависимости температуры сетевой воды от температуры наружного воздуха</w:t>
      </w:r>
      <w:r w:rsidRPr="00FA067B">
        <w:rPr>
          <w:rFonts w:ascii="Times New Roman" w:eastAsia="TimesNewRomanPSMT" w:hAnsi="Times New Roman"/>
          <w:sz w:val="28"/>
          <w:szCs w:val="28"/>
          <w:lang w:val="ru-RU" w:eastAsia="ru-RU"/>
        </w:rPr>
        <w:t xml:space="preserve"> приведены на рисунках </w:t>
      </w:r>
      <w:r w:rsidR="00BF421E" w:rsidRPr="00FA067B">
        <w:rPr>
          <w:rFonts w:ascii="Times New Roman" w:eastAsia="TimesNewRomanPSMT" w:hAnsi="Times New Roman"/>
          <w:sz w:val="28"/>
          <w:szCs w:val="28"/>
          <w:lang w:val="ru-RU" w:eastAsia="ru-RU"/>
        </w:rPr>
        <w:t>ниже.</w:t>
      </w:r>
    </w:p>
    <w:p w:rsidR="00FA067B" w:rsidRPr="00FA067B" w:rsidRDefault="00FA067B" w:rsidP="0006284D">
      <w:pPr>
        <w:autoSpaceDE w:val="0"/>
        <w:autoSpaceDN w:val="0"/>
        <w:adjustRightInd w:val="0"/>
        <w:spacing w:line="360" w:lineRule="auto"/>
        <w:ind w:firstLine="709"/>
        <w:jc w:val="both"/>
        <w:rPr>
          <w:rFonts w:ascii="Times New Roman" w:eastAsia="TimesNewRomanPSMT" w:hAnsi="Times New Roman"/>
          <w:sz w:val="28"/>
          <w:szCs w:val="28"/>
          <w:lang w:val="ru-RU" w:eastAsia="ru-RU"/>
        </w:rPr>
      </w:pPr>
    </w:p>
    <w:p w:rsidR="00FA067B" w:rsidRPr="00FA067B" w:rsidRDefault="00FA067B" w:rsidP="009A72E0">
      <w:pPr>
        <w:autoSpaceDE w:val="0"/>
        <w:autoSpaceDN w:val="0"/>
        <w:adjustRightInd w:val="0"/>
        <w:spacing w:line="360" w:lineRule="auto"/>
        <w:jc w:val="center"/>
        <w:rPr>
          <w:rFonts w:ascii="Times New Roman" w:eastAsia="TimesNewRomanPSMT" w:hAnsi="Times New Roman"/>
          <w:sz w:val="28"/>
          <w:szCs w:val="28"/>
          <w:highlight w:val="yellow"/>
          <w:lang w:val="ru-RU" w:eastAsia="ru-RU"/>
        </w:rPr>
      </w:pPr>
      <w:r w:rsidRPr="00FA067B">
        <w:rPr>
          <w:rFonts w:ascii="Times New Roman" w:eastAsia="TimesNewRomanPSMT" w:hAnsi="Times New Roman"/>
          <w:noProof/>
          <w:sz w:val="28"/>
          <w:szCs w:val="28"/>
          <w:lang w:val="ru-RU" w:eastAsia="ru-RU" w:bidi="ar-SA"/>
        </w:rPr>
        <w:drawing>
          <wp:inline distT="0" distB="0" distL="0" distR="0">
            <wp:extent cx="4808483" cy="3326524"/>
            <wp:effectExtent l="0" t="0" r="0" b="0"/>
            <wp:docPr id="1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6284D" w:rsidRDefault="0006284D" w:rsidP="0006284D">
      <w:pPr>
        <w:spacing w:line="360" w:lineRule="auto"/>
        <w:jc w:val="center"/>
        <w:rPr>
          <w:rFonts w:ascii="Times New Roman" w:eastAsia="TimesNewRomanPSMT" w:hAnsi="Times New Roman"/>
          <w:lang w:val="ru-RU" w:eastAsia="ru-RU"/>
        </w:rPr>
      </w:pPr>
      <w:r w:rsidRPr="00FA067B">
        <w:rPr>
          <w:rFonts w:ascii="Times New Roman" w:eastAsia="TimesNewRomanPSMT" w:hAnsi="Times New Roman"/>
          <w:lang w:val="ru-RU" w:eastAsia="ru-RU"/>
        </w:rPr>
        <w:t>Рисунок 1.5.</w:t>
      </w:r>
      <w:r w:rsidR="00B82BD6" w:rsidRPr="00FA067B">
        <w:rPr>
          <w:rFonts w:ascii="Times New Roman" w:eastAsia="TimesNewRomanPSMT" w:hAnsi="Times New Roman"/>
          <w:lang w:val="ru-RU" w:eastAsia="ru-RU"/>
        </w:rPr>
        <w:t>1</w:t>
      </w:r>
      <w:r w:rsidRPr="00FA067B">
        <w:rPr>
          <w:rFonts w:ascii="Times New Roman" w:eastAsia="TimesNewRomanPSMT" w:hAnsi="Times New Roman"/>
          <w:lang w:val="ru-RU" w:eastAsia="ru-RU"/>
        </w:rPr>
        <w:t>. – График зависимости тепловой нагрузки от температуры наружного воздуха</w:t>
      </w:r>
      <w:r w:rsidR="002470D0" w:rsidRPr="00FA067B">
        <w:rPr>
          <w:rFonts w:ascii="Times New Roman" w:eastAsia="TimesNewRomanPSMT" w:hAnsi="Times New Roman"/>
          <w:lang w:val="ru-RU" w:eastAsia="ru-RU"/>
        </w:rPr>
        <w:t xml:space="preserve"> котельной </w:t>
      </w:r>
      <w:r w:rsidR="0020613F" w:rsidRPr="00FA067B">
        <w:rPr>
          <w:rFonts w:ascii="Times New Roman" w:eastAsia="TimesNewRomanPSMT" w:hAnsi="Times New Roman"/>
          <w:lang w:val="ru-RU" w:eastAsia="ru-RU"/>
        </w:rPr>
        <w:t>МОУ ООШ с.Лудяна</w:t>
      </w:r>
    </w:p>
    <w:p w:rsidR="00FA067B" w:rsidRPr="00FA067B" w:rsidRDefault="00FA067B" w:rsidP="0006284D">
      <w:pPr>
        <w:spacing w:line="360" w:lineRule="auto"/>
        <w:jc w:val="center"/>
        <w:rPr>
          <w:rFonts w:ascii="Times New Roman" w:eastAsia="TimesNewRomanPSMT" w:hAnsi="Times New Roman"/>
          <w:lang w:val="ru-RU" w:eastAsia="ru-RU"/>
        </w:rPr>
      </w:pPr>
    </w:p>
    <w:p w:rsidR="00FA067B" w:rsidRDefault="00FA067B" w:rsidP="0006284D">
      <w:pPr>
        <w:jc w:val="center"/>
        <w:rPr>
          <w:rFonts w:ascii="Times New Roman" w:eastAsia="TimesNewRomanPSMT" w:hAnsi="Times New Roman"/>
          <w:highlight w:val="yellow"/>
          <w:lang w:val="ru-RU" w:eastAsia="ru-RU"/>
        </w:rPr>
      </w:pPr>
      <w:r w:rsidRPr="00FA067B">
        <w:rPr>
          <w:rFonts w:ascii="Times New Roman" w:eastAsia="TimesNewRomanPSMT" w:hAnsi="Times New Roman"/>
          <w:noProof/>
          <w:lang w:val="ru-RU" w:eastAsia="ru-RU" w:bidi="ar-SA"/>
        </w:rPr>
        <w:drawing>
          <wp:inline distT="0" distB="0" distL="0" distR="0">
            <wp:extent cx="4511615" cy="2932981"/>
            <wp:effectExtent l="0" t="0" r="0" b="0"/>
            <wp:docPr id="1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6284D" w:rsidRPr="00FA067B" w:rsidRDefault="0006284D" w:rsidP="0006284D">
      <w:pPr>
        <w:jc w:val="center"/>
        <w:rPr>
          <w:rFonts w:ascii="Times New Roman" w:eastAsia="TimesNewRomanPSMT" w:hAnsi="Times New Roman"/>
          <w:lang w:val="ru-RU" w:eastAsia="ru-RU"/>
        </w:rPr>
      </w:pPr>
      <w:r w:rsidRPr="00FA067B">
        <w:rPr>
          <w:rFonts w:ascii="Times New Roman" w:eastAsia="TimesNewRomanPSMT" w:hAnsi="Times New Roman"/>
          <w:lang w:val="ru-RU" w:eastAsia="ru-RU"/>
        </w:rPr>
        <w:t>Рисунок 1.5.</w:t>
      </w:r>
      <w:r w:rsidR="00B82BD6" w:rsidRPr="00FA067B">
        <w:rPr>
          <w:rFonts w:ascii="Times New Roman" w:eastAsia="TimesNewRomanPSMT" w:hAnsi="Times New Roman"/>
          <w:lang w:val="ru-RU" w:eastAsia="ru-RU"/>
        </w:rPr>
        <w:t>2</w:t>
      </w:r>
      <w:r w:rsidRPr="00FA067B">
        <w:rPr>
          <w:rFonts w:ascii="Times New Roman" w:eastAsia="TimesNewRomanPSMT" w:hAnsi="Times New Roman"/>
          <w:lang w:val="ru-RU" w:eastAsia="ru-RU"/>
        </w:rPr>
        <w:t>. – График продолжительности стояния тепловой нагрузки</w:t>
      </w:r>
      <w:r w:rsidR="002470D0" w:rsidRPr="00FA067B">
        <w:rPr>
          <w:rFonts w:ascii="Times New Roman" w:eastAsia="TimesNewRomanPSMT" w:hAnsi="Times New Roman"/>
          <w:lang w:val="ru-RU" w:eastAsia="ru-RU"/>
        </w:rPr>
        <w:t xml:space="preserve"> котельной </w:t>
      </w:r>
      <w:r w:rsidR="0020613F" w:rsidRPr="00FA067B">
        <w:rPr>
          <w:rFonts w:ascii="Times New Roman" w:eastAsia="TimesNewRomanPSMT" w:hAnsi="Times New Roman"/>
          <w:lang w:val="ru-RU" w:eastAsia="ru-RU"/>
        </w:rPr>
        <w:t>МОУ ООШ с. Лудяна</w:t>
      </w:r>
    </w:p>
    <w:p w:rsidR="0020613F" w:rsidRPr="00A705E8" w:rsidRDefault="0020613F" w:rsidP="0020613F">
      <w:pPr>
        <w:autoSpaceDE w:val="0"/>
        <w:autoSpaceDN w:val="0"/>
        <w:adjustRightInd w:val="0"/>
        <w:spacing w:line="360" w:lineRule="auto"/>
        <w:jc w:val="center"/>
        <w:rPr>
          <w:rFonts w:ascii="Times New Roman" w:eastAsia="TimesNewRomanPSMT" w:hAnsi="Times New Roman"/>
          <w:sz w:val="28"/>
          <w:szCs w:val="28"/>
          <w:highlight w:val="magenta"/>
          <w:lang w:val="ru-RU" w:eastAsia="ru-RU"/>
        </w:rPr>
      </w:pPr>
    </w:p>
    <w:p w:rsidR="00F96C0E" w:rsidRPr="005A1F27" w:rsidRDefault="00F96C0E" w:rsidP="0006284D">
      <w:pPr>
        <w:jc w:val="center"/>
        <w:rPr>
          <w:rFonts w:ascii="Times New Roman" w:eastAsia="TimesNewRomanPSMT" w:hAnsi="Times New Roman"/>
          <w:highlight w:val="yellow"/>
          <w:lang w:val="ru-RU" w:eastAsia="ru-RU"/>
        </w:rPr>
      </w:pPr>
    </w:p>
    <w:p w:rsidR="0006284D" w:rsidRPr="00E6386C" w:rsidRDefault="00871C56" w:rsidP="0006284D">
      <w:pPr>
        <w:jc w:val="center"/>
        <w:rPr>
          <w:highlight w:val="yellow"/>
        </w:rPr>
      </w:pPr>
      <w:r w:rsidRPr="00871C56">
        <w:rPr>
          <w:noProof/>
          <w:highlight w:val="yellow"/>
          <w:lang w:val="ru-RU" w:eastAsia="ru-RU" w:bidi="ar-SA"/>
        </w:rPr>
        <w:drawing>
          <wp:inline distT="0" distB="0" distL="0" distR="0">
            <wp:extent cx="5829300" cy="3581400"/>
            <wp:effectExtent l="0" t="0" r="0" b="0"/>
            <wp:docPr id="1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6284D" w:rsidRPr="00871C56" w:rsidRDefault="0006284D" w:rsidP="00C51CB2">
      <w:pPr>
        <w:autoSpaceDE w:val="0"/>
        <w:autoSpaceDN w:val="0"/>
        <w:adjustRightInd w:val="0"/>
        <w:spacing w:line="360" w:lineRule="auto"/>
        <w:jc w:val="center"/>
        <w:rPr>
          <w:rFonts w:ascii="Times New Roman" w:eastAsia="TimesNewRomanPSMT" w:hAnsi="Times New Roman"/>
          <w:lang w:val="ru-RU" w:eastAsia="ru-RU"/>
        </w:rPr>
      </w:pPr>
      <w:r w:rsidRPr="00871C56">
        <w:rPr>
          <w:rFonts w:ascii="Times New Roman" w:eastAsia="TimesNewRomanPSMT" w:hAnsi="Times New Roman"/>
          <w:lang w:val="ru-RU" w:eastAsia="ru-RU"/>
        </w:rPr>
        <w:t>Рисунок 1.5.</w:t>
      </w:r>
      <w:r w:rsidR="00B82BD6" w:rsidRPr="00871C56">
        <w:rPr>
          <w:rFonts w:ascii="Times New Roman" w:eastAsia="TimesNewRomanPSMT" w:hAnsi="Times New Roman"/>
          <w:lang w:val="ru-RU" w:eastAsia="ru-RU"/>
        </w:rPr>
        <w:t>9</w:t>
      </w:r>
      <w:r w:rsidRPr="00871C56">
        <w:rPr>
          <w:rFonts w:ascii="Times New Roman" w:eastAsia="TimesNewRomanPSMT" w:hAnsi="Times New Roman"/>
          <w:lang w:val="ru-RU" w:eastAsia="ru-RU"/>
        </w:rPr>
        <w:t>. – График зависимости температуры сетевой воды от температуры наружного воздуха</w:t>
      </w:r>
      <w:r w:rsidR="009A72E0" w:rsidRPr="00871C56">
        <w:rPr>
          <w:rFonts w:ascii="Times New Roman" w:eastAsia="TimesNewRomanPSMT" w:hAnsi="Times New Roman"/>
          <w:lang w:val="ru-RU" w:eastAsia="ru-RU"/>
        </w:rPr>
        <w:t xml:space="preserve"> всех котельных</w:t>
      </w:r>
      <w:r w:rsidRPr="00871C56">
        <w:rPr>
          <w:rFonts w:ascii="Times New Roman" w:eastAsia="TimesNewRomanPSMT" w:hAnsi="Times New Roman"/>
          <w:lang w:val="ru-RU" w:eastAsia="ru-RU"/>
        </w:rPr>
        <w:t>.</w:t>
      </w:r>
    </w:p>
    <w:p w:rsidR="0020613F" w:rsidRPr="005A1F27" w:rsidRDefault="0020613F" w:rsidP="00C51CB2">
      <w:pPr>
        <w:autoSpaceDE w:val="0"/>
        <w:autoSpaceDN w:val="0"/>
        <w:adjustRightInd w:val="0"/>
        <w:spacing w:line="360" w:lineRule="auto"/>
        <w:jc w:val="center"/>
        <w:rPr>
          <w:rFonts w:ascii="Times New Roman" w:eastAsia="TimesNewRomanPSMT" w:hAnsi="Times New Roman"/>
          <w:highlight w:val="yellow"/>
          <w:lang w:val="ru-RU" w:eastAsia="ru-RU"/>
        </w:rPr>
      </w:pPr>
    </w:p>
    <w:p w:rsidR="00C51CB2" w:rsidRPr="005A1F27" w:rsidRDefault="00C51CB2" w:rsidP="0006284D">
      <w:pPr>
        <w:autoSpaceDE w:val="0"/>
        <w:autoSpaceDN w:val="0"/>
        <w:adjustRightInd w:val="0"/>
        <w:jc w:val="center"/>
        <w:rPr>
          <w:rFonts w:ascii="Times New Roman" w:eastAsia="TimesNewRomanPSMT" w:hAnsi="Times New Roman"/>
          <w:highlight w:val="yellow"/>
          <w:lang w:val="ru-RU" w:eastAsia="ru-RU"/>
        </w:rPr>
      </w:pPr>
    </w:p>
    <w:p w:rsidR="00C51CB2" w:rsidRPr="005A1F27" w:rsidRDefault="00C51CB2" w:rsidP="0006284D">
      <w:pPr>
        <w:autoSpaceDE w:val="0"/>
        <w:autoSpaceDN w:val="0"/>
        <w:adjustRightInd w:val="0"/>
        <w:jc w:val="center"/>
        <w:rPr>
          <w:rFonts w:ascii="Times New Roman" w:hAnsi="Times New Roman"/>
          <w:highlight w:val="yellow"/>
          <w:lang w:val="ru-RU"/>
        </w:rPr>
      </w:pPr>
    </w:p>
    <w:p w:rsidR="005B6E38" w:rsidRPr="003C420D" w:rsidRDefault="005B6E38" w:rsidP="00BA4FB9">
      <w:pPr>
        <w:pStyle w:val="a0"/>
        <w:ind w:left="1225" w:hanging="505"/>
      </w:pPr>
      <w:bookmarkStart w:id="20" w:name="_Toc381737298"/>
      <w:r w:rsidRPr="003C420D">
        <w:t>Существующие балансы тепловой мощности</w:t>
      </w:r>
      <w:bookmarkEnd w:id="20"/>
    </w:p>
    <w:p w:rsidR="005B6E38" w:rsidRPr="003C420D" w:rsidRDefault="005B6E38" w:rsidP="002906D7">
      <w:pPr>
        <w:spacing w:line="360" w:lineRule="auto"/>
        <w:ind w:firstLine="709"/>
        <w:jc w:val="both"/>
        <w:rPr>
          <w:rFonts w:ascii="Times New Roman" w:hAnsi="Times New Roman"/>
          <w:sz w:val="28"/>
          <w:szCs w:val="28"/>
          <w:lang w:val="ru-RU"/>
        </w:rPr>
      </w:pPr>
      <w:r w:rsidRPr="003C420D">
        <w:rPr>
          <w:rFonts w:ascii="Times New Roman" w:hAnsi="Times New Roman"/>
          <w:sz w:val="28"/>
          <w:szCs w:val="28"/>
          <w:lang w:val="ru-RU"/>
        </w:rPr>
        <w:t xml:space="preserve">Данные по тепловой мощности </w:t>
      </w:r>
      <w:bookmarkStart w:id="21" w:name="_GoBack"/>
      <w:bookmarkEnd w:id="21"/>
      <w:r w:rsidRPr="003C420D">
        <w:rPr>
          <w:rFonts w:ascii="Times New Roman" w:hAnsi="Times New Roman"/>
          <w:sz w:val="28"/>
          <w:szCs w:val="28"/>
          <w:lang w:val="ru-RU"/>
        </w:rPr>
        <w:t>котельн</w:t>
      </w:r>
      <w:r w:rsidR="001B4E84" w:rsidRPr="003C420D">
        <w:rPr>
          <w:rFonts w:ascii="Times New Roman" w:hAnsi="Times New Roman"/>
          <w:sz w:val="28"/>
          <w:szCs w:val="28"/>
          <w:lang w:val="ru-RU"/>
        </w:rPr>
        <w:t>ых</w:t>
      </w:r>
      <w:r w:rsidR="00994412" w:rsidRPr="003C420D">
        <w:rPr>
          <w:rFonts w:ascii="Times New Roman" w:hAnsi="Times New Roman"/>
          <w:sz w:val="28"/>
          <w:szCs w:val="28"/>
          <w:lang w:val="ru-RU"/>
        </w:rPr>
        <w:t xml:space="preserve"> </w:t>
      </w:r>
      <w:r w:rsidR="002D6FC3" w:rsidRPr="003C420D">
        <w:rPr>
          <w:rFonts w:ascii="Times New Roman" w:hAnsi="Times New Roman"/>
          <w:sz w:val="28"/>
          <w:szCs w:val="28"/>
          <w:lang w:val="ru-RU"/>
        </w:rPr>
        <w:t>Лудянского сельского поселения</w:t>
      </w:r>
      <w:r w:rsidR="00994412" w:rsidRPr="003C420D">
        <w:rPr>
          <w:rFonts w:ascii="Times New Roman" w:hAnsi="Times New Roman"/>
          <w:sz w:val="28"/>
          <w:szCs w:val="28"/>
          <w:lang w:val="ru-RU"/>
        </w:rPr>
        <w:t xml:space="preserve"> </w:t>
      </w:r>
      <w:r w:rsidRPr="003C420D">
        <w:rPr>
          <w:rFonts w:ascii="Times New Roman" w:hAnsi="Times New Roman"/>
          <w:sz w:val="28"/>
          <w:szCs w:val="28"/>
          <w:lang w:val="ru-RU"/>
        </w:rPr>
        <w:t>представлены в таблиц</w:t>
      </w:r>
      <w:r w:rsidR="001B4E84" w:rsidRPr="003C420D">
        <w:rPr>
          <w:rFonts w:ascii="Times New Roman" w:hAnsi="Times New Roman"/>
          <w:sz w:val="28"/>
          <w:szCs w:val="28"/>
          <w:lang w:val="ru-RU"/>
        </w:rPr>
        <w:t>ах</w:t>
      </w:r>
      <w:r w:rsidRPr="003C420D">
        <w:rPr>
          <w:rFonts w:ascii="Times New Roman" w:hAnsi="Times New Roman"/>
          <w:sz w:val="28"/>
          <w:szCs w:val="28"/>
          <w:lang w:val="ru-RU"/>
        </w:rPr>
        <w:t xml:space="preserve"> 1.</w:t>
      </w:r>
      <w:r w:rsidR="003338DD" w:rsidRPr="003C420D">
        <w:rPr>
          <w:rFonts w:ascii="Times New Roman" w:hAnsi="Times New Roman"/>
          <w:sz w:val="28"/>
          <w:szCs w:val="28"/>
          <w:lang w:val="ru-RU"/>
        </w:rPr>
        <w:t>5</w:t>
      </w:r>
      <w:r w:rsidRPr="003C420D">
        <w:rPr>
          <w:rFonts w:ascii="Times New Roman" w:hAnsi="Times New Roman"/>
          <w:sz w:val="28"/>
          <w:szCs w:val="28"/>
          <w:lang w:val="ru-RU"/>
        </w:rPr>
        <w:t>.1.1</w:t>
      </w:r>
      <w:r w:rsidR="00672A05" w:rsidRPr="003C420D">
        <w:rPr>
          <w:rFonts w:ascii="Times New Roman" w:hAnsi="Times New Roman"/>
          <w:sz w:val="28"/>
          <w:szCs w:val="28"/>
          <w:lang w:val="ru-RU"/>
        </w:rPr>
        <w:t>.</w:t>
      </w:r>
    </w:p>
    <w:p w:rsidR="00960AE1" w:rsidRPr="003C420D" w:rsidRDefault="00960AE1" w:rsidP="002906D7">
      <w:pPr>
        <w:spacing w:line="360" w:lineRule="auto"/>
        <w:ind w:firstLine="709"/>
        <w:jc w:val="both"/>
        <w:rPr>
          <w:rFonts w:ascii="Times New Roman" w:hAnsi="Times New Roman"/>
          <w:sz w:val="28"/>
          <w:szCs w:val="28"/>
          <w:lang w:val="ru-RU"/>
        </w:rPr>
      </w:pPr>
    </w:p>
    <w:p w:rsidR="00845276" w:rsidRPr="003C420D" w:rsidRDefault="00845276" w:rsidP="003B2047">
      <w:pPr>
        <w:tabs>
          <w:tab w:val="left" w:pos="3360"/>
        </w:tabs>
        <w:spacing w:line="360" w:lineRule="auto"/>
        <w:ind w:firstLine="709"/>
        <w:jc w:val="right"/>
        <w:rPr>
          <w:rFonts w:ascii="Times New Roman" w:hAnsi="Times New Roman"/>
          <w:lang w:val="ru-RU"/>
        </w:rPr>
      </w:pPr>
      <w:r w:rsidRPr="003C420D">
        <w:rPr>
          <w:rFonts w:ascii="Times New Roman" w:hAnsi="Times New Roman"/>
          <w:lang w:val="ru-RU"/>
        </w:rPr>
        <w:t>Таблица 1.</w:t>
      </w:r>
      <w:r w:rsidR="003338DD" w:rsidRPr="003C420D">
        <w:rPr>
          <w:rFonts w:ascii="Times New Roman" w:hAnsi="Times New Roman"/>
          <w:lang w:val="ru-RU"/>
        </w:rPr>
        <w:t>5</w:t>
      </w:r>
      <w:r w:rsidRPr="003C420D">
        <w:rPr>
          <w:rFonts w:ascii="Times New Roman" w:hAnsi="Times New Roman"/>
          <w:lang w:val="ru-RU"/>
        </w:rPr>
        <w:t>.1.1. – Балансы тепловой мощности</w:t>
      </w:r>
      <w:r w:rsidR="001B4E84" w:rsidRPr="003C420D">
        <w:rPr>
          <w:rFonts w:ascii="Times New Roman" w:hAnsi="Times New Roman"/>
          <w:lang w:val="ru-RU"/>
        </w:rPr>
        <w:t xml:space="preserve"> котельной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04"/>
        <w:gridCol w:w="3933"/>
      </w:tblGrid>
      <w:tr w:rsidR="003364F7" w:rsidRPr="003C420D" w:rsidTr="003C420D">
        <w:trPr>
          <w:trHeight w:val="300"/>
        </w:trPr>
        <w:tc>
          <w:tcPr>
            <w:tcW w:w="3060" w:type="pct"/>
            <w:vMerge w:val="restart"/>
            <w:shd w:val="clear" w:color="000000" w:fill="D8D8D8"/>
            <w:noWrap/>
            <w:vAlign w:val="center"/>
            <w:hideMark/>
          </w:tcPr>
          <w:p w:rsidR="003364F7" w:rsidRPr="003C420D" w:rsidRDefault="003364F7" w:rsidP="00845276">
            <w:pPr>
              <w:jc w:val="center"/>
              <w:rPr>
                <w:rFonts w:ascii="Times New Roman" w:eastAsia="Times New Roman" w:hAnsi="Times New Roman"/>
                <w:b/>
                <w:bCs/>
                <w:i/>
                <w:iCs/>
                <w:color w:val="000000"/>
                <w:lang w:eastAsia="ru-RU"/>
              </w:rPr>
            </w:pPr>
            <w:r w:rsidRPr="003C420D">
              <w:rPr>
                <w:rFonts w:ascii="Times New Roman" w:eastAsia="Times New Roman" w:hAnsi="Times New Roman"/>
                <w:b/>
                <w:bCs/>
                <w:i/>
                <w:iCs/>
                <w:color w:val="000000"/>
                <w:lang w:eastAsia="ru-RU"/>
              </w:rPr>
              <w:t> Показатели баланса тепловой мощности</w:t>
            </w:r>
          </w:p>
        </w:tc>
        <w:tc>
          <w:tcPr>
            <w:tcW w:w="1940" w:type="pct"/>
            <w:vMerge w:val="restart"/>
            <w:shd w:val="clear" w:color="000000" w:fill="D8D8D8"/>
            <w:vAlign w:val="center"/>
            <w:hideMark/>
          </w:tcPr>
          <w:p w:rsidR="003364F7" w:rsidRPr="003C420D" w:rsidRDefault="003364F7" w:rsidP="003C420D">
            <w:pPr>
              <w:jc w:val="center"/>
              <w:rPr>
                <w:rFonts w:ascii="Times New Roman" w:eastAsia="Times New Roman" w:hAnsi="Times New Roman"/>
                <w:b/>
                <w:bCs/>
                <w:i/>
                <w:iCs/>
                <w:color w:val="000000"/>
                <w:lang w:val="ru-RU" w:eastAsia="ru-RU"/>
              </w:rPr>
            </w:pPr>
            <w:r w:rsidRPr="003C420D">
              <w:rPr>
                <w:rFonts w:ascii="Times New Roman" w:eastAsia="Times New Roman" w:hAnsi="Times New Roman"/>
                <w:b/>
                <w:bCs/>
                <w:i/>
                <w:iCs/>
                <w:color w:val="000000"/>
                <w:lang w:eastAsia="ru-RU"/>
              </w:rPr>
              <w:t xml:space="preserve">Котельная </w:t>
            </w:r>
            <w:r w:rsidR="003C420D" w:rsidRPr="003C420D">
              <w:rPr>
                <w:rFonts w:ascii="Times New Roman" w:eastAsia="Times New Roman" w:hAnsi="Times New Roman"/>
                <w:b/>
                <w:bCs/>
                <w:i/>
                <w:iCs/>
                <w:color w:val="000000"/>
                <w:lang w:val="ru-RU" w:eastAsia="ru-RU"/>
              </w:rPr>
              <w:t>ООШ с.Лудяна</w:t>
            </w:r>
          </w:p>
        </w:tc>
      </w:tr>
      <w:tr w:rsidR="003364F7" w:rsidRPr="003C420D" w:rsidTr="003C420D">
        <w:trPr>
          <w:trHeight w:val="300"/>
        </w:trPr>
        <w:tc>
          <w:tcPr>
            <w:tcW w:w="3060" w:type="pct"/>
            <w:vMerge/>
            <w:vAlign w:val="center"/>
            <w:hideMark/>
          </w:tcPr>
          <w:p w:rsidR="003364F7" w:rsidRPr="003C420D" w:rsidRDefault="003364F7" w:rsidP="00845276">
            <w:pPr>
              <w:rPr>
                <w:rFonts w:ascii="Times New Roman" w:eastAsia="Times New Roman" w:hAnsi="Times New Roman"/>
                <w:b/>
                <w:bCs/>
                <w:i/>
                <w:iCs/>
                <w:color w:val="000000"/>
                <w:lang w:eastAsia="ru-RU"/>
              </w:rPr>
            </w:pPr>
          </w:p>
        </w:tc>
        <w:tc>
          <w:tcPr>
            <w:tcW w:w="1940" w:type="pct"/>
            <w:vMerge/>
            <w:vAlign w:val="center"/>
            <w:hideMark/>
          </w:tcPr>
          <w:p w:rsidR="003364F7" w:rsidRPr="003C420D" w:rsidRDefault="003364F7" w:rsidP="00845276">
            <w:pPr>
              <w:rPr>
                <w:rFonts w:ascii="Times New Roman" w:eastAsia="Times New Roman" w:hAnsi="Times New Roman"/>
                <w:b/>
                <w:bCs/>
                <w:i/>
                <w:iCs/>
                <w:color w:val="000000"/>
                <w:lang w:eastAsia="ru-RU"/>
              </w:rPr>
            </w:pPr>
          </w:p>
        </w:tc>
      </w:tr>
      <w:tr w:rsidR="003364F7" w:rsidRPr="003C420D" w:rsidTr="003C420D">
        <w:trPr>
          <w:trHeight w:val="300"/>
        </w:trPr>
        <w:tc>
          <w:tcPr>
            <w:tcW w:w="3060" w:type="pct"/>
            <w:vMerge/>
            <w:vAlign w:val="center"/>
            <w:hideMark/>
          </w:tcPr>
          <w:p w:rsidR="003364F7" w:rsidRPr="003C420D" w:rsidRDefault="003364F7" w:rsidP="00845276">
            <w:pPr>
              <w:rPr>
                <w:rFonts w:ascii="Times New Roman" w:eastAsia="Times New Roman" w:hAnsi="Times New Roman"/>
                <w:b/>
                <w:bCs/>
                <w:i/>
                <w:iCs/>
                <w:color w:val="000000"/>
                <w:lang w:eastAsia="ru-RU"/>
              </w:rPr>
            </w:pPr>
          </w:p>
        </w:tc>
        <w:tc>
          <w:tcPr>
            <w:tcW w:w="1940" w:type="pct"/>
            <w:vMerge/>
            <w:vAlign w:val="center"/>
            <w:hideMark/>
          </w:tcPr>
          <w:p w:rsidR="003364F7" w:rsidRPr="003C420D" w:rsidRDefault="003364F7" w:rsidP="00845276">
            <w:pPr>
              <w:rPr>
                <w:rFonts w:ascii="Times New Roman" w:eastAsia="Times New Roman" w:hAnsi="Times New Roman"/>
                <w:b/>
                <w:bCs/>
                <w:i/>
                <w:iCs/>
                <w:color w:val="000000"/>
                <w:lang w:eastAsia="ru-RU"/>
              </w:rPr>
            </w:pPr>
          </w:p>
        </w:tc>
      </w:tr>
      <w:tr w:rsidR="003364F7" w:rsidRPr="003C420D" w:rsidTr="003C420D">
        <w:trPr>
          <w:trHeight w:val="300"/>
        </w:trPr>
        <w:tc>
          <w:tcPr>
            <w:tcW w:w="3060" w:type="pct"/>
            <w:shd w:val="clear" w:color="auto" w:fill="auto"/>
            <w:noWrap/>
            <w:vAlign w:val="center"/>
            <w:hideMark/>
          </w:tcPr>
          <w:p w:rsidR="003364F7" w:rsidRPr="003C420D" w:rsidRDefault="003364F7" w:rsidP="005C2F25">
            <w:pPr>
              <w:spacing w:line="360" w:lineRule="auto"/>
              <w:rPr>
                <w:rFonts w:ascii="Times New Roman" w:eastAsia="Times New Roman" w:hAnsi="Times New Roman"/>
                <w:color w:val="000000"/>
                <w:lang w:eastAsia="ru-RU"/>
              </w:rPr>
            </w:pPr>
            <w:r w:rsidRPr="003C420D">
              <w:rPr>
                <w:rFonts w:ascii="Times New Roman" w:eastAsia="Times New Roman" w:hAnsi="Times New Roman"/>
                <w:color w:val="000000"/>
                <w:lang w:eastAsia="ru-RU"/>
              </w:rPr>
              <w:t>Установленная тепловая мощность (УТМ)</w:t>
            </w:r>
          </w:p>
        </w:tc>
        <w:tc>
          <w:tcPr>
            <w:tcW w:w="1940" w:type="pct"/>
            <w:shd w:val="clear" w:color="auto" w:fill="auto"/>
            <w:noWrap/>
            <w:vAlign w:val="center"/>
            <w:hideMark/>
          </w:tcPr>
          <w:p w:rsidR="003364F7" w:rsidRPr="003C420D" w:rsidRDefault="003364F7" w:rsidP="003C420D">
            <w:pPr>
              <w:spacing w:line="360" w:lineRule="auto"/>
              <w:jc w:val="center"/>
              <w:rPr>
                <w:rFonts w:ascii="Times New Roman" w:eastAsia="Times New Roman" w:hAnsi="Times New Roman"/>
                <w:color w:val="000000"/>
                <w:lang w:eastAsia="ru-RU"/>
              </w:rPr>
            </w:pPr>
            <w:r w:rsidRPr="003C420D">
              <w:rPr>
                <w:rFonts w:ascii="Times New Roman" w:eastAsia="Times New Roman" w:hAnsi="Times New Roman"/>
                <w:color w:val="000000"/>
                <w:lang w:eastAsia="ru-RU"/>
              </w:rPr>
              <w:t>0,</w:t>
            </w:r>
            <w:r w:rsidR="003C420D" w:rsidRPr="003C420D">
              <w:rPr>
                <w:rFonts w:ascii="Times New Roman" w:eastAsia="Times New Roman" w:hAnsi="Times New Roman"/>
                <w:color w:val="000000"/>
                <w:lang w:val="ru-RU" w:eastAsia="ru-RU"/>
              </w:rPr>
              <w:t>166</w:t>
            </w:r>
            <w:r w:rsidRPr="003C420D">
              <w:rPr>
                <w:rFonts w:ascii="Times New Roman" w:eastAsia="Times New Roman" w:hAnsi="Times New Roman"/>
                <w:color w:val="000000"/>
                <w:lang w:eastAsia="ru-RU"/>
              </w:rPr>
              <w:t xml:space="preserve"> Гкал/час</w:t>
            </w:r>
          </w:p>
        </w:tc>
      </w:tr>
      <w:tr w:rsidR="003364F7" w:rsidRPr="003C420D" w:rsidTr="003C420D">
        <w:trPr>
          <w:trHeight w:val="300"/>
        </w:trPr>
        <w:tc>
          <w:tcPr>
            <w:tcW w:w="3060" w:type="pct"/>
            <w:shd w:val="clear" w:color="auto" w:fill="auto"/>
            <w:noWrap/>
            <w:vAlign w:val="center"/>
            <w:hideMark/>
          </w:tcPr>
          <w:p w:rsidR="003364F7" w:rsidRPr="003C420D" w:rsidRDefault="003364F7" w:rsidP="005C2F25">
            <w:pPr>
              <w:spacing w:line="360" w:lineRule="auto"/>
              <w:rPr>
                <w:rFonts w:ascii="Times New Roman" w:eastAsia="Times New Roman" w:hAnsi="Times New Roman"/>
                <w:color w:val="000000"/>
                <w:lang w:eastAsia="ru-RU"/>
              </w:rPr>
            </w:pPr>
            <w:r w:rsidRPr="003C420D">
              <w:rPr>
                <w:rFonts w:ascii="Times New Roman" w:eastAsia="Times New Roman" w:hAnsi="Times New Roman"/>
                <w:color w:val="000000"/>
                <w:lang w:eastAsia="ru-RU"/>
              </w:rPr>
              <w:t>Располагаемая тепловая мощность (РТМ)</w:t>
            </w:r>
          </w:p>
        </w:tc>
        <w:tc>
          <w:tcPr>
            <w:tcW w:w="1940" w:type="pct"/>
            <w:shd w:val="clear" w:color="auto" w:fill="auto"/>
            <w:noWrap/>
            <w:vAlign w:val="center"/>
            <w:hideMark/>
          </w:tcPr>
          <w:p w:rsidR="003364F7" w:rsidRPr="003C420D" w:rsidRDefault="003C420D" w:rsidP="003C420D">
            <w:pPr>
              <w:spacing w:line="360" w:lineRule="auto"/>
              <w:jc w:val="center"/>
              <w:rPr>
                <w:rFonts w:ascii="Times New Roman" w:eastAsia="Times New Roman" w:hAnsi="Times New Roman"/>
                <w:color w:val="000000"/>
                <w:lang w:eastAsia="ru-RU"/>
              </w:rPr>
            </w:pPr>
            <w:r w:rsidRPr="003C420D">
              <w:rPr>
                <w:rFonts w:ascii="Times New Roman" w:eastAsia="Times New Roman" w:hAnsi="Times New Roman"/>
                <w:color w:val="000000"/>
                <w:lang w:val="ru-RU" w:eastAsia="ru-RU"/>
              </w:rPr>
              <w:t xml:space="preserve">0,166 </w:t>
            </w:r>
            <w:r w:rsidR="00E51459" w:rsidRPr="003C420D">
              <w:rPr>
                <w:rFonts w:ascii="Times New Roman" w:eastAsia="Times New Roman" w:hAnsi="Times New Roman"/>
                <w:color w:val="000000"/>
                <w:lang w:eastAsia="ru-RU"/>
              </w:rPr>
              <w:t xml:space="preserve"> Гкал/час</w:t>
            </w:r>
          </w:p>
        </w:tc>
      </w:tr>
      <w:tr w:rsidR="003364F7" w:rsidRPr="003C420D" w:rsidTr="003C420D">
        <w:trPr>
          <w:trHeight w:val="300"/>
        </w:trPr>
        <w:tc>
          <w:tcPr>
            <w:tcW w:w="3060" w:type="pct"/>
            <w:shd w:val="clear" w:color="auto" w:fill="auto"/>
            <w:noWrap/>
            <w:vAlign w:val="center"/>
            <w:hideMark/>
          </w:tcPr>
          <w:p w:rsidR="003364F7" w:rsidRPr="003C420D" w:rsidRDefault="003364F7" w:rsidP="005C2F25">
            <w:pPr>
              <w:spacing w:line="360" w:lineRule="auto"/>
              <w:rPr>
                <w:rFonts w:ascii="Times New Roman" w:eastAsia="Times New Roman" w:hAnsi="Times New Roman"/>
                <w:color w:val="000000"/>
                <w:lang w:eastAsia="ru-RU"/>
              </w:rPr>
            </w:pPr>
            <w:r w:rsidRPr="003C420D">
              <w:rPr>
                <w:rFonts w:ascii="Times New Roman" w:eastAsia="Times New Roman" w:hAnsi="Times New Roman"/>
                <w:color w:val="000000"/>
                <w:lang w:eastAsia="ru-RU"/>
              </w:rPr>
              <w:t>Собственные нужды</w:t>
            </w:r>
          </w:p>
        </w:tc>
        <w:tc>
          <w:tcPr>
            <w:tcW w:w="1940" w:type="pct"/>
            <w:shd w:val="clear" w:color="auto" w:fill="auto"/>
            <w:noWrap/>
            <w:vAlign w:val="center"/>
            <w:hideMark/>
          </w:tcPr>
          <w:p w:rsidR="003364F7" w:rsidRPr="003C420D" w:rsidRDefault="003C420D" w:rsidP="003C420D">
            <w:pPr>
              <w:spacing w:line="360" w:lineRule="auto"/>
              <w:jc w:val="center"/>
              <w:rPr>
                <w:rFonts w:ascii="Times New Roman" w:eastAsia="Times New Roman" w:hAnsi="Times New Roman"/>
                <w:color w:val="000000"/>
                <w:lang w:val="ru-RU" w:eastAsia="ru-RU"/>
              </w:rPr>
            </w:pPr>
            <w:r w:rsidRPr="003C420D">
              <w:rPr>
                <w:rFonts w:ascii="Times New Roman" w:eastAsia="Times New Roman" w:hAnsi="Times New Roman"/>
                <w:color w:val="000000"/>
                <w:lang w:val="ru-RU" w:eastAsia="ru-RU"/>
              </w:rPr>
              <w:t>0,0048 Гкал/ч</w:t>
            </w:r>
          </w:p>
        </w:tc>
      </w:tr>
      <w:tr w:rsidR="003364F7" w:rsidRPr="00E6386C" w:rsidTr="003C420D">
        <w:trPr>
          <w:trHeight w:val="315"/>
        </w:trPr>
        <w:tc>
          <w:tcPr>
            <w:tcW w:w="3060" w:type="pct"/>
            <w:shd w:val="clear" w:color="auto" w:fill="auto"/>
            <w:noWrap/>
            <w:vAlign w:val="center"/>
          </w:tcPr>
          <w:p w:rsidR="003364F7" w:rsidRPr="003C420D" w:rsidRDefault="003364F7" w:rsidP="005C2F25">
            <w:pPr>
              <w:spacing w:line="360" w:lineRule="auto"/>
              <w:rPr>
                <w:rFonts w:ascii="Times New Roman" w:eastAsia="Times New Roman" w:hAnsi="Times New Roman"/>
                <w:color w:val="000000"/>
                <w:lang w:eastAsia="ru-RU"/>
              </w:rPr>
            </w:pPr>
            <w:r w:rsidRPr="003C420D">
              <w:rPr>
                <w:rFonts w:ascii="Times New Roman" w:eastAsia="Times New Roman" w:hAnsi="Times New Roman"/>
                <w:color w:val="000000"/>
                <w:lang w:eastAsia="ru-RU"/>
              </w:rPr>
              <w:t>Присоединенная тепловая нагрузка</w:t>
            </w:r>
          </w:p>
        </w:tc>
        <w:tc>
          <w:tcPr>
            <w:tcW w:w="1940" w:type="pct"/>
            <w:shd w:val="clear" w:color="auto" w:fill="auto"/>
            <w:noWrap/>
            <w:vAlign w:val="center"/>
          </w:tcPr>
          <w:p w:rsidR="003364F7" w:rsidRPr="003C420D" w:rsidRDefault="003C420D" w:rsidP="003C420D">
            <w:pPr>
              <w:spacing w:line="360" w:lineRule="auto"/>
              <w:jc w:val="center"/>
              <w:rPr>
                <w:rFonts w:ascii="Times New Roman" w:eastAsia="Times New Roman" w:hAnsi="Times New Roman"/>
                <w:color w:val="000000"/>
                <w:lang w:eastAsia="ru-RU"/>
              </w:rPr>
            </w:pPr>
            <w:r w:rsidRPr="003C420D">
              <w:rPr>
                <w:rFonts w:ascii="Times New Roman" w:eastAsia="Times New Roman" w:hAnsi="Times New Roman"/>
                <w:color w:val="000000"/>
                <w:lang w:val="ru-RU" w:eastAsia="ru-RU"/>
              </w:rPr>
              <w:t>0,161</w:t>
            </w:r>
            <w:r w:rsidR="00C81300" w:rsidRPr="003C420D">
              <w:rPr>
                <w:rFonts w:ascii="Times New Roman" w:eastAsia="Times New Roman" w:hAnsi="Times New Roman"/>
                <w:color w:val="000000"/>
                <w:lang w:eastAsia="ru-RU"/>
              </w:rPr>
              <w:t xml:space="preserve"> Гкал/час</w:t>
            </w:r>
          </w:p>
        </w:tc>
      </w:tr>
    </w:tbl>
    <w:p w:rsidR="001B4E84" w:rsidRDefault="001B4E84" w:rsidP="002906D7">
      <w:pPr>
        <w:spacing w:line="360" w:lineRule="auto"/>
        <w:ind w:firstLine="709"/>
        <w:jc w:val="both"/>
        <w:rPr>
          <w:rFonts w:ascii="Times New Roman" w:hAnsi="Times New Roman"/>
          <w:sz w:val="28"/>
          <w:szCs w:val="28"/>
          <w:highlight w:val="yellow"/>
          <w:lang w:val="ru-RU"/>
        </w:rPr>
      </w:pPr>
    </w:p>
    <w:p w:rsidR="003C420D" w:rsidRPr="003C420D" w:rsidRDefault="003C420D" w:rsidP="002906D7">
      <w:pPr>
        <w:spacing w:line="360" w:lineRule="auto"/>
        <w:ind w:firstLine="709"/>
        <w:jc w:val="both"/>
        <w:rPr>
          <w:rFonts w:ascii="Times New Roman" w:hAnsi="Times New Roman"/>
          <w:sz w:val="28"/>
          <w:szCs w:val="28"/>
          <w:highlight w:val="yellow"/>
          <w:lang w:val="ru-RU"/>
        </w:rPr>
      </w:pPr>
    </w:p>
    <w:p w:rsidR="00E1345C" w:rsidRPr="001A7697" w:rsidRDefault="00837A44" w:rsidP="00BE35FD">
      <w:pPr>
        <w:pStyle w:val="a0"/>
      </w:pPr>
      <w:bookmarkStart w:id="22" w:name="_Toc381737299"/>
      <w:r w:rsidRPr="001A7697">
        <w:t>Существующие б</w:t>
      </w:r>
      <w:r w:rsidR="00E1345C" w:rsidRPr="001A7697">
        <w:t xml:space="preserve">алансы </w:t>
      </w:r>
      <w:r w:rsidRPr="001A7697">
        <w:t>электрической энергии</w:t>
      </w:r>
      <w:bookmarkEnd w:id="22"/>
    </w:p>
    <w:p w:rsidR="00837A44" w:rsidRPr="005A1F27" w:rsidRDefault="00177BEE" w:rsidP="00837A44">
      <w:pPr>
        <w:pStyle w:val="a5"/>
        <w:spacing w:line="360" w:lineRule="auto"/>
        <w:ind w:left="0" w:firstLine="709"/>
        <w:jc w:val="both"/>
        <w:rPr>
          <w:rFonts w:ascii="Times New Roman" w:hAnsi="Times New Roman"/>
          <w:sz w:val="28"/>
          <w:szCs w:val="28"/>
          <w:lang w:val="ru-RU"/>
        </w:rPr>
      </w:pPr>
      <w:r w:rsidRPr="005A1F27">
        <w:rPr>
          <w:rFonts w:ascii="Times New Roman" w:hAnsi="Times New Roman"/>
          <w:sz w:val="28"/>
          <w:szCs w:val="28"/>
          <w:lang w:val="ru-RU"/>
        </w:rPr>
        <w:t>Нет данных</w:t>
      </w:r>
      <w:r w:rsidR="00837A44" w:rsidRPr="005A1F27">
        <w:rPr>
          <w:rFonts w:ascii="Times New Roman" w:hAnsi="Times New Roman"/>
          <w:sz w:val="28"/>
          <w:szCs w:val="28"/>
          <w:lang w:val="ru-RU"/>
        </w:rPr>
        <w:t xml:space="preserve"> по балансу электрической энергии котельн</w:t>
      </w:r>
      <w:r w:rsidRPr="005A1F27">
        <w:rPr>
          <w:rFonts w:ascii="Times New Roman" w:hAnsi="Times New Roman"/>
          <w:sz w:val="28"/>
          <w:szCs w:val="28"/>
          <w:lang w:val="ru-RU"/>
        </w:rPr>
        <w:t>ых</w:t>
      </w:r>
      <w:r w:rsidR="00837A44" w:rsidRPr="005A1F27">
        <w:rPr>
          <w:rFonts w:ascii="Times New Roman" w:hAnsi="Times New Roman"/>
          <w:sz w:val="28"/>
          <w:szCs w:val="28"/>
          <w:lang w:val="ru-RU"/>
        </w:rPr>
        <w:t xml:space="preserve"> </w:t>
      </w:r>
      <w:r w:rsidR="002D6FC3" w:rsidRPr="005A1F27">
        <w:rPr>
          <w:rFonts w:ascii="Times New Roman" w:hAnsi="Times New Roman"/>
          <w:sz w:val="28"/>
          <w:szCs w:val="28"/>
          <w:lang w:val="ru-RU"/>
        </w:rPr>
        <w:t>Лудянского с.п.</w:t>
      </w:r>
      <w:r w:rsidRPr="005A1F27">
        <w:rPr>
          <w:rFonts w:ascii="Times New Roman" w:hAnsi="Times New Roman"/>
          <w:sz w:val="28"/>
          <w:szCs w:val="28"/>
          <w:lang w:val="ru-RU"/>
        </w:rPr>
        <w:t>.</w:t>
      </w:r>
    </w:p>
    <w:p w:rsidR="00837A44" w:rsidRPr="005A1F27" w:rsidRDefault="00837A44" w:rsidP="00837A44">
      <w:pPr>
        <w:pStyle w:val="a0"/>
        <w:numPr>
          <w:ilvl w:val="0"/>
          <w:numId w:val="0"/>
        </w:numPr>
        <w:ind w:firstLine="709"/>
        <w:rPr>
          <w:b w:val="0"/>
          <w:i w:val="0"/>
          <w:lang w:val="ru-RU"/>
        </w:rPr>
      </w:pPr>
    </w:p>
    <w:p w:rsidR="00E1345C" w:rsidRPr="005A1F27" w:rsidRDefault="003338DD" w:rsidP="00490978">
      <w:pPr>
        <w:pStyle w:val="1"/>
        <w:ind w:left="788" w:hanging="431"/>
        <w:rPr>
          <w:lang w:val="ru-RU"/>
        </w:rPr>
      </w:pPr>
      <w:r w:rsidRPr="005A1F27">
        <w:rPr>
          <w:lang w:val="ru-RU"/>
        </w:rPr>
        <w:t xml:space="preserve"> </w:t>
      </w:r>
      <w:bookmarkStart w:id="23" w:name="_Toc381737300"/>
      <w:r w:rsidR="00E1345C" w:rsidRPr="005A1F27">
        <w:rPr>
          <w:lang w:val="ru-RU"/>
        </w:rPr>
        <w:t>Топливные балансы источников тепловой энергии и система обеспечения топливом.</w:t>
      </w:r>
      <w:bookmarkEnd w:id="23"/>
    </w:p>
    <w:p w:rsidR="00E1345C" w:rsidRPr="005A1F27" w:rsidRDefault="00E1345C" w:rsidP="00672A05">
      <w:pPr>
        <w:pStyle w:val="af8"/>
        <w:rPr>
          <w:lang w:val="ru-RU"/>
        </w:rPr>
      </w:pPr>
      <w:r w:rsidRPr="005A1F27">
        <w:rPr>
          <w:lang w:val="ru-RU"/>
        </w:rPr>
        <w:t>Основным</w:t>
      </w:r>
      <w:r w:rsidR="003145DA" w:rsidRPr="005A1F27">
        <w:rPr>
          <w:lang w:val="ru-RU"/>
        </w:rPr>
        <w:t xml:space="preserve"> видом</w:t>
      </w:r>
      <w:r w:rsidRPr="005A1F27">
        <w:rPr>
          <w:lang w:val="ru-RU"/>
        </w:rPr>
        <w:t xml:space="preserve"> топлива </w:t>
      </w:r>
      <w:r w:rsidR="005610CE" w:rsidRPr="005A1F27">
        <w:rPr>
          <w:lang w:val="ru-RU"/>
        </w:rPr>
        <w:t xml:space="preserve">всех </w:t>
      </w:r>
      <w:r w:rsidRPr="005A1F27">
        <w:rPr>
          <w:lang w:val="ru-RU"/>
        </w:rPr>
        <w:t xml:space="preserve">котельных </w:t>
      </w:r>
      <w:r w:rsidR="002D6FC3" w:rsidRPr="005A1F27">
        <w:rPr>
          <w:lang w:val="ru-RU"/>
        </w:rPr>
        <w:t>Лудянского сельского</w:t>
      </w:r>
      <w:r w:rsidR="005610CE" w:rsidRPr="005A1F27">
        <w:rPr>
          <w:lang w:val="ru-RU"/>
        </w:rPr>
        <w:t xml:space="preserve"> </w:t>
      </w:r>
      <w:r w:rsidRPr="005A1F27">
        <w:rPr>
          <w:lang w:val="ru-RU"/>
        </w:rPr>
        <w:t>пос</w:t>
      </w:r>
      <w:r w:rsidR="00121547" w:rsidRPr="005A1F27">
        <w:rPr>
          <w:lang w:val="ru-RU"/>
        </w:rPr>
        <w:t>еления являются дрова</w:t>
      </w:r>
      <w:r w:rsidRPr="005A1F27">
        <w:rPr>
          <w:lang w:val="ru-RU"/>
        </w:rPr>
        <w:t>.</w:t>
      </w:r>
    </w:p>
    <w:p w:rsidR="004E7F4E" w:rsidRPr="00672A05" w:rsidRDefault="00BD52F6" w:rsidP="00672A05">
      <w:pPr>
        <w:pStyle w:val="af8"/>
        <w:rPr>
          <w:highlight w:val="yellow"/>
          <w:lang w:val="ru-RU"/>
        </w:rPr>
      </w:pPr>
      <w:r>
        <w:rPr>
          <w:lang w:val="ru-RU"/>
        </w:rPr>
        <w:t>Расход топлив</w:t>
      </w:r>
      <w:r w:rsidR="00672A05" w:rsidRPr="00672A05">
        <w:rPr>
          <w:lang w:val="ru-RU"/>
        </w:rPr>
        <w:t xml:space="preserve"> у котельной школы, что составляет 360 куб.ме</w:t>
      </w:r>
      <w:r>
        <w:rPr>
          <w:lang w:val="ru-RU"/>
        </w:rPr>
        <w:t>тров. за отопительный период</w:t>
      </w:r>
      <w:r w:rsidR="00BF678E">
        <w:rPr>
          <w:lang w:val="ru-RU"/>
        </w:rPr>
        <w:t xml:space="preserve">. Дом культуры – 115 куб. метров. Магазины: с. Лудяна </w:t>
      </w:r>
      <w:r w:rsidR="001957C8">
        <w:rPr>
          <w:lang w:val="ru-RU"/>
        </w:rPr>
        <w:t>–</w:t>
      </w:r>
      <w:r w:rsidR="00BF678E">
        <w:rPr>
          <w:lang w:val="ru-RU"/>
        </w:rPr>
        <w:t xml:space="preserve"> 95</w:t>
      </w:r>
      <w:r w:rsidR="001957C8">
        <w:rPr>
          <w:lang w:val="ru-RU"/>
        </w:rPr>
        <w:t xml:space="preserve"> куб. метров, Лудяне – Ясашинская – 140 куб. метров, Верхоишеть – 87 куб. метров. ФАП с. Лудяна – 70 куб. метров. СХА колхоз «Заветы Ленина» с. Лудяна </w:t>
      </w:r>
      <w:r w:rsidR="009E2546">
        <w:rPr>
          <w:lang w:val="ru-RU"/>
        </w:rPr>
        <w:t>–</w:t>
      </w:r>
      <w:r w:rsidR="001957C8">
        <w:rPr>
          <w:lang w:val="ru-RU"/>
        </w:rPr>
        <w:t xml:space="preserve"> Ясашинская</w:t>
      </w:r>
      <w:r w:rsidR="009E2546">
        <w:rPr>
          <w:lang w:val="ru-RU"/>
        </w:rPr>
        <w:t xml:space="preserve"> – 250 куб. метров.</w:t>
      </w:r>
      <w:r w:rsidR="00BF678E">
        <w:rPr>
          <w:lang w:val="ru-RU"/>
        </w:rPr>
        <w:t xml:space="preserve"> </w:t>
      </w:r>
      <w:r w:rsidR="004E7F4E" w:rsidRPr="00672A05">
        <w:rPr>
          <w:highlight w:val="yellow"/>
          <w:lang w:val="ru-RU"/>
        </w:rPr>
        <w:br w:type="page"/>
      </w:r>
    </w:p>
    <w:p w:rsidR="001A0D59" w:rsidRPr="00BF678E" w:rsidRDefault="00790601" w:rsidP="00490978">
      <w:pPr>
        <w:pStyle w:val="1"/>
        <w:ind w:left="788" w:hanging="431"/>
        <w:rPr>
          <w:lang w:val="ru-RU"/>
        </w:rPr>
      </w:pPr>
      <w:r w:rsidRPr="00672A05">
        <w:rPr>
          <w:lang w:val="ru-RU"/>
        </w:rPr>
        <w:lastRenderedPageBreak/>
        <w:t xml:space="preserve"> </w:t>
      </w:r>
      <w:bookmarkStart w:id="24" w:name="_Toc381737301"/>
      <w:r w:rsidR="001A0D59" w:rsidRPr="00BF678E">
        <w:rPr>
          <w:lang w:val="ru-RU"/>
        </w:rPr>
        <w:t>Тарифы в сфере теплоснабжения</w:t>
      </w:r>
      <w:bookmarkEnd w:id="24"/>
    </w:p>
    <w:p w:rsidR="001B298D" w:rsidRPr="001B298D" w:rsidRDefault="001B298D" w:rsidP="006F35F6">
      <w:pPr>
        <w:pStyle w:val="Default"/>
        <w:spacing w:line="360" w:lineRule="auto"/>
        <w:ind w:firstLine="709"/>
        <w:jc w:val="both"/>
        <w:rPr>
          <w:sz w:val="28"/>
          <w:szCs w:val="28"/>
          <w:lang w:val="ru-RU"/>
        </w:rPr>
      </w:pPr>
      <w:r>
        <w:rPr>
          <w:sz w:val="28"/>
          <w:szCs w:val="28"/>
          <w:lang w:val="ru-RU"/>
        </w:rPr>
        <w:t>Тариф на топливо, дрова, для всех котельных одинаков и составляет                    250 р/м</w:t>
      </w:r>
      <w:r w:rsidRPr="001B298D">
        <w:rPr>
          <w:sz w:val="28"/>
          <w:szCs w:val="28"/>
          <w:vertAlign w:val="superscript"/>
          <w:lang w:val="ru-RU"/>
        </w:rPr>
        <w:t>3</w:t>
      </w:r>
      <w:r>
        <w:rPr>
          <w:sz w:val="28"/>
          <w:szCs w:val="28"/>
          <w:lang w:val="ru-RU"/>
        </w:rPr>
        <w:t>.</w:t>
      </w:r>
    </w:p>
    <w:p w:rsidR="005752F0" w:rsidRPr="001B298D" w:rsidRDefault="005752F0" w:rsidP="002325FF">
      <w:pPr>
        <w:ind w:firstLine="709"/>
        <w:jc w:val="right"/>
        <w:rPr>
          <w:rFonts w:ascii="Times New Roman" w:hAnsi="Times New Roman"/>
          <w:highlight w:val="yellow"/>
          <w:lang w:val="ru-RU"/>
        </w:rPr>
      </w:pPr>
    </w:p>
    <w:p w:rsidR="00967F43" w:rsidRPr="001B298D" w:rsidRDefault="00967F43" w:rsidP="00967F43">
      <w:pPr>
        <w:rPr>
          <w:highlight w:val="yellow"/>
          <w:lang w:val="ru-RU"/>
        </w:rPr>
      </w:pPr>
    </w:p>
    <w:p w:rsidR="00967F43" w:rsidRPr="00672A05" w:rsidRDefault="00967F43" w:rsidP="00490978">
      <w:pPr>
        <w:pStyle w:val="1"/>
        <w:ind w:left="788" w:hanging="431"/>
        <w:rPr>
          <w:lang w:val="ru-RU"/>
        </w:rPr>
      </w:pPr>
      <w:r w:rsidRPr="00672A05">
        <w:rPr>
          <w:lang w:val="ru-RU"/>
        </w:rPr>
        <w:t xml:space="preserve"> </w:t>
      </w:r>
      <w:bookmarkStart w:id="25" w:name="_Toc381737302"/>
      <w:r w:rsidRPr="00672A05">
        <w:rPr>
          <w:lang w:val="ru-RU"/>
        </w:rPr>
        <w:t>Описание существующих технических и технологических проблем в системах теплоснабжения поселения</w:t>
      </w:r>
      <w:bookmarkEnd w:id="25"/>
    </w:p>
    <w:p w:rsidR="006A0F45" w:rsidRPr="00672A05" w:rsidRDefault="00967F43" w:rsidP="006A0F45">
      <w:pPr>
        <w:pStyle w:val="Default"/>
        <w:spacing w:line="360" w:lineRule="auto"/>
        <w:ind w:firstLine="709"/>
        <w:jc w:val="both"/>
        <w:rPr>
          <w:sz w:val="28"/>
          <w:szCs w:val="28"/>
          <w:lang w:val="ru-RU"/>
        </w:rPr>
      </w:pPr>
      <w:r w:rsidRPr="00672A05">
        <w:rPr>
          <w:sz w:val="28"/>
          <w:szCs w:val="28"/>
          <w:lang w:val="ru-RU"/>
        </w:rPr>
        <w:t>В систем</w:t>
      </w:r>
      <w:r w:rsidR="007A6469" w:rsidRPr="00672A05">
        <w:rPr>
          <w:sz w:val="28"/>
          <w:szCs w:val="28"/>
          <w:lang w:val="ru-RU"/>
        </w:rPr>
        <w:t>ах</w:t>
      </w:r>
      <w:r w:rsidRPr="00672A05">
        <w:rPr>
          <w:sz w:val="28"/>
          <w:szCs w:val="28"/>
          <w:lang w:val="ru-RU"/>
        </w:rPr>
        <w:t xml:space="preserve"> теплоснабжения </w:t>
      </w:r>
      <w:r w:rsidR="00672A05" w:rsidRPr="00672A05">
        <w:rPr>
          <w:sz w:val="28"/>
          <w:szCs w:val="28"/>
          <w:lang w:val="ru-RU"/>
        </w:rPr>
        <w:t>Лудянского сельского поселения</w:t>
      </w:r>
      <w:r w:rsidRPr="00672A05">
        <w:rPr>
          <w:sz w:val="28"/>
          <w:szCs w:val="28"/>
          <w:lang w:val="ru-RU"/>
        </w:rPr>
        <w:t xml:space="preserve"> выявлены следующие недостатки, препятствующие надежному и экономичному функционированию системы: </w:t>
      </w:r>
    </w:p>
    <w:p w:rsidR="00967F43" w:rsidRPr="00672A05" w:rsidRDefault="00967F43" w:rsidP="006A0F45">
      <w:pPr>
        <w:pStyle w:val="Default"/>
        <w:numPr>
          <w:ilvl w:val="0"/>
          <w:numId w:val="19"/>
        </w:numPr>
        <w:tabs>
          <w:tab w:val="left" w:pos="993"/>
        </w:tabs>
        <w:spacing w:line="360" w:lineRule="auto"/>
        <w:ind w:left="0" w:firstLine="709"/>
        <w:jc w:val="both"/>
        <w:rPr>
          <w:sz w:val="28"/>
          <w:szCs w:val="28"/>
          <w:lang w:val="ru-RU"/>
        </w:rPr>
      </w:pPr>
      <w:r w:rsidRPr="00672A05">
        <w:rPr>
          <w:sz w:val="28"/>
          <w:szCs w:val="28"/>
          <w:lang w:val="ru-RU"/>
        </w:rPr>
        <w:t>Резервные трубопроводы от существующих котельных отсутствуют</w:t>
      </w:r>
      <w:r w:rsidR="00100E2D" w:rsidRPr="00672A05">
        <w:rPr>
          <w:sz w:val="28"/>
          <w:szCs w:val="28"/>
          <w:lang w:val="ru-RU"/>
        </w:rPr>
        <w:t>;</w:t>
      </w:r>
      <w:r w:rsidRPr="00672A05">
        <w:rPr>
          <w:sz w:val="28"/>
          <w:szCs w:val="28"/>
          <w:lang w:val="ru-RU"/>
        </w:rPr>
        <w:t xml:space="preserve"> </w:t>
      </w:r>
    </w:p>
    <w:p w:rsidR="00967F43" w:rsidRPr="00672A05" w:rsidRDefault="00967F43" w:rsidP="006A0F45">
      <w:pPr>
        <w:pStyle w:val="Default"/>
        <w:numPr>
          <w:ilvl w:val="0"/>
          <w:numId w:val="19"/>
        </w:numPr>
        <w:tabs>
          <w:tab w:val="left" w:pos="993"/>
        </w:tabs>
        <w:spacing w:line="360" w:lineRule="auto"/>
        <w:ind w:left="0" w:firstLine="709"/>
        <w:jc w:val="both"/>
        <w:rPr>
          <w:sz w:val="28"/>
          <w:szCs w:val="28"/>
          <w:lang w:val="ru-RU"/>
        </w:rPr>
      </w:pPr>
      <w:r w:rsidRPr="00672A05">
        <w:rPr>
          <w:sz w:val="28"/>
          <w:szCs w:val="28"/>
          <w:lang w:val="ru-RU"/>
        </w:rPr>
        <w:t>Использование автономных резервных стационарных и мобильных источников теплоснабжения, в том числе потребителей первой категории, в настоящий момент не предусмотрено</w:t>
      </w:r>
      <w:r w:rsidR="00100E2D" w:rsidRPr="00672A05">
        <w:rPr>
          <w:sz w:val="28"/>
          <w:szCs w:val="28"/>
          <w:lang w:val="ru-RU"/>
        </w:rPr>
        <w:t>;</w:t>
      </w:r>
      <w:r w:rsidRPr="00672A05">
        <w:rPr>
          <w:sz w:val="28"/>
          <w:szCs w:val="28"/>
          <w:lang w:val="ru-RU"/>
        </w:rPr>
        <w:t xml:space="preserve"> </w:t>
      </w:r>
    </w:p>
    <w:p w:rsidR="00505254" w:rsidRPr="00672A05" w:rsidRDefault="00967F43" w:rsidP="00043540">
      <w:pPr>
        <w:pStyle w:val="a5"/>
        <w:tabs>
          <w:tab w:val="left" w:pos="993"/>
        </w:tabs>
        <w:spacing w:line="360" w:lineRule="auto"/>
        <w:ind w:left="0" w:firstLine="709"/>
        <w:jc w:val="both"/>
        <w:rPr>
          <w:rFonts w:ascii="Times New Roman" w:hAnsi="Times New Roman"/>
          <w:sz w:val="28"/>
          <w:szCs w:val="28"/>
          <w:lang w:val="ru-RU"/>
        </w:rPr>
      </w:pPr>
      <w:r w:rsidRPr="00672A05">
        <w:rPr>
          <w:rFonts w:ascii="Times New Roman" w:hAnsi="Times New Roman"/>
          <w:sz w:val="28"/>
          <w:szCs w:val="28"/>
          <w:lang w:val="ru-RU"/>
        </w:rPr>
        <w:t>На основании вышеизложенного можно сделать вывод, что системы теплоснабжения имеют низкую надежность.</w:t>
      </w:r>
    </w:p>
    <w:p w:rsidR="00505254" w:rsidRPr="005A1F27" w:rsidRDefault="00505254">
      <w:pPr>
        <w:rPr>
          <w:rFonts w:ascii="Times New Roman" w:hAnsi="Times New Roman"/>
          <w:sz w:val="28"/>
          <w:szCs w:val="28"/>
          <w:highlight w:val="yellow"/>
          <w:lang w:val="ru-RU"/>
        </w:rPr>
      </w:pPr>
      <w:r w:rsidRPr="005A1F27">
        <w:rPr>
          <w:rFonts w:ascii="Times New Roman" w:hAnsi="Times New Roman"/>
          <w:sz w:val="28"/>
          <w:szCs w:val="28"/>
          <w:highlight w:val="yellow"/>
          <w:lang w:val="ru-RU"/>
        </w:rPr>
        <w:br w:type="page"/>
      </w:r>
    </w:p>
    <w:p w:rsidR="00EE7353" w:rsidRPr="005A1F27" w:rsidRDefault="00F75E10" w:rsidP="00505254">
      <w:pPr>
        <w:pStyle w:val="13"/>
        <w:spacing w:after="200"/>
        <w:rPr>
          <w:lang w:val="ru-RU"/>
        </w:rPr>
      </w:pPr>
      <w:bookmarkStart w:id="26" w:name="_Toc381737303"/>
      <w:r w:rsidRPr="005A1F27">
        <w:rPr>
          <w:lang w:val="ru-RU"/>
        </w:rPr>
        <w:lastRenderedPageBreak/>
        <w:t>Глава 2. Перспективное потребление тепловой энергии на цели теплоснабжения</w:t>
      </w:r>
      <w:bookmarkEnd w:id="26"/>
    </w:p>
    <w:p w:rsidR="003773A4" w:rsidRPr="005A1F27" w:rsidRDefault="0024251F" w:rsidP="0024251F">
      <w:pPr>
        <w:pStyle w:val="a5"/>
        <w:autoSpaceDE w:val="0"/>
        <w:autoSpaceDN w:val="0"/>
        <w:adjustRightInd w:val="0"/>
        <w:spacing w:line="360" w:lineRule="auto"/>
        <w:ind w:left="0" w:firstLine="709"/>
        <w:jc w:val="both"/>
        <w:rPr>
          <w:rFonts w:ascii="Times New Roman" w:eastAsia="TimesNewRomanPSMT" w:hAnsi="Times New Roman"/>
          <w:sz w:val="28"/>
          <w:szCs w:val="28"/>
          <w:lang w:val="ru-RU" w:eastAsia="ru-RU"/>
        </w:rPr>
      </w:pPr>
      <w:r w:rsidRPr="005A1F27">
        <w:rPr>
          <w:rFonts w:ascii="Times New Roman" w:eastAsia="TimesNewRomanPSMT" w:hAnsi="Times New Roman"/>
          <w:sz w:val="28"/>
          <w:szCs w:val="28"/>
          <w:lang w:val="ru-RU" w:eastAsia="ru-RU"/>
        </w:rPr>
        <w:t xml:space="preserve">Генеральным планом </w:t>
      </w:r>
      <w:r w:rsidR="002D6FC3" w:rsidRPr="005A1F27">
        <w:rPr>
          <w:rFonts w:ascii="Times New Roman" w:eastAsia="TimesNewRomanPSMT" w:hAnsi="Times New Roman"/>
          <w:sz w:val="28"/>
          <w:szCs w:val="28"/>
          <w:lang w:val="ru-RU" w:eastAsia="ru-RU"/>
        </w:rPr>
        <w:t>Лудянского сельского поселения не</w:t>
      </w:r>
      <w:r w:rsidRPr="005A1F27">
        <w:rPr>
          <w:rFonts w:ascii="Times New Roman" w:eastAsia="TimesNewRomanPSMT" w:hAnsi="Times New Roman"/>
          <w:sz w:val="28"/>
          <w:szCs w:val="28"/>
          <w:lang w:val="ru-RU" w:eastAsia="ru-RU"/>
        </w:rPr>
        <w:t xml:space="preserve"> предусмотрено развитие строительства жилых, административных и производственных площадей</w:t>
      </w:r>
      <w:r w:rsidR="00366875" w:rsidRPr="005A1F27">
        <w:rPr>
          <w:rFonts w:ascii="Times New Roman" w:eastAsia="TimesNewRomanPSMT" w:hAnsi="Times New Roman"/>
          <w:sz w:val="28"/>
          <w:szCs w:val="28"/>
          <w:lang w:val="ru-RU" w:eastAsia="ru-RU"/>
        </w:rPr>
        <w:t xml:space="preserve"> до 2020года</w:t>
      </w:r>
      <w:r w:rsidRPr="005A1F27">
        <w:rPr>
          <w:rFonts w:ascii="Times New Roman" w:eastAsia="TimesNewRomanPSMT" w:hAnsi="Times New Roman"/>
          <w:sz w:val="28"/>
          <w:szCs w:val="28"/>
          <w:lang w:val="ru-RU" w:eastAsia="ru-RU"/>
        </w:rPr>
        <w:t xml:space="preserve">. </w:t>
      </w:r>
    </w:p>
    <w:p w:rsidR="00505254" w:rsidRPr="005A1F27" w:rsidRDefault="00505254" w:rsidP="0024251F">
      <w:pPr>
        <w:pStyle w:val="a5"/>
        <w:autoSpaceDE w:val="0"/>
        <w:autoSpaceDN w:val="0"/>
        <w:adjustRightInd w:val="0"/>
        <w:spacing w:line="360" w:lineRule="auto"/>
        <w:ind w:left="0" w:firstLine="709"/>
        <w:jc w:val="both"/>
        <w:rPr>
          <w:rFonts w:ascii="Times New Roman" w:eastAsia="TimesNewRomanPSMT" w:hAnsi="Times New Roman"/>
          <w:sz w:val="28"/>
          <w:szCs w:val="28"/>
          <w:highlight w:val="yellow"/>
          <w:lang w:val="ru-RU" w:eastAsia="ru-RU"/>
        </w:rPr>
      </w:pPr>
    </w:p>
    <w:p w:rsidR="001D136A" w:rsidRDefault="001D136A">
      <w:pPr>
        <w:rPr>
          <w:rFonts w:ascii="Times New Roman" w:hAnsi="Times New Roman"/>
          <w:b/>
          <w:sz w:val="28"/>
          <w:szCs w:val="28"/>
          <w:highlight w:val="yellow"/>
          <w:lang w:val="ru-RU"/>
        </w:rPr>
      </w:pPr>
    </w:p>
    <w:p w:rsidR="00495952" w:rsidRDefault="00495952">
      <w:pPr>
        <w:rPr>
          <w:rFonts w:ascii="Times New Roman" w:hAnsi="Times New Roman"/>
          <w:b/>
          <w:sz w:val="28"/>
          <w:szCs w:val="28"/>
          <w:highlight w:val="yellow"/>
          <w:lang w:val="ru-RU"/>
        </w:rPr>
      </w:pPr>
    </w:p>
    <w:p w:rsidR="00495952" w:rsidRPr="005A1F27" w:rsidRDefault="00495952">
      <w:pPr>
        <w:rPr>
          <w:rFonts w:ascii="Times New Roman" w:hAnsi="Times New Roman"/>
          <w:b/>
          <w:sz w:val="28"/>
          <w:szCs w:val="28"/>
          <w:highlight w:val="yellow"/>
          <w:lang w:val="ru-RU"/>
        </w:rPr>
      </w:pPr>
    </w:p>
    <w:p w:rsidR="00941854" w:rsidRPr="005A1F27" w:rsidRDefault="00AA5B2D" w:rsidP="002906D7">
      <w:pPr>
        <w:pStyle w:val="13"/>
        <w:spacing w:after="200"/>
        <w:rPr>
          <w:lang w:val="ru-RU"/>
        </w:rPr>
      </w:pPr>
      <w:bookmarkStart w:id="27" w:name="_Toc381737304"/>
      <w:r w:rsidRPr="005A1F27">
        <w:rPr>
          <w:lang w:val="ru-RU"/>
        </w:rPr>
        <w:t xml:space="preserve">Глава </w:t>
      </w:r>
      <w:r w:rsidR="00E74CFD" w:rsidRPr="005A1F27">
        <w:rPr>
          <w:lang w:val="ru-RU"/>
        </w:rPr>
        <w:t>3</w:t>
      </w:r>
      <w:r w:rsidRPr="005A1F27">
        <w:rPr>
          <w:lang w:val="ru-RU"/>
        </w:rPr>
        <w:t xml:space="preserve">. </w:t>
      </w:r>
      <w:r w:rsidR="00FE53D7" w:rsidRPr="005A1F27">
        <w:rPr>
          <w:lang w:val="ru-RU"/>
        </w:rPr>
        <w:t>Перспективные балансы тепловой мощности источников тепловой энергии и тепловой нагрузки</w:t>
      </w:r>
      <w:bookmarkEnd w:id="27"/>
    </w:p>
    <w:p w:rsidR="0024251F" w:rsidRPr="005A1F27" w:rsidRDefault="0024251F" w:rsidP="0024251F">
      <w:pPr>
        <w:autoSpaceDE w:val="0"/>
        <w:autoSpaceDN w:val="0"/>
        <w:adjustRightInd w:val="0"/>
        <w:spacing w:line="360" w:lineRule="auto"/>
        <w:ind w:firstLine="709"/>
        <w:jc w:val="both"/>
        <w:rPr>
          <w:rFonts w:ascii="Times New Roman" w:eastAsia="TimesNewRomanPSMT" w:hAnsi="Times New Roman"/>
          <w:sz w:val="28"/>
          <w:szCs w:val="28"/>
          <w:lang w:val="ru-RU" w:eastAsia="ru-RU"/>
        </w:rPr>
      </w:pPr>
      <w:r w:rsidRPr="005A1F27">
        <w:rPr>
          <w:rFonts w:ascii="Times New Roman" w:eastAsia="TimesNewRomanPSMT" w:hAnsi="Times New Roman"/>
          <w:sz w:val="28"/>
          <w:szCs w:val="28"/>
          <w:lang w:val="ru-RU" w:eastAsia="ru-RU"/>
        </w:rPr>
        <w:t>Предоставленные данные по тепловым нагрузкам потребителей и о номинальной мощности энергетического котлоагр</w:t>
      </w:r>
      <w:r w:rsidR="008C6C65" w:rsidRPr="005A1F27">
        <w:rPr>
          <w:rFonts w:ascii="Times New Roman" w:eastAsia="TimesNewRomanPSMT" w:hAnsi="Times New Roman"/>
          <w:sz w:val="28"/>
          <w:szCs w:val="28"/>
          <w:lang w:val="ru-RU" w:eastAsia="ru-RU"/>
        </w:rPr>
        <w:t>е</w:t>
      </w:r>
      <w:r w:rsidRPr="005A1F27">
        <w:rPr>
          <w:rFonts w:ascii="Times New Roman" w:eastAsia="TimesNewRomanPSMT" w:hAnsi="Times New Roman"/>
          <w:sz w:val="28"/>
          <w:szCs w:val="28"/>
          <w:lang w:val="ru-RU" w:eastAsia="ru-RU"/>
        </w:rPr>
        <w:t xml:space="preserve">гата </w:t>
      </w:r>
      <w:r w:rsidR="00404EE0" w:rsidRPr="005A1F27">
        <w:rPr>
          <w:rFonts w:ascii="Times New Roman" w:eastAsia="TimesNewRomanPSMT" w:hAnsi="Times New Roman"/>
          <w:sz w:val="28"/>
          <w:szCs w:val="28"/>
          <w:lang w:val="ru-RU" w:eastAsia="ru-RU"/>
        </w:rPr>
        <w:t>котельн</w:t>
      </w:r>
      <w:r w:rsidR="00505254" w:rsidRPr="005A1F27">
        <w:rPr>
          <w:rFonts w:ascii="Times New Roman" w:eastAsia="TimesNewRomanPSMT" w:hAnsi="Times New Roman"/>
          <w:sz w:val="28"/>
          <w:szCs w:val="28"/>
          <w:lang w:val="ru-RU" w:eastAsia="ru-RU"/>
        </w:rPr>
        <w:t>ых</w:t>
      </w:r>
      <w:r w:rsidR="00404EE0" w:rsidRPr="005A1F27">
        <w:rPr>
          <w:rFonts w:ascii="Times New Roman" w:eastAsia="TimesNewRomanPSMT" w:hAnsi="Times New Roman"/>
          <w:sz w:val="28"/>
          <w:szCs w:val="28"/>
          <w:lang w:val="ru-RU" w:eastAsia="ru-RU"/>
        </w:rPr>
        <w:t xml:space="preserve"> </w:t>
      </w:r>
      <w:r w:rsidR="001F2EBD" w:rsidRPr="005A1F27">
        <w:rPr>
          <w:rFonts w:ascii="Times New Roman" w:eastAsia="TimesNewRomanPSMT" w:hAnsi="Times New Roman"/>
          <w:sz w:val="28"/>
          <w:szCs w:val="28"/>
          <w:lang w:val="ru-RU" w:eastAsia="ru-RU"/>
        </w:rPr>
        <w:t>Лудянского сельского поселения</w:t>
      </w:r>
      <w:r w:rsidRPr="005A1F27">
        <w:rPr>
          <w:rFonts w:ascii="Times New Roman" w:eastAsia="TimesNewRomanPSMT" w:hAnsi="Times New Roman"/>
          <w:sz w:val="28"/>
          <w:szCs w:val="28"/>
          <w:lang w:val="ru-RU" w:eastAsia="ru-RU"/>
        </w:rPr>
        <w:t xml:space="preserve"> при работе на дровах говорят о том, что энергетический котлоагрегат работает в режиме близком к номинальному. Поскольку </w:t>
      </w:r>
      <w:r w:rsidR="00505254" w:rsidRPr="005A1F27">
        <w:rPr>
          <w:rFonts w:ascii="Times New Roman" w:eastAsia="TimesNewRomanPSMT" w:hAnsi="Times New Roman"/>
          <w:sz w:val="28"/>
          <w:szCs w:val="28"/>
          <w:lang w:val="ru-RU" w:eastAsia="ru-RU"/>
        </w:rPr>
        <w:t xml:space="preserve">котельные </w:t>
      </w:r>
      <w:r w:rsidR="001F2EBD" w:rsidRPr="005A1F27">
        <w:rPr>
          <w:rFonts w:ascii="Times New Roman" w:eastAsia="TimesNewRomanPSMT" w:hAnsi="Times New Roman"/>
          <w:sz w:val="28"/>
          <w:szCs w:val="28"/>
          <w:lang w:val="ru-RU" w:eastAsia="ru-RU"/>
        </w:rPr>
        <w:t>Лудянского сельского поселения</w:t>
      </w:r>
      <w:r w:rsidR="00505254" w:rsidRPr="005A1F27">
        <w:rPr>
          <w:rFonts w:ascii="Times New Roman" w:eastAsia="TimesNewRomanPSMT" w:hAnsi="Times New Roman"/>
          <w:sz w:val="28"/>
          <w:szCs w:val="28"/>
          <w:lang w:val="ru-RU" w:eastAsia="ru-RU"/>
        </w:rPr>
        <w:t xml:space="preserve"> работают не на полную мощность,</w:t>
      </w:r>
      <w:r w:rsidRPr="005A1F27">
        <w:rPr>
          <w:rFonts w:ascii="Times New Roman" w:eastAsia="TimesNewRomanPSMT" w:hAnsi="Times New Roman"/>
          <w:sz w:val="28"/>
          <w:szCs w:val="28"/>
          <w:lang w:val="ru-RU" w:eastAsia="ru-RU"/>
        </w:rPr>
        <w:t xml:space="preserve"> </w:t>
      </w:r>
      <w:r w:rsidR="00505254" w:rsidRPr="005A1F27">
        <w:rPr>
          <w:rFonts w:ascii="Times New Roman" w:eastAsia="TimesNewRomanPSMT" w:hAnsi="Times New Roman"/>
          <w:sz w:val="28"/>
          <w:szCs w:val="28"/>
          <w:lang w:val="ru-RU" w:eastAsia="ru-RU"/>
        </w:rPr>
        <w:t xml:space="preserve">то </w:t>
      </w:r>
      <w:r w:rsidRPr="005A1F27">
        <w:rPr>
          <w:rFonts w:ascii="Times New Roman" w:eastAsia="TimesNewRomanPSMT" w:hAnsi="Times New Roman"/>
          <w:sz w:val="28"/>
          <w:szCs w:val="28"/>
          <w:lang w:val="ru-RU" w:eastAsia="ru-RU"/>
        </w:rPr>
        <w:t>нет необходимости увеличивать теплов</w:t>
      </w:r>
      <w:r w:rsidR="00505254" w:rsidRPr="005A1F27">
        <w:rPr>
          <w:rFonts w:ascii="Times New Roman" w:eastAsia="TimesNewRomanPSMT" w:hAnsi="Times New Roman"/>
          <w:sz w:val="28"/>
          <w:szCs w:val="28"/>
          <w:lang w:val="ru-RU" w:eastAsia="ru-RU"/>
        </w:rPr>
        <w:t>ые</w:t>
      </w:r>
      <w:r w:rsidRPr="005A1F27">
        <w:rPr>
          <w:rFonts w:ascii="Times New Roman" w:eastAsia="TimesNewRomanPSMT" w:hAnsi="Times New Roman"/>
          <w:sz w:val="28"/>
          <w:szCs w:val="28"/>
          <w:lang w:val="ru-RU" w:eastAsia="ru-RU"/>
        </w:rPr>
        <w:t xml:space="preserve"> мощност</w:t>
      </w:r>
      <w:r w:rsidR="00505254" w:rsidRPr="005A1F27">
        <w:rPr>
          <w:rFonts w:ascii="Times New Roman" w:eastAsia="TimesNewRomanPSMT" w:hAnsi="Times New Roman"/>
          <w:sz w:val="28"/>
          <w:szCs w:val="28"/>
          <w:lang w:val="ru-RU" w:eastAsia="ru-RU"/>
        </w:rPr>
        <w:t>и</w:t>
      </w:r>
      <w:r w:rsidRPr="005A1F27">
        <w:rPr>
          <w:rFonts w:ascii="Times New Roman" w:eastAsia="TimesNewRomanPSMT" w:hAnsi="Times New Roman"/>
          <w:sz w:val="28"/>
          <w:szCs w:val="28"/>
          <w:lang w:val="ru-RU" w:eastAsia="ru-RU"/>
        </w:rPr>
        <w:t xml:space="preserve"> котельн</w:t>
      </w:r>
      <w:r w:rsidR="00505254" w:rsidRPr="005A1F27">
        <w:rPr>
          <w:rFonts w:ascii="Times New Roman" w:eastAsia="TimesNewRomanPSMT" w:hAnsi="Times New Roman"/>
          <w:sz w:val="28"/>
          <w:szCs w:val="28"/>
          <w:lang w:val="ru-RU" w:eastAsia="ru-RU"/>
        </w:rPr>
        <w:t>ых</w:t>
      </w:r>
      <w:r w:rsidRPr="005A1F27">
        <w:rPr>
          <w:rFonts w:ascii="Times New Roman" w:eastAsia="TimesNewRomanPSMT" w:hAnsi="Times New Roman"/>
          <w:sz w:val="28"/>
          <w:szCs w:val="28"/>
          <w:lang w:val="ru-RU" w:eastAsia="ru-RU"/>
        </w:rPr>
        <w:t>.</w:t>
      </w:r>
    </w:p>
    <w:p w:rsidR="00FC0876" w:rsidRDefault="00FC0876" w:rsidP="0024251F">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p>
    <w:p w:rsidR="00495952" w:rsidRDefault="00495952" w:rsidP="0024251F">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p>
    <w:p w:rsidR="00495952" w:rsidRPr="005A1F27" w:rsidRDefault="00495952" w:rsidP="0024251F">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p>
    <w:p w:rsidR="00F30159" w:rsidRPr="00917083" w:rsidRDefault="00F30159" w:rsidP="00490978">
      <w:pPr>
        <w:pStyle w:val="13"/>
        <w:spacing w:after="200"/>
        <w:rPr>
          <w:lang w:val="ru-RU"/>
        </w:rPr>
      </w:pPr>
      <w:bookmarkStart w:id="28" w:name="_Toc381737305"/>
      <w:r w:rsidRPr="00917083">
        <w:rPr>
          <w:lang w:val="ru-RU"/>
        </w:rPr>
        <w:t xml:space="preserve">Глава </w:t>
      </w:r>
      <w:r w:rsidR="00E74CFD" w:rsidRPr="00917083">
        <w:rPr>
          <w:lang w:val="ru-RU"/>
        </w:rPr>
        <w:t>4</w:t>
      </w:r>
      <w:r w:rsidRPr="00917083">
        <w:rPr>
          <w:lang w:val="ru-RU"/>
        </w:rPr>
        <w:t>.</w:t>
      </w:r>
      <w:r w:rsidR="00DF62C8" w:rsidRPr="00917083">
        <w:rPr>
          <w:lang w:val="ru-RU"/>
        </w:rPr>
        <w:t xml:space="preserve"> Перспективные балансы теплоносителя</w:t>
      </w:r>
      <w:bookmarkEnd w:id="28"/>
    </w:p>
    <w:p w:rsidR="00F61CD5" w:rsidRPr="005A1F27" w:rsidRDefault="00BB2A3B" w:rsidP="00BB2A3B">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r w:rsidRPr="00917083">
        <w:rPr>
          <w:rFonts w:ascii="Times New Roman" w:eastAsia="TimesNewRomanPSMT" w:hAnsi="Times New Roman"/>
          <w:sz w:val="28"/>
          <w:szCs w:val="28"/>
          <w:lang w:val="ru-RU" w:eastAsia="ru-RU"/>
        </w:rPr>
        <w:t xml:space="preserve">В системе теплоснабжения </w:t>
      </w:r>
      <w:r w:rsidR="00917083" w:rsidRPr="00917083">
        <w:rPr>
          <w:rFonts w:ascii="Times New Roman" w:eastAsia="TimesNewRomanPSMT" w:hAnsi="Times New Roman"/>
          <w:sz w:val="28"/>
          <w:szCs w:val="28"/>
          <w:lang w:val="ru-RU" w:eastAsia="ru-RU"/>
        </w:rPr>
        <w:t>Лудянского сельского поселения</w:t>
      </w:r>
      <w:r w:rsidRPr="00917083">
        <w:rPr>
          <w:rFonts w:ascii="Times New Roman" w:eastAsia="TimesNewRomanPSMT" w:hAnsi="Times New Roman"/>
          <w:sz w:val="28"/>
          <w:szCs w:val="28"/>
          <w:lang w:val="ru-RU" w:eastAsia="ru-RU"/>
        </w:rPr>
        <w:t xml:space="preserve"> организовано регулирование с температурным графиком 9</w:t>
      </w:r>
      <w:r w:rsidR="00366875" w:rsidRPr="00917083">
        <w:rPr>
          <w:rFonts w:ascii="Times New Roman" w:eastAsia="TimesNewRomanPSMT" w:hAnsi="Times New Roman"/>
          <w:sz w:val="28"/>
          <w:szCs w:val="28"/>
          <w:lang w:val="ru-RU" w:eastAsia="ru-RU"/>
        </w:rPr>
        <w:t>0</w:t>
      </w:r>
      <w:r w:rsidRPr="00917083">
        <w:rPr>
          <w:rFonts w:ascii="Times New Roman" w:eastAsia="TimesNewRomanPSMT" w:hAnsi="Times New Roman"/>
          <w:sz w:val="28"/>
          <w:szCs w:val="28"/>
          <w:lang w:val="ru-RU" w:eastAsia="ru-RU"/>
        </w:rPr>
        <w:t>/</w:t>
      </w:r>
      <w:r w:rsidR="00917083" w:rsidRPr="00917083">
        <w:rPr>
          <w:rFonts w:ascii="Times New Roman" w:eastAsia="TimesNewRomanPSMT" w:hAnsi="Times New Roman"/>
          <w:sz w:val="28"/>
          <w:szCs w:val="28"/>
          <w:lang w:val="ru-RU" w:eastAsia="ru-RU"/>
        </w:rPr>
        <w:t>60</w:t>
      </w:r>
      <w:r w:rsidRPr="00672A05">
        <w:rPr>
          <w:rFonts w:ascii="Times New Roman" w:eastAsia="TimesNewRomanPSMT" w:hAnsi="Times New Roman"/>
          <w:sz w:val="28"/>
          <w:szCs w:val="28"/>
          <w:lang w:val="ru-RU" w:eastAsia="ru-RU"/>
        </w:rPr>
        <w:t>. В соответствии с этим расход теплоносителя является постоянным на протяжении всего отопительного сезона</w:t>
      </w:r>
      <w:r w:rsidR="00672A05" w:rsidRPr="00672A05">
        <w:rPr>
          <w:rFonts w:ascii="Times New Roman" w:eastAsia="TimesNewRomanPSMT" w:hAnsi="Times New Roman"/>
          <w:sz w:val="28"/>
          <w:szCs w:val="28"/>
          <w:lang w:val="ru-RU" w:eastAsia="ru-RU"/>
        </w:rPr>
        <w:t>.</w:t>
      </w:r>
    </w:p>
    <w:p w:rsidR="00F61CD5" w:rsidRPr="005A1F27" w:rsidRDefault="00F61CD5">
      <w:pPr>
        <w:rPr>
          <w:rFonts w:ascii="Times New Roman" w:eastAsia="Times New Roman" w:hAnsi="Times New Roman"/>
          <w:b/>
          <w:sz w:val="28"/>
          <w:szCs w:val="28"/>
          <w:highlight w:val="yellow"/>
          <w:lang w:val="ru-RU"/>
        </w:rPr>
      </w:pPr>
    </w:p>
    <w:p w:rsidR="00D15360" w:rsidRDefault="00D15360" w:rsidP="002906D7">
      <w:pPr>
        <w:pStyle w:val="13"/>
        <w:spacing w:after="200"/>
        <w:contextualSpacing/>
        <w:rPr>
          <w:highlight w:val="yellow"/>
          <w:lang w:val="ru-RU"/>
        </w:rPr>
      </w:pPr>
    </w:p>
    <w:p w:rsidR="00495952" w:rsidRDefault="00495952" w:rsidP="002906D7">
      <w:pPr>
        <w:pStyle w:val="13"/>
        <w:spacing w:after="200"/>
        <w:contextualSpacing/>
        <w:rPr>
          <w:highlight w:val="yellow"/>
          <w:lang w:val="ru-RU"/>
        </w:rPr>
      </w:pPr>
    </w:p>
    <w:p w:rsidR="00495952" w:rsidRPr="005A1F27" w:rsidRDefault="00495952" w:rsidP="002906D7">
      <w:pPr>
        <w:pStyle w:val="13"/>
        <w:spacing w:after="200"/>
        <w:contextualSpacing/>
        <w:rPr>
          <w:highlight w:val="yellow"/>
          <w:lang w:val="ru-RU"/>
        </w:rPr>
      </w:pPr>
    </w:p>
    <w:p w:rsidR="00495952" w:rsidRDefault="00495952">
      <w:pPr>
        <w:spacing w:after="200" w:line="276" w:lineRule="auto"/>
        <w:rPr>
          <w:rFonts w:ascii="Times New Roman" w:hAnsi="Times New Roman"/>
          <w:b/>
          <w:sz w:val="28"/>
          <w:szCs w:val="28"/>
          <w:lang w:val="ru-RU"/>
        </w:rPr>
      </w:pPr>
      <w:bookmarkStart w:id="29" w:name="_Toc381737306"/>
      <w:r>
        <w:rPr>
          <w:lang w:val="ru-RU"/>
        </w:rPr>
        <w:br w:type="page"/>
      </w:r>
    </w:p>
    <w:p w:rsidR="001A0D59" w:rsidRPr="0097471E" w:rsidRDefault="001A0D59" w:rsidP="002906D7">
      <w:pPr>
        <w:pStyle w:val="13"/>
        <w:spacing w:after="200"/>
        <w:contextualSpacing/>
        <w:rPr>
          <w:lang w:val="ru-RU"/>
        </w:rPr>
      </w:pPr>
      <w:r w:rsidRPr="0097471E">
        <w:rPr>
          <w:lang w:val="ru-RU"/>
        </w:rPr>
        <w:lastRenderedPageBreak/>
        <w:t xml:space="preserve">Глава </w:t>
      </w:r>
      <w:r w:rsidR="00E74CFD" w:rsidRPr="0097471E">
        <w:rPr>
          <w:lang w:val="ru-RU"/>
        </w:rPr>
        <w:t>5</w:t>
      </w:r>
      <w:r w:rsidRPr="0097471E">
        <w:rPr>
          <w:lang w:val="ru-RU"/>
        </w:rPr>
        <w:t>. Предложения по строительству, реконструкции</w:t>
      </w:r>
      <w:bookmarkEnd w:id="29"/>
    </w:p>
    <w:p w:rsidR="001A0D59" w:rsidRPr="0097471E" w:rsidRDefault="001A0D59" w:rsidP="002906D7">
      <w:pPr>
        <w:pStyle w:val="13"/>
        <w:spacing w:after="200"/>
        <w:contextualSpacing/>
        <w:rPr>
          <w:lang w:val="ru-RU"/>
        </w:rPr>
      </w:pPr>
      <w:bookmarkStart w:id="30" w:name="_Toc381737307"/>
      <w:r w:rsidRPr="0097471E">
        <w:rPr>
          <w:lang w:val="ru-RU"/>
        </w:rPr>
        <w:t>и техническому перевооружению</w:t>
      </w:r>
      <w:r w:rsidR="008D66EE" w:rsidRPr="0097471E">
        <w:rPr>
          <w:lang w:val="ru-RU"/>
        </w:rPr>
        <w:t xml:space="preserve"> источника теплоснабжения.</w:t>
      </w:r>
      <w:bookmarkEnd w:id="30"/>
    </w:p>
    <w:p w:rsidR="00B95EC1" w:rsidRPr="0097471E" w:rsidRDefault="00992346" w:rsidP="00B95EC1">
      <w:pPr>
        <w:pStyle w:val="af8"/>
        <w:numPr>
          <w:ilvl w:val="0"/>
          <w:numId w:val="45"/>
        </w:numPr>
        <w:rPr>
          <w:rFonts w:asciiTheme="minorHAnsi" w:eastAsia="TimesNewRomanPSMT" w:hAnsiTheme="minorHAnsi"/>
          <w:sz w:val="24"/>
          <w:szCs w:val="24"/>
          <w:lang w:val="ru-RU" w:eastAsia="ru-RU"/>
        </w:rPr>
      </w:pPr>
      <w:r w:rsidRPr="0097471E">
        <w:rPr>
          <w:rFonts w:eastAsia="TimesNewRomanPSMT"/>
          <w:lang w:val="ru-RU" w:eastAsia="ru-RU"/>
        </w:rPr>
        <w:t>Организовать точный учет расхода топлива котельн</w:t>
      </w:r>
      <w:r w:rsidR="00B80BD5" w:rsidRPr="0097471E">
        <w:rPr>
          <w:rFonts w:eastAsia="TimesNewRomanPSMT"/>
          <w:lang w:val="ru-RU" w:eastAsia="ru-RU"/>
        </w:rPr>
        <w:t>ых</w:t>
      </w:r>
      <w:r w:rsidRPr="0097471E">
        <w:rPr>
          <w:rFonts w:eastAsia="TimesNewRomanPSMT"/>
          <w:lang w:val="ru-RU" w:eastAsia="ru-RU"/>
        </w:rPr>
        <w:t>;</w:t>
      </w:r>
    </w:p>
    <w:p w:rsidR="00A709C6" w:rsidRPr="0097471E" w:rsidRDefault="00B95EC1" w:rsidP="00B95EC1">
      <w:pPr>
        <w:pStyle w:val="af8"/>
        <w:numPr>
          <w:ilvl w:val="0"/>
          <w:numId w:val="45"/>
        </w:numPr>
        <w:rPr>
          <w:rFonts w:eastAsia="TimesNewRomanPSMT"/>
          <w:lang w:val="ru-RU" w:eastAsia="ru-RU"/>
        </w:rPr>
      </w:pPr>
      <w:r w:rsidRPr="0097471E">
        <w:rPr>
          <w:rFonts w:eastAsia="TimesNewRomanPSMT"/>
          <w:lang w:val="ru-RU" w:eastAsia="ru-RU"/>
        </w:rPr>
        <w:t xml:space="preserve">Замена самодельного котла в котельной </w:t>
      </w:r>
      <w:r w:rsidRPr="0097471E">
        <w:rPr>
          <w:rFonts w:eastAsia="Times New Roman"/>
          <w:lang w:val="ru-RU" w:eastAsia="ru-RU"/>
        </w:rPr>
        <w:t xml:space="preserve">СХА колхоз «Заветы Ленина» с. Лудяна-Ясашинская </w:t>
      </w:r>
      <w:r w:rsidR="0097471E" w:rsidRPr="0097471E">
        <w:rPr>
          <w:rFonts w:eastAsia="Times New Roman"/>
          <w:lang w:val="ru-RU" w:eastAsia="ru-RU"/>
        </w:rPr>
        <w:t>на  котел</w:t>
      </w:r>
      <w:r w:rsidR="0097471E">
        <w:rPr>
          <w:rFonts w:eastAsia="Times New Roman"/>
          <w:lang w:val="ru-RU" w:eastAsia="ru-RU"/>
        </w:rPr>
        <w:t xml:space="preserve"> Буржуй-К Т-20А мощностью 20кВт;</w:t>
      </w:r>
    </w:p>
    <w:p w:rsidR="0097471E" w:rsidRPr="00163A24" w:rsidRDefault="0097471E" w:rsidP="00B95EC1">
      <w:pPr>
        <w:pStyle w:val="af8"/>
        <w:numPr>
          <w:ilvl w:val="0"/>
          <w:numId w:val="45"/>
        </w:numPr>
        <w:rPr>
          <w:rFonts w:eastAsia="TimesNewRomanPSMT"/>
          <w:lang w:val="ru-RU" w:eastAsia="ru-RU"/>
        </w:rPr>
      </w:pPr>
      <w:r>
        <w:rPr>
          <w:rFonts w:eastAsia="Times New Roman"/>
          <w:lang w:val="ru-RU" w:eastAsia="ru-RU"/>
        </w:rPr>
        <w:t xml:space="preserve">Замена насоса в котельной ООШ с.Лудяна на насос </w:t>
      </w:r>
      <w:r>
        <w:rPr>
          <w:rFonts w:eastAsia="Times New Roman"/>
          <w:lang w:eastAsia="ru-RU"/>
        </w:rPr>
        <w:t>Grundfos</w:t>
      </w:r>
      <w:r w:rsidRPr="0097471E">
        <w:rPr>
          <w:rFonts w:eastAsia="Times New Roman"/>
          <w:lang w:val="ru-RU" w:eastAsia="ru-RU"/>
        </w:rPr>
        <w:t xml:space="preserve"> </w:t>
      </w:r>
      <w:r>
        <w:rPr>
          <w:rFonts w:eastAsia="Times New Roman"/>
          <w:lang w:eastAsia="ru-RU"/>
        </w:rPr>
        <w:t>MAGNA</w:t>
      </w:r>
      <w:r w:rsidRPr="0097471E">
        <w:rPr>
          <w:rFonts w:eastAsia="Times New Roman"/>
          <w:lang w:val="ru-RU" w:eastAsia="ru-RU"/>
        </w:rPr>
        <w:t xml:space="preserve"> 50-120 </w:t>
      </w:r>
      <w:r>
        <w:rPr>
          <w:rFonts w:eastAsia="Times New Roman"/>
          <w:lang w:eastAsia="ru-RU"/>
        </w:rPr>
        <w:t>NF</w:t>
      </w:r>
      <w:r w:rsidRPr="0097471E">
        <w:rPr>
          <w:rFonts w:eastAsia="Times New Roman"/>
          <w:lang w:val="ru-RU" w:eastAsia="ru-RU"/>
        </w:rPr>
        <w:t xml:space="preserve"> </w:t>
      </w:r>
      <w:r>
        <w:rPr>
          <w:rFonts w:eastAsia="Times New Roman"/>
          <w:lang w:val="ru-RU" w:eastAsia="ru-RU"/>
        </w:rPr>
        <w:t>мощностью 800 Вт.</w:t>
      </w:r>
    </w:p>
    <w:p w:rsidR="00163A24" w:rsidRPr="00163A24" w:rsidRDefault="00163A24" w:rsidP="00163A24">
      <w:pPr>
        <w:pStyle w:val="af8"/>
        <w:rPr>
          <w:lang w:val="ru-RU"/>
        </w:rPr>
      </w:pPr>
      <w:r>
        <w:rPr>
          <w:rFonts w:eastAsia="Times New Roman"/>
          <w:lang w:val="ru-RU" w:eastAsia="ru-RU"/>
        </w:rPr>
        <w:t>Данные мероприятия разрабатываются по расчетам. При внедрении необходимо разработать рабочий проект.</w:t>
      </w:r>
    </w:p>
    <w:p w:rsidR="00D15360" w:rsidRDefault="00D15360" w:rsidP="00EE7353">
      <w:pPr>
        <w:pStyle w:val="13"/>
        <w:spacing w:after="200"/>
        <w:contextualSpacing/>
        <w:rPr>
          <w:highlight w:val="yellow"/>
          <w:lang w:val="ru-RU"/>
        </w:rPr>
      </w:pPr>
    </w:p>
    <w:p w:rsidR="00495952" w:rsidRDefault="00495952" w:rsidP="00EE7353">
      <w:pPr>
        <w:pStyle w:val="13"/>
        <w:spacing w:after="200"/>
        <w:contextualSpacing/>
        <w:rPr>
          <w:highlight w:val="yellow"/>
          <w:lang w:val="ru-RU"/>
        </w:rPr>
      </w:pPr>
    </w:p>
    <w:p w:rsidR="00495952" w:rsidRDefault="00495952" w:rsidP="00EE7353">
      <w:pPr>
        <w:pStyle w:val="13"/>
        <w:spacing w:after="200"/>
        <w:contextualSpacing/>
        <w:rPr>
          <w:highlight w:val="yellow"/>
          <w:lang w:val="ru-RU"/>
        </w:rPr>
      </w:pPr>
    </w:p>
    <w:p w:rsidR="00495952" w:rsidRPr="005A1F27" w:rsidRDefault="00495952" w:rsidP="00EE7353">
      <w:pPr>
        <w:pStyle w:val="13"/>
        <w:spacing w:after="200"/>
        <w:contextualSpacing/>
        <w:rPr>
          <w:highlight w:val="yellow"/>
          <w:lang w:val="ru-RU"/>
        </w:rPr>
      </w:pPr>
    </w:p>
    <w:p w:rsidR="008D66EE" w:rsidRPr="004F7944" w:rsidRDefault="008D66EE" w:rsidP="00EE7353">
      <w:pPr>
        <w:pStyle w:val="13"/>
        <w:spacing w:after="200"/>
        <w:contextualSpacing/>
        <w:rPr>
          <w:lang w:val="ru-RU"/>
        </w:rPr>
      </w:pPr>
      <w:bookmarkStart w:id="31" w:name="_Toc381737308"/>
      <w:r w:rsidRPr="004F7944">
        <w:rPr>
          <w:lang w:val="ru-RU"/>
        </w:rPr>
        <w:t xml:space="preserve">Глава </w:t>
      </w:r>
      <w:r w:rsidR="00E74CFD" w:rsidRPr="004F7944">
        <w:rPr>
          <w:lang w:val="ru-RU"/>
        </w:rPr>
        <w:t>6</w:t>
      </w:r>
      <w:r w:rsidRPr="004F7944">
        <w:rPr>
          <w:lang w:val="ru-RU"/>
        </w:rPr>
        <w:t>. Предложения по строительству, реконструкции</w:t>
      </w:r>
      <w:bookmarkEnd w:id="31"/>
    </w:p>
    <w:p w:rsidR="008D66EE" w:rsidRPr="004F7944" w:rsidRDefault="008D66EE" w:rsidP="00EE7353">
      <w:pPr>
        <w:pStyle w:val="13"/>
        <w:spacing w:after="200"/>
        <w:contextualSpacing/>
        <w:rPr>
          <w:lang w:val="ru-RU"/>
        </w:rPr>
      </w:pPr>
      <w:bookmarkStart w:id="32" w:name="_Toc381737309"/>
      <w:r w:rsidRPr="004F7944">
        <w:rPr>
          <w:lang w:val="ru-RU"/>
        </w:rPr>
        <w:t>и техническому перевооружению тепловых сетей и сооружений на них.</w:t>
      </w:r>
      <w:bookmarkEnd w:id="32"/>
    </w:p>
    <w:p w:rsidR="00F61CD5" w:rsidRPr="004F7944" w:rsidRDefault="004F7944" w:rsidP="004F7944">
      <w:pPr>
        <w:pStyle w:val="afb"/>
        <w:rPr>
          <w:lang w:val="ru-RU"/>
        </w:rPr>
      </w:pPr>
      <w:r w:rsidRPr="004F7944">
        <w:rPr>
          <w:lang w:val="ru-RU"/>
        </w:rPr>
        <w:t>На настоящее время предложений по строительству, реконструкции и техническому перевооружению тепловых сетей и сооружений на них нет.</w:t>
      </w:r>
    </w:p>
    <w:p w:rsidR="00B924A8" w:rsidRDefault="00B924A8" w:rsidP="00684F3D">
      <w:pPr>
        <w:pStyle w:val="13"/>
        <w:spacing w:after="200"/>
        <w:rPr>
          <w:highlight w:val="yellow"/>
          <w:lang w:val="ru-RU"/>
        </w:rPr>
      </w:pPr>
    </w:p>
    <w:p w:rsidR="00495952" w:rsidRPr="005A1F27" w:rsidRDefault="00495952" w:rsidP="00684F3D">
      <w:pPr>
        <w:pStyle w:val="13"/>
        <w:spacing w:after="200"/>
        <w:rPr>
          <w:highlight w:val="yellow"/>
          <w:lang w:val="ru-RU"/>
        </w:rPr>
      </w:pPr>
    </w:p>
    <w:p w:rsidR="00B924A8" w:rsidRPr="00917083" w:rsidRDefault="00B924A8" w:rsidP="00684F3D">
      <w:pPr>
        <w:pStyle w:val="13"/>
        <w:spacing w:after="200"/>
        <w:rPr>
          <w:lang w:val="ru-RU"/>
        </w:rPr>
      </w:pPr>
    </w:p>
    <w:p w:rsidR="006F2534" w:rsidRPr="00917083" w:rsidRDefault="006F2534" w:rsidP="00684F3D">
      <w:pPr>
        <w:pStyle w:val="13"/>
        <w:spacing w:after="200"/>
        <w:rPr>
          <w:lang w:val="ru-RU"/>
        </w:rPr>
      </w:pPr>
      <w:bookmarkStart w:id="33" w:name="_Toc381737310"/>
      <w:r w:rsidRPr="00917083">
        <w:rPr>
          <w:lang w:val="ru-RU"/>
        </w:rPr>
        <w:t xml:space="preserve">Глава </w:t>
      </w:r>
      <w:r w:rsidR="00E74CFD" w:rsidRPr="00917083">
        <w:rPr>
          <w:lang w:val="ru-RU"/>
        </w:rPr>
        <w:t>7</w:t>
      </w:r>
      <w:r w:rsidRPr="00917083">
        <w:rPr>
          <w:lang w:val="ru-RU"/>
        </w:rPr>
        <w:t>.</w:t>
      </w:r>
      <w:r w:rsidR="00770A05" w:rsidRPr="00917083">
        <w:rPr>
          <w:lang w:val="ru-RU"/>
        </w:rPr>
        <w:t xml:space="preserve"> </w:t>
      </w:r>
      <w:r w:rsidRPr="00917083">
        <w:rPr>
          <w:lang w:val="ru-RU"/>
        </w:rPr>
        <w:t>Перспективные топливные балансы</w:t>
      </w:r>
      <w:bookmarkEnd w:id="33"/>
    </w:p>
    <w:p w:rsidR="00F61CD5" w:rsidRPr="00917083" w:rsidRDefault="007A6469" w:rsidP="00FC0876">
      <w:pPr>
        <w:autoSpaceDE w:val="0"/>
        <w:autoSpaceDN w:val="0"/>
        <w:adjustRightInd w:val="0"/>
        <w:spacing w:line="360" w:lineRule="auto"/>
        <w:ind w:firstLine="709"/>
        <w:jc w:val="both"/>
        <w:rPr>
          <w:rFonts w:ascii="Times New Roman" w:eastAsia="TimesNewRomanPSMT" w:hAnsi="Times New Roman"/>
          <w:sz w:val="28"/>
          <w:szCs w:val="28"/>
          <w:lang w:val="ru-RU" w:eastAsia="ru-RU"/>
        </w:rPr>
      </w:pPr>
      <w:r w:rsidRPr="00917083">
        <w:rPr>
          <w:rFonts w:ascii="Times New Roman" w:eastAsia="TimesNewRomanPSMT" w:hAnsi="Times New Roman"/>
          <w:sz w:val="28"/>
          <w:szCs w:val="28"/>
          <w:lang w:val="ru-RU" w:eastAsia="ru-RU"/>
        </w:rPr>
        <w:t>Ни в одной из котельных</w:t>
      </w:r>
      <w:r w:rsidR="00FC0876" w:rsidRPr="00917083">
        <w:rPr>
          <w:rFonts w:ascii="Times New Roman" w:eastAsia="TimesNewRomanPSMT" w:hAnsi="Times New Roman"/>
          <w:sz w:val="28"/>
          <w:szCs w:val="28"/>
          <w:lang w:val="ru-RU" w:eastAsia="ru-RU"/>
        </w:rPr>
        <w:t xml:space="preserve"> не </w:t>
      </w:r>
      <w:r w:rsidRPr="00917083">
        <w:rPr>
          <w:rFonts w:ascii="Times New Roman" w:eastAsia="TimesNewRomanPSMT" w:hAnsi="Times New Roman"/>
          <w:sz w:val="28"/>
          <w:szCs w:val="28"/>
          <w:lang w:val="ru-RU" w:eastAsia="ru-RU"/>
        </w:rPr>
        <w:t>ведется</w:t>
      </w:r>
      <w:r w:rsidR="00FC0876" w:rsidRPr="00917083">
        <w:rPr>
          <w:rFonts w:ascii="Times New Roman" w:eastAsia="TimesNewRomanPSMT" w:hAnsi="Times New Roman"/>
          <w:sz w:val="28"/>
          <w:szCs w:val="28"/>
          <w:lang w:val="ru-RU" w:eastAsia="ru-RU"/>
        </w:rPr>
        <w:t xml:space="preserve"> учет расхода топлива. Поскольку необходимость в развитии системы теплоснабжения </w:t>
      </w:r>
      <w:r w:rsidR="00917083" w:rsidRPr="00917083">
        <w:rPr>
          <w:rFonts w:ascii="Times New Roman" w:eastAsia="TimesNewRomanPSMT" w:hAnsi="Times New Roman"/>
          <w:sz w:val="28"/>
          <w:szCs w:val="28"/>
          <w:lang w:val="ru-RU" w:eastAsia="ru-RU"/>
        </w:rPr>
        <w:t>Лудянского сельского поселения</w:t>
      </w:r>
      <w:r w:rsidR="00FC0876" w:rsidRPr="00917083">
        <w:rPr>
          <w:rFonts w:ascii="Times New Roman" w:eastAsia="TimesNewRomanPSMT" w:hAnsi="Times New Roman"/>
          <w:sz w:val="28"/>
          <w:szCs w:val="28"/>
          <w:lang w:val="ru-RU" w:eastAsia="ru-RU"/>
        </w:rPr>
        <w:t xml:space="preserve"> отсутствует и нет необходимости увеличивать тепловую </w:t>
      </w:r>
      <w:r w:rsidR="00BC76A4" w:rsidRPr="00917083">
        <w:rPr>
          <w:rFonts w:ascii="Times New Roman" w:eastAsia="TimesNewRomanPSMT" w:hAnsi="Times New Roman"/>
          <w:sz w:val="28"/>
          <w:szCs w:val="28"/>
          <w:lang w:val="ru-RU" w:eastAsia="ru-RU"/>
        </w:rPr>
        <w:t>мощность котельных</w:t>
      </w:r>
      <w:r w:rsidR="001C35C7" w:rsidRPr="00917083">
        <w:rPr>
          <w:rFonts w:ascii="Times New Roman" w:eastAsia="TimesNewRomanPSMT" w:hAnsi="Times New Roman"/>
          <w:sz w:val="28"/>
          <w:szCs w:val="28"/>
          <w:lang w:val="ru-RU" w:eastAsia="ru-RU"/>
        </w:rPr>
        <w:t>,</w:t>
      </w:r>
      <w:r w:rsidR="00FC0876" w:rsidRPr="00917083">
        <w:rPr>
          <w:rFonts w:ascii="Times New Roman" w:eastAsia="TimesNewRomanPSMT" w:hAnsi="Times New Roman"/>
          <w:sz w:val="28"/>
          <w:szCs w:val="28"/>
          <w:lang w:val="ru-RU" w:eastAsia="ru-RU"/>
        </w:rPr>
        <w:t xml:space="preserve"> расход топлива котлоагрегатами котельной останется на прежнем уровне.</w:t>
      </w:r>
    </w:p>
    <w:p w:rsidR="00490978" w:rsidRPr="005A1F27" w:rsidRDefault="00490978" w:rsidP="00FC0876">
      <w:pPr>
        <w:autoSpaceDE w:val="0"/>
        <w:autoSpaceDN w:val="0"/>
        <w:adjustRightInd w:val="0"/>
        <w:spacing w:line="360" w:lineRule="auto"/>
        <w:ind w:firstLine="709"/>
        <w:jc w:val="both"/>
        <w:rPr>
          <w:rFonts w:ascii="Times New Roman" w:eastAsia="TimesNewRomanPSMT" w:hAnsi="Times New Roman"/>
          <w:sz w:val="28"/>
          <w:szCs w:val="28"/>
          <w:highlight w:val="yellow"/>
          <w:lang w:val="ru-RU" w:eastAsia="ru-RU"/>
        </w:rPr>
      </w:pPr>
    </w:p>
    <w:p w:rsidR="00B924A8" w:rsidRPr="005A1F27" w:rsidRDefault="00B924A8" w:rsidP="00490978">
      <w:pPr>
        <w:pStyle w:val="13"/>
        <w:spacing w:after="200"/>
        <w:rPr>
          <w:highlight w:val="yellow"/>
          <w:lang w:val="ru-RU"/>
        </w:rPr>
      </w:pPr>
    </w:p>
    <w:p w:rsidR="00037A02" w:rsidRPr="00F52EE0" w:rsidRDefault="00037A02" w:rsidP="00490978">
      <w:pPr>
        <w:pStyle w:val="13"/>
        <w:spacing w:after="200"/>
        <w:rPr>
          <w:lang w:val="ru-RU"/>
        </w:rPr>
      </w:pPr>
      <w:bookmarkStart w:id="34" w:name="_Toc381737311"/>
      <w:r w:rsidRPr="00F52EE0">
        <w:rPr>
          <w:lang w:val="ru-RU"/>
        </w:rPr>
        <w:lastRenderedPageBreak/>
        <w:t xml:space="preserve">Глава </w:t>
      </w:r>
      <w:r w:rsidR="00E74CFD" w:rsidRPr="00F52EE0">
        <w:rPr>
          <w:lang w:val="ru-RU"/>
        </w:rPr>
        <w:t>8</w:t>
      </w:r>
      <w:r w:rsidRPr="00F52EE0">
        <w:rPr>
          <w:lang w:val="ru-RU"/>
        </w:rPr>
        <w:t>.</w:t>
      </w:r>
      <w:r w:rsidRPr="00F52EE0">
        <w:rPr>
          <w:sz w:val="24"/>
          <w:lang w:val="ru-RU"/>
        </w:rPr>
        <w:t xml:space="preserve"> </w:t>
      </w:r>
      <w:r w:rsidRPr="00F52EE0">
        <w:rPr>
          <w:lang w:val="ru-RU"/>
        </w:rPr>
        <w:t>Оценка надежности теплоснабжения</w:t>
      </w:r>
      <w:bookmarkEnd w:id="34"/>
    </w:p>
    <w:p w:rsidR="00074FA1" w:rsidRPr="00F52EE0" w:rsidRDefault="00074FA1" w:rsidP="00074FA1">
      <w:pPr>
        <w:pStyle w:val="Default"/>
        <w:spacing w:line="360" w:lineRule="auto"/>
        <w:ind w:firstLine="709"/>
        <w:jc w:val="both"/>
        <w:rPr>
          <w:sz w:val="28"/>
          <w:szCs w:val="28"/>
          <w:lang w:val="ru-RU"/>
        </w:rPr>
      </w:pPr>
      <w:r w:rsidRPr="00F52EE0">
        <w:rPr>
          <w:sz w:val="28"/>
          <w:szCs w:val="28"/>
          <w:lang w:val="ru-RU"/>
        </w:rPr>
        <w:t>Способность проектируемых и действующих источников теплоты, тепловых сетей и в целом системы теплоснабжения обеспечивать в течение заданного времени требуемые режимы, парам</w:t>
      </w:r>
      <w:r w:rsidR="00F52EE0" w:rsidRPr="00F52EE0">
        <w:rPr>
          <w:sz w:val="28"/>
          <w:szCs w:val="28"/>
          <w:lang w:val="ru-RU"/>
        </w:rPr>
        <w:t xml:space="preserve">етры и качество теплоснабжения </w:t>
      </w:r>
      <w:r w:rsidRPr="00F52EE0">
        <w:rPr>
          <w:sz w:val="28"/>
          <w:szCs w:val="28"/>
          <w:lang w:val="ru-RU"/>
        </w:rPr>
        <w:t xml:space="preserve"> следует определять по трем показателям (критериям): </w:t>
      </w:r>
    </w:p>
    <w:p w:rsidR="00074FA1" w:rsidRPr="00F52EE0" w:rsidRDefault="00074FA1" w:rsidP="00074FA1">
      <w:pPr>
        <w:pStyle w:val="Default"/>
        <w:numPr>
          <w:ilvl w:val="0"/>
          <w:numId w:val="30"/>
        </w:numPr>
        <w:spacing w:line="360" w:lineRule="auto"/>
        <w:ind w:left="993" w:hanging="284"/>
        <w:jc w:val="both"/>
        <w:rPr>
          <w:sz w:val="28"/>
          <w:szCs w:val="28"/>
        </w:rPr>
      </w:pPr>
      <w:r w:rsidRPr="00F52EE0">
        <w:rPr>
          <w:sz w:val="28"/>
          <w:szCs w:val="28"/>
        </w:rPr>
        <w:t xml:space="preserve">вероятности безотказной работы; </w:t>
      </w:r>
    </w:p>
    <w:p w:rsidR="00074FA1" w:rsidRPr="00F52EE0" w:rsidRDefault="00074FA1" w:rsidP="00074FA1">
      <w:pPr>
        <w:pStyle w:val="Default"/>
        <w:numPr>
          <w:ilvl w:val="0"/>
          <w:numId w:val="30"/>
        </w:numPr>
        <w:spacing w:line="360" w:lineRule="auto"/>
        <w:ind w:left="993" w:hanging="284"/>
        <w:jc w:val="both"/>
        <w:rPr>
          <w:sz w:val="28"/>
          <w:szCs w:val="28"/>
        </w:rPr>
      </w:pPr>
      <w:r w:rsidRPr="00F52EE0">
        <w:rPr>
          <w:sz w:val="28"/>
          <w:szCs w:val="28"/>
        </w:rPr>
        <w:t xml:space="preserve">коэффициенту готовности; </w:t>
      </w:r>
    </w:p>
    <w:p w:rsidR="00074FA1" w:rsidRPr="00F52EE0" w:rsidRDefault="00074FA1" w:rsidP="00074FA1">
      <w:pPr>
        <w:pStyle w:val="Default"/>
        <w:numPr>
          <w:ilvl w:val="0"/>
          <w:numId w:val="30"/>
        </w:numPr>
        <w:spacing w:line="360" w:lineRule="auto"/>
        <w:ind w:left="993" w:hanging="284"/>
        <w:jc w:val="both"/>
        <w:rPr>
          <w:sz w:val="28"/>
          <w:szCs w:val="28"/>
        </w:rPr>
      </w:pPr>
      <w:r w:rsidRPr="00F52EE0">
        <w:rPr>
          <w:sz w:val="28"/>
          <w:szCs w:val="28"/>
        </w:rPr>
        <w:t xml:space="preserve">живучести [Ж]. </w:t>
      </w:r>
    </w:p>
    <w:p w:rsidR="00074FA1" w:rsidRPr="00F52EE0" w:rsidRDefault="00074FA1" w:rsidP="00074FA1">
      <w:pPr>
        <w:pStyle w:val="Default"/>
        <w:spacing w:line="360" w:lineRule="auto"/>
        <w:ind w:firstLine="709"/>
        <w:jc w:val="both"/>
        <w:rPr>
          <w:sz w:val="28"/>
          <w:szCs w:val="28"/>
          <w:lang w:val="ru-RU"/>
        </w:rPr>
      </w:pPr>
      <w:r w:rsidRPr="00F52EE0">
        <w:rPr>
          <w:sz w:val="28"/>
          <w:szCs w:val="28"/>
          <w:lang w:val="ru-RU"/>
        </w:rPr>
        <w:t xml:space="preserve">Мероприятия для обеспечения безотказности тепловых сетей: </w:t>
      </w:r>
    </w:p>
    <w:p w:rsidR="00074FA1" w:rsidRPr="00F52EE0" w:rsidRDefault="00074FA1" w:rsidP="00074FA1">
      <w:pPr>
        <w:pStyle w:val="Default"/>
        <w:numPr>
          <w:ilvl w:val="0"/>
          <w:numId w:val="31"/>
        </w:numPr>
        <w:tabs>
          <w:tab w:val="left" w:pos="851"/>
          <w:tab w:val="left" w:pos="993"/>
        </w:tabs>
        <w:spacing w:line="360" w:lineRule="auto"/>
        <w:ind w:left="0" w:firstLine="709"/>
        <w:jc w:val="both"/>
        <w:rPr>
          <w:sz w:val="28"/>
          <w:szCs w:val="28"/>
          <w:lang w:val="ru-RU"/>
        </w:rPr>
      </w:pPr>
      <w:r w:rsidRPr="00F52EE0">
        <w:rPr>
          <w:sz w:val="28"/>
          <w:szCs w:val="28"/>
          <w:lang w:val="ru-RU"/>
        </w:rPr>
        <w:t xml:space="preserve">очередность ремонтов и замен теплопроводов, частично или полностью утративших свой ресурс; </w:t>
      </w:r>
    </w:p>
    <w:p w:rsidR="00074FA1" w:rsidRPr="00F52EE0" w:rsidRDefault="00074FA1" w:rsidP="00074FA1">
      <w:pPr>
        <w:pStyle w:val="Default"/>
        <w:numPr>
          <w:ilvl w:val="0"/>
          <w:numId w:val="31"/>
        </w:numPr>
        <w:tabs>
          <w:tab w:val="left" w:pos="851"/>
          <w:tab w:val="left" w:pos="993"/>
        </w:tabs>
        <w:spacing w:line="360" w:lineRule="auto"/>
        <w:ind w:left="0" w:firstLine="709"/>
        <w:jc w:val="both"/>
        <w:rPr>
          <w:sz w:val="28"/>
          <w:szCs w:val="28"/>
          <w:lang w:val="ru-RU"/>
        </w:rPr>
      </w:pPr>
      <w:r w:rsidRPr="00F52EE0">
        <w:rPr>
          <w:sz w:val="28"/>
          <w:szCs w:val="28"/>
          <w:lang w:val="ru-RU"/>
        </w:rPr>
        <w:t xml:space="preserve">необходимость проведения работ по дополнительному утеплению зданий. </w:t>
      </w:r>
    </w:p>
    <w:p w:rsidR="00074FA1" w:rsidRPr="00F52EE0" w:rsidRDefault="00074FA1" w:rsidP="00305E83">
      <w:pPr>
        <w:pStyle w:val="Default"/>
        <w:spacing w:line="360" w:lineRule="auto"/>
        <w:ind w:firstLine="709"/>
        <w:jc w:val="both"/>
        <w:rPr>
          <w:sz w:val="28"/>
          <w:szCs w:val="28"/>
          <w:lang w:val="ru-RU"/>
        </w:rPr>
      </w:pPr>
      <w:r w:rsidRPr="00F52EE0">
        <w:rPr>
          <w:sz w:val="28"/>
          <w:szCs w:val="28"/>
          <w:lang w:val="ru-RU"/>
        </w:rPr>
        <w:t xml:space="preserve">Готовность системы к исправной работе характеризуется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w:t>
      </w:r>
    </w:p>
    <w:p w:rsidR="00037A02" w:rsidRPr="00F52EE0" w:rsidRDefault="00074FA1" w:rsidP="00074FA1">
      <w:pPr>
        <w:pStyle w:val="ae"/>
        <w:spacing w:line="360" w:lineRule="auto"/>
        <w:ind w:firstLine="709"/>
        <w:jc w:val="both"/>
        <w:rPr>
          <w:szCs w:val="28"/>
          <w:lang w:val="ru-RU"/>
        </w:rPr>
      </w:pPr>
      <w:r w:rsidRPr="00F52EE0">
        <w:rPr>
          <w:szCs w:val="28"/>
          <w:lang w:val="ru-RU"/>
        </w:rPr>
        <w:t>Живучесть системы характеризует способность системы сохранять свою работоспособность в аварийных (экстремальных) условиях, а также после длительных (более 54 ч) остановок.</w:t>
      </w:r>
    </w:p>
    <w:p w:rsidR="00074FA1" w:rsidRPr="00F52EE0" w:rsidRDefault="00074FA1" w:rsidP="00074FA1">
      <w:pPr>
        <w:pStyle w:val="ae"/>
        <w:spacing w:line="360" w:lineRule="auto"/>
        <w:ind w:firstLine="709"/>
        <w:jc w:val="both"/>
        <w:rPr>
          <w:szCs w:val="28"/>
          <w:lang w:val="ru-RU"/>
        </w:rPr>
      </w:pPr>
      <w:r w:rsidRPr="00F52EE0">
        <w:rPr>
          <w:szCs w:val="28"/>
          <w:lang w:val="ru-RU"/>
        </w:rPr>
        <w:t>Наибол</w:t>
      </w:r>
      <w:r w:rsidR="007A6469" w:rsidRPr="00F52EE0">
        <w:rPr>
          <w:szCs w:val="28"/>
          <w:lang w:val="ru-RU"/>
        </w:rPr>
        <w:t>ее «уязвимыми» местами в системах</w:t>
      </w:r>
      <w:r w:rsidRPr="00F52EE0">
        <w:rPr>
          <w:szCs w:val="28"/>
          <w:lang w:val="ru-RU"/>
        </w:rPr>
        <w:t xml:space="preserve">  теплоснабжения </w:t>
      </w:r>
      <w:r w:rsidR="00F52EE0" w:rsidRPr="00F52EE0">
        <w:rPr>
          <w:szCs w:val="28"/>
          <w:lang w:val="ru-RU"/>
        </w:rPr>
        <w:t>Лудянского сельского</w:t>
      </w:r>
      <w:r w:rsidRPr="00F52EE0">
        <w:rPr>
          <w:szCs w:val="28"/>
          <w:lang w:val="ru-RU"/>
        </w:rPr>
        <w:t xml:space="preserve"> поселения является недостаточная пропускная способность некоторых участков магистральных трубопроводов и большой износ тепловых сетей в целом. После реализации предложенного варианта развития системы теплоснабжения данные недостатки будут устранены.</w:t>
      </w:r>
    </w:p>
    <w:p w:rsidR="00F61CD5" w:rsidRPr="005A1F27" w:rsidRDefault="00F61CD5">
      <w:pPr>
        <w:rPr>
          <w:rFonts w:ascii="Times New Roman" w:eastAsia="Times New Roman" w:hAnsi="Times New Roman"/>
          <w:b/>
          <w:sz w:val="28"/>
          <w:szCs w:val="28"/>
          <w:highlight w:val="yellow"/>
          <w:lang w:val="ru-RU"/>
        </w:rPr>
      </w:pPr>
    </w:p>
    <w:p w:rsidR="00380AE7" w:rsidRPr="005A1F27" w:rsidRDefault="00380AE7">
      <w:pPr>
        <w:rPr>
          <w:rFonts w:ascii="Times New Roman" w:eastAsia="Times New Roman" w:hAnsi="Times New Roman"/>
          <w:b/>
          <w:sz w:val="28"/>
          <w:szCs w:val="28"/>
          <w:highlight w:val="yellow"/>
          <w:lang w:val="ru-RU"/>
        </w:rPr>
      </w:pPr>
      <w:r w:rsidRPr="005A1F27">
        <w:rPr>
          <w:rFonts w:ascii="Times New Roman" w:eastAsia="Times New Roman" w:hAnsi="Times New Roman"/>
          <w:b/>
          <w:sz w:val="28"/>
          <w:szCs w:val="28"/>
          <w:highlight w:val="yellow"/>
          <w:lang w:val="ru-RU"/>
        </w:rPr>
        <w:br w:type="page"/>
      </w:r>
    </w:p>
    <w:p w:rsidR="00380AE7" w:rsidRPr="005A1F27" w:rsidRDefault="00380AE7">
      <w:pPr>
        <w:rPr>
          <w:rFonts w:ascii="Times New Roman" w:eastAsia="Times New Roman" w:hAnsi="Times New Roman"/>
          <w:b/>
          <w:sz w:val="28"/>
          <w:szCs w:val="28"/>
          <w:highlight w:val="yellow"/>
          <w:lang w:val="ru-RU"/>
        </w:rPr>
      </w:pPr>
    </w:p>
    <w:p w:rsidR="001A0D59" w:rsidRPr="00DA21EC" w:rsidRDefault="0028079C" w:rsidP="00684F3D">
      <w:pPr>
        <w:pStyle w:val="13"/>
        <w:spacing w:after="200"/>
        <w:rPr>
          <w:lang w:val="ru-RU"/>
        </w:rPr>
      </w:pPr>
      <w:bookmarkStart w:id="35" w:name="_Toc381737312"/>
      <w:r w:rsidRPr="00DA21EC">
        <w:rPr>
          <w:lang w:val="ru-RU"/>
        </w:rPr>
        <w:t xml:space="preserve">Глава </w:t>
      </w:r>
      <w:r w:rsidR="00E74CFD" w:rsidRPr="00DA21EC">
        <w:rPr>
          <w:lang w:val="ru-RU"/>
        </w:rPr>
        <w:t>9</w:t>
      </w:r>
      <w:r w:rsidR="001A0D59" w:rsidRPr="00DA21EC">
        <w:rPr>
          <w:lang w:val="ru-RU"/>
        </w:rPr>
        <w:t>. Инвестиции в строительство, реконструкцию и техническое перевооружение.</w:t>
      </w:r>
      <w:bookmarkEnd w:id="35"/>
      <w:r w:rsidR="001A0D59" w:rsidRPr="00DA21EC">
        <w:rPr>
          <w:lang w:val="ru-RU"/>
        </w:rPr>
        <w:t xml:space="preserve"> </w:t>
      </w:r>
    </w:p>
    <w:p w:rsidR="00D41548" w:rsidRPr="00DA21EC" w:rsidRDefault="00D41548" w:rsidP="006618CF">
      <w:pPr>
        <w:autoSpaceDE w:val="0"/>
        <w:autoSpaceDN w:val="0"/>
        <w:adjustRightInd w:val="0"/>
        <w:spacing w:line="360" w:lineRule="auto"/>
        <w:ind w:firstLine="709"/>
        <w:jc w:val="both"/>
        <w:rPr>
          <w:rFonts w:ascii="Times New Roman" w:eastAsia="TimesNewRomanPSMT" w:hAnsi="Times New Roman"/>
          <w:sz w:val="28"/>
          <w:szCs w:val="28"/>
          <w:lang w:val="ru-RU" w:eastAsia="ru-RU"/>
        </w:rPr>
      </w:pPr>
      <w:r w:rsidRPr="00DA21EC">
        <w:rPr>
          <w:rFonts w:ascii="Times New Roman" w:eastAsia="TimesNewRomanPSMT" w:hAnsi="Times New Roman"/>
          <w:sz w:val="28"/>
          <w:szCs w:val="28"/>
          <w:lang w:val="ru-RU" w:eastAsia="ru-RU"/>
        </w:rPr>
        <w:t>Перечень программных мероприятий</w:t>
      </w:r>
      <w:r w:rsidR="00D549C4" w:rsidRPr="00DA21EC">
        <w:rPr>
          <w:rFonts w:ascii="Times New Roman" w:eastAsia="TimesNewRomanPSMT" w:hAnsi="Times New Roman"/>
          <w:sz w:val="28"/>
          <w:szCs w:val="28"/>
          <w:lang w:val="ru-RU" w:eastAsia="ru-RU"/>
        </w:rPr>
        <w:t>,</w:t>
      </w:r>
      <w:r w:rsidRPr="00DA21EC">
        <w:rPr>
          <w:rFonts w:ascii="Times New Roman" w:eastAsia="TimesNewRomanPSMT" w:hAnsi="Times New Roman"/>
          <w:sz w:val="28"/>
          <w:szCs w:val="28"/>
          <w:lang w:val="ru-RU" w:eastAsia="ru-RU"/>
        </w:rPr>
        <w:t xml:space="preserve"> требующих финансовых затрат</w:t>
      </w:r>
      <w:r w:rsidR="002370B1" w:rsidRPr="00DA21EC">
        <w:rPr>
          <w:rFonts w:ascii="Times New Roman" w:eastAsia="TimesNewRomanPSMT" w:hAnsi="Times New Roman"/>
          <w:sz w:val="28"/>
          <w:szCs w:val="28"/>
          <w:lang w:val="ru-RU" w:eastAsia="ru-RU"/>
        </w:rPr>
        <w:t>,</w:t>
      </w:r>
      <w:r w:rsidRPr="00DA21EC">
        <w:rPr>
          <w:rFonts w:ascii="Times New Roman" w:eastAsia="TimesNewRomanPSMT" w:hAnsi="Times New Roman"/>
          <w:sz w:val="28"/>
          <w:szCs w:val="28"/>
          <w:lang w:val="ru-RU" w:eastAsia="ru-RU"/>
        </w:rPr>
        <w:t xml:space="preserve"> приведен в таблице 9.1.</w:t>
      </w:r>
    </w:p>
    <w:p w:rsidR="00380AE7" w:rsidRPr="00DA21EC" w:rsidRDefault="00380AE7" w:rsidP="006618CF">
      <w:pPr>
        <w:autoSpaceDE w:val="0"/>
        <w:autoSpaceDN w:val="0"/>
        <w:adjustRightInd w:val="0"/>
        <w:spacing w:line="360" w:lineRule="auto"/>
        <w:ind w:firstLine="709"/>
        <w:jc w:val="both"/>
        <w:rPr>
          <w:rFonts w:ascii="Times New Roman" w:eastAsia="TimesNewRomanPSMT" w:hAnsi="Times New Roman"/>
          <w:sz w:val="28"/>
          <w:szCs w:val="28"/>
          <w:lang w:val="ru-RU" w:eastAsia="ru-RU"/>
        </w:rPr>
      </w:pPr>
    </w:p>
    <w:p w:rsidR="00F61CD5" w:rsidRPr="00DA21EC" w:rsidRDefault="00CE41AC" w:rsidP="006618CF">
      <w:pPr>
        <w:pStyle w:val="ae"/>
        <w:spacing w:after="200" w:line="360" w:lineRule="auto"/>
        <w:ind w:firstLine="709"/>
        <w:jc w:val="right"/>
        <w:rPr>
          <w:szCs w:val="28"/>
          <w:lang w:val="ru-RU"/>
        </w:rPr>
      </w:pPr>
      <w:r w:rsidRPr="00DA21EC">
        <w:rPr>
          <w:sz w:val="24"/>
          <w:lang w:val="ru-RU"/>
        </w:rPr>
        <w:t xml:space="preserve">Таблица </w:t>
      </w:r>
      <w:r w:rsidR="00E74CFD" w:rsidRPr="00DA21EC">
        <w:rPr>
          <w:sz w:val="24"/>
          <w:lang w:val="ru-RU"/>
        </w:rPr>
        <w:t>9</w:t>
      </w:r>
      <w:r w:rsidRPr="00DA21EC">
        <w:rPr>
          <w:sz w:val="24"/>
          <w:lang w:val="ru-RU"/>
        </w:rPr>
        <w:t xml:space="preserve">.1. – </w:t>
      </w:r>
      <w:r w:rsidR="00D41548" w:rsidRPr="00DA21EC">
        <w:rPr>
          <w:rFonts w:eastAsia="TimesNewRomanPSMT"/>
          <w:sz w:val="24"/>
          <w:lang w:val="ru-RU" w:eastAsia="ru-RU"/>
        </w:rPr>
        <w:t>Перечень программных мероприятий</w:t>
      </w:r>
      <w:r w:rsidR="00305E83" w:rsidRPr="00DA21EC">
        <w:rPr>
          <w:rFonts w:eastAsia="TimesNewRomanPSMT"/>
          <w:sz w:val="24"/>
          <w:lang w:val="ru-RU" w:eastAsia="ru-RU"/>
        </w:rPr>
        <w:t>,</w:t>
      </w:r>
      <w:r w:rsidR="00D41548" w:rsidRPr="00DA21EC">
        <w:rPr>
          <w:rFonts w:eastAsia="TimesNewRomanPSMT"/>
          <w:sz w:val="24"/>
          <w:lang w:val="ru-RU" w:eastAsia="ru-RU"/>
        </w:rPr>
        <w:t xml:space="preserve"> требующих финансовых затрат</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1"/>
        <w:gridCol w:w="9071"/>
      </w:tblGrid>
      <w:tr w:rsidR="004F7944" w:rsidRPr="00DA21EC" w:rsidTr="004F7944">
        <w:trPr>
          <w:trHeight w:val="300"/>
        </w:trPr>
        <w:tc>
          <w:tcPr>
            <w:tcW w:w="479" w:type="pct"/>
            <w:vMerge w:val="restart"/>
            <w:shd w:val="clear" w:color="000000" w:fill="D8D8D8"/>
            <w:noWrap/>
            <w:vAlign w:val="center"/>
            <w:hideMark/>
          </w:tcPr>
          <w:p w:rsidR="004F7944" w:rsidRPr="00DA21EC" w:rsidRDefault="004F7944" w:rsidP="000B40D1">
            <w:pPr>
              <w:jc w:val="center"/>
              <w:rPr>
                <w:rFonts w:ascii="Times New Roman" w:eastAsia="Times New Roman" w:hAnsi="Times New Roman"/>
                <w:b/>
                <w:bCs/>
                <w:i/>
                <w:iCs/>
                <w:color w:val="000000"/>
                <w:lang w:eastAsia="ru-RU"/>
              </w:rPr>
            </w:pPr>
            <w:r w:rsidRPr="00DA21EC">
              <w:rPr>
                <w:rFonts w:ascii="Times New Roman" w:eastAsia="Times New Roman" w:hAnsi="Times New Roman"/>
                <w:b/>
                <w:bCs/>
                <w:i/>
                <w:iCs/>
                <w:color w:val="000000"/>
                <w:lang w:eastAsia="ru-RU"/>
              </w:rPr>
              <w:t>№ п/п</w:t>
            </w:r>
          </w:p>
        </w:tc>
        <w:tc>
          <w:tcPr>
            <w:tcW w:w="4521" w:type="pct"/>
            <w:vMerge w:val="restart"/>
            <w:shd w:val="clear" w:color="000000" w:fill="D8D8D8"/>
            <w:vAlign w:val="center"/>
            <w:hideMark/>
          </w:tcPr>
          <w:p w:rsidR="004F7944" w:rsidRPr="00DA21EC" w:rsidRDefault="004F7944" w:rsidP="000B40D1">
            <w:pPr>
              <w:jc w:val="center"/>
              <w:rPr>
                <w:rFonts w:ascii="Times New Roman" w:eastAsia="Times New Roman" w:hAnsi="Times New Roman"/>
                <w:b/>
                <w:bCs/>
                <w:i/>
                <w:iCs/>
                <w:color w:val="000000"/>
                <w:lang w:eastAsia="ru-RU"/>
              </w:rPr>
            </w:pPr>
            <w:r w:rsidRPr="00DA21EC">
              <w:rPr>
                <w:rFonts w:ascii="Times New Roman" w:eastAsia="Times New Roman" w:hAnsi="Times New Roman"/>
                <w:b/>
                <w:bCs/>
                <w:i/>
                <w:iCs/>
                <w:color w:val="000000"/>
                <w:lang w:eastAsia="ru-RU"/>
              </w:rPr>
              <w:t>Наименование предприятия</w:t>
            </w:r>
          </w:p>
        </w:tc>
      </w:tr>
      <w:tr w:rsidR="004F7944" w:rsidRPr="00DA21EC" w:rsidTr="004F7944">
        <w:trPr>
          <w:trHeight w:val="300"/>
        </w:trPr>
        <w:tc>
          <w:tcPr>
            <w:tcW w:w="479" w:type="pct"/>
            <w:vMerge/>
            <w:vAlign w:val="center"/>
            <w:hideMark/>
          </w:tcPr>
          <w:p w:rsidR="004F7944" w:rsidRPr="00DA21EC" w:rsidRDefault="004F7944" w:rsidP="000B40D1">
            <w:pPr>
              <w:rPr>
                <w:rFonts w:ascii="Times New Roman" w:eastAsia="Times New Roman" w:hAnsi="Times New Roman"/>
                <w:b/>
                <w:bCs/>
                <w:i/>
                <w:iCs/>
                <w:color w:val="000000"/>
                <w:lang w:eastAsia="ru-RU"/>
              </w:rPr>
            </w:pPr>
          </w:p>
        </w:tc>
        <w:tc>
          <w:tcPr>
            <w:tcW w:w="4521" w:type="pct"/>
            <w:vMerge/>
            <w:vAlign w:val="center"/>
            <w:hideMark/>
          </w:tcPr>
          <w:p w:rsidR="004F7944" w:rsidRPr="00DA21EC" w:rsidRDefault="004F7944" w:rsidP="000B40D1">
            <w:pPr>
              <w:rPr>
                <w:rFonts w:ascii="Times New Roman" w:eastAsia="Times New Roman" w:hAnsi="Times New Roman"/>
                <w:b/>
                <w:bCs/>
                <w:i/>
                <w:iCs/>
                <w:color w:val="000000"/>
                <w:lang w:eastAsia="ru-RU"/>
              </w:rPr>
            </w:pPr>
          </w:p>
        </w:tc>
      </w:tr>
      <w:tr w:rsidR="004F7944" w:rsidRPr="0072243F" w:rsidTr="004F7944">
        <w:trPr>
          <w:trHeight w:val="300"/>
        </w:trPr>
        <w:tc>
          <w:tcPr>
            <w:tcW w:w="479" w:type="pct"/>
            <w:shd w:val="clear" w:color="auto" w:fill="auto"/>
            <w:noWrap/>
            <w:vAlign w:val="center"/>
            <w:hideMark/>
          </w:tcPr>
          <w:p w:rsidR="004F7944" w:rsidRPr="00DA21EC" w:rsidRDefault="004F7944" w:rsidP="006527C2">
            <w:pPr>
              <w:spacing w:line="360" w:lineRule="auto"/>
              <w:jc w:val="center"/>
              <w:rPr>
                <w:rFonts w:ascii="Times New Roman" w:eastAsia="Times New Roman" w:hAnsi="Times New Roman"/>
                <w:color w:val="000000"/>
                <w:lang w:eastAsia="ru-RU"/>
              </w:rPr>
            </w:pPr>
            <w:r w:rsidRPr="00DA21EC">
              <w:rPr>
                <w:rFonts w:ascii="Times New Roman" w:eastAsia="Times New Roman" w:hAnsi="Times New Roman"/>
                <w:color w:val="000000"/>
                <w:lang w:eastAsia="ru-RU"/>
              </w:rPr>
              <w:t>1</w:t>
            </w:r>
          </w:p>
        </w:tc>
        <w:tc>
          <w:tcPr>
            <w:tcW w:w="4521" w:type="pct"/>
            <w:shd w:val="clear" w:color="auto" w:fill="auto"/>
            <w:noWrap/>
            <w:vAlign w:val="center"/>
            <w:hideMark/>
          </w:tcPr>
          <w:p w:rsidR="004F7944" w:rsidRPr="00DA21EC" w:rsidRDefault="00DA21EC" w:rsidP="006527C2">
            <w:pPr>
              <w:spacing w:line="360" w:lineRule="auto"/>
              <w:rPr>
                <w:rFonts w:ascii="Times New Roman" w:eastAsia="Times New Roman" w:hAnsi="Times New Roman"/>
                <w:color w:val="000000"/>
                <w:lang w:val="ru-RU" w:eastAsia="ru-RU"/>
              </w:rPr>
            </w:pPr>
            <w:r w:rsidRPr="00DA21EC">
              <w:rPr>
                <w:rFonts w:ascii="Times New Roman" w:eastAsia="Times New Roman" w:hAnsi="Times New Roman"/>
                <w:color w:val="000000"/>
                <w:lang w:val="ru-RU" w:eastAsia="ru-RU"/>
              </w:rPr>
              <w:t>З</w:t>
            </w:r>
            <w:r w:rsidR="004F7944" w:rsidRPr="00DA21EC">
              <w:rPr>
                <w:rFonts w:ascii="Times New Roman" w:eastAsia="Times New Roman" w:hAnsi="Times New Roman"/>
                <w:color w:val="000000"/>
                <w:lang w:val="ru-RU" w:eastAsia="ru-RU"/>
              </w:rPr>
              <w:t>амена котла</w:t>
            </w:r>
            <w:r w:rsidRPr="00DA21EC">
              <w:rPr>
                <w:rFonts w:ascii="Times New Roman" w:eastAsia="Times New Roman" w:hAnsi="Times New Roman"/>
                <w:color w:val="000000"/>
                <w:lang w:val="ru-RU" w:eastAsia="ru-RU"/>
              </w:rPr>
              <w:t xml:space="preserve"> на котельной СХА колхоз «Заветы Ленина» с. Лудяна-Ясашинская</w:t>
            </w:r>
          </w:p>
        </w:tc>
      </w:tr>
    </w:tbl>
    <w:p w:rsidR="000B40D1" w:rsidRPr="004F7944" w:rsidRDefault="000B40D1">
      <w:pPr>
        <w:rPr>
          <w:rFonts w:ascii="Times New Roman" w:eastAsia="Times New Roman" w:hAnsi="Times New Roman"/>
          <w:b/>
          <w:sz w:val="28"/>
          <w:szCs w:val="28"/>
          <w:highlight w:val="yellow"/>
          <w:lang w:val="ru-RU"/>
        </w:rPr>
      </w:pPr>
    </w:p>
    <w:p w:rsidR="000B40D1" w:rsidRPr="004F7944" w:rsidRDefault="000B40D1">
      <w:pPr>
        <w:rPr>
          <w:rFonts w:ascii="Times New Roman" w:eastAsia="Times New Roman" w:hAnsi="Times New Roman"/>
          <w:b/>
          <w:sz w:val="28"/>
          <w:szCs w:val="28"/>
          <w:highlight w:val="yellow"/>
          <w:lang w:val="ru-RU"/>
        </w:rPr>
      </w:pPr>
    </w:p>
    <w:p w:rsidR="00380AE7" w:rsidRPr="004F7944" w:rsidRDefault="00380AE7">
      <w:pPr>
        <w:rPr>
          <w:rFonts w:ascii="Times New Roman" w:hAnsi="Times New Roman"/>
          <w:b/>
          <w:sz w:val="28"/>
          <w:szCs w:val="28"/>
          <w:highlight w:val="yellow"/>
          <w:lang w:val="ru-RU"/>
        </w:rPr>
      </w:pPr>
      <w:r w:rsidRPr="004F7944">
        <w:rPr>
          <w:highlight w:val="yellow"/>
          <w:lang w:val="ru-RU"/>
        </w:rPr>
        <w:br w:type="page"/>
      </w:r>
    </w:p>
    <w:p w:rsidR="001A0D59" w:rsidRPr="00672A05" w:rsidRDefault="0028079C" w:rsidP="00684F3D">
      <w:pPr>
        <w:pStyle w:val="13"/>
        <w:spacing w:after="200"/>
        <w:rPr>
          <w:lang w:val="ru-RU"/>
        </w:rPr>
      </w:pPr>
      <w:bookmarkStart w:id="36" w:name="_Toc381737313"/>
      <w:r w:rsidRPr="00672A05">
        <w:rPr>
          <w:lang w:val="ru-RU"/>
        </w:rPr>
        <w:lastRenderedPageBreak/>
        <w:t>Глава 1</w:t>
      </w:r>
      <w:r w:rsidR="00E74CFD" w:rsidRPr="00672A05">
        <w:rPr>
          <w:lang w:val="ru-RU"/>
        </w:rPr>
        <w:t>0</w:t>
      </w:r>
      <w:r w:rsidR="001A0D59" w:rsidRPr="00672A05">
        <w:rPr>
          <w:lang w:val="ru-RU"/>
        </w:rPr>
        <w:t>. Обоснование предложения по определению единой теплоснабжающей организации.</w:t>
      </w:r>
      <w:bookmarkEnd w:id="36"/>
      <w:r w:rsidR="001A0D59" w:rsidRPr="00672A05">
        <w:rPr>
          <w:lang w:val="ru-RU"/>
        </w:rPr>
        <w:t xml:space="preserve"> </w:t>
      </w:r>
    </w:p>
    <w:p w:rsidR="0004683F" w:rsidRPr="00672A05" w:rsidRDefault="00672A05" w:rsidP="00672A05">
      <w:pPr>
        <w:pStyle w:val="Default"/>
        <w:spacing w:line="360" w:lineRule="auto"/>
        <w:ind w:firstLine="709"/>
        <w:jc w:val="both"/>
        <w:rPr>
          <w:sz w:val="28"/>
          <w:szCs w:val="28"/>
          <w:lang w:val="ru-RU"/>
        </w:rPr>
      </w:pPr>
      <w:r w:rsidRPr="00672A05">
        <w:rPr>
          <w:sz w:val="28"/>
          <w:szCs w:val="28"/>
          <w:lang w:val="ru-RU"/>
        </w:rPr>
        <w:t>В Лудянском сельском поселении установлено 7 котельных. Каждое отапливаемое здание принадлежит собственнику, как и сама котельная и тепловые сети. Весь расход на обслуживание котельных в распоряжении собственников, поэтому предложений о единой теплоснабжающей организации не может быть предложено.</w:t>
      </w:r>
    </w:p>
    <w:sectPr w:rsidR="0004683F" w:rsidRPr="00672A05" w:rsidSect="0046309A">
      <w:footerReference w:type="default" r:id="rId24"/>
      <w:pgSz w:w="11906" w:h="16838"/>
      <w:pgMar w:top="851" w:right="851"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036D" w:rsidRDefault="0010036D" w:rsidP="00982870">
      <w:r>
        <w:separator/>
      </w:r>
    </w:p>
  </w:endnote>
  <w:endnote w:type="continuationSeparator" w:id="1">
    <w:p w:rsidR="0010036D" w:rsidRDefault="0010036D" w:rsidP="0098287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 w:name="TimesNewRomanPSMT">
    <w:altName w:val="Malgun Gothic"/>
    <w:panose1 w:val="00000000000000000000"/>
    <w:charset w:val="81"/>
    <w:family w:val="auto"/>
    <w:notTrueType/>
    <w:pitch w:val="default"/>
    <w:sig w:usb0="00000001" w:usb1="09060000" w:usb2="00000010" w:usb3="00000000" w:csb0="0008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207F" w:rsidRDefault="001C54D8">
    <w:pPr>
      <w:pStyle w:val="ac"/>
      <w:jc w:val="right"/>
    </w:pPr>
    <w:fldSimple w:instr=" PAGE   \* MERGEFORMAT ">
      <w:r w:rsidR="00DF4150">
        <w:rPr>
          <w:noProof/>
        </w:rPr>
        <w:t>12</w:t>
      </w:r>
    </w:fldSimple>
  </w:p>
  <w:p w:rsidR="0041207F" w:rsidRDefault="0041207F">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207F" w:rsidRDefault="001C54D8">
    <w:pPr>
      <w:pStyle w:val="ac"/>
      <w:jc w:val="right"/>
    </w:pPr>
    <w:fldSimple w:instr=" PAGE   \* MERGEFORMAT ">
      <w:r w:rsidR="00DF4150">
        <w:rPr>
          <w:noProof/>
        </w:rPr>
        <w:t>16</w:t>
      </w:r>
    </w:fldSimple>
  </w:p>
  <w:p w:rsidR="0041207F" w:rsidRDefault="0041207F">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036D" w:rsidRDefault="0010036D" w:rsidP="00982870">
      <w:r>
        <w:separator/>
      </w:r>
    </w:p>
  </w:footnote>
  <w:footnote w:type="continuationSeparator" w:id="1">
    <w:p w:rsidR="0010036D" w:rsidRDefault="0010036D" w:rsidP="0098287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decimal"/>
      <w:lvlText w:val="%1."/>
      <w:lvlJc w:val="left"/>
      <w:pPr>
        <w:tabs>
          <w:tab w:val="num" w:pos="360"/>
        </w:tabs>
        <w:ind w:left="360" w:hanging="360"/>
      </w:pPr>
      <w:rPr>
        <w:rFonts w:cs="Times New Roman"/>
      </w:rPr>
    </w:lvl>
    <w:lvl w:ilvl="1">
      <w:start w:val="1"/>
      <w:numFmt w:val="decimal"/>
      <w:lvlText w:val="%2."/>
      <w:lvlJc w:val="left"/>
      <w:pPr>
        <w:tabs>
          <w:tab w:val="num" w:pos="786"/>
        </w:tabs>
        <w:ind w:left="786" w:hanging="360"/>
      </w:pPr>
      <w:rPr>
        <w:rFonts w:cs="Times New Roman"/>
      </w:rPr>
    </w:lvl>
    <w:lvl w:ilvl="2">
      <w:start w:val="1"/>
      <w:numFmt w:val="decimal"/>
      <w:lvlText w:val="%3."/>
      <w:lvlJc w:val="left"/>
      <w:pPr>
        <w:tabs>
          <w:tab w:val="num" w:pos="360"/>
        </w:tabs>
        <w:ind w:left="36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D05C53"/>
    <w:multiLevelType w:val="multilevel"/>
    <w:tmpl w:val="4B4ABD74"/>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b/>
        <w:i/>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15C54CD"/>
    <w:multiLevelType w:val="hybridMultilevel"/>
    <w:tmpl w:val="D73CB9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347765A"/>
    <w:multiLevelType w:val="hybridMultilevel"/>
    <w:tmpl w:val="41E43C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72E1A95"/>
    <w:multiLevelType w:val="multilevel"/>
    <w:tmpl w:val="830CDE08"/>
    <w:lvl w:ilvl="0">
      <w:start w:val="2"/>
      <w:numFmt w:val="decimal"/>
      <w:lvlText w:val="%1."/>
      <w:lvlJc w:val="left"/>
      <w:pPr>
        <w:ind w:left="450" w:hanging="450"/>
      </w:pPr>
      <w:rPr>
        <w:rFonts w:hint="default"/>
        <w:b/>
        <w:color w:val="auto"/>
      </w:rPr>
    </w:lvl>
    <w:lvl w:ilvl="1">
      <w:start w:val="1"/>
      <w:numFmt w:val="decimal"/>
      <w:lvlText w:val="%1.%2."/>
      <w:lvlJc w:val="left"/>
      <w:pPr>
        <w:ind w:left="1596" w:hanging="720"/>
      </w:pPr>
      <w:rPr>
        <w:rFonts w:hint="default"/>
        <w:b/>
        <w:color w:val="auto"/>
      </w:rPr>
    </w:lvl>
    <w:lvl w:ilvl="2">
      <w:start w:val="1"/>
      <w:numFmt w:val="decimal"/>
      <w:lvlText w:val="%1.%2.%3."/>
      <w:lvlJc w:val="left"/>
      <w:pPr>
        <w:ind w:left="2472" w:hanging="720"/>
      </w:pPr>
      <w:rPr>
        <w:rFonts w:hint="default"/>
        <w:b/>
        <w:color w:val="auto"/>
      </w:rPr>
    </w:lvl>
    <w:lvl w:ilvl="3">
      <w:start w:val="1"/>
      <w:numFmt w:val="decimal"/>
      <w:lvlText w:val="%1.%2.%3.%4."/>
      <w:lvlJc w:val="left"/>
      <w:pPr>
        <w:ind w:left="3708" w:hanging="1080"/>
      </w:pPr>
      <w:rPr>
        <w:rFonts w:hint="default"/>
        <w:b/>
        <w:color w:val="auto"/>
      </w:rPr>
    </w:lvl>
    <w:lvl w:ilvl="4">
      <w:start w:val="1"/>
      <w:numFmt w:val="decimal"/>
      <w:lvlText w:val="%1.%2.%3.%4.%5."/>
      <w:lvlJc w:val="left"/>
      <w:pPr>
        <w:ind w:left="4584" w:hanging="1080"/>
      </w:pPr>
      <w:rPr>
        <w:rFonts w:hint="default"/>
        <w:b/>
        <w:color w:val="auto"/>
      </w:rPr>
    </w:lvl>
    <w:lvl w:ilvl="5">
      <w:start w:val="1"/>
      <w:numFmt w:val="decimal"/>
      <w:lvlText w:val="%1.%2.%3.%4.%5.%6."/>
      <w:lvlJc w:val="left"/>
      <w:pPr>
        <w:ind w:left="5820" w:hanging="1440"/>
      </w:pPr>
      <w:rPr>
        <w:rFonts w:hint="default"/>
        <w:b/>
        <w:color w:val="auto"/>
      </w:rPr>
    </w:lvl>
    <w:lvl w:ilvl="6">
      <w:start w:val="1"/>
      <w:numFmt w:val="decimal"/>
      <w:lvlText w:val="%1.%2.%3.%4.%5.%6.%7."/>
      <w:lvlJc w:val="left"/>
      <w:pPr>
        <w:ind w:left="7056" w:hanging="1800"/>
      </w:pPr>
      <w:rPr>
        <w:rFonts w:hint="default"/>
        <w:b/>
        <w:color w:val="auto"/>
      </w:rPr>
    </w:lvl>
    <w:lvl w:ilvl="7">
      <w:start w:val="1"/>
      <w:numFmt w:val="decimal"/>
      <w:lvlText w:val="%1.%2.%3.%4.%5.%6.%7.%8."/>
      <w:lvlJc w:val="left"/>
      <w:pPr>
        <w:ind w:left="7932" w:hanging="1800"/>
      </w:pPr>
      <w:rPr>
        <w:rFonts w:hint="default"/>
        <w:b/>
        <w:color w:val="auto"/>
      </w:rPr>
    </w:lvl>
    <w:lvl w:ilvl="8">
      <w:start w:val="1"/>
      <w:numFmt w:val="decimal"/>
      <w:lvlText w:val="%1.%2.%3.%4.%5.%6.%7.%8.%9."/>
      <w:lvlJc w:val="left"/>
      <w:pPr>
        <w:ind w:left="9168" w:hanging="2160"/>
      </w:pPr>
      <w:rPr>
        <w:rFonts w:hint="default"/>
        <w:b/>
        <w:color w:val="auto"/>
      </w:rPr>
    </w:lvl>
  </w:abstractNum>
  <w:abstractNum w:abstractNumId="5">
    <w:nsid w:val="08F7162F"/>
    <w:multiLevelType w:val="hybridMultilevel"/>
    <w:tmpl w:val="787EED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92F7E3D"/>
    <w:multiLevelType w:val="hybridMultilevel"/>
    <w:tmpl w:val="8CC272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D711F5C"/>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2163791C"/>
    <w:multiLevelType w:val="hybridMultilevel"/>
    <w:tmpl w:val="D4B00B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201344E"/>
    <w:multiLevelType w:val="multilevel"/>
    <w:tmpl w:val="830CDE08"/>
    <w:lvl w:ilvl="0">
      <w:start w:val="2"/>
      <w:numFmt w:val="decimal"/>
      <w:lvlText w:val="%1."/>
      <w:lvlJc w:val="left"/>
      <w:pPr>
        <w:ind w:left="450" w:hanging="450"/>
      </w:pPr>
      <w:rPr>
        <w:rFonts w:hint="default"/>
        <w:b/>
        <w:color w:val="auto"/>
      </w:rPr>
    </w:lvl>
    <w:lvl w:ilvl="1">
      <w:start w:val="1"/>
      <w:numFmt w:val="decimal"/>
      <w:lvlText w:val="%1.%2."/>
      <w:lvlJc w:val="left"/>
      <w:pPr>
        <w:ind w:left="1596" w:hanging="720"/>
      </w:pPr>
      <w:rPr>
        <w:rFonts w:hint="default"/>
        <w:b/>
        <w:color w:val="auto"/>
      </w:rPr>
    </w:lvl>
    <w:lvl w:ilvl="2">
      <w:start w:val="1"/>
      <w:numFmt w:val="decimal"/>
      <w:lvlText w:val="%1.%2.%3."/>
      <w:lvlJc w:val="left"/>
      <w:pPr>
        <w:ind w:left="2472" w:hanging="720"/>
      </w:pPr>
      <w:rPr>
        <w:rFonts w:hint="default"/>
        <w:b/>
        <w:color w:val="auto"/>
      </w:rPr>
    </w:lvl>
    <w:lvl w:ilvl="3">
      <w:start w:val="1"/>
      <w:numFmt w:val="decimal"/>
      <w:lvlText w:val="%1.%2.%3.%4."/>
      <w:lvlJc w:val="left"/>
      <w:pPr>
        <w:ind w:left="3708" w:hanging="1080"/>
      </w:pPr>
      <w:rPr>
        <w:rFonts w:hint="default"/>
        <w:b/>
        <w:color w:val="auto"/>
      </w:rPr>
    </w:lvl>
    <w:lvl w:ilvl="4">
      <w:start w:val="1"/>
      <w:numFmt w:val="decimal"/>
      <w:lvlText w:val="%1.%2.%3.%4.%5."/>
      <w:lvlJc w:val="left"/>
      <w:pPr>
        <w:ind w:left="4584" w:hanging="1080"/>
      </w:pPr>
      <w:rPr>
        <w:rFonts w:hint="default"/>
        <w:b/>
        <w:color w:val="auto"/>
      </w:rPr>
    </w:lvl>
    <w:lvl w:ilvl="5">
      <w:start w:val="1"/>
      <w:numFmt w:val="decimal"/>
      <w:lvlText w:val="%1.%2.%3.%4.%5.%6."/>
      <w:lvlJc w:val="left"/>
      <w:pPr>
        <w:ind w:left="5820" w:hanging="1440"/>
      </w:pPr>
      <w:rPr>
        <w:rFonts w:hint="default"/>
        <w:b/>
        <w:color w:val="auto"/>
      </w:rPr>
    </w:lvl>
    <w:lvl w:ilvl="6">
      <w:start w:val="1"/>
      <w:numFmt w:val="decimal"/>
      <w:lvlText w:val="%1.%2.%3.%4.%5.%6.%7."/>
      <w:lvlJc w:val="left"/>
      <w:pPr>
        <w:ind w:left="7056" w:hanging="1800"/>
      </w:pPr>
      <w:rPr>
        <w:rFonts w:hint="default"/>
        <w:b/>
        <w:color w:val="auto"/>
      </w:rPr>
    </w:lvl>
    <w:lvl w:ilvl="7">
      <w:start w:val="1"/>
      <w:numFmt w:val="decimal"/>
      <w:lvlText w:val="%1.%2.%3.%4.%5.%6.%7.%8."/>
      <w:lvlJc w:val="left"/>
      <w:pPr>
        <w:ind w:left="7932" w:hanging="1800"/>
      </w:pPr>
      <w:rPr>
        <w:rFonts w:hint="default"/>
        <w:b/>
        <w:color w:val="auto"/>
      </w:rPr>
    </w:lvl>
    <w:lvl w:ilvl="8">
      <w:start w:val="1"/>
      <w:numFmt w:val="decimal"/>
      <w:lvlText w:val="%1.%2.%3.%4.%5.%6.%7.%8.%9."/>
      <w:lvlJc w:val="left"/>
      <w:pPr>
        <w:ind w:left="9168" w:hanging="2160"/>
      </w:pPr>
      <w:rPr>
        <w:rFonts w:hint="default"/>
        <w:b/>
        <w:color w:val="auto"/>
      </w:rPr>
    </w:lvl>
  </w:abstractNum>
  <w:abstractNum w:abstractNumId="10">
    <w:nsid w:val="22E26B24"/>
    <w:multiLevelType w:val="hybridMultilevel"/>
    <w:tmpl w:val="09987B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5EB5E65"/>
    <w:multiLevelType w:val="multilevel"/>
    <w:tmpl w:val="830CDE08"/>
    <w:lvl w:ilvl="0">
      <w:start w:val="2"/>
      <w:numFmt w:val="decimal"/>
      <w:lvlText w:val="%1."/>
      <w:lvlJc w:val="left"/>
      <w:pPr>
        <w:ind w:left="450" w:hanging="450"/>
      </w:pPr>
      <w:rPr>
        <w:rFonts w:hint="default"/>
        <w:b/>
        <w:color w:val="auto"/>
      </w:rPr>
    </w:lvl>
    <w:lvl w:ilvl="1">
      <w:start w:val="1"/>
      <w:numFmt w:val="decimal"/>
      <w:lvlText w:val="%1.%2."/>
      <w:lvlJc w:val="left"/>
      <w:pPr>
        <w:ind w:left="1596" w:hanging="720"/>
      </w:pPr>
      <w:rPr>
        <w:rFonts w:hint="default"/>
        <w:b/>
        <w:color w:val="auto"/>
      </w:rPr>
    </w:lvl>
    <w:lvl w:ilvl="2">
      <w:start w:val="1"/>
      <w:numFmt w:val="decimal"/>
      <w:lvlText w:val="%1.%2.%3."/>
      <w:lvlJc w:val="left"/>
      <w:pPr>
        <w:ind w:left="2472" w:hanging="720"/>
      </w:pPr>
      <w:rPr>
        <w:rFonts w:hint="default"/>
        <w:b/>
        <w:color w:val="auto"/>
      </w:rPr>
    </w:lvl>
    <w:lvl w:ilvl="3">
      <w:start w:val="1"/>
      <w:numFmt w:val="decimal"/>
      <w:lvlText w:val="%1.%2.%3.%4."/>
      <w:lvlJc w:val="left"/>
      <w:pPr>
        <w:ind w:left="3708" w:hanging="1080"/>
      </w:pPr>
      <w:rPr>
        <w:rFonts w:hint="default"/>
        <w:b/>
        <w:color w:val="auto"/>
      </w:rPr>
    </w:lvl>
    <w:lvl w:ilvl="4">
      <w:start w:val="1"/>
      <w:numFmt w:val="decimal"/>
      <w:lvlText w:val="%1.%2.%3.%4.%5."/>
      <w:lvlJc w:val="left"/>
      <w:pPr>
        <w:ind w:left="4584" w:hanging="1080"/>
      </w:pPr>
      <w:rPr>
        <w:rFonts w:hint="default"/>
        <w:b/>
        <w:color w:val="auto"/>
      </w:rPr>
    </w:lvl>
    <w:lvl w:ilvl="5">
      <w:start w:val="1"/>
      <w:numFmt w:val="decimal"/>
      <w:lvlText w:val="%1.%2.%3.%4.%5.%6."/>
      <w:lvlJc w:val="left"/>
      <w:pPr>
        <w:ind w:left="5820" w:hanging="1440"/>
      </w:pPr>
      <w:rPr>
        <w:rFonts w:hint="default"/>
        <w:b/>
        <w:color w:val="auto"/>
      </w:rPr>
    </w:lvl>
    <w:lvl w:ilvl="6">
      <w:start w:val="1"/>
      <w:numFmt w:val="decimal"/>
      <w:lvlText w:val="%1.%2.%3.%4.%5.%6.%7."/>
      <w:lvlJc w:val="left"/>
      <w:pPr>
        <w:ind w:left="7056" w:hanging="1800"/>
      </w:pPr>
      <w:rPr>
        <w:rFonts w:hint="default"/>
        <w:b/>
        <w:color w:val="auto"/>
      </w:rPr>
    </w:lvl>
    <w:lvl w:ilvl="7">
      <w:start w:val="1"/>
      <w:numFmt w:val="decimal"/>
      <w:lvlText w:val="%1.%2.%3.%4.%5.%6.%7.%8."/>
      <w:lvlJc w:val="left"/>
      <w:pPr>
        <w:ind w:left="7932" w:hanging="1800"/>
      </w:pPr>
      <w:rPr>
        <w:rFonts w:hint="default"/>
        <w:b/>
        <w:color w:val="auto"/>
      </w:rPr>
    </w:lvl>
    <w:lvl w:ilvl="8">
      <w:start w:val="1"/>
      <w:numFmt w:val="decimal"/>
      <w:lvlText w:val="%1.%2.%3.%4.%5.%6.%7.%8.%9."/>
      <w:lvlJc w:val="left"/>
      <w:pPr>
        <w:ind w:left="9168" w:hanging="2160"/>
      </w:pPr>
      <w:rPr>
        <w:rFonts w:hint="default"/>
        <w:b/>
        <w:color w:val="auto"/>
      </w:rPr>
    </w:lvl>
  </w:abstractNum>
  <w:abstractNum w:abstractNumId="12">
    <w:nsid w:val="2FA20338"/>
    <w:multiLevelType w:val="multilevel"/>
    <w:tmpl w:val="7D64F6B0"/>
    <w:lvl w:ilvl="0">
      <w:start w:val="1"/>
      <w:numFmt w:val="decimal"/>
      <w:lvlText w:val="%1"/>
      <w:lvlJc w:val="left"/>
      <w:pPr>
        <w:ind w:left="360" w:hanging="360"/>
      </w:pPr>
      <w:rPr>
        <w:rFonts w:ascii="Times New Roman" w:hAnsi="Times New Roman" w:cs="Times New Roman" w:hint="default"/>
        <w:sz w:val="28"/>
      </w:rPr>
    </w:lvl>
    <w:lvl w:ilvl="1">
      <w:start w:val="1"/>
      <w:numFmt w:val="decimal"/>
      <w:lvlText w:val="%1.%2"/>
      <w:lvlJc w:val="left"/>
      <w:pPr>
        <w:ind w:left="576" w:hanging="360"/>
      </w:pPr>
      <w:rPr>
        <w:rFonts w:ascii="Times New Roman" w:hAnsi="Times New Roman" w:cs="Times New Roman" w:hint="default"/>
        <w:sz w:val="28"/>
      </w:rPr>
    </w:lvl>
    <w:lvl w:ilvl="2">
      <w:start w:val="1"/>
      <w:numFmt w:val="decimal"/>
      <w:lvlText w:val="%1.%2.%3"/>
      <w:lvlJc w:val="left"/>
      <w:pPr>
        <w:ind w:left="1152" w:hanging="720"/>
      </w:pPr>
      <w:rPr>
        <w:rFonts w:ascii="Times New Roman" w:hAnsi="Times New Roman" w:cs="Times New Roman" w:hint="default"/>
        <w:sz w:val="28"/>
      </w:rPr>
    </w:lvl>
    <w:lvl w:ilvl="3">
      <w:start w:val="1"/>
      <w:numFmt w:val="decimal"/>
      <w:lvlText w:val="%1.%2.%3.%4"/>
      <w:lvlJc w:val="left"/>
      <w:pPr>
        <w:ind w:left="1728" w:hanging="1080"/>
      </w:pPr>
      <w:rPr>
        <w:rFonts w:ascii="Times New Roman" w:hAnsi="Times New Roman" w:cs="Times New Roman" w:hint="default"/>
        <w:sz w:val="28"/>
      </w:rPr>
    </w:lvl>
    <w:lvl w:ilvl="4">
      <w:start w:val="1"/>
      <w:numFmt w:val="decimal"/>
      <w:lvlText w:val="%1.%2.%3.%4.%5"/>
      <w:lvlJc w:val="left"/>
      <w:pPr>
        <w:ind w:left="1944" w:hanging="1080"/>
      </w:pPr>
      <w:rPr>
        <w:rFonts w:ascii="Times New Roman" w:hAnsi="Times New Roman" w:cs="Times New Roman" w:hint="default"/>
        <w:sz w:val="28"/>
      </w:rPr>
    </w:lvl>
    <w:lvl w:ilvl="5">
      <w:start w:val="1"/>
      <w:numFmt w:val="decimal"/>
      <w:lvlText w:val="%1.%2.%3.%4.%5.%6"/>
      <w:lvlJc w:val="left"/>
      <w:pPr>
        <w:ind w:left="2520" w:hanging="1440"/>
      </w:pPr>
      <w:rPr>
        <w:rFonts w:ascii="Times New Roman" w:hAnsi="Times New Roman" w:cs="Times New Roman" w:hint="default"/>
        <w:sz w:val="28"/>
      </w:rPr>
    </w:lvl>
    <w:lvl w:ilvl="6">
      <w:start w:val="1"/>
      <w:numFmt w:val="decimal"/>
      <w:lvlText w:val="%1.%2.%3.%4.%5.%6.%7"/>
      <w:lvlJc w:val="left"/>
      <w:pPr>
        <w:ind w:left="2736" w:hanging="1440"/>
      </w:pPr>
      <w:rPr>
        <w:rFonts w:ascii="Times New Roman" w:hAnsi="Times New Roman" w:cs="Times New Roman" w:hint="default"/>
        <w:sz w:val="28"/>
      </w:rPr>
    </w:lvl>
    <w:lvl w:ilvl="7">
      <w:start w:val="1"/>
      <w:numFmt w:val="decimal"/>
      <w:lvlText w:val="%1.%2.%3.%4.%5.%6.%7.%8"/>
      <w:lvlJc w:val="left"/>
      <w:pPr>
        <w:ind w:left="3312" w:hanging="1800"/>
      </w:pPr>
      <w:rPr>
        <w:rFonts w:ascii="Times New Roman" w:hAnsi="Times New Roman" w:cs="Times New Roman" w:hint="default"/>
        <w:sz w:val="28"/>
      </w:rPr>
    </w:lvl>
    <w:lvl w:ilvl="8">
      <w:start w:val="1"/>
      <w:numFmt w:val="decimal"/>
      <w:lvlText w:val="%1.%2.%3.%4.%5.%6.%7.%8.%9"/>
      <w:lvlJc w:val="left"/>
      <w:pPr>
        <w:ind w:left="3888" w:hanging="2160"/>
      </w:pPr>
      <w:rPr>
        <w:rFonts w:ascii="Times New Roman" w:hAnsi="Times New Roman" w:cs="Times New Roman" w:hint="default"/>
        <w:sz w:val="28"/>
      </w:rPr>
    </w:lvl>
  </w:abstractNum>
  <w:abstractNum w:abstractNumId="13">
    <w:nsid w:val="37613FE6"/>
    <w:multiLevelType w:val="multilevel"/>
    <w:tmpl w:val="4B4ABD74"/>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b/>
        <w:i/>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4">
    <w:nsid w:val="38276F8F"/>
    <w:multiLevelType w:val="multilevel"/>
    <w:tmpl w:val="830CDE08"/>
    <w:lvl w:ilvl="0">
      <w:start w:val="2"/>
      <w:numFmt w:val="decimal"/>
      <w:lvlText w:val="%1."/>
      <w:lvlJc w:val="left"/>
      <w:pPr>
        <w:ind w:left="450" w:hanging="450"/>
      </w:pPr>
      <w:rPr>
        <w:rFonts w:hint="default"/>
        <w:b/>
        <w:color w:val="auto"/>
      </w:rPr>
    </w:lvl>
    <w:lvl w:ilvl="1">
      <w:start w:val="1"/>
      <w:numFmt w:val="decimal"/>
      <w:lvlText w:val="%1.%2."/>
      <w:lvlJc w:val="left"/>
      <w:pPr>
        <w:ind w:left="1596" w:hanging="720"/>
      </w:pPr>
      <w:rPr>
        <w:rFonts w:hint="default"/>
        <w:b/>
        <w:color w:val="auto"/>
      </w:rPr>
    </w:lvl>
    <w:lvl w:ilvl="2">
      <w:start w:val="1"/>
      <w:numFmt w:val="decimal"/>
      <w:lvlText w:val="%1.%2.%3."/>
      <w:lvlJc w:val="left"/>
      <w:pPr>
        <w:ind w:left="2472" w:hanging="720"/>
      </w:pPr>
      <w:rPr>
        <w:rFonts w:hint="default"/>
        <w:b/>
        <w:color w:val="auto"/>
      </w:rPr>
    </w:lvl>
    <w:lvl w:ilvl="3">
      <w:start w:val="1"/>
      <w:numFmt w:val="decimal"/>
      <w:lvlText w:val="%1.%2.%3.%4."/>
      <w:lvlJc w:val="left"/>
      <w:pPr>
        <w:ind w:left="3708" w:hanging="1080"/>
      </w:pPr>
      <w:rPr>
        <w:rFonts w:hint="default"/>
        <w:b/>
        <w:color w:val="auto"/>
      </w:rPr>
    </w:lvl>
    <w:lvl w:ilvl="4">
      <w:start w:val="1"/>
      <w:numFmt w:val="decimal"/>
      <w:lvlText w:val="%1.%2.%3.%4.%5."/>
      <w:lvlJc w:val="left"/>
      <w:pPr>
        <w:ind w:left="4584" w:hanging="1080"/>
      </w:pPr>
      <w:rPr>
        <w:rFonts w:hint="default"/>
        <w:b/>
        <w:color w:val="auto"/>
      </w:rPr>
    </w:lvl>
    <w:lvl w:ilvl="5">
      <w:start w:val="1"/>
      <w:numFmt w:val="decimal"/>
      <w:lvlText w:val="%1.%2.%3.%4.%5.%6."/>
      <w:lvlJc w:val="left"/>
      <w:pPr>
        <w:ind w:left="5820" w:hanging="1440"/>
      </w:pPr>
      <w:rPr>
        <w:rFonts w:hint="default"/>
        <w:b/>
        <w:color w:val="auto"/>
      </w:rPr>
    </w:lvl>
    <w:lvl w:ilvl="6">
      <w:start w:val="1"/>
      <w:numFmt w:val="decimal"/>
      <w:lvlText w:val="%1.%2.%3.%4.%5.%6.%7."/>
      <w:lvlJc w:val="left"/>
      <w:pPr>
        <w:ind w:left="7056" w:hanging="1800"/>
      </w:pPr>
      <w:rPr>
        <w:rFonts w:hint="default"/>
        <w:b/>
        <w:color w:val="auto"/>
      </w:rPr>
    </w:lvl>
    <w:lvl w:ilvl="7">
      <w:start w:val="1"/>
      <w:numFmt w:val="decimal"/>
      <w:lvlText w:val="%1.%2.%3.%4.%5.%6.%7.%8."/>
      <w:lvlJc w:val="left"/>
      <w:pPr>
        <w:ind w:left="7932" w:hanging="1800"/>
      </w:pPr>
      <w:rPr>
        <w:rFonts w:hint="default"/>
        <w:b/>
        <w:color w:val="auto"/>
      </w:rPr>
    </w:lvl>
    <w:lvl w:ilvl="8">
      <w:start w:val="1"/>
      <w:numFmt w:val="decimal"/>
      <w:lvlText w:val="%1.%2.%3.%4.%5.%6.%7.%8.%9."/>
      <w:lvlJc w:val="left"/>
      <w:pPr>
        <w:ind w:left="9168" w:hanging="2160"/>
      </w:pPr>
      <w:rPr>
        <w:rFonts w:hint="default"/>
        <w:b/>
        <w:color w:val="auto"/>
      </w:rPr>
    </w:lvl>
  </w:abstractNum>
  <w:abstractNum w:abstractNumId="15">
    <w:nsid w:val="3A353053"/>
    <w:multiLevelType w:val="hybridMultilevel"/>
    <w:tmpl w:val="293A14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FEA29EE"/>
    <w:multiLevelType w:val="hybridMultilevel"/>
    <w:tmpl w:val="763A11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45D7827"/>
    <w:multiLevelType w:val="multilevel"/>
    <w:tmpl w:val="830CDE08"/>
    <w:lvl w:ilvl="0">
      <w:start w:val="2"/>
      <w:numFmt w:val="decimal"/>
      <w:lvlText w:val="%1."/>
      <w:lvlJc w:val="left"/>
      <w:pPr>
        <w:ind w:left="450" w:hanging="450"/>
      </w:pPr>
      <w:rPr>
        <w:rFonts w:hint="default"/>
        <w:b/>
        <w:color w:val="auto"/>
      </w:rPr>
    </w:lvl>
    <w:lvl w:ilvl="1">
      <w:start w:val="1"/>
      <w:numFmt w:val="decimal"/>
      <w:lvlText w:val="%1.%2."/>
      <w:lvlJc w:val="left"/>
      <w:pPr>
        <w:ind w:left="1596" w:hanging="720"/>
      </w:pPr>
      <w:rPr>
        <w:rFonts w:hint="default"/>
        <w:b/>
        <w:color w:val="auto"/>
      </w:rPr>
    </w:lvl>
    <w:lvl w:ilvl="2">
      <w:start w:val="1"/>
      <w:numFmt w:val="decimal"/>
      <w:lvlText w:val="%1.%2.%3."/>
      <w:lvlJc w:val="left"/>
      <w:pPr>
        <w:ind w:left="2472" w:hanging="720"/>
      </w:pPr>
      <w:rPr>
        <w:rFonts w:hint="default"/>
        <w:b/>
        <w:color w:val="auto"/>
      </w:rPr>
    </w:lvl>
    <w:lvl w:ilvl="3">
      <w:start w:val="1"/>
      <w:numFmt w:val="decimal"/>
      <w:lvlText w:val="%1.%2.%3.%4."/>
      <w:lvlJc w:val="left"/>
      <w:pPr>
        <w:ind w:left="3708" w:hanging="1080"/>
      </w:pPr>
      <w:rPr>
        <w:rFonts w:hint="default"/>
        <w:b/>
        <w:color w:val="auto"/>
      </w:rPr>
    </w:lvl>
    <w:lvl w:ilvl="4">
      <w:start w:val="1"/>
      <w:numFmt w:val="decimal"/>
      <w:lvlText w:val="%1.%2.%3.%4.%5."/>
      <w:lvlJc w:val="left"/>
      <w:pPr>
        <w:ind w:left="4584" w:hanging="1080"/>
      </w:pPr>
      <w:rPr>
        <w:rFonts w:hint="default"/>
        <w:b/>
        <w:color w:val="auto"/>
      </w:rPr>
    </w:lvl>
    <w:lvl w:ilvl="5">
      <w:start w:val="1"/>
      <w:numFmt w:val="decimal"/>
      <w:lvlText w:val="%1.%2.%3.%4.%5.%6."/>
      <w:lvlJc w:val="left"/>
      <w:pPr>
        <w:ind w:left="5820" w:hanging="1440"/>
      </w:pPr>
      <w:rPr>
        <w:rFonts w:hint="default"/>
        <w:b/>
        <w:color w:val="auto"/>
      </w:rPr>
    </w:lvl>
    <w:lvl w:ilvl="6">
      <w:start w:val="1"/>
      <w:numFmt w:val="decimal"/>
      <w:lvlText w:val="%1.%2.%3.%4.%5.%6.%7."/>
      <w:lvlJc w:val="left"/>
      <w:pPr>
        <w:ind w:left="7056" w:hanging="1800"/>
      </w:pPr>
      <w:rPr>
        <w:rFonts w:hint="default"/>
        <w:b/>
        <w:color w:val="auto"/>
      </w:rPr>
    </w:lvl>
    <w:lvl w:ilvl="7">
      <w:start w:val="1"/>
      <w:numFmt w:val="decimal"/>
      <w:lvlText w:val="%1.%2.%3.%4.%5.%6.%7.%8."/>
      <w:lvlJc w:val="left"/>
      <w:pPr>
        <w:ind w:left="7932" w:hanging="1800"/>
      </w:pPr>
      <w:rPr>
        <w:rFonts w:hint="default"/>
        <w:b/>
        <w:color w:val="auto"/>
      </w:rPr>
    </w:lvl>
    <w:lvl w:ilvl="8">
      <w:start w:val="1"/>
      <w:numFmt w:val="decimal"/>
      <w:lvlText w:val="%1.%2.%3.%4.%5.%6.%7.%8.%9."/>
      <w:lvlJc w:val="left"/>
      <w:pPr>
        <w:ind w:left="9168" w:hanging="2160"/>
      </w:pPr>
      <w:rPr>
        <w:rFonts w:hint="default"/>
        <w:b/>
        <w:color w:val="auto"/>
      </w:rPr>
    </w:lvl>
  </w:abstractNum>
  <w:abstractNum w:abstractNumId="18">
    <w:nsid w:val="45E7634C"/>
    <w:multiLevelType w:val="hybridMultilevel"/>
    <w:tmpl w:val="733EAD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6FF7185"/>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0">
    <w:nsid w:val="4710004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4B170563"/>
    <w:multiLevelType w:val="singleLevel"/>
    <w:tmpl w:val="8A0C6168"/>
    <w:lvl w:ilvl="0">
      <w:start w:val="1"/>
      <w:numFmt w:val="bullet"/>
      <w:pStyle w:val="a"/>
      <w:lvlText w:val=""/>
      <w:lvlJc w:val="left"/>
      <w:pPr>
        <w:tabs>
          <w:tab w:val="num" w:pos="786"/>
        </w:tabs>
        <w:ind w:left="786" w:hanging="360"/>
      </w:pPr>
      <w:rPr>
        <w:rFonts w:ascii="Wingdings" w:hAnsi="Wingdings" w:hint="default"/>
        <w:sz w:val="16"/>
      </w:rPr>
    </w:lvl>
  </w:abstractNum>
  <w:abstractNum w:abstractNumId="22">
    <w:nsid w:val="5054638C"/>
    <w:multiLevelType w:val="multilevel"/>
    <w:tmpl w:val="7D64F6B0"/>
    <w:lvl w:ilvl="0">
      <w:start w:val="1"/>
      <w:numFmt w:val="decimal"/>
      <w:lvlText w:val="%1"/>
      <w:lvlJc w:val="left"/>
      <w:pPr>
        <w:ind w:left="360" w:hanging="360"/>
      </w:pPr>
      <w:rPr>
        <w:rFonts w:ascii="Times New Roman" w:hAnsi="Times New Roman" w:cs="Times New Roman" w:hint="default"/>
        <w:sz w:val="28"/>
      </w:rPr>
    </w:lvl>
    <w:lvl w:ilvl="1">
      <w:start w:val="1"/>
      <w:numFmt w:val="decimal"/>
      <w:lvlText w:val="%1.%2"/>
      <w:lvlJc w:val="left"/>
      <w:pPr>
        <w:ind w:left="576" w:hanging="360"/>
      </w:pPr>
      <w:rPr>
        <w:rFonts w:ascii="Times New Roman" w:hAnsi="Times New Roman" w:cs="Times New Roman" w:hint="default"/>
        <w:sz w:val="28"/>
      </w:rPr>
    </w:lvl>
    <w:lvl w:ilvl="2">
      <w:start w:val="1"/>
      <w:numFmt w:val="decimal"/>
      <w:lvlText w:val="%1.%2.%3"/>
      <w:lvlJc w:val="left"/>
      <w:pPr>
        <w:ind w:left="1152" w:hanging="720"/>
      </w:pPr>
      <w:rPr>
        <w:rFonts w:ascii="Times New Roman" w:hAnsi="Times New Roman" w:cs="Times New Roman" w:hint="default"/>
        <w:sz w:val="28"/>
      </w:rPr>
    </w:lvl>
    <w:lvl w:ilvl="3">
      <w:start w:val="1"/>
      <w:numFmt w:val="decimal"/>
      <w:lvlText w:val="%1.%2.%3.%4"/>
      <w:lvlJc w:val="left"/>
      <w:pPr>
        <w:ind w:left="1728" w:hanging="1080"/>
      </w:pPr>
      <w:rPr>
        <w:rFonts w:ascii="Times New Roman" w:hAnsi="Times New Roman" w:cs="Times New Roman" w:hint="default"/>
        <w:sz w:val="28"/>
      </w:rPr>
    </w:lvl>
    <w:lvl w:ilvl="4">
      <w:start w:val="1"/>
      <w:numFmt w:val="decimal"/>
      <w:lvlText w:val="%1.%2.%3.%4.%5"/>
      <w:lvlJc w:val="left"/>
      <w:pPr>
        <w:ind w:left="1944" w:hanging="1080"/>
      </w:pPr>
      <w:rPr>
        <w:rFonts w:ascii="Times New Roman" w:hAnsi="Times New Roman" w:cs="Times New Roman" w:hint="default"/>
        <w:sz w:val="28"/>
      </w:rPr>
    </w:lvl>
    <w:lvl w:ilvl="5">
      <w:start w:val="1"/>
      <w:numFmt w:val="decimal"/>
      <w:lvlText w:val="%1.%2.%3.%4.%5.%6"/>
      <w:lvlJc w:val="left"/>
      <w:pPr>
        <w:ind w:left="2520" w:hanging="1440"/>
      </w:pPr>
      <w:rPr>
        <w:rFonts w:ascii="Times New Roman" w:hAnsi="Times New Roman" w:cs="Times New Roman" w:hint="default"/>
        <w:sz w:val="28"/>
      </w:rPr>
    </w:lvl>
    <w:lvl w:ilvl="6">
      <w:start w:val="1"/>
      <w:numFmt w:val="decimal"/>
      <w:lvlText w:val="%1.%2.%3.%4.%5.%6.%7"/>
      <w:lvlJc w:val="left"/>
      <w:pPr>
        <w:ind w:left="2736" w:hanging="1440"/>
      </w:pPr>
      <w:rPr>
        <w:rFonts w:ascii="Times New Roman" w:hAnsi="Times New Roman" w:cs="Times New Roman" w:hint="default"/>
        <w:sz w:val="28"/>
      </w:rPr>
    </w:lvl>
    <w:lvl w:ilvl="7">
      <w:start w:val="1"/>
      <w:numFmt w:val="decimal"/>
      <w:lvlText w:val="%1.%2.%3.%4.%5.%6.%7.%8"/>
      <w:lvlJc w:val="left"/>
      <w:pPr>
        <w:ind w:left="3312" w:hanging="1800"/>
      </w:pPr>
      <w:rPr>
        <w:rFonts w:ascii="Times New Roman" w:hAnsi="Times New Roman" w:cs="Times New Roman" w:hint="default"/>
        <w:sz w:val="28"/>
      </w:rPr>
    </w:lvl>
    <w:lvl w:ilvl="8">
      <w:start w:val="1"/>
      <w:numFmt w:val="decimal"/>
      <w:lvlText w:val="%1.%2.%3.%4.%5.%6.%7.%8.%9"/>
      <w:lvlJc w:val="left"/>
      <w:pPr>
        <w:ind w:left="3888" w:hanging="2160"/>
      </w:pPr>
      <w:rPr>
        <w:rFonts w:ascii="Times New Roman" w:hAnsi="Times New Roman" w:cs="Times New Roman" w:hint="default"/>
        <w:sz w:val="28"/>
      </w:rPr>
    </w:lvl>
  </w:abstractNum>
  <w:abstractNum w:abstractNumId="23">
    <w:nsid w:val="5213776B"/>
    <w:multiLevelType w:val="multilevel"/>
    <w:tmpl w:val="830CDE08"/>
    <w:lvl w:ilvl="0">
      <w:start w:val="2"/>
      <w:numFmt w:val="decimal"/>
      <w:lvlText w:val="%1."/>
      <w:lvlJc w:val="left"/>
      <w:pPr>
        <w:ind w:left="450" w:hanging="450"/>
      </w:pPr>
      <w:rPr>
        <w:rFonts w:hint="default"/>
        <w:b/>
        <w:color w:val="auto"/>
        <w:sz w:val="28"/>
      </w:rPr>
    </w:lvl>
    <w:lvl w:ilvl="1">
      <w:start w:val="1"/>
      <w:numFmt w:val="decimal"/>
      <w:lvlText w:val="%1.%2."/>
      <w:lvlJc w:val="left"/>
      <w:pPr>
        <w:ind w:left="1596" w:hanging="720"/>
      </w:pPr>
      <w:rPr>
        <w:rFonts w:hint="default"/>
        <w:b/>
        <w:color w:val="auto"/>
        <w:sz w:val="28"/>
      </w:rPr>
    </w:lvl>
    <w:lvl w:ilvl="2">
      <w:start w:val="1"/>
      <w:numFmt w:val="decimal"/>
      <w:lvlText w:val="%1.%2.%3."/>
      <w:lvlJc w:val="left"/>
      <w:pPr>
        <w:ind w:left="2472" w:hanging="720"/>
      </w:pPr>
      <w:rPr>
        <w:rFonts w:hint="default"/>
        <w:b/>
        <w:color w:val="auto"/>
        <w:sz w:val="28"/>
      </w:rPr>
    </w:lvl>
    <w:lvl w:ilvl="3">
      <w:start w:val="1"/>
      <w:numFmt w:val="decimal"/>
      <w:lvlText w:val="%1.%2.%3.%4."/>
      <w:lvlJc w:val="left"/>
      <w:pPr>
        <w:ind w:left="3708" w:hanging="1080"/>
      </w:pPr>
      <w:rPr>
        <w:rFonts w:hint="default"/>
        <w:b/>
        <w:color w:val="auto"/>
        <w:sz w:val="28"/>
      </w:rPr>
    </w:lvl>
    <w:lvl w:ilvl="4">
      <w:start w:val="1"/>
      <w:numFmt w:val="decimal"/>
      <w:lvlText w:val="%1.%2.%3.%4.%5."/>
      <w:lvlJc w:val="left"/>
      <w:pPr>
        <w:ind w:left="4584" w:hanging="1080"/>
      </w:pPr>
      <w:rPr>
        <w:rFonts w:hint="default"/>
        <w:b/>
        <w:color w:val="auto"/>
        <w:sz w:val="28"/>
      </w:rPr>
    </w:lvl>
    <w:lvl w:ilvl="5">
      <w:start w:val="1"/>
      <w:numFmt w:val="decimal"/>
      <w:lvlText w:val="%1.%2.%3.%4.%5.%6."/>
      <w:lvlJc w:val="left"/>
      <w:pPr>
        <w:ind w:left="5820" w:hanging="1440"/>
      </w:pPr>
      <w:rPr>
        <w:rFonts w:hint="default"/>
        <w:b/>
        <w:color w:val="auto"/>
        <w:sz w:val="28"/>
      </w:rPr>
    </w:lvl>
    <w:lvl w:ilvl="6">
      <w:start w:val="1"/>
      <w:numFmt w:val="decimal"/>
      <w:lvlText w:val="%1.%2.%3.%4.%5.%6.%7."/>
      <w:lvlJc w:val="left"/>
      <w:pPr>
        <w:ind w:left="7056" w:hanging="1800"/>
      </w:pPr>
      <w:rPr>
        <w:rFonts w:hint="default"/>
        <w:b/>
        <w:color w:val="auto"/>
        <w:sz w:val="28"/>
      </w:rPr>
    </w:lvl>
    <w:lvl w:ilvl="7">
      <w:start w:val="1"/>
      <w:numFmt w:val="decimal"/>
      <w:lvlText w:val="%1.%2.%3.%4.%5.%6.%7.%8."/>
      <w:lvlJc w:val="left"/>
      <w:pPr>
        <w:ind w:left="7932" w:hanging="1800"/>
      </w:pPr>
      <w:rPr>
        <w:rFonts w:hint="default"/>
        <w:b/>
        <w:color w:val="auto"/>
        <w:sz w:val="28"/>
      </w:rPr>
    </w:lvl>
    <w:lvl w:ilvl="8">
      <w:start w:val="1"/>
      <w:numFmt w:val="decimal"/>
      <w:lvlText w:val="%1.%2.%3.%4.%5.%6.%7.%8.%9."/>
      <w:lvlJc w:val="left"/>
      <w:pPr>
        <w:ind w:left="9168" w:hanging="2160"/>
      </w:pPr>
      <w:rPr>
        <w:rFonts w:hint="default"/>
        <w:b/>
        <w:color w:val="auto"/>
        <w:sz w:val="28"/>
      </w:rPr>
    </w:lvl>
  </w:abstractNum>
  <w:abstractNum w:abstractNumId="24">
    <w:nsid w:val="56E85D47"/>
    <w:multiLevelType w:val="hybridMultilevel"/>
    <w:tmpl w:val="4D08B3AC"/>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A1E6D7C"/>
    <w:multiLevelType w:val="hybridMultilevel"/>
    <w:tmpl w:val="74D6A81E"/>
    <w:lvl w:ilvl="0" w:tplc="04190001">
      <w:start w:val="1"/>
      <w:numFmt w:val="bullet"/>
      <w:lvlText w:val=""/>
      <w:lvlJc w:val="left"/>
      <w:pPr>
        <w:ind w:left="1490" w:hanging="360"/>
      </w:pPr>
      <w:rPr>
        <w:rFonts w:ascii="Symbol" w:hAnsi="Symbol" w:hint="default"/>
      </w:rPr>
    </w:lvl>
    <w:lvl w:ilvl="1" w:tplc="04190003" w:tentative="1">
      <w:start w:val="1"/>
      <w:numFmt w:val="bullet"/>
      <w:lvlText w:val="o"/>
      <w:lvlJc w:val="left"/>
      <w:pPr>
        <w:ind w:left="2210" w:hanging="360"/>
      </w:pPr>
      <w:rPr>
        <w:rFonts w:ascii="Courier New" w:hAnsi="Courier New" w:cs="Courier New" w:hint="default"/>
      </w:rPr>
    </w:lvl>
    <w:lvl w:ilvl="2" w:tplc="04190005">
      <w:start w:val="1"/>
      <w:numFmt w:val="bullet"/>
      <w:lvlText w:val=""/>
      <w:lvlJc w:val="left"/>
      <w:pPr>
        <w:ind w:left="2930" w:hanging="360"/>
      </w:pPr>
      <w:rPr>
        <w:rFonts w:ascii="Wingdings" w:hAnsi="Wingdings" w:hint="default"/>
      </w:rPr>
    </w:lvl>
    <w:lvl w:ilvl="3" w:tplc="04190001" w:tentative="1">
      <w:start w:val="1"/>
      <w:numFmt w:val="bullet"/>
      <w:lvlText w:val=""/>
      <w:lvlJc w:val="left"/>
      <w:pPr>
        <w:ind w:left="3650" w:hanging="360"/>
      </w:pPr>
      <w:rPr>
        <w:rFonts w:ascii="Symbol" w:hAnsi="Symbol" w:hint="default"/>
      </w:rPr>
    </w:lvl>
    <w:lvl w:ilvl="4" w:tplc="04190003" w:tentative="1">
      <w:start w:val="1"/>
      <w:numFmt w:val="bullet"/>
      <w:lvlText w:val="o"/>
      <w:lvlJc w:val="left"/>
      <w:pPr>
        <w:ind w:left="4370" w:hanging="360"/>
      </w:pPr>
      <w:rPr>
        <w:rFonts w:ascii="Courier New" w:hAnsi="Courier New" w:cs="Courier New" w:hint="default"/>
      </w:rPr>
    </w:lvl>
    <w:lvl w:ilvl="5" w:tplc="04190005" w:tentative="1">
      <w:start w:val="1"/>
      <w:numFmt w:val="bullet"/>
      <w:lvlText w:val=""/>
      <w:lvlJc w:val="left"/>
      <w:pPr>
        <w:ind w:left="5090" w:hanging="360"/>
      </w:pPr>
      <w:rPr>
        <w:rFonts w:ascii="Wingdings" w:hAnsi="Wingdings" w:hint="default"/>
      </w:rPr>
    </w:lvl>
    <w:lvl w:ilvl="6" w:tplc="04190001" w:tentative="1">
      <w:start w:val="1"/>
      <w:numFmt w:val="bullet"/>
      <w:lvlText w:val=""/>
      <w:lvlJc w:val="left"/>
      <w:pPr>
        <w:ind w:left="5810" w:hanging="360"/>
      </w:pPr>
      <w:rPr>
        <w:rFonts w:ascii="Symbol" w:hAnsi="Symbol" w:hint="default"/>
      </w:rPr>
    </w:lvl>
    <w:lvl w:ilvl="7" w:tplc="04190003" w:tentative="1">
      <w:start w:val="1"/>
      <w:numFmt w:val="bullet"/>
      <w:lvlText w:val="o"/>
      <w:lvlJc w:val="left"/>
      <w:pPr>
        <w:ind w:left="6530" w:hanging="360"/>
      </w:pPr>
      <w:rPr>
        <w:rFonts w:ascii="Courier New" w:hAnsi="Courier New" w:cs="Courier New" w:hint="default"/>
      </w:rPr>
    </w:lvl>
    <w:lvl w:ilvl="8" w:tplc="04190005" w:tentative="1">
      <w:start w:val="1"/>
      <w:numFmt w:val="bullet"/>
      <w:lvlText w:val=""/>
      <w:lvlJc w:val="left"/>
      <w:pPr>
        <w:ind w:left="7250" w:hanging="360"/>
      </w:pPr>
      <w:rPr>
        <w:rFonts w:ascii="Wingdings" w:hAnsi="Wingdings" w:hint="default"/>
      </w:rPr>
    </w:lvl>
  </w:abstractNum>
  <w:abstractNum w:abstractNumId="26">
    <w:nsid w:val="5CFF6824"/>
    <w:multiLevelType w:val="hybridMultilevel"/>
    <w:tmpl w:val="376C782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nsid w:val="635468C8"/>
    <w:multiLevelType w:val="hybridMultilevel"/>
    <w:tmpl w:val="26C47D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66797F10"/>
    <w:multiLevelType w:val="hybridMultilevel"/>
    <w:tmpl w:val="C9764678"/>
    <w:lvl w:ilvl="0" w:tplc="F5E8776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679D4863"/>
    <w:multiLevelType w:val="hybridMultilevel"/>
    <w:tmpl w:val="8BA0E0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99B3254"/>
    <w:multiLevelType w:val="multilevel"/>
    <w:tmpl w:val="F698DD52"/>
    <w:lvl w:ilvl="0">
      <w:start w:val="1"/>
      <w:numFmt w:val="decimal"/>
      <w:lvlText w:val="%1."/>
      <w:lvlJc w:val="left"/>
      <w:pPr>
        <w:ind w:left="1211" w:hanging="360"/>
      </w:pPr>
      <w:rPr>
        <w:rFonts w:cs="Times New Roman" w:hint="default"/>
        <w:b/>
        <w:i w:val="0"/>
        <w:sz w:val="24"/>
        <w:szCs w:val="24"/>
      </w:rPr>
    </w:lvl>
    <w:lvl w:ilvl="1">
      <w:start w:val="1"/>
      <w:numFmt w:val="decimal"/>
      <w:lvlText w:val="%1.%2."/>
      <w:lvlJc w:val="left"/>
      <w:pPr>
        <w:tabs>
          <w:tab w:val="num" w:pos="1560"/>
        </w:tabs>
        <w:ind w:left="1560" w:hanging="851"/>
      </w:pPr>
      <w:rPr>
        <w:rFonts w:cs="Times New Roman" w:hint="default"/>
      </w:rPr>
    </w:lvl>
    <w:lvl w:ilvl="2">
      <w:start w:val="1"/>
      <w:numFmt w:val="decimal"/>
      <w:lvlText w:val="%1.%2.%3."/>
      <w:lvlJc w:val="left"/>
      <w:pPr>
        <w:tabs>
          <w:tab w:val="num" w:pos="2105"/>
        </w:tabs>
        <w:ind w:left="2105" w:hanging="1134"/>
      </w:pPr>
      <w:rPr>
        <w:rFonts w:cs="Times New Roman" w:hint="default"/>
      </w:rPr>
    </w:lvl>
    <w:lvl w:ilvl="3">
      <w:start w:val="1"/>
      <w:numFmt w:val="decimal"/>
      <w:lvlText w:val="%1.%2.%3.%4."/>
      <w:lvlJc w:val="left"/>
      <w:pPr>
        <w:tabs>
          <w:tab w:val="num" w:pos="2029"/>
        </w:tabs>
        <w:ind w:left="2029" w:hanging="1418"/>
      </w:pPr>
      <w:rPr>
        <w:rFonts w:cs="Times New Roman" w:hint="default"/>
      </w:rPr>
    </w:lvl>
    <w:lvl w:ilvl="4">
      <w:start w:val="1"/>
      <w:numFmt w:val="decimal"/>
      <w:lvlText w:val="%1.%2.%3.%4.%5"/>
      <w:lvlJc w:val="left"/>
      <w:pPr>
        <w:tabs>
          <w:tab w:val="num" w:pos="3970"/>
        </w:tabs>
        <w:ind w:left="3970" w:hanging="1418"/>
      </w:pPr>
      <w:rPr>
        <w:rFonts w:cs="Times New Roman" w:hint="default"/>
      </w:rPr>
    </w:lvl>
    <w:lvl w:ilvl="5">
      <w:start w:val="1"/>
      <w:numFmt w:val="decimal"/>
      <w:lvlText w:val="%1.%2.%3.%4.%5.%6"/>
      <w:lvlJc w:val="left"/>
      <w:pPr>
        <w:tabs>
          <w:tab w:val="num" w:pos="3135"/>
        </w:tabs>
        <w:ind w:left="3135" w:hanging="1152"/>
      </w:pPr>
      <w:rPr>
        <w:rFonts w:cs="Times New Roman" w:hint="default"/>
      </w:rPr>
    </w:lvl>
    <w:lvl w:ilvl="6">
      <w:start w:val="1"/>
      <w:numFmt w:val="decimal"/>
      <w:lvlText w:val="%1.%2.%3.%4.%5.%6.%7"/>
      <w:lvlJc w:val="left"/>
      <w:pPr>
        <w:tabs>
          <w:tab w:val="num" w:pos="3279"/>
        </w:tabs>
        <w:ind w:left="3279" w:hanging="1296"/>
      </w:pPr>
      <w:rPr>
        <w:rFonts w:cs="Times New Roman" w:hint="default"/>
      </w:rPr>
    </w:lvl>
    <w:lvl w:ilvl="7">
      <w:start w:val="1"/>
      <w:numFmt w:val="decimal"/>
      <w:lvlText w:val="%1.%2.%3.%4.%5.%6.%7.%8"/>
      <w:lvlJc w:val="left"/>
      <w:pPr>
        <w:tabs>
          <w:tab w:val="num" w:pos="3423"/>
        </w:tabs>
        <w:ind w:left="3423" w:hanging="1440"/>
      </w:pPr>
      <w:rPr>
        <w:rFonts w:cs="Times New Roman" w:hint="default"/>
      </w:rPr>
    </w:lvl>
    <w:lvl w:ilvl="8">
      <w:start w:val="1"/>
      <w:numFmt w:val="decimal"/>
      <w:lvlText w:val="%1.%2.%3.%4.%5.%6.%7.%8.%9"/>
      <w:lvlJc w:val="left"/>
      <w:pPr>
        <w:tabs>
          <w:tab w:val="num" w:pos="3567"/>
        </w:tabs>
        <w:ind w:left="3567" w:hanging="1584"/>
      </w:pPr>
      <w:rPr>
        <w:rFonts w:cs="Times New Roman" w:hint="default"/>
      </w:rPr>
    </w:lvl>
  </w:abstractNum>
  <w:abstractNum w:abstractNumId="31">
    <w:nsid w:val="6A24464E"/>
    <w:multiLevelType w:val="hybridMultilevel"/>
    <w:tmpl w:val="C32E3F20"/>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2">
    <w:nsid w:val="6E0F76EB"/>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3">
    <w:nsid w:val="6F1F4EA4"/>
    <w:multiLevelType w:val="multilevel"/>
    <w:tmpl w:val="AF3E5844"/>
    <w:lvl w:ilvl="0">
      <w:start w:val="1"/>
      <w:numFmt w:val="decimal"/>
      <w:lvlText w:val="%1."/>
      <w:lvlJc w:val="left"/>
      <w:pPr>
        <w:ind w:left="360" w:hanging="360"/>
      </w:pPr>
      <w:rPr>
        <w:rFonts w:cs="Times New Roman"/>
      </w:rPr>
    </w:lvl>
    <w:lvl w:ilvl="1">
      <w:start w:val="1"/>
      <w:numFmt w:val="decimal"/>
      <w:pStyle w:val="1"/>
      <w:lvlText w:val="%1.%2."/>
      <w:lvlJc w:val="left"/>
      <w:pPr>
        <w:ind w:left="792" w:hanging="432"/>
      </w:pPr>
      <w:rPr>
        <w:rFonts w:cs="Times New Roman"/>
      </w:rPr>
    </w:lvl>
    <w:lvl w:ilvl="2">
      <w:start w:val="1"/>
      <w:numFmt w:val="decimal"/>
      <w:pStyle w:val="a0"/>
      <w:lvlText w:val="%1.%2.%3."/>
      <w:lvlJc w:val="left"/>
      <w:pPr>
        <w:ind w:left="1224" w:hanging="504"/>
      </w:pPr>
      <w:rPr>
        <w:rFonts w:cs="Times New Roman"/>
        <w:b/>
        <w:i/>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4">
    <w:nsid w:val="7013569C"/>
    <w:multiLevelType w:val="hybridMultilevel"/>
    <w:tmpl w:val="B030CD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7222483A"/>
    <w:multiLevelType w:val="hybridMultilevel"/>
    <w:tmpl w:val="35B23990"/>
    <w:lvl w:ilvl="0" w:tplc="F5E8776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72433660"/>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7">
    <w:nsid w:val="73AE3D29"/>
    <w:multiLevelType w:val="multilevel"/>
    <w:tmpl w:val="830CDE08"/>
    <w:lvl w:ilvl="0">
      <w:start w:val="2"/>
      <w:numFmt w:val="decimal"/>
      <w:lvlText w:val="%1."/>
      <w:lvlJc w:val="left"/>
      <w:pPr>
        <w:ind w:left="450" w:hanging="450"/>
      </w:pPr>
      <w:rPr>
        <w:rFonts w:hint="default"/>
        <w:b/>
        <w:color w:val="auto"/>
      </w:rPr>
    </w:lvl>
    <w:lvl w:ilvl="1">
      <w:start w:val="1"/>
      <w:numFmt w:val="decimal"/>
      <w:lvlText w:val="%1.%2."/>
      <w:lvlJc w:val="left"/>
      <w:pPr>
        <w:ind w:left="1596" w:hanging="720"/>
      </w:pPr>
      <w:rPr>
        <w:rFonts w:hint="default"/>
        <w:b/>
        <w:color w:val="auto"/>
      </w:rPr>
    </w:lvl>
    <w:lvl w:ilvl="2">
      <w:start w:val="1"/>
      <w:numFmt w:val="decimal"/>
      <w:lvlText w:val="%1.%2.%3."/>
      <w:lvlJc w:val="left"/>
      <w:pPr>
        <w:ind w:left="2472" w:hanging="720"/>
      </w:pPr>
      <w:rPr>
        <w:rFonts w:hint="default"/>
        <w:b/>
        <w:color w:val="auto"/>
      </w:rPr>
    </w:lvl>
    <w:lvl w:ilvl="3">
      <w:start w:val="1"/>
      <w:numFmt w:val="decimal"/>
      <w:lvlText w:val="%1.%2.%3.%4."/>
      <w:lvlJc w:val="left"/>
      <w:pPr>
        <w:ind w:left="3708" w:hanging="1080"/>
      </w:pPr>
      <w:rPr>
        <w:rFonts w:hint="default"/>
        <w:b/>
        <w:color w:val="auto"/>
      </w:rPr>
    </w:lvl>
    <w:lvl w:ilvl="4">
      <w:start w:val="1"/>
      <w:numFmt w:val="decimal"/>
      <w:lvlText w:val="%1.%2.%3.%4.%5."/>
      <w:lvlJc w:val="left"/>
      <w:pPr>
        <w:ind w:left="4584" w:hanging="1080"/>
      </w:pPr>
      <w:rPr>
        <w:rFonts w:hint="default"/>
        <w:b/>
        <w:color w:val="auto"/>
      </w:rPr>
    </w:lvl>
    <w:lvl w:ilvl="5">
      <w:start w:val="1"/>
      <w:numFmt w:val="decimal"/>
      <w:lvlText w:val="%1.%2.%3.%4.%5.%6."/>
      <w:lvlJc w:val="left"/>
      <w:pPr>
        <w:ind w:left="5820" w:hanging="1440"/>
      </w:pPr>
      <w:rPr>
        <w:rFonts w:hint="default"/>
        <w:b/>
        <w:color w:val="auto"/>
      </w:rPr>
    </w:lvl>
    <w:lvl w:ilvl="6">
      <w:start w:val="1"/>
      <w:numFmt w:val="decimal"/>
      <w:lvlText w:val="%1.%2.%3.%4.%5.%6.%7."/>
      <w:lvlJc w:val="left"/>
      <w:pPr>
        <w:ind w:left="7056" w:hanging="1800"/>
      </w:pPr>
      <w:rPr>
        <w:rFonts w:hint="default"/>
        <w:b/>
        <w:color w:val="auto"/>
      </w:rPr>
    </w:lvl>
    <w:lvl w:ilvl="7">
      <w:start w:val="1"/>
      <w:numFmt w:val="decimal"/>
      <w:lvlText w:val="%1.%2.%3.%4.%5.%6.%7.%8."/>
      <w:lvlJc w:val="left"/>
      <w:pPr>
        <w:ind w:left="7932" w:hanging="1800"/>
      </w:pPr>
      <w:rPr>
        <w:rFonts w:hint="default"/>
        <w:b/>
        <w:color w:val="auto"/>
      </w:rPr>
    </w:lvl>
    <w:lvl w:ilvl="8">
      <w:start w:val="1"/>
      <w:numFmt w:val="decimal"/>
      <w:lvlText w:val="%1.%2.%3.%4.%5.%6.%7.%8.%9."/>
      <w:lvlJc w:val="left"/>
      <w:pPr>
        <w:ind w:left="9168" w:hanging="2160"/>
      </w:pPr>
      <w:rPr>
        <w:rFonts w:hint="default"/>
        <w:b/>
        <w:color w:val="auto"/>
      </w:rPr>
    </w:lvl>
  </w:abstractNum>
  <w:abstractNum w:abstractNumId="38">
    <w:nsid w:val="79F7545D"/>
    <w:multiLevelType w:val="hybridMultilevel"/>
    <w:tmpl w:val="6650A89C"/>
    <w:lvl w:ilvl="0" w:tplc="F5E8776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BC61E35"/>
    <w:multiLevelType w:val="hybridMultilevel"/>
    <w:tmpl w:val="2C12079C"/>
    <w:lvl w:ilvl="0" w:tplc="F5E8776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31"/>
  </w:num>
  <w:num w:numId="3">
    <w:abstractNumId w:val="33"/>
  </w:num>
  <w:num w:numId="4">
    <w:abstractNumId w:val="18"/>
  </w:num>
  <w:num w:numId="5">
    <w:abstractNumId w:val="32"/>
  </w:num>
  <w:num w:numId="6">
    <w:abstractNumId w:val="10"/>
  </w:num>
  <w:num w:numId="7">
    <w:abstractNumId w:val="26"/>
  </w:num>
  <w:num w:numId="8">
    <w:abstractNumId w:val="7"/>
  </w:num>
  <w:num w:numId="9">
    <w:abstractNumId w:val="15"/>
  </w:num>
  <w:num w:numId="10">
    <w:abstractNumId w:val="22"/>
  </w:num>
  <w:num w:numId="11">
    <w:abstractNumId w:val="12"/>
  </w:num>
  <w:num w:numId="12">
    <w:abstractNumId w:val="2"/>
  </w:num>
  <w:num w:numId="13">
    <w:abstractNumId w:val="30"/>
  </w:num>
  <w:num w:numId="14">
    <w:abstractNumId w:val="20"/>
  </w:num>
  <w:num w:numId="15">
    <w:abstractNumId w:val="36"/>
  </w:num>
  <w:num w:numId="16">
    <w:abstractNumId w:val="25"/>
  </w:num>
  <w:num w:numId="17">
    <w:abstractNumId w:val="19"/>
  </w:num>
  <w:num w:numId="18">
    <w:abstractNumId w:val="13"/>
  </w:num>
  <w:num w:numId="19">
    <w:abstractNumId w:val="34"/>
  </w:num>
  <w:num w:numId="20">
    <w:abstractNumId w:val="21"/>
  </w:num>
  <w:num w:numId="21">
    <w:abstractNumId w:val="1"/>
  </w:num>
  <w:num w:numId="22">
    <w:abstractNumId w:val="23"/>
  </w:num>
  <w:num w:numId="23">
    <w:abstractNumId w:val="11"/>
  </w:num>
  <w:num w:numId="24">
    <w:abstractNumId w:val="17"/>
  </w:num>
  <w:num w:numId="25">
    <w:abstractNumId w:val="4"/>
  </w:num>
  <w:num w:numId="26">
    <w:abstractNumId w:val="37"/>
  </w:num>
  <w:num w:numId="27">
    <w:abstractNumId w:val="14"/>
  </w:num>
  <w:num w:numId="28">
    <w:abstractNumId w:val="9"/>
  </w:num>
  <w:num w:numId="29">
    <w:abstractNumId w:val="16"/>
  </w:num>
  <w:num w:numId="30">
    <w:abstractNumId w:val="5"/>
  </w:num>
  <w:num w:numId="31">
    <w:abstractNumId w:val="38"/>
  </w:num>
  <w:num w:numId="32">
    <w:abstractNumId w:val="35"/>
  </w:num>
  <w:num w:numId="33">
    <w:abstractNumId w:val="24"/>
  </w:num>
  <w:num w:numId="34">
    <w:abstractNumId w:val="29"/>
  </w:num>
  <w:num w:numId="35">
    <w:abstractNumId w:val="8"/>
  </w:num>
  <w:num w:numId="36">
    <w:abstractNumId w:val="39"/>
  </w:num>
  <w:num w:numId="37">
    <w:abstractNumId w:val="28"/>
  </w:num>
  <w:num w:numId="38">
    <w:abstractNumId w:val="6"/>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7"/>
  </w:num>
  <w:num w:numId="4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drawingGridHorizontalSpacing w:val="110"/>
  <w:displayHorizontalDrawingGridEvery w:val="2"/>
  <w:characterSpacingControl w:val="doNotCompress"/>
  <w:hdrShapeDefaults>
    <o:shapedefaults v:ext="edit" spidmax="209922">
      <o:colormenu v:ext="edit" fillcolor="none" strokecolor="none"/>
    </o:shapedefaults>
  </w:hdrShapeDefaults>
  <w:footnotePr>
    <w:footnote w:id="0"/>
    <w:footnote w:id="1"/>
  </w:footnotePr>
  <w:endnotePr>
    <w:endnote w:id="0"/>
    <w:endnote w:id="1"/>
  </w:endnotePr>
  <w:compat>
    <w:useFELayout/>
  </w:compat>
  <w:rsids>
    <w:rsidRoot w:val="00A437BA"/>
    <w:rsid w:val="000001E6"/>
    <w:rsid w:val="00001A62"/>
    <w:rsid w:val="000035D2"/>
    <w:rsid w:val="00004296"/>
    <w:rsid w:val="00006C70"/>
    <w:rsid w:val="00006EAB"/>
    <w:rsid w:val="00007F74"/>
    <w:rsid w:val="00012AA0"/>
    <w:rsid w:val="00017DBE"/>
    <w:rsid w:val="000208FD"/>
    <w:rsid w:val="000238B1"/>
    <w:rsid w:val="00024313"/>
    <w:rsid w:val="000307AE"/>
    <w:rsid w:val="00034DB4"/>
    <w:rsid w:val="00035958"/>
    <w:rsid w:val="00037A02"/>
    <w:rsid w:val="0004184D"/>
    <w:rsid w:val="00043540"/>
    <w:rsid w:val="00043BAC"/>
    <w:rsid w:val="0004683F"/>
    <w:rsid w:val="00047819"/>
    <w:rsid w:val="00050C93"/>
    <w:rsid w:val="00053880"/>
    <w:rsid w:val="00054333"/>
    <w:rsid w:val="00055D28"/>
    <w:rsid w:val="00056F24"/>
    <w:rsid w:val="000575CE"/>
    <w:rsid w:val="00061458"/>
    <w:rsid w:val="0006284D"/>
    <w:rsid w:val="000629F5"/>
    <w:rsid w:val="00067D83"/>
    <w:rsid w:val="00074FA1"/>
    <w:rsid w:val="00075E25"/>
    <w:rsid w:val="000807B2"/>
    <w:rsid w:val="0008265D"/>
    <w:rsid w:val="0008468F"/>
    <w:rsid w:val="00096450"/>
    <w:rsid w:val="000971E1"/>
    <w:rsid w:val="000A0661"/>
    <w:rsid w:val="000A5625"/>
    <w:rsid w:val="000A6B2B"/>
    <w:rsid w:val="000B3FC8"/>
    <w:rsid w:val="000B40D1"/>
    <w:rsid w:val="000B6281"/>
    <w:rsid w:val="000B6747"/>
    <w:rsid w:val="000B75B3"/>
    <w:rsid w:val="000B7B49"/>
    <w:rsid w:val="000C27DF"/>
    <w:rsid w:val="000C447B"/>
    <w:rsid w:val="000C5FF4"/>
    <w:rsid w:val="000D0E17"/>
    <w:rsid w:val="000D1FE1"/>
    <w:rsid w:val="000D4001"/>
    <w:rsid w:val="000D6415"/>
    <w:rsid w:val="000E0B49"/>
    <w:rsid w:val="000E1AE3"/>
    <w:rsid w:val="000E1C61"/>
    <w:rsid w:val="000E23DB"/>
    <w:rsid w:val="000E35A1"/>
    <w:rsid w:val="000E6DAE"/>
    <w:rsid w:val="000E7FC9"/>
    <w:rsid w:val="000F2BE5"/>
    <w:rsid w:val="000F3E5A"/>
    <w:rsid w:val="000F5212"/>
    <w:rsid w:val="000F5BD3"/>
    <w:rsid w:val="0010036D"/>
    <w:rsid w:val="00100E2D"/>
    <w:rsid w:val="00101249"/>
    <w:rsid w:val="00102EF5"/>
    <w:rsid w:val="001054E1"/>
    <w:rsid w:val="0011561E"/>
    <w:rsid w:val="00115EB8"/>
    <w:rsid w:val="001202F0"/>
    <w:rsid w:val="00121547"/>
    <w:rsid w:val="00125322"/>
    <w:rsid w:val="00125BC9"/>
    <w:rsid w:val="00131CA9"/>
    <w:rsid w:val="00133E6C"/>
    <w:rsid w:val="00141840"/>
    <w:rsid w:val="00141DC7"/>
    <w:rsid w:val="0014243F"/>
    <w:rsid w:val="001427D6"/>
    <w:rsid w:val="001438D6"/>
    <w:rsid w:val="00143F51"/>
    <w:rsid w:val="001440EC"/>
    <w:rsid w:val="00147DDF"/>
    <w:rsid w:val="0015017D"/>
    <w:rsid w:val="00153285"/>
    <w:rsid w:val="00153899"/>
    <w:rsid w:val="00153FD6"/>
    <w:rsid w:val="00160983"/>
    <w:rsid w:val="00163A24"/>
    <w:rsid w:val="00166520"/>
    <w:rsid w:val="001676DD"/>
    <w:rsid w:val="001715AE"/>
    <w:rsid w:val="00171B34"/>
    <w:rsid w:val="001734FD"/>
    <w:rsid w:val="00173591"/>
    <w:rsid w:val="00175172"/>
    <w:rsid w:val="00176F08"/>
    <w:rsid w:val="00177BEE"/>
    <w:rsid w:val="0018071B"/>
    <w:rsid w:val="00180970"/>
    <w:rsid w:val="001844CB"/>
    <w:rsid w:val="00187B44"/>
    <w:rsid w:val="00187FFC"/>
    <w:rsid w:val="001934B2"/>
    <w:rsid w:val="001957C8"/>
    <w:rsid w:val="00195BDC"/>
    <w:rsid w:val="001A014E"/>
    <w:rsid w:val="001A0D59"/>
    <w:rsid w:val="001A1841"/>
    <w:rsid w:val="001A2E89"/>
    <w:rsid w:val="001A699A"/>
    <w:rsid w:val="001A7697"/>
    <w:rsid w:val="001B07A3"/>
    <w:rsid w:val="001B298D"/>
    <w:rsid w:val="001B2EA4"/>
    <w:rsid w:val="001B3153"/>
    <w:rsid w:val="001B4E84"/>
    <w:rsid w:val="001B641E"/>
    <w:rsid w:val="001B73E7"/>
    <w:rsid w:val="001B77A1"/>
    <w:rsid w:val="001C23C2"/>
    <w:rsid w:val="001C35C7"/>
    <w:rsid w:val="001C54D8"/>
    <w:rsid w:val="001C5D1D"/>
    <w:rsid w:val="001D136A"/>
    <w:rsid w:val="001D27E3"/>
    <w:rsid w:val="001D2B75"/>
    <w:rsid w:val="001D449D"/>
    <w:rsid w:val="001E02D3"/>
    <w:rsid w:val="001E1B6B"/>
    <w:rsid w:val="001E48D8"/>
    <w:rsid w:val="001E5547"/>
    <w:rsid w:val="001F1149"/>
    <w:rsid w:val="001F2EBD"/>
    <w:rsid w:val="001F651E"/>
    <w:rsid w:val="00200632"/>
    <w:rsid w:val="002007F6"/>
    <w:rsid w:val="002036A6"/>
    <w:rsid w:val="0020613F"/>
    <w:rsid w:val="002073AB"/>
    <w:rsid w:val="002074FE"/>
    <w:rsid w:val="00213C15"/>
    <w:rsid w:val="002143D9"/>
    <w:rsid w:val="00214810"/>
    <w:rsid w:val="00223275"/>
    <w:rsid w:val="00232050"/>
    <w:rsid w:val="002325FF"/>
    <w:rsid w:val="0023455D"/>
    <w:rsid w:val="002352D9"/>
    <w:rsid w:val="002356DD"/>
    <w:rsid w:val="002370B1"/>
    <w:rsid w:val="00240424"/>
    <w:rsid w:val="00241DE0"/>
    <w:rsid w:val="0024251F"/>
    <w:rsid w:val="002439C5"/>
    <w:rsid w:val="002470D0"/>
    <w:rsid w:val="00247DA3"/>
    <w:rsid w:val="0025244E"/>
    <w:rsid w:val="0025498A"/>
    <w:rsid w:val="00256036"/>
    <w:rsid w:val="00256E9E"/>
    <w:rsid w:val="00260A77"/>
    <w:rsid w:val="0026318E"/>
    <w:rsid w:val="002646FA"/>
    <w:rsid w:val="002770BD"/>
    <w:rsid w:val="0028079C"/>
    <w:rsid w:val="00281705"/>
    <w:rsid w:val="00290579"/>
    <w:rsid w:val="002906D7"/>
    <w:rsid w:val="00291FE8"/>
    <w:rsid w:val="002929E1"/>
    <w:rsid w:val="00294143"/>
    <w:rsid w:val="0029516C"/>
    <w:rsid w:val="002A39E0"/>
    <w:rsid w:val="002A5FED"/>
    <w:rsid w:val="002B49FC"/>
    <w:rsid w:val="002B5A75"/>
    <w:rsid w:val="002B60DB"/>
    <w:rsid w:val="002B7117"/>
    <w:rsid w:val="002B740B"/>
    <w:rsid w:val="002B7477"/>
    <w:rsid w:val="002C3EFD"/>
    <w:rsid w:val="002C4AD9"/>
    <w:rsid w:val="002D023B"/>
    <w:rsid w:val="002D4069"/>
    <w:rsid w:val="002D4383"/>
    <w:rsid w:val="002D4DCC"/>
    <w:rsid w:val="002D5C4D"/>
    <w:rsid w:val="002D6FC3"/>
    <w:rsid w:val="002E0702"/>
    <w:rsid w:val="002E1025"/>
    <w:rsid w:val="002E18A6"/>
    <w:rsid w:val="002E1965"/>
    <w:rsid w:val="002E3C0F"/>
    <w:rsid w:val="002E5D38"/>
    <w:rsid w:val="002E6687"/>
    <w:rsid w:val="002E7266"/>
    <w:rsid w:val="002E75F9"/>
    <w:rsid w:val="002F0969"/>
    <w:rsid w:val="002F4565"/>
    <w:rsid w:val="002F7A7C"/>
    <w:rsid w:val="003018C8"/>
    <w:rsid w:val="00303D06"/>
    <w:rsid w:val="003052B5"/>
    <w:rsid w:val="00305E83"/>
    <w:rsid w:val="00310281"/>
    <w:rsid w:val="00310A76"/>
    <w:rsid w:val="00312988"/>
    <w:rsid w:val="00312FA1"/>
    <w:rsid w:val="003145DA"/>
    <w:rsid w:val="00314E58"/>
    <w:rsid w:val="0031664D"/>
    <w:rsid w:val="0032178D"/>
    <w:rsid w:val="00322765"/>
    <w:rsid w:val="0033186E"/>
    <w:rsid w:val="0033216F"/>
    <w:rsid w:val="003338DD"/>
    <w:rsid w:val="003364F7"/>
    <w:rsid w:val="00337BC6"/>
    <w:rsid w:val="0034527B"/>
    <w:rsid w:val="0034735E"/>
    <w:rsid w:val="0034778E"/>
    <w:rsid w:val="003479CB"/>
    <w:rsid w:val="0035163F"/>
    <w:rsid w:val="00354FD5"/>
    <w:rsid w:val="00355C71"/>
    <w:rsid w:val="00360F17"/>
    <w:rsid w:val="003622BE"/>
    <w:rsid w:val="00366875"/>
    <w:rsid w:val="003773A4"/>
    <w:rsid w:val="0038028E"/>
    <w:rsid w:val="00380AE7"/>
    <w:rsid w:val="00382D71"/>
    <w:rsid w:val="00383517"/>
    <w:rsid w:val="003A1DAC"/>
    <w:rsid w:val="003A20B7"/>
    <w:rsid w:val="003A3485"/>
    <w:rsid w:val="003A465F"/>
    <w:rsid w:val="003A50E7"/>
    <w:rsid w:val="003B0AD9"/>
    <w:rsid w:val="003B0E36"/>
    <w:rsid w:val="003B1EA0"/>
    <w:rsid w:val="003B2047"/>
    <w:rsid w:val="003B5E7D"/>
    <w:rsid w:val="003B5F40"/>
    <w:rsid w:val="003B649D"/>
    <w:rsid w:val="003B6512"/>
    <w:rsid w:val="003B6FFE"/>
    <w:rsid w:val="003C0052"/>
    <w:rsid w:val="003C0C02"/>
    <w:rsid w:val="003C36B1"/>
    <w:rsid w:val="003C420D"/>
    <w:rsid w:val="003C57EF"/>
    <w:rsid w:val="003D2D61"/>
    <w:rsid w:val="003D3794"/>
    <w:rsid w:val="003E4721"/>
    <w:rsid w:val="003E5CBA"/>
    <w:rsid w:val="003E6409"/>
    <w:rsid w:val="003F03EF"/>
    <w:rsid w:val="003F1D8B"/>
    <w:rsid w:val="003F2659"/>
    <w:rsid w:val="003F2BBF"/>
    <w:rsid w:val="003F48CF"/>
    <w:rsid w:val="00403180"/>
    <w:rsid w:val="00404129"/>
    <w:rsid w:val="00404EE0"/>
    <w:rsid w:val="00407054"/>
    <w:rsid w:val="00407860"/>
    <w:rsid w:val="00407E09"/>
    <w:rsid w:val="0041060D"/>
    <w:rsid w:val="0041207F"/>
    <w:rsid w:val="00415843"/>
    <w:rsid w:val="00421022"/>
    <w:rsid w:val="00430F9A"/>
    <w:rsid w:val="00433D77"/>
    <w:rsid w:val="004359B5"/>
    <w:rsid w:val="00437AFD"/>
    <w:rsid w:val="00442A26"/>
    <w:rsid w:val="00445A47"/>
    <w:rsid w:val="00445F56"/>
    <w:rsid w:val="0045036C"/>
    <w:rsid w:val="00454C0C"/>
    <w:rsid w:val="00461193"/>
    <w:rsid w:val="004617DB"/>
    <w:rsid w:val="004623E6"/>
    <w:rsid w:val="0046309A"/>
    <w:rsid w:val="004704ED"/>
    <w:rsid w:val="00471341"/>
    <w:rsid w:val="004845C2"/>
    <w:rsid w:val="0048468B"/>
    <w:rsid w:val="00484B01"/>
    <w:rsid w:val="00484DF5"/>
    <w:rsid w:val="004859AA"/>
    <w:rsid w:val="0048646F"/>
    <w:rsid w:val="00486937"/>
    <w:rsid w:val="00490978"/>
    <w:rsid w:val="00491543"/>
    <w:rsid w:val="0049368D"/>
    <w:rsid w:val="00495952"/>
    <w:rsid w:val="004A2EF1"/>
    <w:rsid w:val="004B1B06"/>
    <w:rsid w:val="004B1B25"/>
    <w:rsid w:val="004B1CF8"/>
    <w:rsid w:val="004B477B"/>
    <w:rsid w:val="004B4CA9"/>
    <w:rsid w:val="004C0232"/>
    <w:rsid w:val="004C14E0"/>
    <w:rsid w:val="004C2B71"/>
    <w:rsid w:val="004C3174"/>
    <w:rsid w:val="004C61EE"/>
    <w:rsid w:val="004D059A"/>
    <w:rsid w:val="004D3F36"/>
    <w:rsid w:val="004D43BC"/>
    <w:rsid w:val="004D58EA"/>
    <w:rsid w:val="004E1CFC"/>
    <w:rsid w:val="004E45EA"/>
    <w:rsid w:val="004E7F4E"/>
    <w:rsid w:val="004F1305"/>
    <w:rsid w:val="004F7944"/>
    <w:rsid w:val="00500EF1"/>
    <w:rsid w:val="0050282F"/>
    <w:rsid w:val="00504460"/>
    <w:rsid w:val="00505254"/>
    <w:rsid w:val="00505B67"/>
    <w:rsid w:val="005071A3"/>
    <w:rsid w:val="00514F6E"/>
    <w:rsid w:val="00523214"/>
    <w:rsid w:val="00523ED5"/>
    <w:rsid w:val="005242E0"/>
    <w:rsid w:val="00530109"/>
    <w:rsid w:val="00532D03"/>
    <w:rsid w:val="00534547"/>
    <w:rsid w:val="005407C7"/>
    <w:rsid w:val="00545E4E"/>
    <w:rsid w:val="00546022"/>
    <w:rsid w:val="005468FE"/>
    <w:rsid w:val="00554438"/>
    <w:rsid w:val="00556AB2"/>
    <w:rsid w:val="005610CE"/>
    <w:rsid w:val="00564A02"/>
    <w:rsid w:val="00564D95"/>
    <w:rsid w:val="00572E5E"/>
    <w:rsid w:val="0057464D"/>
    <w:rsid w:val="005747F7"/>
    <w:rsid w:val="005752F0"/>
    <w:rsid w:val="0059029D"/>
    <w:rsid w:val="005936A8"/>
    <w:rsid w:val="00594805"/>
    <w:rsid w:val="00594BD4"/>
    <w:rsid w:val="005A1F27"/>
    <w:rsid w:val="005A48E5"/>
    <w:rsid w:val="005A7E34"/>
    <w:rsid w:val="005B1658"/>
    <w:rsid w:val="005B2834"/>
    <w:rsid w:val="005B424C"/>
    <w:rsid w:val="005B4378"/>
    <w:rsid w:val="005B59A0"/>
    <w:rsid w:val="005B66CE"/>
    <w:rsid w:val="005B6E38"/>
    <w:rsid w:val="005B7838"/>
    <w:rsid w:val="005C1DD8"/>
    <w:rsid w:val="005C2F25"/>
    <w:rsid w:val="005D3AC9"/>
    <w:rsid w:val="005D4360"/>
    <w:rsid w:val="005D44A8"/>
    <w:rsid w:val="005D4CD3"/>
    <w:rsid w:val="005D4FD3"/>
    <w:rsid w:val="005E236E"/>
    <w:rsid w:val="005E313E"/>
    <w:rsid w:val="005E4919"/>
    <w:rsid w:val="005E50DB"/>
    <w:rsid w:val="005F05DA"/>
    <w:rsid w:val="005F3AA6"/>
    <w:rsid w:val="005F478E"/>
    <w:rsid w:val="006002D0"/>
    <w:rsid w:val="0060475E"/>
    <w:rsid w:val="00606894"/>
    <w:rsid w:val="00606F82"/>
    <w:rsid w:val="00610C69"/>
    <w:rsid w:val="006117D9"/>
    <w:rsid w:val="00616AFB"/>
    <w:rsid w:val="006216BA"/>
    <w:rsid w:val="0062197D"/>
    <w:rsid w:val="0062332A"/>
    <w:rsid w:val="00625938"/>
    <w:rsid w:val="00626330"/>
    <w:rsid w:val="00626CC3"/>
    <w:rsid w:val="00627278"/>
    <w:rsid w:val="00627D47"/>
    <w:rsid w:val="00627F07"/>
    <w:rsid w:val="0063342D"/>
    <w:rsid w:val="00633F0C"/>
    <w:rsid w:val="00637844"/>
    <w:rsid w:val="00641308"/>
    <w:rsid w:val="00642BAE"/>
    <w:rsid w:val="00645D79"/>
    <w:rsid w:val="0065195E"/>
    <w:rsid w:val="006527C2"/>
    <w:rsid w:val="00654407"/>
    <w:rsid w:val="0065493D"/>
    <w:rsid w:val="006559DA"/>
    <w:rsid w:val="006600D4"/>
    <w:rsid w:val="006618CF"/>
    <w:rsid w:val="00661B3C"/>
    <w:rsid w:val="00664212"/>
    <w:rsid w:val="00667519"/>
    <w:rsid w:val="00671290"/>
    <w:rsid w:val="006722C1"/>
    <w:rsid w:val="006724C6"/>
    <w:rsid w:val="00672985"/>
    <w:rsid w:val="00672A05"/>
    <w:rsid w:val="00674F0E"/>
    <w:rsid w:val="006757D4"/>
    <w:rsid w:val="00681149"/>
    <w:rsid w:val="00681ABD"/>
    <w:rsid w:val="00684F3D"/>
    <w:rsid w:val="00685034"/>
    <w:rsid w:val="006850ED"/>
    <w:rsid w:val="00685A22"/>
    <w:rsid w:val="006903D9"/>
    <w:rsid w:val="006915DB"/>
    <w:rsid w:val="00694C9A"/>
    <w:rsid w:val="00697FD1"/>
    <w:rsid w:val="006A0F45"/>
    <w:rsid w:val="006A3128"/>
    <w:rsid w:val="006A63C8"/>
    <w:rsid w:val="006A7042"/>
    <w:rsid w:val="006A766D"/>
    <w:rsid w:val="006B2A07"/>
    <w:rsid w:val="006B7A6F"/>
    <w:rsid w:val="006B7ECD"/>
    <w:rsid w:val="006C6D07"/>
    <w:rsid w:val="006D0296"/>
    <w:rsid w:val="006D20C6"/>
    <w:rsid w:val="006D3D24"/>
    <w:rsid w:val="006E05B8"/>
    <w:rsid w:val="006E3335"/>
    <w:rsid w:val="006E36B1"/>
    <w:rsid w:val="006E4C2B"/>
    <w:rsid w:val="006E7254"/>
    <w:rsid w:val="006F1C78"/>
    <w:rsid w:val="006F2534"/>
    <w:rsid w:val="006F35F6"/>
    <w:rsid w:val="006F5FE4"/>
    <w:rsid w:val="00704205"/>
    <w:rsid w:val="0070486E"/>
    <w:rsid w:val="007053A1"/>
    <w:rsid w:val="00711E87"/>
    <w:rsid w:val="0072243F"/>
    <w:rsid w:val="00722696"/>
    <w:rsid w:val="00723219"/>
    <w:rsid w:val="00723740"/>
    <w:rsid w:val="00723A12"/>
    <w:rsid w:val="007267AD"/>
    <w:rsid w:val="00726FF1"/>
    <w:rsid w:val="00732F3B"/>
    <w:rsid w:val="007367C7"/>
    <w:rsid w:val="007406F9"/>
    <w:rsid w:val="0074276A"/>
    <w:rsid w:val="00742819"/>
    <w:rsid w:val="00743166"/>
    <w:rsid w:val="00746206"/>
    <w:rsid w:val="007504FB"/>
    <w:rsid w:val="007557F6"/>
    <w:rsid w:val="0075618C"/>
    <w:rsid w:val="00756385"/>
    <w:rsid w:val="007600B7"/>
    <w:rsid w:val="0076052A"/>
    <w:rsid w:val="007607A9"/>
    <w:rsid w:val="007643CF"/>
    <w:rsid w:val="00767E73"/>
    <w:rsid w:val="00770A05"/>
    <w:rsid w:val="00770BAF"/>
    <w:rsid w:val="00771CA9"/>
    <w:rsid w:val="0077454C"/>
    <w:rsid w:val="00777FD2"/>
    <w:rsid w:val="007811AC"/>
    <w:rsid w:val="0078664B"/>
    <w:rsid w:val="00790601"/>
    <w:rsid w:val="00791182"/>
    <w:rsid w:val="0079539E"/>
    <w:rsid w:val="007A147A"/>
    <w:rsid w:val="007A3641"/>
    <w:rsid w:val="007A56D2"/>
    <w:rsid w:val="007A6469"/>
    <w:rsid w:val="007B12A2"/>
    <w:rsid w:val="007B607F"/>
    <w:rsid w:val="007B697E"/>
    <w:rsid w:val="007C2FD2"/>
    <w:rsid w:val="007C3B62"/>
    <w:rsid w:val="007C4E3C"/>
    <w:rsid w:val="007D7168"/>
    <w:rsid w:val="007D78F9"/>
    <w:rsid w:val="007E16B0"/>
    <w:rsid w:val="007E4336"/>
    <w:rsid w:val="007E57EE"/>
    <w:rsid w:val="007F2329"/>
    <w:rsid w:val="007F24CE"/>
    <w:rsid w:val="007F4F78"/>
    <w:rsid w:val="007F5212"/>
    <w:rsid w:val="007F6B22"/>
    <w:rsid w:val="00801D36"/>
    <w:rsid w:val="00804F87"/>
    <w:rsid w:val="00805A36"/>
    <w:rsid w:val="008073AD"/>
    <w:rsid w:val="00810D62"/>
    <w:rsid w:val="00810DF2"/>
    <w:rsid w:val="0081379B"/>
    <w:rsid w:val="00813C12"/>
    <w:rsid w:val="00814B75"/>
    <w:rsid w:val="0081531F"/>
    <w:rsid w:val="00815BAF"/>
    <w:rsid w:val="00822879"/>
    <w:rsid w:val="008244E1"/>
    <w:rsid w:val="00826AAC"/>
    <w:rsid w:val="00826B11"/>
    <w:rsid w:val="00834C2E"/>
    <w:rsid w:val="00837A44"/>
    <w:rsid w:val="008410C3"/>
    <w:rsid w:val="0084282F"/>
    <w:rsid w:val="00845276"/>
    <w:rsid w:val="008560B7"/>
    <w:rsid w:val="0086368B"/>
    <w:rsid w:val="00864622"/>
    <w:rsid w:val="008664D9"/>
    <w:rsid w:val="00867304"/>
    <w:rsid w:val="00871BEE"/>
    <w:rsid w:val="00871C56"/>
    <w:rsid w:val="0087559B"/>
    <w:rsid w:val="00876B05"/>
    <w:rsid w:val="008830AC"/>
    <w:rsid w:val="008859E1"/>
    <w:rsid w:val="008A135B"/>
    <w:rsid w:val="008A2EB6"/>
    <w:rsid w:val="008A62F5"/>
    <w:rsid w:val="008A6A02"/>
    <w:rsid w:val="008B2717"/>
    <w:rsid w:val="008B53EF"/>
    <w:rsid w:val="008B6845"/>
    <w:rsid w:val="008B7A1B"/>
    <w:rsid w:val="008C11CB"/>
    <w:rsid w:val="008C1B7F"/>
    <w:rsid w:val="008C2D76"/>
    <w:rsid w:val="008C5814"/>
    <w:rsid w:val="008C6C65"/>
    <w:rsid w:val="008D2201"/>
    <w:rsid w:val="008D2544"/>
    <w:rsid w:val="008D4397"/>
    <w:rsid w:val="008D49F0"/>
    <w:rsid w:val="008D66EE"/>
    <w:rsid w:val="008D6CFE"/>
    <w:rsid w:val="008E471F"/>
    <w:rsid w:val="008E646E"/>
    <w:rsid w:val="008F047D"/>
    <w:rsid w:val="008F2362"/>
    <w:rsid w:val="008F3F47"/>
    <w:rsid w:val="008F4CF5"/>
    <w:rsid w:val="008F5438"/>
    <w:rsid w:val="0090272A"/>
    <w:rsid w:val="00902CB7"/>
    <w:rsid w:val="00902FCD"/>
    <w:rsid w:val="00912EE8"/>
    <w:rsid w:val="00917083"/>
    <w:rsid w:val="00917382"/>
    <w:rsid w:val="00923D39"/>
    <w:rsid w:val="00924D98"/>
    <w:rsid w:val="009254DF"/>
    <w:rsid w:val="00927937"/>
    <w:rsid w:val="00933967"/>
    <w:rsid w:val="0093611D"/>
    <w:rsid w:val="00941854"/>
    <w:rsid w:val="00945651"/>
    <w:rsid w:val="00945BEC"/>
    <w:rsid w:val="00946257"/>
    <w:rsid w:val="00951217"/>
    <w:rsid w:val="00954DA5"/>
    <w:rsid w:val="00957485"/>
    <w:rsid w:val="0096057F"/>
    <w:rsid w:val="00960AE1"/>
    <w:rsid w:val="00967F43"/>
    <w:rsid w:val="00970151"/>
    <w:rsid w:val="0097098A"/>
    <w:rsid w:val="00973E3B"/>
    <w:rsid w:val="0097471E"/>
    <w:rsid w:val="009755AA"/>
    <w:rsid w:val="009803E8"/>
    <w:rsid w:val="00982870"/>
    <w:rsid w:val="00983BED"/>
    <w:rsid w:val="00983F74"/>
    <w:rsid w:val="00990A57"/>
    <w:rsid w:val="00991A5A"/>
    <w:rsid w:val="00992346"/>
    <w:rsid w:val="00994412"/>
    <w:rsid w:val="00994FA0"/>
    <w:rsid w:val="0099628D"/>
    <w:rsid w:val="009A0E61"/>
    <w:rsid w:val="009A335E"/>
    <w:rsid w:val="009A46E6"/>
    <w:rsid w:val="009A4E15"/>
    <w:rsid w:val="009A72E0"/>
    <w:rsid w:val="009B0495"/>
    <w:rsid w:val="009B4560"/>
    <w:rsid w:val="009C4B9A"/>
    <w:rsid w:val="009C6B23"/>
    <w:rsid w:val="009C7C64"/>
    <w:rsid w:val="009D34BC"/>
    <w:rsid w:val="009D44E1"/>
    <w:rsid w:val="009D7B64"/>
    <w:rsid w:val="009E084D"/>
    <w:rsid w:val="009E2546"/>
    <w:rsid w:val="009E3EA0"/>
    <w:rsid w:val="009E3FFC"/>
    <w:rsid w:val="009E4591"/>
    <w:rsid w:val="009F0912"/>
    <w:rsid w:val="009F36BA"/>
    <w:rsid w:val="009F4EA7"/>
    <w:rsid w:val="00A00500"/>
    <w:rsid w:val="00A023BC"/>
    <w:rsid w:val="00A073D8"/>
    <w:rsid w:val="00A074C3"/>
    <w:rsid w:val="00A10FDB"/>
    <w:rsid w:val="00A1341A"/>
    <w:rsid w:val="00A13707"/>
    <w:rsid w:val="00A21779"/>
    <w:rsid w:val="00A2214E"/>
    <w:rsid w:val="00A23FB5"/>
    <w:rsid w:val="00A26ACA"/>
    <w:rsid w:val="00A27638"/>
    <w:rsid w:val="00A33099"/>
    <w:rsid w:val="00A33942"/>
    <w:rsid w:val="00A36019"/>
    <w:rsid w:val="00A37431"/>
    <w:rsid w:val="00A437BA"/>
    <w:rsid w:val="00A44EAD"/>
    <w:rsid w:val="00A500C9"/>
    <w:rsid w:val="00A52516"/>
    <w:rsid w:val="00A52A25"/>
    <w:rsid w:val="00A52F22"/>
    <w:rsid w:val="00A55D3B"/>
    <w:rsid w:val="00A57C6D"/>
    <w:rsid w:val="00A6048C"/>
    <w:rsid w:val="00A621E3"/>
    <w:rsid w:val="00A63945"/>
    <w:rsid w:val="00A642EC"/>
    <w:rsid w:val="00A64581"/>
    <w:rsid w:val="00A705E8"/>
    <w:rsid w:val="00A709C6"/>
    <w:rsid w:val="00A72A79"/>
    <w:rsid w:val="00A72B77"/>
    <w:rsid w:val="00A75650"/>
    <w:rsid w:val="00A81FF4"/>
    <w:rsid w:val="00A836B3"/>
    <w:rsid w:val="00A85C69"/>
    <w:rsid w:val="00A86DC1"/>
    <w:rsid w:val="00A9375B"/>
    <w:rsid w:val="00A96AA5"/>
    <w:rsid w:val="00A97729"/>
    <w:rsid w:val="00AA2956"/>
    <w:rsid w:val="00AA38C9"/>
    <w:rsid w:val="00AA42D6"/>
    <w:rsid w:val="00AA55F3"/>
    <w:rsid w:val="00AA56F6"/>
    <w:rsid w:val="00AA5B2D"/>
    <w:rsid w:val="00AA793D"/>
    <w:rsid w:val="00AA7D43"/>
    <w:rsid w:val="00AB06AD"/>
    <w:rsid w:val="00AB4C9B"/>
    <w:rsid w:val="00AC23D2"/>
    <w:rsid w:val="00AC276B"/>
    <w:rsid w:val="00AC639C"/>
    <w:rsid w:val="00AC73AE"/>
    <w:rsid w:val="00AC7E7C"/>
    <w:rsid w:val="00AD18E3"/>
    <w:rsid w:val="00AD2D1C"/>
    <w:rsid w:val="00AD3E78"/>
    <w:rsid w:val="00AD4804"/>
    <w:rsid w:val="00AE3D1A"/>
    <w:rsid w:val="00AE646B"/>
    <w:rsid w:val="00AE71F9"/>
    <w:rsid w:val="00AF1195"/>
    <w:rsid w:val="00AF2130"/>
    <w:rsid w:val="00AF4C80"/>
    <w:rsid w:val="00AF5618"/>
    <w:rsid w:val="00AF6AA5"/>
    <w:rsid w:val="00B00530"/>
    <w:rsid w:val="00B0288A"/>
    <w:rsid w:val="00B1209E"/>
    <w:rsid w:val="00B1466A"/>
    <w:rsid w:val="00B1625F"/>
    <w:rsid w:val="00B165CD"/>
    <w:rsid w:val="00B16B89"/>
    <w:rsid w:val="00B20C8B"/>
    <w:rsid w:val="00B21762"/>
    <w:rsid w:val="00B2407A"/>
    <w:rsid w:val="00B24D57"/>
    <w:rsid w:val="00B2754E"/>
    <w:rsid w:val="00B3128E"/>
    <w:rsid w:val="00B31464"/>
    <w:rsid w:val="00B36C05"/>
    <w:rsid w:val="00B36F65"/>
    <w:rsid w:val="00B373DC"/>
    <w:rsid w:val="00B431BF"/>
    <w:rsid w:val="00B43B07"/>
    <w:rsid w:val="00B4577F"/>
    <w:rsid w:val="00B46153"/>
    <w:rsid w:val="00B53B53"/>
    <w:rsid w:val="00B54685"/>
    <w:rsid w:val="00B55887"/>
    <w:rsid w:val="00B605F5"/>
    <w:rsid w:val="00B6439D"/>
    <w:rsid w:val="00B66B8D"/>
    <w:rsid w:val="00B71CC4"/>
    <w:rsid w:val="00B80BD5"/>
    <w:rsid w:val="00B8291A"/>
    <w:rsid w:val="00B82BD6"/>
    <w:rsid w:val="00B90DC2"/>
    <w:rsid w:val="00B913E1"/>
    <w:rsid w:val="00B924A8"/>
    <w:rsid w:val="00B95EC1"/>
    <w:rsid w:val="00B96A15"/>
    <w:rsid w:val="00B96B5E"/>
    <w:rsid w:val="00BA24E9"/>
    <w:rsid w:val="00BA282C"/>
    <w:rsid w:val="00BA4BAA"/>
    <w:rsid w:val="00BA4FB9"/>
    <w:rsid w:val="00BB05F2"/>
    <w:rsid w:val="00BB2A3B"/>
    <w:rsid w:val="00BB537C"/>
    <w:rsid w:val="00BB77D1"/>
    <w:rsid w:val="00BB7962"/>
    <w:rsid w:val="00BB7B1E"/>
    <w:rsid w:val="00BC0E86"/>
    <w:rsid w:val="00BC6C40"/>
    <w:rsid w:val="00BC76A4"/>
    <w:rsid w:val="00BD5078"/>
    <w:rsid w:val="00BD52F6"/>
    <w:rsid w:val="00BD6819"/>
    <w:rsid w:val="00BE2936"/>
    <w:rsid w:val="00BE35FD"/>
    <w:rsid w:val="00BE42D6"/>
    <w:rsid w:val="00BF2438"/>
    <w:rsid w:val="00BF259E"/>
    <w:rsid w:val="00BF3202"/>
    <w:rsid w:val="00BF398A"/>
    <w:rsid w:val="00BF421E"/>
    <w:rsid w:val="00BF51CB"/>
    <w:rsid w:val="00BF660B"/>
    <w:rsid w:val="00BF678E"/>
    <w:rsid w:val="00C02608"/>
    <w:rsid w:val="00C02FE1"/>
    <w:rsid w:val="00C03EEF"/>
    <w:rsid w:val="00C04370"/>
    <w:rsid w:val="00C049CD"/>
    <w:rsid w:val="00C067B5"/>
    <w:rsid w:val="00C127D2"/>
    <w:rsid w:val="00C14D2C"/>
    <w:rsid w:val="00C156BD"/>
    <w:rsid w:val="00C15EE8"/>
    <w:rsid w:val="00C168C8"/>
    <w:rsid w:val="00C17616"/>
    <w:rsid w:val="00C25400"/>
    <w:rsid w:val="00C27F60"/>
    <w:rsid w:val="00C310E8"/>
    <w:rsid w:val="00C32913"/>
    <w:rsid w:val="00C32BCD"/>
    <w:rsid w:val="00C33D7E"/>
    <w:rsid w:val="00C412B1"/>
    <w:rsid w:val="00C51CB2"/>
    <w:rsid w:val="00C525A0"/>
    <w:rsid w:val="00C5515B"/>
    <w:rsid w:val="00C551CB"/>
    <w:rsid w:val="00C57862"/>
    <w:rsid w:val="00C60251"/>
    <w:rsid w:val="00C61D9C"/>
    <w:rsid w:val="00C64E11"/>
    <w:rsid w:val="00C64ECF"/>
    <w:rsid w:val="00C71532"/>
    <w:rsid w:val="00C74AD1"/>
    <w:rsid w:val="00C806EE"/>
    <w:rsid w:val="00C81064"/>
    <w:rsid w:val="00C81300"/>
    <w:rsid w:val="00C813E0"/>
    <w:rsid w:val="00C84B7C"/>
    <w:rsid w:val="00C9004F"/>
    <w:rsid w:val="00CA221D"/>
    <w:rsid w:val="00CA2947"/>
    <w:rsid w:val="00CA3188"/>
    <w:rsid w:val="00CA4C31"/>
    <w:rsid w:val="00CA6CE4"/>
    <w:rsid w:val="00CB0FEA"/>
    <w:rsid w:val="00CB20D5"/>
    <w:rsid w:val="00CB48D7"/>
    <w:rsid w:val="00CB55EE"/>
    <w:rsid w:val="00CB5B46"/>
    <w:rsid w:val="00CB5F19"/>
    <w:rsid w:val="00CB7584"/>
    <w:rsid w:val="00CC107A"/>
    <w:rsid w:val="00CC1629"/>
    <w:rsid w:val="00CC43B6"/>
    <w:rsid w:val="00CC4FC6"/>
    <w:rsid w:val="00CD0CF7"/>
    <w:rsid w:val="00CD0E4F"/>
    <w:rsid w:val="00CD2B02"/>
    <w:rsid w:val="00CD488F"/>
    <w:rsid w:val="00CD5B5E"/>
    <w:rsid w:val="00CD7382"/>
    <w:rsid w:val="00CE0B3E"/>
    <w:rsid w:val="00CE1B0B"/>
    <w:rsid w:val="00CE41AC"/>
    <w:rsid w:val="00CE4EB0"/>
    <w:rsid w:val="00CF2272"/>
    <w:rsid w:val="00CF3D41"/>
    <w:rsid w:val="00CF3F18"/>
    <w:rsid w:val="00CF3FE7"/>
    <w:rsid w:val="00CF52FF"/>
    <w:rsid w:val="00CF77FB"/>
    <w:rsid w:val="00D02962"/>
    <w:rsid w:val="00D05E5B"/>
    <w:rsid w:val="00D061B1"/>
    <w:rsid w:val="00D06215"/>
    <w:rsid w:val="00D06C82"/>
    <w:rsid w:val="00D06F6B"/>
    <w:rsid w:val="00D113DA"/>
    <w:rsid w:val="00D15360"/>
    <w:rsid w:val="00D20B18"/>
    <w:rsid w:val="00D2108D"/>
    <w:rsid w:val="00D225BB"/>
    <w:rsid w:val="00D26241"/>
    <w:rsid w:val="00D3362B"/>
    <w:rsid w:val="00D35245"/>
    <w:rsid w:val="00D36F51"/>
    <w:rsid w:val="00D37825"/>
    <w:rsid w:val="00D404A1"/>
    <w:rsid w:val="00D41548"/>
    <w:rsid w:val="00D42C0A"/>
    <w:rsid w:val="00D50D09"/>
    <w:rsid w:val="00D51DFF"/>
    <w:rsid w:val="00D52CBE"/>
    <w:rsid w:val="00D53D25"/>
    <w:rsid w:val="00D549C4"/>
    <w:rsid w:val="00D627D5"/>
    <w:rsid w:val="00D6455A"/>
    <w:rsid w:val="00D65B79"/>
    <w:rsid w:val="00D65C36"/>
    <w:rsid w:val="00D66AEA"/>
    <w:rsid w:val="00D706B8"/>
    <w:rsid w:val="00D747B8"/>
    <w:rsid w:val="00D74B9C"/>
    <w:rsid w:val="00D82322"/>
    <w:rsid w:val="00D82E81"/>
    <w:rsid w:val="00D84A51"/>
    <w:rsid w:val="00D84AC9"/>
    <w:rsid w:val="00D85D27"/>
    <w:rsid w:val="00D8661A"/>
    <w:rsid w:val="00D86DAD"/>
    <w:rsid w:val="00D87FE0"/>
    <w:rsid w:val="00D904C8"/>
    <w:rsid w:val="00D91838"/>
    <w:rsid w:val="00D938EF"/>
    <w:rsid w:val="00D94A02"/>
    <w:rsid w:val="00D96157"/>
    <w:rsid w:val="00D970A8"/>
    <w:rsid w:val="00DA076A"/>
    <w:rsid w:val="00DA0FF5"/>
    <w:rsid w:val="00DA1E82"/>
    <w:rsid w:val="00DA21EC"/>
    <w:rsid w:val="00DA7E93"/>
    <w:rsid w:val="00DB03C2"/>
    <w:rsid w:val="00DB132C"/>
    <w:rsid w:val="00DB1632"/>
    <w:rsid w:val="00DB20FA"/>
    <w:rsid w:val="00DB332B"/>
    <w:rsid w:val="00DC7B3F"/>
    <w:rsid w:val="00DD62FF"/>
    <w:rsid w:val="00DE0E9B"/>
    <w:rsid w:val="00DE3A3B"/>
    <w:rsid w:val="00DF0DB9"/>
    <w:rsid w:val="00DF2735"/>
    <w:rsid w:val="00DF2F43"/>
    <w:rsid w:val="00DF4150"/>
    <w:rsid w:val="00DF51CE"/>
    <w:rsid w:val="00DF62C8"/>
    <w:rsid w:val="00E006BE"/>
    <w:rsid w:val="00E044B8"/>
    <w:rsid w:val="00E10FA4"/>
    <w:rsid w:val="00E1345C"/>
    <w:rsid w:val="00E13C43"/>
    <w:rsid w:val="00E140D2"/>
    <w:rsid w:val="00E220F7"/>
    <w:rsid w:val="00E22909"/>
    <w:rsid w:val="00E2306B"/>
    <w:rsid w:val="00E244B4"/>
    <w:rsid w:val="00E27F8C"/>
    <w:rsid w:val="00E31012"/>
    <w:rsid w:val="00E319F7"/>
    <w:rsid w:val="00E31B0B"/>
    <w:rsid w:val="00E3282C"/>
    <w:rsid w:val="00E3402B"/>
    <w:rsid w:val="00E3494B"/>
    <w:rsid w:val="00E37BFE"/>
    <w:rsid w:val="00E42161"/>
    <w:rsid w:val="00E51459"/>
    <w:rsid w:val="00E522EC"/>
    <w:rsid w:val="00E555F0"/>
    <w:rsid w:val="00E574AF"/>
    <w:rsid w:val="00E6386C"/>
    <w:rsid w:val="00E639DF"/>
    <w:rsid w:val="00E652AA"/>
    <w:rsid w:val="00E658DC"/>
    <w:rsid w:val="00E70F1D"/>
    <w:rsid w:val="00E71996"/>
    <w:rsid w:val="00E74CFD"/>
    <w:rsid w:val="00E75E99"/>
    <w:rsid w:val="00E819F0"/>
    <w:rsid w:val="00E86744"/>
    <w:rsid w:val="00E879B0"/>
    <w:rsid w:val="00E87A8D"/>
    <w:rsid w:val="00E91F0D"/>
    <w:rsid w:val="00E9338D"/>
    <w:rsid w:val="00E9406A"/>
    <w:rsid w:val="00E962FD"/>
    <w:rsid w:val="00EA1C84"/>
    <w:rsid w:val="00EA450C"/>
    <w:rsid w:val="00EB0581"/>
    <w:rsid w:val="00EB14FB"/>
    <w:rsid w:val="00EB1E7C"/>
    <w:rsid w:val="00EB3C74"/>
    <w:rsid w:val="00EB4C68"/>
    <w:rsid w:val="00EC441E"/>
    <w:rsid w:val="00EC48AE"/>
    <w:rsid w:val="00EC70CA"/>
    <w:rsid w:val="00ED01D3"/>
    <w:rsid w:val="00ED0432"/>
    <w:rsid w:val="00ED56ED"/>
    <w:rsid w:val="00ED7C9F"/>
    <w:rsid w:val="00EE0528"/>
    <w:rsid w:val="00EE1E18"/>
    <w:rsid w:val="00EE3B34"/>
    <w:rsid w:val="00EE4183"/>
    <w:rsid w:val="00EE6BFE"/>
    <w:rsid w:val="00EE7353"/>
    <w:rsid w:val="00EF7385"/>
    <w:rsid w:val="00EF7C41"/>
    <w:rsid w:val="00F00063"/>
    <w:rsid w:val="00F031B5"/>
    <w:rsid w:val="00F051CF"/>
    <w:rsid w:val="00F07FE2"/>
    <w:rsid w:val="00F14404"/>
    <w:rsid w:val="00F14C18"/>
    <w:rsid w:val="00F17E68"/>
    <w:rsid w:val="00F22F04"/>
    <w:rsid w:val="00F26A0B"/>
    <w:rsid w:val="00F30159"/>
    <w:rsid w:val="00F324C0"/>
    <w:rsid w:val="00F330E6"/>
    <w:rsid w:val="00F33DE2"/>
    <w:rsid w:val="00F341CB"/>
    <w:rsid w:val="00F346F2"/>
    <w:rsid w:val="00F37964"/>
    <w:rsid w:val="00F4237A"/>
    <w:rsid w:val="00F449B1"/>
    <w:rsid w:val="00F46D42"/>
    <w:rsid w:val="00F522A3"/>
    <w:rsid w:val="00F52EE0"/>
    <w:rsid w:val="00F56AEA"/>
    <w:rsid w:val="00F56C37"/>
    <w:rsid w:val="00F60442"/>
    <w:rsid w:val="00F61CD5"/>
    <w:rsid w:val="00F61CE1"/>
    <w:rsid w:val="00F61D35"/>
    <w:rsid w:val="00F6285B"/>
    <w:rsid w:val="00F636FE"/>
    <w:rsid w:val="00F64348"/>
    <w:rsid w:val="00F644DE"/>
    <w:rsid w:val="00F64E47"/>
    <w:rsid w:val="00F6596A"/>
    <w:rsid w:val="00F6775C"/>
    <w:rsid w:val="00F75E10"/>
    <w:rsid w:val="00F76E7E"/>
    <w:rsid w:val="00F80BC2"/>
    <w:rsid w:val="00F8164C"/>
    <w:rsid w:val="00F8462C"/>
    <w:rsid w:val="00F91D23"/>
    <w:rsid w:val="00F922E5"/>
    <w:rsid w:val="00F92D27"/>
    <w:rsid w:val="00F94E63"/>
    <w:rsid w:val="00F95BC9"/>
    <w:rsid w:val="00F96B48"/>
    <w:rsid w:val="00F96C0E"/>
    <w:rsid w:val="00FA067B"/>
    <w:rsid w:val="00FA27B6"/>
    <w:rsid w:val="00FA6454"/>
    <w:rsid w:val="00FA7FF0"/>
    <w:rsid w:val="00FB2174"/>
    <w:rsid w:val="00FB7BF0"/>
    <w:rsid w:val="00FC0876"/>
    <w:rsid w:val="00FC0B05"/>
    <w:rsid w:val="00FC1C14"/>
    <w:rsid w:val="00FC63B6"/>
    <w:rsid w:val="00FC746F"/>
    <w:rsid w:val="00FD0659"/>
    <w:rsid w:val="00FE1554"/>
    <w:rsid w:val="00FE193D"/>
    <w:rsid w:val="00FE49BD"/>
    <w:rsid w:val="00FE53D7"/>
    <w:rsid w:val="00FF48C9"/>
    <w:rsid w:val="00FF4964"/>
    <w:rsid w:val="00FF4ABB"/>
    <w:rsid w:val="00FF731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9922">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qFormat="1"/>
    <w:lsdException w:name="Title" w:locked="1" w:semiHidden="0" w:uiPriority="10" w:unhideWhenUsed="0" w:qFormat="1"/>
    <w:lsdException w:name="Default Paragraph Font" w:locked="1" w:semiHidden="0" w:uiPriority="0" w:unhideWhenUsed="0"/>
    <w:lsdException w:name="Body Text Indent" w:locked="1" w:semiHidden="0" w:uiPriority="0" w:unhideWhenUsed="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232050"/>
    <w:pPr>
      <w:spacing w:after="0" w:line="240" w:lineRule="auto"/>
    </w:pPr>
    <w:rPr>
      <w:sz w:val="24"/>
      <w:szCs w:val="24"/>
    </w:rPr>
  </w:style>
  <w:style w:type="paragraph" w:styleId="10">
    <w:name w:val="heading 1"/>
    <w:basedOn w:val="a1"/>
    <w:next w:val="a1"/>
    <w:link w:val="11"/>
    <w:uiPriority w:val="9"/>
    <w:qFormat/>
    <w:rsid w:val="00232050"/>
    <w:pPr>
      <w:keepNext/>
      <w:spacing w:before="240" w:after="60"/>
      <w:outlineLvl w:val="0"/>
    </w:pPr>
    <w:rPr>
      <w:rFonts w:asciiTheme="majorHAnsi" w:eastAsiaTheme="majorEastAsia" w:hAnsiTheme="majorHAnsi"/>
      <w:b/>
      <w:bCs/>
      <w:kern w:val="32"/>
      <w:sz w:val="32"/>
      <w:szCs w:val="32"/>
    </w:rPr>
  </w:style>
  <w:style w:type="paragraph" w:styleId="2">
    <w:name w:val="heading 2"/>
    <w:basedOn w:val="a1"/>
    <w:next w:val="a1"/>
    <w:link w:val="20"/>
    <w:uiPriority w:val="9"/>
    <w:semiHidden/>
    <w:unhideWhenUsed/>
    <w:qFormat/>
    <w:locked/>
    <w:rsid w:val="00232050"/>
    <w:pPr>
      <w:keepNext/>
      <w:spacing w:before="240" w:after="60"/>
      <w:outlineLvl w:val="1"/>
    </w:pPr>
    <w:rPr>
      <w:rFonts w:asciiTheme="majorHAnsi" w:eastAsiaTheme="majorEastAsia" w:hAnsiTheme="majorHAnsi" w:cstheme="majorBidi"/>
      <w:b/>
      <w:bCs/>
      <w:i/>
      <w:iCs/>
      <w:sz w:val="28"/>
      <w:szCs w:val="28"/>
    </w:rPr>
  </w:style>
  <w:style w:type="paragraph" w:styleId="3">
    <w:name w:val="heading 3"/>
    <w:basedOn w:val="a1"/>
    <w:next w:val="a1"/>
    <w:link w:val="30"/>
    <w:uiPriority w:val="9"/>
    <w:semiHidden/>
    <w:unhideWhenUsed/>
    <w:qFormat/>
    <w:locked/>
    <w:rsid w:val="00232050"/>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1"/>
    <w:next w:val="a1"/>
    <w:link w:val="40"/>
    <w:uiPriority w:val="9"/>
    <w:semiHidden/>
    <w:unhideWhenUsed/>
    <w:qFormat/>
    <w:locked/>
    <w:rsid w:val="00232050"/>
    <w:pPr>
      <w:keepNext/>
      <w:spacing w:before="240" w:after="60"/>
      <w:outlineLvl w:val="3"/>
    </w:pPr>
    <w:rPr>
      <w:b/>
      <w:bCs/>
      <w:sz w:val="28"/>
      <w:szCs w:val="28"/>
    </w:rPr>
  </w:style>
  <w:style w:type="paragraph" w:styleId="5">
    <w:name w:val="heading 5"/>
    <w:basedOn w:val="a1"/>
    <w:next w:val="a1"/>
    <w:link w:val="50"/>
    <w:uiPriority w:val="9"/>
    <w:semiHidden/>
    <w:unhideWhenUsed/>
    <w:qFormat/>
    <w:locked/>
    <w:rsid w:val="00232050"/>
    <w:pPr>
      <w:spacing w:before="240" w:after="60"/>
      <w:outlineLvl w:val="4"/>
    </w:pPr>
    <w:rPr>
      <w:b/>
      <w:bCs/>
      <w:i/>
      <w:iCs/>
      <w:sz w:val="26"/>
      <w:szCs w:val="26"/>
    </w:rPr>
  </w:style>
  <w:style w:type="paragraph" w:styleId="6">
    <w:name w:val="heading 6"/>
    <w:basedOn w:val="a1"/>
    <w:next w:val="a1"/>
    <w:link w:val="60"/>
    <w:uiPriority w:val="9"/>
    <w:semiHidden/>
    <w:unhideWhenUsed/>
    <w:qFormat/>
    <w:locked/>
    <w:rsid w:val="00232050"/>
    <w:pPr>
      <w:spacing w:before="240" w:after="60"/>
      <w:outlineLvl w:val="5"/>
    </w:pPr>
    <w:rPr>
      <w:b/>
      <w:bCs/>
      <w:sz w:val="22"/>
      <w:szCs w:val="22"/>
    </w:rPr>
  </w:style>
  <w:style w:type="paragraph" w:styleId="7">
    <w:name w:val="heading 7"/>
    <w:basedOn w:val="a1"/>
    <w:next w:val="a1"/>
    <w:link w:val="70"/>
    <w:uiPriority w:val="9"/>
    <w:semiHidden/>
    <w:unhideWhenUsed/>
    <w:qFormat/>
    <w:locked/>
    <w:rsid w:val="00232050"/>
    <w:pPr>
      <w:spacing w:before="240" w:after="60"/>
      <w:outlineLvl w:val="6"/>
    </w:pPr>
  </w:style>
  <w:style w:type="paragraph" w:styleId="8">
    <w:name w:val="heading 8"/>
    <w:basedOn w:val="a1"/>
    <w:next w:val="a1"/>
    <w:link w:val="80"/>
    <w:uiPriority w:val="9"/>
    <w:semiHidden/>
    <w:unhideWhenUsed/>
    <w:qFormat/>
    <w:locked/>
    <w:rsid w:val="00232050"/>
    <w:pPr>
      <w:spacing w:before="240" w:after="60"/>
      <w:outlineLvl w:val="7"/>
    </w:pPr>
    <w:rPr>
      <w:i/>
      <w:iCs/>
    </w:rPr>
  </w:style>
  <w:style w:type="paragraph" w:styleId="9">
    <w:name w:val="heading 9"/>
    <w:basedOn w:val="a1"/>
    <w:next w:val="a1"/>
    <w:link w:val="90"/>
    <w:uiPriority w:val="9"/>
    <w:semiHidden/>
    <w:unhideWhenUsed/>
    <w:qFormat/>
    <w:locked/>
    <w:rsid w:val="00232050"/>
    <w:pPr>
      <w:spacing w:before="240" w:after="60"/>
      <w:outlineLvl w:val="8"/>
    </w:pPr>
    <w:rPr>
      <w:rFonts w:asciiTheme="majorHAnsi" w:eastAsiaTheme="majorEastAsia" w:hAnsiTheme="majorHAnsi"/>
      <w:sz w:val="22"/>
      <w:szCs w:val="22"/>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basedOn w:val="a2"/>
    <w:link w:val="10"/>
    <w:uiPriority w:val="9"/>
    <w:locked/>
    <w:rsid w:val="00232050"/>
    <w:rPr>
      <w:rFonts w:asciiTheme="majorHAnsi" w:eastAsiaTheme="majorEastAsia" w:hAnsiTheme="majorHAnsi"/>
      <w:b/>
      <w:bCs/>
      <w:kern w:val="32"/>
      <w:sz w:val="32"/>
      <w:szCs w:val="32"/>
    </w:rPr>
  </w:style>
  <w:style w:type="paragraph" w:customStyle="1" w:styleId="ConsPlusNormal">
    <w:name w:val="ConsPlusNormal"/>
    <w:uiPriority w:val="99"/>
    <w:rsid w:val="00A437BA"/>
    <w:pPr>
      <w:widowControl w:val="0"/>
      <w:suppressAutoHyphens/>
      <w:autoSpaceDE w:val="0"/>
      <w:ind w:firstLine="720"/>
    </w:pPr>
    <w:rPr>
      <w:rFonts w:ascii="Arial" w:hAnsi="Arial" w:cs="Arial"/>
      <w:lang w:eastAsia="ar-SA"/>
    </w:rPr>
  </w:style>
  <w:style w:type="paragraph" w:styleId="a5">
    <w:name w:val="List Paragraph"/>
    <w:basedOn w:val="a1"/>
    <w:link w:val="a6"/>
    <w:uiPriority w:val="34"/>
    <w:qFormat/>
    <w:rsid w:val="00232050"/>
    <w:pPr>
      <w:ind w:left="720"/>
      <w:contextualSpacing/>
    </w:pPr>
  </w:style>
  <w:style w:type="table" w:styleId="a7">
    <w:name w:val="Table Grid"/>
    <w:basedOn w:val="a3"/>
    <w:uiPriority w:val="99"/>
    <w:rsid w:val="0062332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8">
    <w:name w:val="Balloon Text"/>
    <w:basedOn w:val="a1"/>
    <w:link w:val="a9"/>
    <w:uiPriority w:val="99"/>
    <w:semiHidden/>
    <w:rsid w:val="001F651E"/>
    <w:rPr>
      <w:rFonts w:ascii="Tahoma" w:hAnsi="Tahoma" w:cs="Tahoma"/>
      <w:sz w:val="16"/>
      <w:szCs w:val="16"/>
    </w:rPr>
  </w:style>
  <w:style w:type="character" w:customStyle="1" w:styleId="a9">
    <w:name w:val="Текст выноски Знак"/>
    <w:basedOn w:val="a2"/>
    <w:link w:val="a8"/>
    <w:uiPriority w:val="99"/>
    <w:semiHidden/>
    <w:locked/>
    <w:rsid w:val="001F651E"/>
    <w:rPr>
      <w:rFonts w:ascii="Tahoma" w:hAnsi="Tahoma" w:cs="Tahoma"/>
      <w:sz w:val="16"/>
      <w:szCs w:val="16"/>
    </w:rPr>
  </w:style>
  <w:style w:type="table" w:styleId="-6">
    <w:name w:val="Light List Accent 6"/>
    <w:basedOn w:val="a3"/>
    <w:uiPriority w:val="99"/>
    <w:rsid w:val="00173591"/>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F79646"/>
      </w:tcPr>
    </w:tblStylePr>
    <w:tblStylePr w:type="lastRow">
      <w:pPr>
        <w:spacing w:before="0" w:after="0"/>
      </w:pPr>
      <w:rPr>
        <w:rFonts w:cs="Times New Roman"/>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F79646"/>
          <w:left w:val="single" w:sz="8" w:space="0" w:color="F79646"/>
          <w:bottom w:val="single" w:sz="8" w:space="0" w:color="F79646"/>
          <w:right w:val="single" w:sz="8" w:space="0" w:color="F79646"/>
        </w:tcBorders>
      </w:tcPr>
    </w:tblStylePr>
    <w:tblStylePr w:type="band1Horz">
      <w:rPr>
        <w:rFonts w:cs="Times New Roman"/>
      </w:rPr>
      <w:tblPr/>
      <w:tcPr>
        <w:tcBorders>
          <w:top w:val="single" w:sz="8" w:space="0" w:color="F79646"/>
          <w:left w:val="single" w:sz="8" w:space="0" w:color="F79646"/>
          <w:bottom w:val="single" w:sz="8" w:space="0" w:color="F79646"/>
          <w:right w:val="single" w:sz="8" w:space="0" w:color="F79646"/>
        </w:tcBorders>
      </w:tcPr>
    </w:tblStylePr>
  </w:style>
  <w:style w:type="paragraph" w:styleId="aa">
    <w:name w:val="header"/>
    <w:basedOn w:val="a1"/>
    <w:link w:val="ab"/>
    <w:uiPriority w:val="99"/>
    <w:semiHidden/>
    <w:rsid w:val="00982870"/>
    <w:pPr>
      <w:tabs>
        <w:tab w:val="center" w:pos="4677"/>
        <w:tab w:val="right" w:pos="9355"/>
      </w:tabs>
    </w:pPr>
  </w:style>
  <w:style w:type="character" w:customStyle="1" w:styleId="ab">
    <w:name w:val="Верхний колонтитул Знак"/>
    <w:basedOn w:val="a2"/>
    <w:link w:val="aa"/>
    <w:uiPriority w:val="99"/>
    <w:semiHidden/>
    <w:locked/>
    <w:rsid w:val="00982870"/>
    <w:rPr>
      <w:rFonts w:cs="Times New Roman"/>
    </w:rPr>
  </w:style>
  <w:style w:type="paragraph" w:styleId="ac">
    <w:name w:val="footer"/>
    <w:basedOn w:val="a1"/>
    <w:link w:val="ad"/>
    <w:uiPriority w:val="99"/>
    <w:rsid w:val="00982870"/>
    <w:pPr>
      <w:tabs>
        <w:tab w:val="center" w:pos="4677"/>
        <w:tab w:val="right" w:pos="9355"/>
      </w:tabs>
    </w:pPr>
  </w:style>
  <w:style w:type="character" w:customStyle="1" w:styleId="ad">
    <w:name w:val="Нижний колонтитул Знак"/>
    <w:basedOn w:val="a2"/>
    <w:link w:val="ac"/>
    <w:uiPriority w:val="99"/>
    <w:locked/>
    <w:rsid w:val="00982870"/>
    <w:rPr>
      <w:rFonts w:cs="Times New Roman"/>
    </w:rPr>
  </w:style>
  <w:style w:type="paragraph" w:styleId="ae">
    <w:name w:val="Body Text Indent"/>
    <w:basedOn w:val="a1"/>
    <w:link w:val="af"/>
    <w:rsid w:val="00B4577F"/>
    <w:pPr>
      <w:ind w:firstLine="540"/>
    </w:pPr>
    <w:rPr>
      <w:rFonts w:ascii="Times New Roman" w:eastAsia="Times New Roman" w:hAnsi="Times New Roman"/>
      <w:sz w:val="28"/>
    </w:rPr>
  </w:style>
  <w:style w:type="character" w:customStyle="1" w:styleId="af">
    <w:name w:val="Основной текст с отступом Знак"/>
    <w:basedOn w:val="a2"/>
    <w:link w:val="ae"/>
    <w:locked/>
    <w:rsid w:val="00B4577F"/>
    <w:rPr>
      <w:rFonts w:ascii="Times New Roman" w:hAnsi="Times New Roman" w:cs="Times New Roman"/>
      <w:sz w:val="24"/>
      <w:szCs w:val="24"/>
    </w:rPr>
  </w:style>
  <w:style w:type="paragraph" w:styleId="af0">
    <w:name w:val="TOC Heading"/>
    <w:basedOn w:val="10"/>
    <w:next w:val="a1"/>
    <w:uiPriority w:val="39"/>
    <w:unhideWhenUsed/>
    <w:qFormat/>
    <w:rsid w:val="00232050"/>
    <w:pPr>
      <w:outlineLvl w:val="9"/>
    </w:pPr>
  </w:style>
  <w:style w:type="paragraph" w:styleId="21">
    <w:name w:val="toc 2"/>
    <w:basedOn w:val="a1"/>
    <w:next w:val="a1"/>
    <w:autoRedefine/>
    <w:uiPriority w:val="39"/>
    <w:rsid w:val="00EF7385"/>
    <w:pPr>
      <w:spacing w:after="100"/>
      <w:ind w:left="220"/>
    </w:pPr>
    <w:rPr>
      <w:rFonts w:eastAsia="Times New Roman"/>
    </w:rPr>
  </w:style>
  <w:style w:type="paragraph" w:styleId="12">
    <w:name w:val="toc 1"/>
    <w:basedOn w:val="a1"/>
    <w:next w:val="a1"/>
    <w:autoRedefine/>
    <w:uiPriority w:val="39"/>
    <w:rsid w:val="00EF7385"/>
    <w:pPr>
      <w:spacing w:after="100"/>
    </w:pPr>
    <w:rPr>
      <w:rFonts w:ascii="Times New Roman" w:eastAsia="Times New Roman" w:hAnsi="Times New Roman"/>
      <w:b/>
      <w:sz w:val="28"/>
      <w:szCs w:val="28"/>
    </w:rPr>
  </w:style>
  <w:style w:type="paragraph" w:styleId="31">
    <w:name w:val="toc 3"/>
    <w:basedOn w:val="a1"/>
    <w:next w:val="a1"/>
    <w:autoRedefine/>
    <w:uiPriority w:val="39"/>
    <w:rsid w:val="00EF7385"/>
    <w:pPr>
      <w:spacing w:after="100"/>
      <w:ind w:left="440"/>
    </w:pPr>
    <w:rPr>
      <w:rFonts w:eastAsia="Times New Roman"/>
    </w:rPr>
  </w:style>
  <w:style w:type="paragraph" w:customStyle="1" w:styleId="Default">
    <w:name w:val="Default"/>
    <w:rsid w:val="00B1209E"/>
    <w:pPr>
      <w:autoSpaceDE w:val="0"/>
      <w:autoSpaceDN w:val="0"/>
      <w:adjustRightInd w:val="0"/>
    </w:pPr>
    <w:rPr>
      <w:rFonts w:ascii="Times New Roman" w:hAnsi="Times New Roman"/>
      <w:color w:val="000000"/>
      <w:sz w:val="24"/>
      <w:szCs w:val="24"/>
    </w:rPr>
  </w:style>
  <w:style w:type="character" w:customStyle="1" w:styleId="20">
    <w:name w:val="Заголовок 2 Знак"/>
    <w:basedOn w:val="a2"/>
    <w:link w:val="2"/>
    <w:uiPriority w:val="9"/>
    <w:semiHidden/>
    <w:rsid w:val="00232050"/>
    <w:rPr>
      <w:rFonts w:asciiTheme="majorHAnsi" w:eastAsiaTheme="majorEastAsia" w:hAnsiTheme="majorHAnsi" w:cstheme="majorBidi"/>
      <w:b/>
      <w:bCs/>
      <w:i/>
      <w:iCs/>
      <w:sz w:val="28"/>
      <w:szCs w:val="28"/>
    </w:rPr>
  </w:style>
  <w:style w:type="character" w:customStyle="1" w:styleId="af1">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2"/>
    <w:link w:val="af2"/>
    <w:uiPriority w:val="99"/>
    <w:locked/>
    <w:rsid w:val="00F33DE2"/>
    <w:rPr>
      <w:rFonts w:ascii="Arial" w:eastAsia="Microsoft YaHei" w:hAnsi="Arial"/>
      <w:b/>
      <w:bCs/>
      <w:color w:val="4F81BD"/>
      <w:spacing w:val="-5"/>
      <w:sz w:val="18"/>
      <w:szCs w:val="18"/>
      <w:lang w:eastAsia="en-US"/>
    </w:rPr>
  </w:style>
  <w:style w:type="paragraph" w:styleId="af2">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1"/>
    <w:next w:val="a1"/>
    <w:link w:val="af1"/>
    <w:uiPriority w:val="99"/>
    <w:qFormat/>
    <w:locked/>
    <w:rsid w:val="00F33DE2"/>
    <w:pPr>
      <w:widowControl w:val="0"/>
      <w:adjustRightInd w:val="0"/>
      <w:spacing w:before="120"/>
      <w:ind w:firstLine="567"/>
      <w:jc w:val="both"/>
      <w:textAlignment w:val="baseline"/>
    </w:pPr>
    <w:rPr>
      <w:rFonts w:ascii="Arial" w:eastAsia="Microsoft YaHei" w:hAnsi="Arial"/>
      <w:b/>
      <w:bCs/>
      <w:color w:val="4F81BD"/>
      <w:spacing w:val="-5"/>
      <w:sz w:val="18"/>
      <w:szCs w:val="18"/>
    </w:rPr>
  </w:style>
  <w:style w:type="paragraph" w:styleId="a">
    <w:name w:val="List Bullet"/>
    <w:basedOn w:val="af3"/>
    <w:link w:val="af4"/>
    <w:uiPriority w:val="99"/>
    <w:rsid w:val="00CA6CE4"/>
    <w:pPr>
      <w:widowControl w:val="0"/>
      <w:numPr>
        <w:numId w:val="20"/>
      </w:numPr>
      <w:tabs>
        <w:tab w:val="num" w:pos="993"/>
      </w:tabs>
      <w:adjustRightInd w:val="0"/>
      <w:spacing w:before="120" w:after="120"/>
      <w:ind w:left="567" w:firstLine="0"/>
      <w:contextualSpacing w:val="0"/>
      <w:jc w:val="both"/>
      <w:textAlignment w:val="baseline"/>
    </w:pPr>
    <w:rPr>
      <w:rFonts w:ascii="Arial" w:eastAsia="Times New Roman" w:hAnsi="Arial"/>
      <w:spacing w:val="-5"/>
    </w:rPr>
  </w:style>
  <w:style w:type="character" w:customStyle="1" w:styleId="af4">
    <w:name w:val="Маркированный список Знак"/>
    <w:basedOn w:val="a2"/>
    <w:link w:val="a"/>
    <w:uiPriority w:val="99"/>
    <w:locked/>
    <w:rsid w:val="00CA6CE4"/>
    <w:rPr>
      <w:rFonts w:ascii="Arial" w:eastAsia="Times New Roman" w:hAnsi="Arial"/>
      <w:spacing w:val="-5"/>
      <w:sz w:val="22"/>
      <w:szCs w:val="22"/>
      <w:lang w:eastAsia="en-US"/>
    </w:rPr>
  </w:style>
  <w:style w:type="paragraph" w:styleId="af3">
    <w:name w:val="List"/>
    <w:basedOn w:val="a1"/>
    <w:uiPriority w:val="99"/>
    <w:semiHidden/>
    <w:unhideWhenUsed/>
    <w:rsid w:val="00CA6CE4"/>
    <w:pPr>
      <w:ind w:left="283" w:hanging="283"/>
      <w:contextualSpacing/>
    </w:pPr>
  </w:style>
  <w:style w:type="character" w:styleId="af5">
    <w:name w:val="Placeholder Text"/>
    <w:basedOn w:val="a2"/>
    <w:uiPriority w:val="99"/>
    <w:semiHidden/>
    <w:rsid w:val="00F37964"/>
    <w:rPr>
      <w:color w:val="808080"/>
    </w:rPr>
  </w:style>
  <w:style w:type="paragraph" w:customStyle="1" w:styleId="13">
    <w:name w:val="Заголовок1"/>
    <w:basedOn w:val="a1"/>
    <w:link w:val="14"/>
    <w:qFormat/>
    <w:rsid w:val="00BE35FD"/>
    <w:pPr>
      <w:autoSpaceDE w:val="0"/>
      <w:autoSpaceDN w:val="0"/>
      <w:adjustRightInd w:val="0"/>
      <w:spacing w:after="320" w:line="360" w:lineRule="auto"/>
      <w:ind w:left="788"/>
      <w:jc w:val="center"/>
    </w:pPr>
    <w:rPr>
      <w:rFonts w:ascii="Times New Roman" w:hAnsi="Times New Roman"/>
      <w:b/>
      <w:sz w:val="28"/>
      <w:szCs w:val="28"/>
    </w:rPr>
  </w:style>
  <w:style w:type="paragraph" w:customStyle="1" w:styleId="1">
    <w:name w:val="Подзаголовок1"/>
    <w:basedOn w:val="a5"/>
    <w:link w:val="15"/>
    <w:qFormat/>
    <w:rsid w:val="00BE35FD"/>
    <w:pPr>
      <w:numPr>
        <w:ilvl w:val="1"/>
        <w:numId w:val="3"/>
      </w:numPr>
      <w:spacing w:line="360" w:lineRule="auto"/>
      <w:jc w:val="center"/>
    </w:pPr>
    <w:rPr>
      <w:rFonts w:ascii="Times New Roman" w:hAnsi="Times New Roman"/>
      <w:b/>
      <w:sz w:val="28"/>
      <w:szCs w:val="28"/>
    </w:rPr>
  </w:style>
  <w:style w:type="character" w:customStyle="1" w:styleId="14">
    <w:name w:val="Заголовок1 Знак"/>
    <w:basedOn w:val="a2"/>
    <w:link w:val="13"/>
    <w:rsid w:val="00BE35FD"/>
    <w:rPr>
      <w:rFonts w:ascii="Times New Roman" w:hAnsi="Times New Roman"/>
      <w:b/>
      <w:sz w:val="28"/>
      <w:szCs w:val="28"/>
      <w:lang w:eastAsia="en-US"/>
    </w:rPr>
  </w:style>
  <w:style w:type="paragraph" w:customStyle="1" w:styleId="a0">
    <w:name w:val="Подподзаголовок"/>
    <w:basedOn w:val="a5"/>
    <w:link w:val="af6"/>
    <w:qFormat/>
    <w:rsid w:val="00BE35FD"/>
    <w:pPr>
      <w:numPr>
        <w:ilvl w:val="2"/>
        <w:numId w:val="3"/>
      </w:numPr>
      <w:spacing w:line="360" w:lineRule="auto"/>
      <w:jc w:val="both"/>
    </w:pPr>
    <w:rPr>
      <w:rFonts w:ascii="Times New Roman" w:hAnsi="Times New Roman"/>
      <w:b/>
      <w:i/>
      <w:sz w:val="28"/>
      <w:szCs w:val="28"/>
    </w:rPr>
  </w:style>
  <w:style w:type="character" w:customStyle="1" w:styleId="a6">
    <w:name w:val="Абзац списка Знак"/>
    <w:basedOn w:val="a2"/>
    <w:link w:val="a5"/>
    <w:uiPriority w:val="34"/>
    <w:rsid w:val="00BE35FD"/>
    <w:rPr>
      <w:sz w:val="24"/>
      <w:szCs w:val="24"/>
    </w:rPr>
  </w:style>
  <w:style w:type="character" w:customStyle="1" w:styleId="15">
    <w:name w:val="Подзаголовок1 Знак"/>
    <w:basedOn w:val="a6"/>
    <w:link w:val="1"/>
    <w:rsid w:val="00BE35FD"/>
    <w:rPr>
      <w:sz w:val="22"/>
      <w:szCs w:val="22"/>
      <w:lang w:eastAsia="en-US"/>
    </w:rPr>
  </w:style>
  <w:style w:type="character" w:customStyle="1" w:styleId="30">
    <w:name w:val="Заголовок 3 Знак"/>
    <w:basedOn w:val="a2"/>
    <w:link w:val="3"/>
    <w:uiPriority w:val="9"/>
    <w:semiHidden/>
    <w:rsid w:val="00232050"/>
    <w:rPr>
      <w:rFonts w:asciiTheme="majorHAnsi" w:eastAsiaTheme="majorEastAsia" w:hAnsiTheme="majorHAnsi" w:cstheme="majorBidi"/>
      <w:b/>
      <w:bCs/>
      <w:sz w:val="26"/>
      <w:szCs w:val="26"/>
    </w:rPr>
  </w:style>
  <w:style w:type="character" w:customStyle="1" w:styleId="af6">
    <w:name w:val="Подподзаголовок Знак"/>
    <w:basedOn w:val="a6"/>
    <w:link w:val="a0"/>
    <w:rsid w:val="00BE35FD"/>
    <w:rPr>
      <w:rFonts w:ascii="Times New Roman" w:hAnsi="Times New Roman"/>
      <w:b/>
      <w:i/>
      <w:sz w:val="28"/>
      <w:szCs w:val="28"/>
      <w:lang w:eastAsia="en-US"/>
    </w:rPr>
  </w:style>
  <w:style w:type="character" w:styleId="af7">
    <w:name w:val="Hyperlink"/>
    <w:basedOn w:val="a2"/>
    <w:uiPriority w:val="99"/>
    <w:unhideWhenUsed/>
    <w:rsid w:val="00EE7353"/>
    <w:rPr>
      <w:color w:val="0000FF" w:themeColor="hyperlink"/>
      <w:u w:val="single"/>
    </w:rPr>
  </w:style>
  <w:style w:type="paragraph" w:customStyle="1" w:styleId="16">
    <w:name w:val="Для таблицы (приложения 1)"/>
    <w:basedOn w:val="a1"/>
    <w:uiPriority w:val="99"/>
    <w:rsid w:val="003364F7"/>
    <w:pPr>
      <w:widowControl w:val="0"/>
      <w:adjustRightInd w:val="0"/>
      <w:spacing w:line="240" w:lineRule="atLeast"/>
      <w:textAlignment w:val="baseline"/>
    </w:pPr>
    <w:rPr>
      <w:rFonts w:ascii="Arial" w:eastAsia="Times New Roman" w:hAnsi="Arial"/>
      <w:bCs/>
      <w:color w:val="000000"/>
      <w:spacing w:val="-5"/>
      <w:sz w:val="18"/>
    </w:rPr>
  </w:style>
  <w:style w:type="paragraph" w:customStyle="1" w:styleId="af8">
    <w:name w:val="текст"/>
    <w:basedOn w:val="a1"/>
    <w:link w:val="af9"/>
    <w:qFormat/>
    <w:rsid w:val="00053880"/>
    <w:pPr>
      <w:spacing w:line="360" w:lineRule="auto"/>
      <w:ind w:firstLine="709"/>
      <w:jc w:val="both"/>
    </w:pPr>
    <w:rPr>
      <w:rFonts w:ascii="Times New Roman" w:hAnsi="Times New Roman"/>
      <w:sz w:val="28"/>
      <w:szCs w:val="28"/>
    </w:rPr>
  </w:style>
  <w:style w:type="character" w:customStyle="1" w:styleId="af9">
    <w:name w:val="текст Знак"/>
    <w:basedOn w:val="a2"/>
    <w:link w:val="af8"/>
    <w:rsid w:val="00053880"/>
    <w:rPr>
      <w:rFonts w:ascii="Times New Roman" w:hAnsi="Times New Roman"/>
      <w:sz w:val="28"/>
      <w:szCs w:val="28"/>
      <w:lang w:eastAsia="en-US"/>
    </w:rPr>
  </w:style>
  <w:style w:type="paragraph" w:styleId="afa">
    <w:name w:val="No Spacing"/>
    <w:basedOn w:val="a1"/>
    <w:uiPriority w:val="1"/>
    <w:qFormat/>
    <w:rsid w:val="00232050"/>
    <w:rPr>
      <w:szCs w:val="32"/>
    </w:rPr>
  </w:style>
  <w:style w:type="paragraph" w:customStyle="1" w:styleId="afb">
    <w:name w:val="Текст ПЗ"/>
    <w:basedOn w:val="af8"/>
    <w:link w:val="afc"/>
    <w:qFormat/>
    <w:rsid w:val="007811AC"/>
  </w:style>
  <w:style w:type="character" w:customStyle="1" w:styleId="afc">
    <w:name w:val="Текст ПЗ Знак"/>
    <w:basedOn w:val="af9"/>
    <w:link w:val="afb"/>
    <w:rsid w:val="007811AC"/>
  </w:style>
  <w:style w:type="character" w:customStyle="1" w:styleId="40">
    <w:name w:val="Заголовок 4 Знак"/>
    <w:basedOn w:val="a2"/>
    <w:link w:val="4"/>
    <w:uiPriority w:val="9"/>
    <w:rsid w:val="00232050"/>
    <w:rPr>
      <w:b/>
      <w:bCs/>
      <w:sz w:val="28"/>
      <w:szCs w:val="28"/>
    </w:rPr>
  </w:style>
  <w:style w:type="character" w:customStyle="1" w:styleId="50">
    <w:name w:val="Заголовок 5 Знак"/>
    <w:basedOn w:val="a2"/>
    <w:link w:val="5"/>
    <w:uiPriority w:val="9"/>
    <w:semiHidden/>
    <w:rsid w:val="00232050"/>
    <w:rPr>
      <w:b/>
      <w:bCs/>
      <w:i/>
      <w:iCs/>
      <w:sz w:val="26"/>
      <w:szCs w:val="26"/>
    </w:rPr>
  </w:style>
  <w:style w:type="character" w:customStyle="1" w:styleId="60">
    <w:name w:val="Заголовок 6 Знак"/>
    <w:basedOn w:val="a2"/>
    <w:link w:val="6"/>
    <w:uiPriority w:val="9"/>
    <w:semiHidden/>
    <w:rsid w:val="00232050"/>
    <w:rPr>
      <w:b/>
      <w:bCs/>
    </w:rPr>
  </w:style>
  <w:style w:type="character" w:customStyle="1" w:styleId="70">
    <w:name w:val="Заголовок 7 Знак"/>
    <w:basedOn w:val="a2"/>
    <w:link w:val="7"/>
    <w:uiPriority w:val="9"/>
    <w:semiHidden/>
    <w:rsid w:val="00232050"/>
    <w:rPr>
      <w:sz w:val="24"/>
      <w:szCs w:val="24"/>
    </w:rPr>
  </w:style>
  <w:style w:type="character" w:customStyle="1" w:styleId="80">
    <w:name w:val="Заголовок 8 Знак"/>
    <w:basedOn w:val="a2"/>
    <w:link w:val="8"/>
    <w:uiPriority w:val="9"/>
    <w:semiHidden/>
    <w:rsid w:val="00232050"/>
    <w:rPr>
      <w:i/>
      <w:iCs/>
      <w:sz w:val="24"/>
      <w:szCs w:val="24"/>
    </w:rPr>
  </w:style>
  <w:style w:type="character" w:customStyle="1" w:styleId="90">
    <w:name w:val="Заголовок 9 Знак"/>
    <w:basedOn w:val="a2"/>
    <w:link w:val="9"/>
    <w:uiPriority w:val="9"/>
    <w:semiHidden/>
    <w:rsid w:val="00232050"/>
    <w:rPr>
      <w:rFonts w:asciiTheme="majorHAnsi" w:eastAsiaTheme="majorEastAsia" w:hAnsiTheme="majorHAnsi"/>
    </w:rPr>
  </w:style>
  <w:style w:type="paragraph" w:styleId="afd">
    <w:name w:val="Title"/>
    <w:basedOn w:val="a1"/>
    <w:next w:val="a1"/>
    <w:link w:val="afe"/>
    <w:uiPriority w:val="10"/>
    <w:qFormat/>
    <w:locked/>
    <w:rsid w:val="00232050"/>
    <w:pPr>
      <w:spacing w:before="240" w:after="60"/>
      <w:jc w:val="center"/>
      <w:outlineLvl w:val="0"/>
    </w:pPr>
    <w:rPr>
      <w:rFonts w:asciiTheme="majorHAnsi" w:eastAsiaTheme="majorEastAsia" w:hAnsiTheme="majorHAnsi"/>
      <w:b/>
      <w:bCs/>
      <w:kern w:val="28"/>
      <w:sz w:val="32"/>
      <w:szCs w:val="32"/>
    </w:rPr>
  </w:style>
  <w:style w:type="character" w:customStyle="1" w:styleId="afe">
    <w:name w:val="Название Знак"/>
    <w:basedOn w:val="a2"/>
    <w:link w:val="afd"/>
    <w:uiPriority w:val="10"/>
    <w:rsid w:val="00232050"/>
    <w:rPr>
      <w:rFonts w:asciiTheme="majorHAnsi" w:eastAsiaTheme="majorEastAsia" w:hAnsiTheme="majorHAnsi"/>
      <w:b/>
      <w:bCs/>
      <w:kern w:val="28"/>
      <w:sz w:val="32"/>
      <w:szCs w:val="32"/>
    </w:rPr>
  </w:style>
  <w:style w:type="paragraph" w:styleId="aff">
    <w:name w:val="Subtitle"/>
    <w:basedOn w:val="a1"/>
    <w:next w:val="a1"/>
    <w:link w:val="aff0"/>
    <w:uiPriority w:val="11"/>
    <w:qFormat/>
    <w:locked/>
    <w:rsid w:val="00232050"/>
    <w:pPr>
      <w:spacing w:after="60"/>
      <w:jc w:val="center"/>
      <w:outlineLvl w:val="1"/>
    </w:pPr>
    <w:rPr>
      <w:rFonts w:asciiTheme="majorHAnsi" w:eastAsiaTheme="majorEastAsia" w:hAnsiTheme="majorHAnsi"/>
    </w:rPr>
  </w:style>
  <w:style w:type="character" w:customStyle="1" w:styleId="aff0">
    <w:name w:val="Подзаголовок Знак"/>
    <w:basedOn w:val="a2"/>
    <w:link w:val="aff"/>
    <w:uiPriority w:val="11"/>
    <w:rsid w:val="00232050"/>
    <w:rPr>
      <w:rFonts w:asciiTheme="majorHAnsi" w:eastAsiaTheme="majorEastAsia" w:hAnsiTheme="majorHAnsi"/>
      <w:sz w:val="24"/>
      <w:szCs w:val="24"/>
    </w:rPr>
  </w:style>
  <w:style w:type="character" w:styleId="aff1">
    <w:name w:val="Strong"/>
    <w:basedOn w:val="a2"/>
    <w:uiPriority w:val="22"/>
    <w:qFormat/>
    <w:locked/>
    <w:rsid w:val="00232050"/>
    <w:rPr>
      <w:b/>
      <w:bCs/>
    </w:rPr>
  </w:style>
  <w:style w:type="character" w:styleId="aff2">
    <w:name w:val="Emphasis"/>
    <w:basedOn w:val="a2"/>
    <w:uiPriority w:val="20"/>
    <w:qFormat/>
    <w:locked/>
    <w:rsid w:val="00232050"/>
    <w:rPr>
      <w:rFonts w:asciiTheme="minorHAnsi" w:hAnsiTheme="minorHAnsi"/>
      <w:b/>
      <w:i/>
      <w:iCs/>
    </w:rPr>
  </w:style>
  <w:style w:type="paragraph" w:styleId="22">
    <w:name w:val="Quote"/>
    <w:basedOn w:val="a1"/>
    <w:next w:val="a1"/>
    <w:link w:val="23"/>
    <w:uiPriority w:val="29"/>
    <w:qFormat/>
    <w:rsid w:val="00232050"/>
    <w:rPr>
      <w:i/>
    </w:rPr>
  </w:style>
  <w:style w:type="character" w:customStyle="1" w:styleId="23">
    <w:name w:val="Цитата 2 Знак"/>
    <w:basedOn w:val="a2"/>
    <w:link w:val="22"/>
    <w:uiPriority w:val="29"/>
    <w:rsid w:val="00232050"/>
    <w:rPr>
      <w:i/>
      <w:sz w:val="24"/>
      <w:szCs w:val="24"/>
    </w:rPr>
  </w:style>
  <w:style w:type="paragraph" w:styleId="aff3">
    <w:name w:val="Intense Quote"/>
    <w:basedOn w:val="a1"/>
    <w:next w:val="a1"/>
    <w:link w:val="aff4"/>
    <w:uiPriority w:val="30"/>
    <w:qFormat/>
    <w:rsid w:val="00232050"/>
    <w:pPr>
      <w:ind w:left="720" w:right="720"/>
    </w:pPr>
    <w:rPr>
      <w:b/>
      <w:i/>
      <w:szCs w:val="22"/>
    </w:rPr>
  </w:style>
  <w:style w:type="character" w:customStyle="1" w:styleId="aff4">
    <w:name w:val="Выделенная цитата Знак"/>
    <w:basedOn w:val="a2"/>
    <w:link w:val="aff3"/>
    <w:uiPriority w:val="30"/>
    <w:rsid w:val="00232050"/>
    <w:rPr>
      <w:b/>
      <w:i/>
      <w:sz w:val="24"/>
    </w:rPr>
  </w:style>
  <w:style w:type="character" w:styleId="aff5">
    <w:name w:val="Subtle Emphasis"/>
    <w:uiPriority w:val="19"/>
    <w:qFormat/>
    <w:rsid w:val="00232050"/>
    <w:rPr>
      <w:i/>
      <w:color w:val="5A5A5A" w:themeColor="text1" w:themeTint="A5"/>
    </w:rPr>
  </w:style>
  <w:style w:type="character" w:styleId="aff6">
    <w:name w:val="Intense Emphasis"/>
    <w:basedOn w:val="a2"/>
    <w:uiPriority w:val="21"/>
    <w:qFormat/>
    <w:rsid w:val="00232050"/>
    <w:rPr>
      <w:b/>
      <w:i/>
      <w:sz w:val="24"/>
      <w:szCs w:val="24"/>
      <w:u w:val="single"/>
    </w:rPr>
  </w:style>
  <w:style w:type="character" w:styleId="aff7">
    <w:name w:val="Subtle Reference"/>
    <w:basedOn w:val="a2"/>
    <w:uiPriority w:val="31"/>
    <w:qFormat/>
    <w:rsid w:val="00232050"/>
    <w:rPr>
      <w:sz w:val="24"/>
      <w:szCs w:val="24"/>
      <w:u w:val="single"/>
    </w:rPr>
  </w:style>
  <w:style w:type="character" w:styleId="aff8">
    <w:name w:val="Intense Reference"/>
    <w:basedOn w:val="a2"/>
    <w:uiPriority w:val="32"/>
    <w:qFormat/>
    <w:rsid w:val="00232050"/>
    <w:rPr>
      <w:b/>
      <w:sz w:val="24"/>
      <w:u w:val="single"/>
    </w:rPr>
  </w:style>
  <w:style w:type="character" w:styleId="aff9">
    <w:name w:val="Book Title"/>
    <w:basedOn w:val="a2"/>
    <w:uiPriority w:val="33"/>
    <w:qFormat/>
    <w:rsid w:val="00232050"/>
    <w:rPr>
      <w:rFonts w:asciiTheme="majorHAnsi" w:eastAsiaTheme="majorEastAsia" w:hAnsiTheme="majorHAnsi"/>
      <w:b/>
      <w:i/>
      <w:sz w:val="24"/>
      <w:szCs w:val="24"/>
    </w:rPr>
  </w:style>
</w:styles>
</file>

<file path=word/webSettings.xml><?xml version="1.0" encoding="utf-8"?>
<w:webSettings xmlns:r="http://schemas.openxmlformats.org/officeDocument/2006/relationships" xmlns:w="http://schemas.openxmlformats.org/wordprocessingml/2006/main">
  <w:divs>
    <w:div w:id="41908409">
      <w:bodyDiv w:val="1"/>
      <w:marLeft w:val="0"/>
      <w:marRight w:val="0"/>
      <w:marTop w:val="0"/>
      <w:marBottom w:val="0"/>
      <w:divBdr>
        <w:top w:val="none" w:sz="0" w:space="0" w:color="auto"/>
        <w:left w:val="none" w:sz="0" w:space="0" w:color="auto"/>
        <w:bottom w:val="none" w:sz="0" w:space="0" w:color="auto"/>
        <w:right w:val="none" w:sz="0" w:space="0" w:color="auto"/>
      </w:divBdr>
    </w:div>
    <w:div w:id="42795580">
      <w:bodyDiv w:val="1"/>
      <w:marLeft w:val="0"/>
      <w:marRight w:val="0"/>
      <w:marTop w:val="0"/>
      <w:marBottom w:val="0"/>
      <w:divBdr>
        <w:top w:val="none" w:sz="0" w:space="0" w:color="auto"/>
        <w:left w:val="none" w:sz="0" w:space="0" w:color="auto"/>
        <w:bottom w:val="none" w:sz="0" w:space="0" w:color="auto"/>
        <w:right w:val="none" w:sz="0" w:space="0" w:color="auto"/>
      </w:divBdr>
    </w:div>
    <w:div w:id="107706808">
      <w:bodyDiv w:val="1"/>
      <w:marLeft w:val="0"/>
      <w:marRight w:val="0"/>
      <w:marTop w:val="0"/>
      <w:marBottom w:val="0"/>
      <w:divBdr>
        <w:top w:val="none" w:sz="0" w:space="0" w:color="auto"/>
        <w:left w:val="none" w:sz="0" w:space="0" w:color="auto"/>
        <w:bottom w:val="none" w:sz="0" w:space="0" w:color="auto"/>
        <w:right w:val="none" w:sz="0" w:space="0" w:color="auto"/>
      </w:divBdr>
    </w:div>
    <w:div w:id="114257068">
      <w:bodyDiv w:val="1"/>
      <w:marLeft w:val="0"/>
      <w:marRight w:val="0"/>
      <w:marTop w:val="0"/>
      <w:marBottom w:val="0"/>
      <w:divBdr>
        <w:top w:val="none" w:sz="0" w:space="0" w:color="auto"/>
        <w:left w:val="none" w:sz="0" w:space="0" w:color="auto"/>
        <w:bottom w:val="none" w:sz="0" w:space="0" w:color="auto"/>
        <w:right w:val="none" w:sz="0" w:space="0" w:color="auto"/>
      </w:divBdr>
    </w:div>
    <w:div w:id="121268292">
      <w:bodyDiv w:val="1"/>
      <w:marLeft w:val="0"/>
      <w:marRight w:val="0"/>
      <w:marTop w:val="0"/>
      <w:marBottom w:val="0"/>
      <w:divBdr>
        <w:top w:val="none" w:sz="0" w:space="0" w:color="auto"/>
        <w:left w:val="none" w:sz="0" w:space="0" w:color="auto"/>
        <w:bottom w:val="none" w:sz="0" w:space="0" w:color="auto"/>
        <w:right w:val="none" w:sz="0" w:space="0" w:color="auto"/>
      </w:divBdr>
    </w:div>
    <w:div w:id="124782627">
      <w:bodyDiv w:val="1"/>
      <w:marLeft w:val="0"/>
      <w:marRight w:val="0"/>
      <w:marTop w:val="0"/>
      <w:marBottom w:val="0"/>
      <w:divBdr>
        <w:top w:val="none" w:sz="0" w:space="0" w:color="auto"/>
        <w:left w:val="none" w:sz="0" w:space="0" w:color="auto"/>
        <w:bottom w:val="none" w:sz="0" w:space="0" w:color="auto"/>
        <w:right w:val="none" w:sz="0" w:space="0" w:color="auto"/>
      </w:divBdr>
    </w:div>
    <w:div w:id="142475991">
      <w:bodyDiv w:val="1"/>
      <w:marLeft w:val="0"/>
      <w:marRight w:val="0"/>
      <w:marTop w:val="0"/>
      <w:marBottom w:val="0"/>
      <w:divBdr>
        <w:top w:val="none" w:sz="0" w:space="0" w:color="auto"/>
        <w:left w:val="none" w:sz="0" w:space="0" w:color="auto"/>
        <w:bottom w:val="none" w:sz="0" w:space="0" w:color="auto"/>
        <w:right w:val="none" w:sz="0" w:space="0" w:color="auto"/>
      </w:divBdr>
    </w:div>
    <w:div w:id="189880135">
      <w:bodyDiv w:val="1"/>
      <w:marLeft w:val="0"/>
      <w:marRight w:val="0"/>
      <w:marTop w:val="0"/>
      <w:marBottom w:val="0"/>
      <w:divBdr>
        <w:top w:val="none" w:sz="0" w:space="0" w:color="auto"/>
        <w:left w:val="none" w:sz="0" w:space="0" w:color="auto"/>
        <w:bottom w:val="none" w:sz="0" w:space="0" w:color="auto"/>
        <w:right w:val="none" w:sz="0" w:space="0" w:color="auto"/>
      </w:divBdr>
    </w:div>
    <w:div w:id="190193976">
      <w:bodyDiv w:val="1"/>
      <w:marLeft w:val="0"/>
      <w:marRight w:val="0"/>
      <w:marTop w:val="0"/>
      <w:marBottom w:val="0"/>
      <w:divBdr>
        <w:top w:val="none" w:sz="0" w:space="0" w:color="auto"/>
        <w:left w:val="none" w:sz="0" w:space="0" w:color="auto"/>
        <w:bottom w:val="none" w:sz="0" w:space="0" w:color="auto"/>
        <w:right w:val="none" w:sz="0" w:space="0" w:color="auto"/>
      </w:divBdr>
    </w:div>
    <w:div w:id="262998193">
      <w:bodyDiv w:val="1"/>
      <w:marLeft w:val="0"/>
      <w:marRight w:val="0"/>
      <w:marTop w:val="0"/>
      <w:marBottom w:val="0"/>
      <w:divBdr>
        <w:top w:val="none" w:sz="0" w:space="0" w:color="auto"/>
        <w:left w:val="none" w:sz="0" w:space="0" w:color="auto"/>
        <w:bottom w:val="none" w:sz="0" w:space="0" w:color="auto"/>
        <w:right w:val="none" w:sz="0" w:space="0" w:color="auto"/>
      </w:divBdr>
    </w:div>
    <w:div w:id="293605162">
      <w:bodyDiv w:val="1"/>
      <w:marLeft w:val="0"/>
      <w:marRight w:val="0"/>
      <w:marTop w:val="0"/>
      <w:marBottom w:val="0"/>
      <w:divBdr>
        <w:top w:val="none" w:sz="0" w:space="0" w:color="auto"/>
        <w:left w:val="none" w:sz="0" w:space="0" w:color="auto"/>
        <w:bottom w:val="none" w:sz="0" w:space="0" w:color="auto"/>
        <w:right w:val="none" w:sz="0" w:space="0" w:color="auto"/>
      </w:divBdr>
    </w:div>
    <w:div w:id="296878545">
      <w:bodyDiv w:val="1"/>
      <w:marLeft w:val="0"/>
      <w:marRight w:val="0"/>
      <w:marTop w:val="0"/>
      <w:marBottom w:val="0"/>
      <w:divBdr>
        <w:top w:val="none" w:sz="0" w:space="0" w:color="auto"/>
        <w:left w:val="none" w:sz="0" w:space="0" w:color="auto"/>
        <w:bottom w:val="none" w:sz="0" w:space="0" w:color="auto"/>
        <w:right w:val="none" w:sz="0" w:space="0" w:color="auto"/>
      </w:divBdr>
    </w:div>
    <w:div w:id="323825491">
      <w:bodyDiv w:val="1"/>
      <w:marLeft w:val="0"/>
      <w:marRight w:val="0"/>
      <w:marTop w:val="0"/>
      <w:marBottom w:val="0"/>
      <w:divBdr>
        <w:top w:val="none" w:sz="0" w:space="0" w:color="auto"/>
        <w:left w:val="none" w:sz="0" w:space="0" w:color="auto"/>
        <w:bottom w:val="none" w:sz="0" w:space="0" w:color="auto"/>
        <w:right w:val="none" w:sz="0" w:space="0" w:color="auto"/>
      </w:divBdr>
    </w:div>
    <w:div w:id="394084717">
      <w:bodyDiv w:val="1"/>
      <w:marLeft w:val="0"/>
      <w:marRight w:val="0"/>
      <w:marTop w:val="0"/>
      <w:marBottom w:val="0"/>
      <w:divBdr>
        <w:top w:val="none" w:sz="0" w:space="0" w:color="auto"/>
        <w:left w:val="none" w:sz="0" w:space="0" w:color="auto"/>
        <w:bottom w:val="none" w:sz="0" w:space="0" w:color="auto"/>
        <w:right w:val="none" w:sz="0" w:space="0" w:color="auto"/>
      </w:divBdr>
    </w:div>
    <w:div w:id="394159768">
      <w:bodyDiv w:val="1"/>
      <w:marLeft w:val="0"/>
      <w:marRight w:val="0"/>
      <w:marTop w:val="0"/>
      <w:marBottom w:val="0"/>
      <w:divBdr>
        <w:top w:val="none" w:sz="0" w:space="0" w:color="auto"/>
        <w:left w:val="none" w:sz="0" w:space="0" w:color="auto"/>
        <w:bottom w:val="none" w:sz="0" w:space="0" w:color="auto"/>
        <w:right w:val="none" w:sz="0" w:space="0" w:color="auto"/>
      </w:divBdr>
    </w:div>
    <w:div w:id="398407349">
      <w:bodyDiv w:val="1"/>
      <w:marLeft w:val="0"/>
      <w:marRight w:val="0"/>
      <w:marTop w:val="0"/>
      <w:marBottom w:val="0"/>
      <w:divBdr>
        <w:top w:val="none" w:sz="0" w:space="0" w:color="auto"/>
        <w:left w:val="none" w:sz="0" w:space="0" w:color="auto"/>
        <w:bottom w:val="none" w:sz="0" w:space="0" w:color="auto"/>
        <w:right w:val="none" w:sz="0" w:space="0" w:color="auto"/>
      </w:divBdr>
    </w:div>
    <w:div w:id="498811329">
      <w:bodyDiv w:val="1"/>
      <w:marLeft w:val="0"/>
      <w:marRight w:val="0"/>
      <w:marTop w:val="0"/>
      <w:marBottom w:val="0"/>
      <w:divBdr>
        <w:top w:val="none" w:sz="0" w:space="0" w:color="auto"/>
        <w:left w:val="none" w:sz="0" w:space="0" w:color="auto"/>
        <w:bottom w:val="none" w:sz="0" w:space="0" w:color="auto"/>
        <w:right w:val="none" w:sz="0" w:space="0" w:color="auto"/>
      </w:divBdr>
    </w:div>
    <w:div w:id="508448889">
      <w:bodyDiv w:val="1"/>
      <w:marLeft w:val="0"/>
      <w:marRight w:val="0"/>
      <w:marTop w:val="0"/>
      <w:marBottom w:val="0"/>
      <w:divBdr>
        <w:top w:val="none" w:sz="0" w:space="0" w:color="auto"/>
        <w:left w:val="none" w:sz="0" w:space="0" w:color="auto"/>
        <w:bottom w:val="none" w:sz="0" w:space="0" w:color="auto"/>
        <w:right w:val="none" w:sz="0" w:space="0" w:color="auto"/>
      </w:divBdr>
    </w:div>
    <w:div w:id="550196021">
      <w:bodyDiv w:val="1"/>
      <w:marLeft w:val="0"/>
      <w:marRight w:val="0"/>
      <w:marTop w:val="0"/>
      <w:marBottom w:val="0"/>
      <w:divBdr>
        <w:top w:val="none" w:sz="0" w:space="0" w:color="auto"/>
        <w:left w:val="none" w:sz="0" w:space="0" w:color="auto"/>
        <w:bottom w:val="none" w:sz="0" w:space="0" w:color="auto"/>
        <w:right w:val="none" w:sz="0" w:space="0" w:color="auto"/>
      </w:divBdr>
    </w:div>
    <w:div w:id="577518453">
      <w:bodyDiv w:val="1"/>
      <w:marLeft w:val="0"/>
      <w:marRight w:val="0"/>
      <w:marTop w:val="0"/>
      <w:marBottom w:val="0"/>
      <w:divBdr>
        <w:top w:val="none" w:sz="0" w:space="0" w:color="auto"/>
        <w:left w:val="none" w:sz="0" w:space="0" w:color="auto"/>
        <w:bottom w:val="none" w:sz="0" w:space="0" w:color="auto"/>
        <w:right w:val="none" w:sz="0" w:space="0" w:color="auto"/>
      </w:divBdr>
    </w:div>
    <w:div w:id="679166421">
      <w:bodyDiv w:val="1"/>
      <w:marLeft w:val="0"/>
      <w:marRight w:val="0"/>
      <w:marTop w:val="0"/>
      <w:marBottom w:val="0"/>
      <w:divBdr>
        <w:top w:val="none" w:sz="0" w:space="0" w:color="auto"/>
        <w:left w:val="none" w:sz="0" w:space="0" w:color="auto"/>
        <w:bottom w:val="none" w:sz="0" w:space="0" w:color="auto"/>
        <w:right w:val="none" w:sz="0" w:space="0" w:color="auto"/>
      </w:divBdr>
    </w:div>
    <w:div w:id="783500293">
      <w:bodyDiv w:val="1"/>
      <w:marLeft w:val="0"/>
      <w:marRight w:val="0"/>
      <w:marTop w:val="0"/>
      <w:marBottom w:val="0"/>
      <w:divBdr>
        <w:top w:val="none" w:sz="0" w:space="0" w:color="auto"/>
        <w:left w:val="none" w:sz="0" w:space="0" w:color="auto"/>
        <w:bottom w:val="none" w:sz="0" w:space="0" w:color="auto"/>
        <w:right w:val="none" w:sz="0" w:space="0" w:color="auto"/>
      </w:divBdr>
    </w:div>
    <w:div w:id="789588975">
      <w:bodyDiv w:val="1"/>
      <w:marLeft w:val="0"/>
      <w:marRight w:val="0"/>
      <w:marTop w:val="0"/>
      <w:marBottom w:val="0"/>
      <w:divBdr>
        <w:top w:val="none" w:sz="0" w:space="0" w:color="auto"/>
        <w:left w:val="none" w:sz="0" w:space="0" w:color="auto"/>
        <w:bottom w:val="none" w:sz="0" w:space="0" w:color="auto"/>
        <w:right w:val="none" w:sz="0" w:space="0" w:color="auto"/>
      </w:divBdr>
    </w:div>
    <w:div w:id="801968917">
      <w:bodyDiv w:val="1"/>
      <w:marLeft w:val="0"/>
      <w:marRight w:val="0"/>
      <w:marTop w:val="0"/>
      <w:marBottom w:val="0"/>
      <w:divBdr>
        <w:top w:val="none" w:sz="0" w:space="0" w:color="auto"/>
        <w:left w:val="none" w:sz="0" w:space="0" w:color="auto"/>
        <w:bottom w:val="none" w:sz="0" w:space="0" w:color="auto"/>
        <w:right w:val="none" w:sz="0" w:space="0" w:color="auto"/>
      </w:divBdr>
    </w:div>
    <w:div w:id="837116155">
      <w:bodyDiv w:val="1"/>
      <w:marLeft w:val="0"/>
      <w:marRight w:val="0"/>
      <w:marTop w:val="0"/>
      <w:marBottom w:val="0"/>
      <w:divBdr>
        <w:top w:val="none" w:sz="0" w:space="0" w:color="auto"/>
        <w:left w:val="none" w:sz="0" w:space="0" w:color="auto"/>
        <w:bottom w:val="none" w:sz="0" w:space="0" w:color="auto"/>
        <w:right w:val="none" w:sz="0" w:space="0" w:color="auto"/>
      </w:divBdr>
    </w:div>
    <w:div w:id="849100079">
      <w:bodyDiv w:val="1"/>
      <w:marLeft w:val="0"/>
      <w:marRight w:val="0"/>
      <w:marTop w:val="0"/>
      <w:marBottom w:val="0"/>
      <w:divBdr>
        <w:top w:val="none" w:sz="0" w:space="0" w:color="auto"/>
        <w:left w:val="none" w:sz="0" w:space="0" w:color="auto"/>
        <w:bottom w:val="none" w:sz="0" w:space="0" w:color="auto"/>
        <w:right w:val="none" w:sz="0" w:space="0" w:color="auto"/>
      </w:divBdr>
    </w:div>
    <w:div w:id="1022628545">
      <w:bodyDiv w:val="1"/>
      <w:marLeft w:val="0"/>
      <w:marRight w:val="0"/>
      <w:marTop w:val="0"/>
      <w:marBottom w:val="0"/>
      <w:divBdr>
        <w:top w:val="none" w:sz="0" w:space="0" w:color="auto"/>
        <w:left w:val="none" w:sz="0" w:space="0" w:color="auto"/>
        <w:bottom w:val="none" w:sz="0" w:space="0" w:color="auto"/>
        <w:right w:val="none" w:sz="0" w:space="0" w:color="auto"/>
      </w:divBdr>
    </w:div>
    <w:div w:id="1080835094">
      <w:bodyDiv w:val="1"/>
      <w:marLeft w:val="0"/>
      <w:marRight w:val="0"/>
      <w:marTop w:val="0"/>
      <w:marBottom w:val="0"/>
      <w:divBdr>
        <w:top w:val="none" w:sz="0" w:space="0" w:color="auto"/>
        <w:left w:val="none" w:sz="0" w:space="0" w:color="auto"/>
        <w:bottom w:val="none" w:sz="0" w:space="0" w:color="auto"/>
        <w:right w:val="none" w:sz="0" w:space="0" w:color="auto"/>
      </w:divBdr>
    </w:div>
    <w:div w:id="1194266952">
      <w:bodyDiv w:val="1"/>
      <w:marLeft w:val="0"/>
      <w:marRight w:val="0"/>
      <w:marTop w:val="0"/>
      <w:marBottom w:val="0"/>
      <w:divBdr>
        <w:top w:val="none" w:sz="0" w:space="0" w:color="auto"/>
        <w:left w:val="none" w:sz="0" w:space="0" w:color="auto"/>
        <w:bottom w:val="none" w:sz="0" w:space="0" w:color="auto"/>
        <w:right w:val="none" w:sz="0" w:space="0" w:color="auto"/>
      </w:divBdr>
    </w:div>
    <w:div w:id="1223567693">
      <w:bodyDiv w:val="1"/>
      <w:marLeft w:val="0"/>
      <w:marRight w:val="0"/>
      <w:marTop w:val="0"/>
      <w:marBottom w:val="0"/>
      <w:divBdr>
        <w:top w:val="none" w:sz="0" w:space="0" w:color="auto"/>
        <w:left w:val="none" w:sz="0" w:space="0" w:color="auto"/>
        <w:bottom w:val="none" w:sz="0" w:space="0" w:color="auto"/>
        <w:right w:val="none" w:sz="0" w:space="0" w:color="auto"/>
      </w:divBdr>
    </w:div>
    <w:div w:id="1299724711">
      <w:bodyDiv w:val="1"/>
      <w:marLeft w:val="0"/>
      <w:marRight w:val="0"/>
      <w:marTop w:val="0"/>
      <w:marBottom w:val="0"/>
      <w:divBdr>
        <w:top w:val="none" w:sz="0" w:space="0" w:color="auto"/>
        <w:left w:val="none" w:sz="0" w:space="0" w:color="auto"/>
        <w:bottom w:val="none" w:sz="0" w:space="0" w:color="auto"/>
        <w:right w:val="none" w:sz="0" w:space="0" w:color="auto"/>
      </w:divBdr>
    </w:div>
    <w:div w:id="1321033315">
      <w:bodyDiv w:val="1"/>
      <w:marLeft w:val="0"/>
      <w:marRight w:val="0"/>
      <w:marTop w:val="0"/>
      <w:marBottom w:val="0"/>
      <w:divBdr>
        <w:top w:val="none" w:sz="0" w:space="0" w:color="auto"/>
        <w:left w:val="none" w:sz="0" w:space="0" w:color="auto"/>
        <w:bottom w:val="none" w:sz="0" w:space="0" w:color="auto"/>
        <w:right w:val="none" w:sz="0" w:space="0" w:color="auto"/>
      </w:divBdr>
    </w:div>
    <w:div w:id="1360203245">
      <w:bodyDiv w:val="1"/>
      <w:marLeft w:val="0"/>
      <w:marRight w:val="0"/>
      <w:marTop w:val="0"/>
      <w:marBottom w:val="0"/>
      <w:divBdr>
        <w:top w:val="none" w:sz="0" w:space="0" w:color="auto"/>
        <w:left w:val="none" w:sz="0" w:space="0" w:color="auto"/>
        <w:bottom w:val="none" w:sz="0" w:space="0" w:color="auto"/>
        <w:right w:val="none" w:sz="0" w:space="0" w:color="auto"/>
      </w:divBdr>
    </w:div>
    <w:div w:id="1444768278">
      <w:bodyDiv w:val="1"/>
      <w:marLeft w:val="0"/>
      <w:marRight w:val="0"/>
      <w:marTop w:val="0"/>
      <w:marBottom w:val="0"/>
      <w:divBdr>
        <w:top w:val="none" w:sz="0" w:space="0" w:color="auto"/>
        <w:left w:val="none" w:sz="0" w:space="0" w:color="auto"/>
        <w:bottom w:val="none" w:sz="0" w:space="0" w:color="auto"/>
        <w:right w:val="none" w:sz="0" w:space="0" w:color="auto"/>
      </w:divBdr>
    </w:div>
    <w:div w:id="1539275970">
      <w:bodyDiv w:val="1"/>
      <w:marLeft w:val="0"/>
      <w:marRight w:val="0"/>
      <w:marTop w:val="0"/>
      <w:marBottom w:val="0"/>
      <w:divBdr>
        <w:top w:val="none" w:sz="0" w:space="0" w:color="auto"/>
        <w:left w:val="none" w:sz="0" w:space="0" w:color="auto"/>
        <w:bottom w:val="none" w:sz="0" w:space="0" w:color="auto"/>
        <w:right w:val="none" w:sz="0" w:space="0" w:color="auto"/>
      </w:divBdr>
    </w:div>
    <w:div w:id="1550797748">
      <w:bodyDiv w:val="1"/>
      <w:marLeft w:val="0"/>
      <w:marRight w:val="0"/>
      <w:marTop w:val="0"/>
      <w:marBottom w:val="0"/>
      <w:divBdr>
        <w:top w:val="none" w:sz="0" w:space="0" w:color="auto"/>
        <w:left w:val="none" w:sz="0" w:space="0" w:color="auto"/>
        <w:bottom w:val="none" w:sz="0" w:space="0" w:color="auto"/>
        <w:right w:val="none" w:sz="0" w:space="0" w:color="auto"/>
      </w:divBdr>
    </w:div>
    <w:div w:id="1611818590">
      <w:bodyDiv w:val="1"/>
      <w:marLeft w:val="0"/>
      <w:marRight w:val="0"/>
      <w:marTop w:val="0"/>
      <w:marBottom w:val="0"/>
      <w:divBdr>
        <w:top w:val="none" w:sz="0" w:space="0" w:color="auto"/>
        <w:left w:val="none" w:sz="0" w:space="0" w:color="auto"/>
        <w:bottom w:val="none" w:sz="0" w:space="0" w:color="auto"/>
        <w:right w:val="none" w:sz="0" w:space="0" w:color="auto"/>
      </w:divBdr>
    </w:div>
    <w:div w:id="1617060718">
      <w:bodyDiv w:val="1"/>
      <w:marLeft w:val="0"/>
      <w:marRight w:val="0"/>
      <w:marTop w:val="0"/>
      <w:marBottom w:val="0"/>
      <w:divBdr>
        <w:top w:val="none" w:sz="0" w:space="0" w:color="auto"/>
        <w:left w:val="none" w:sz="0" w:space="0" w:color="auto"/>
        <w:bottom w:val="none" w:sz="0" w:space="0" w:color="auto"/>
        <w:right w:val="none" w:sz="0" w:space="0" w:color="auto"/>
      </w:divBdr>
    </w:div>
    <w:div w:id="1622686118">
      <w:bodyDiv w:val="1"/>
      <w:marLeft w:val="0"/>
      <w:marRight w:val="0"/>
      <w:marTop w:val="0"/>
      <w:marBottom w:val="0"/>
      <w:divBdr>
        <w:top w:val="none" w:sz="0" w:space="0" w:color="auto"/>
        <w:left w:val="none" w:sz="0" w:space="0" w:color="auto"/>
        <w:bottom w:val="none" w:sz="0" w:space="0" w:color="auto"/>
        <w:right w:val="none" w:sz="0" w:space="0" w:color="auto"/>
      </w:divBdr>
    </w:div>
    <w:div w:id="1649625900">
      <w:marLeft w:val="0"/>
      <w:marRight w:val="0"/>
      <w:marTop w:val="0"/>
      <w:marBottom w:val="0"/>
      <w:divBdr>
        <w:top w:val="none" w:sz="0" w:space="0" w:color="auto"/>
        <w:left w:val="none" w:sz="0" w:space="0" w:color="auto"/>
        <w:bottom w:val="none" w:sz="0" w:space="0" w:color="auto"/>
        <w:right w:val="none" w:sz="0" w:space="0" w:color="auto"/>
      </w:divBdr>
    </w:div>
    <w:div w:id="1649625901">
      <w:marLeft w:val="0"/>
      <w:marRight w:val="0"/>
      <w:marTop w:val="0"/>
      <w:marBottom w:val="0"/>
      <w:divBdr>
        <w:top w:val="none" w:sz="0" w:space="0" w:color="auto"/>
        <w:left w:val="none" w:sz="0" w:space="0" w:color="auto"/>
        <w:bottom w:val="none" w:sz="0" w:space="0" w:color="auto"/>
        <w:right w:val="none" w:sz="0" w:space="0" w:color="auto"/>
      </w:divBdr>
    </w:div>
    <w:div w:id="1649625902">
      <w:marLeft w:val="0"/>
      <w:marRight w:val="0"/>
      <w:marTop w:val="0"/>
      <w:marBottom w:val="0"/>
      <w:divBdr>
        <w:top w:val="none" w:sz="0" w:space="0" w:color="auto"/>
        <w:left w:val="none" w:sz="0" w:space="0" w:color="auto"/>
        <w:bottom w:val="none" w:sz="0" w:space="0" w:color="auto"/>
        <w:right w:val="none" w:sz="0" w:space="0" w:color="auto"/>
      </w:divBdr>
    </w:div>
    <w:div w:id="1649625903">
      <w:marLeft w:val="0"/>
      <w:marRight w:val="0"/>
      <w:marTop w:val="0"/>
      <w:marBottom w:val="0"/>
      <w:divBdr>
        <w:top w:val="none" w:sz="0" w:space="0" w:color="auto"/>
        <w:left w:val="none" w:sz="0" w:space="0" w:color="auto"/>
        <w:bottom w:val="none" w:sz="0" w:space="0" w:color="auto"/>
        <w:right w:val="none" w:sz="0" w:space="0" w:color="auto"/>
      </w:divBdr>
    </w:div>
    <w:div w:id="1649625904">
      <w:marLeft w:val="0"/>
      <w:marRight w:val="0"/>
      <w:marTop w:val="0"/>
      <w:marBottom w:val="0"/>
      <w:divBdr>
        <w:top w:val="none" w:sz="0" w:space="0" w:color="auto"/>
        <w:left w:val="none" w:sz="0" w:space="0" w:color="auto"/>
        <w:bottom w:val="none" w:sz="0" w:space="0" w:color="auto"/>
        <w:right w:val="none" w:sz="0" w:space="0" w:color="auto"/>
      </w:divBdr>
    </w:div>
    <w:div w:id="1649625905">
      <w:marLeft w:val="0"/>
      <w:marRight w:val="0"/>
      <w:marTop w:val="0"/>
      <w:marBottom w:val="0"/>
      <w:divBdr>
        <w:top w:val="none" w:sz="0" w:space="0" w:color="auto"/>
        <w:left w:val="none" w:sz="0" w:space="0" w:color="auto"/>
        <w:bottom w:val="none" w:sz="0" w:space="0" w:color="auto"/>
        <w:right w:val="none" w:sz="0" w:space="0" w:color="auto"/>
      </w:divBdr>
    </w:div>
    <w:div w:id="1649625906">
      <w:marLeft w:val="0"/>
      <w:marRight w:val="0"/>
      <w:marTop w:val="0"/>
      <w:marBottom w:val="0"/>
      <w:divBdr>
        <w:top w:val="none" w:sz="0" w:space="0" w:color="auto"/>
        <w:left w:val="none" w:sz="0" w:space="0" w:color="auto"/>
        <w:bottom w:val="none" w:sz="0" w:space="0" w:color="auto"/>
        <w:right w:val="none" w:sz="0" w:space="0" w:color="auto"/>
      </w:divBdr>
    </w:div>
    <w:div w:id="1649625907">
      <w:marLeft w:val="0"/>
      <w:marRight w:val="0"/>
      <w:marTop w:val="0"/>
      <w:marBottom w:val="0"/>
      <w:divBdr>
        <w:top w:val="none" w:sz="0" w:space="0" w:color="auto"/>
        <w:left w:val="none" w:sz="0" w:space="0" w:color="auto"/>
        <w:bottom w:val="none" w:sz="0" w:space="0" w:color="auto"/>
        <w:right w:val="none" w:sz="0" w:space="0" w:color="auto"/>
      </w:divBdr>
    </w:div>
    <w:div w:id="1649625908">
      <w:marLeft w:val="0"/>
      <w:marRight w:val="0"/>
      <w:marTop w:val="0"/>
      <w:marBottom w:val="0"/>
      <w:divBdr>
        <w:top w:val="none" w:sz="0" w:space="0" w:color="auto"/>
        <w:left w:val="none" w:sz="0" w:space="0" w:color="auto"/>
        <w:bottom w:val="none" w:sz="0" w:space="0" w:color="auto"/>
        <w:right w:val="none" w:sz="0" w:space="0" w:color="auto"/>
      </w:divBdr>
    </w:div>
    <w:div w:id="1649625909">
      <w:marLeft w:val="0"/>
      <w:marRight w:val="0"/>
      <w:marTop w:val="0"/>
      <w:marBottom w:val="0"/>
      <w:divBdr>
        <w:top w:val="none" w:sz="0" w:space="0" w:color="auto"/>
        <w:left w:val="none" w:sz="0" w:space="0" w:color="auto"/>
        <w:bottom w:val="none" w:sz="0" w:space="0" w:color="auto"/>
        <w:right w:val="none" w:sz="0" w:space="0" w:color="auto"/>
      </w:divBdr>
    </w:div>
    <w:div w:id="1649625910">
      <w:marLeft w:val="0"/>
      <w:marRight w:val="0"/>
      <w:marTop w:val="0"/>
      <w:marBottom w:val="0"/>
      <w:divBdr>
        <w:top w:val="none" w:sz="0" w:space="0" w:color="auto"/>
        <w:left w:val="none" w:sz="0" w:space="0" w:color="auto"/>
        <w:bottom w:val="none" w:sz="0" w:space="0" w:color="auto"/>
        <w:right w:val="none" w:sz="0" w:space="0" w:color="auto"/>
      </w:divBdr>
    </w:div>
    <w:div w:id="1649625911">
      <w:marLeft w:val="0"/>
      <w:marRight w:val="0"/>
      <w:marTop w:val="0"/>
      <w:marBottom w:val="0"/>
      <w:divBdr>
        <w:top w:val="none" w:sz="0" w:space="0" w:color="auto"/>
        <w:left w:val="none" w:sz="0" w:space="0" w:color="auto"/>
        <w:bottom w:val="none" w:sz="0" w:space="0" w:color="auto"/>
        <w:right w:val="none" w:sz="0" w:space="0" w:color="auto"/>
      </w:divBdr>
    </w:div>
    <w:div w:id="1649625912">
      <w:marLeft w:val="0"/>
      <w:marRight w:val="0"/>
      <w:marTop w:val="0"/>
      <w:marBottom w:val="0"/>
      <w:divBdr>
        <w:top w:val="none" w:sz="0" w:space="0" w:color="auto"/>
        <w:left w:val="none" w:sz="0" w:space="0" w:color="auto"/>
        <w:bottom w:val="none" w:sz="0" w:space="0" w:color="auto"/>
        <w:right w:val="none" w:sz="0" w:space="0" w:color="auto"/>
      </w:divBdr>
    </w:div>
    <w:div w:id="1649625913">
      <w:marLeft w:val="0"/>
      <w:marRight w:val="0"/>
      <w:marTop w:val="0"/>
      <w:marBottom w:val="0"/>
      <w:divBdr>
        <w:top w:val="none" w:sz="0" w:space="0" w:color="auto"/>
        <w:left w:val="none" w:sz="0" w:space="0" w:color="auto"/>
        <w:bottom w:val="none" w:sz="0" w:space="0" w:color="auto"/>
        <w:right w:val="none" w:sz="0" w:space="0" w:color="auto"/>
      </w:divBdr>
    </w:div>
    <w:div w:id="1649625914">
      <w:marLeft w:val="0"/>
      <w:marRight w:val="0"/>
      <w:marTop w:val="0"/>
      <w:marBottom w:val="0"/>
      <w:divBdr>
        <w:top w:val="none" w:sz="0" w:space="0" w:color="auto"/>
        <w:left w:val="none" w:sz="0" w:space="0" w:color="auto"/>
        <w:bottom w:val="none" w:sz="0" w:space="0" w:color="auto"/>
        <w:right w:val="none" w:sz="0" w:space="0" w:color="auto"/>
      </w:divBdr>
    </w:div>
    <w:div w:id="1649625915">
      <w:marLeft w:val="0"/>
      <w:marRight w:val="0"/>
      <w:marTop w:val="0"/>
      <w:marBottom w:val="0"/>
      <w:divBdr>
        <w:top w:val="none" w:sz="0" w:space="0" w:color="auto"/>
        <w:left w:val="none" w:sz="0" w:space="0" w:color="auto"/>
        <w:bottom w:val="none" w:sz="0" w:space="0" w:color="auto"/>
        <w:right w:val="none" w:sz="0" w:space="0" w:color="auto"/>
      </w:divBdr>
    </w:div>
    <w:div w:id="1697534080">
      <w:bodyDiv w:val="1"/>
      <w:marLeft w:val="0"/>
      <w:marRight w:val="0"/>
      <w:marTop w:val="0"/>
      <w:marBottom w:val="0"/>
      <w:divBdr>
        <w:top w:val="none" w:sz="0" w:space="0" w:color="auto"/>
        <w:left w:val="none" w:sz="0" w:space="0" w:color="auto"/>
        <w:bottom w:val="none" w:sz="0" w:space="0" w:color="auto"/>
        <w:right w:val="none" w:sz="0" w:space="0" w:color="auto"/>
      </w:divBdr>
    </w:div>
    <w:div w:id="1750497158">
      <w:bodyDiv w:val="1"/>
      <w:marLeft w:val="0"/>
      <w:marRight w:val="0"/>
      <w:marTop w:val="0"/>
      <w:marBottom w:val="0"/>
      <w:divBdr>
        <w:top w:val="none" w:sz="0" w:space="0" w:color="auto"/>
        <w:left w:val="none" w:sz="0" w:space="0" w:color="auto"/>
        <w:bottom w:val="none" w:sz="0" w:space="0" w:color="auto"/>
        <w:right w:val="none" w:sz="0" w:space="0" w:color="auto"/>
      </w:divBdr>
    </w:div>
    <w:div w:id="1811753184">
      <w:bodyDiv w:val="1"/>
      <w:marLeft w:val="0"/>
      <w:marRight w:val="0"/>
      <w:marTop w:val="0"/>
      <w:marBottom w:val="0"/>
      <w:divBdr>
        <w:top w:val="none" w:sz="0" w:space="0" w:color="auto"/>
        <w:left w:val="none" w:sz="0" w:space="0" w:color="auto"/>
        <w:bottom w:val="none" w:sz="0" w:space="0" w:color="auto"/>
        <w:right w:val="none" w:sz="0" w:space="0" w:color="auto"/>
      </w:divBdr>
    </w:div>
    <w:div w:id="1813057867">
      <w:bodyDiv w:val="1"/>
      <w:marLeft w:val="0"/>
      <w:marRight w:val="0"/>
      <w:marTop w:val="0"/>
      <w:marBottom w:val="0"/>
      <w:divBdr>
        <w:top w:val="none" w:sz="0" w:space="0" w:color="auto"/>
        <w:left w:val="none" w:sz="0" w:space="0" w:color="auto"/>
        <w:bottom w:val="none" w:sz="0" w:space="0" w:color="auto"/>
        <w:right w:val="none" w:sz="0" w:space="0" w:color="auto"/>
      </w:divBdr>
    </w:div>
    <w:div w:id="2056544648">
      <w:bodyDiv w:val="1"/>
      <w:marLeft w:val="0"/>
      <w:marRight w:val="0"/>
      <w:marTop w:val="0"/>
      <w:marBottom w:val="0"/>
      <w:divBdr>
        <w:top w:val="none" w:sz="0" w:space="0" w:color="auto"/>
        <w:left w:val="none" w:sz="0" w:space="0" w:color="auto"/>
        <w:bottom w:val="none" w:sz="0" w:space="0" w:color="auto"/>
        <w:right w:val="none" w:sz="0" w:space="0" w:color="auto"/>
      </w:divBdr>
    </w:div>
    <w:div w:id="2079866406">
      <w:bodyDiv w:val="1"/>
      <w:marLeft w:val="0"/>
      <w:marRight w:val="0"/>
      <w:marTop w:val="0"/>
      <w:marBottom w:val="0"/>
      <w:divBdr>
        <w:top w:val="none" w:sz="0" w:space="0" w:color="auto"/>
        <w:left w:val="none" w:sz="0" w:space="0" w:color="auto"/>
        <w:bottom w:val="none" w:sz="0" w:space="0" w:color="auto"/>
        <w:right w:val="none" w:sz="0" w:space="0" w:color="auto"/>
      </w:divBdr>
    </w:div>
    <w:div w:id="2084600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chart" Target="charts/chart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4.xml"/><Relationship Id="rId10" Type="http://schemas.openxmlformats.org/officeDocument/2006/relationships/oleObject" Target="embeddings/oleObject1.bin"/><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chart" Target="charts/chart3.xml"/></Relationships>
</file>

<file path=word/charts/_rels/chart1.xml.rels><?xml version="1.0" encoding="UTF-8" standalone="yes"?>
<Relationships xmlns="http://schemas.openxmlformats.org/package/2006/relationships"><Relationship Id="rId1" Type="http://schemas.openxmlformats.org/officeDocument/2006/relationships/oleObject" Target="file:///D:\+&#1057;&#1093;&#1077;&#1084;&#1099;%20&#1058;&#1077;&#1087;&#1083;&#1086;%20&#1042;&#1080;&#1042;\&#1058;&#1077;&#1087;&#1083;&#1086;\&#1058;&#1072;&#1085;&#1103;%20&#1048;&#1074;\&#1058;&#1077;&#1087;&#1083;&#1086;_&#1051;&#1091;&#1076;&#1103;&#1085;&#1072;_&#1053;&#1086;&#1083;&#1080;&#1085;&#1089;&#1082;&#1080;&#1081;_&#1088;&#1072;&#1081;&#1086;&#1085;\&#1056;&#1072;&#1089;&#1095;&#1077;&#1090;%20&#1089;&#1093;&#1077;&#1084;%20&#1090;&#1077;&#1087;&#1083;&#1086;&#1089;&#1085;&#1072;&#1073;&#1078;&#1077;&#1085;&#1080;&#1103;%20&#1052;&#1054;&#1059;%20&#1054;&#1054;&#1064;%20&#1051;&#1091;&#1076;&#1103;&#1085;&#107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7;&#1093;&#1077;&#1084;&#1099;%20&#1058;&#1077;&#1087;&#1083;&#1086;%20&#1042;&#1080;&#1042;\&#1058;&#1077;&#1087;&#1083;&#1086;\&#1058;&#1072;&#1085;&#1103;%20&#1048;&#1074;\&#1058;&#1077;&#1087;&#1083;&#1086;_&#1051;&#1091;&#1076;&#1103;&#1085;&#1072;_&#1053;&#1086;&#1083;&#1080;&#1085;&#1089;&#1082;&#1080;&#1081;_&#1088;&#1072;&#1081;&#1086;&#1085;\&#1056;&#1072;&#1089;&#1095;&#1077;&#1090;%20&#1089;&#1093;&#1077;&#1084;%20&#1090;&#1077;&#1087;&#1083;&#1086;&#1089;&#1085;&#1072;&#1073;&#1078;&#1077;&#1085;&#1080;&#1103;%20&#1052;&#1054;&#1059;%20&#1054;&#1054;&#1064;%20&#1051;&#1091;&#1076;&#1103;&#1085;&#107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7;&#1093;&#1077;&#1084;&#1099;%20&#1058;&#1077;&#1087;&#1083;&#1086;%20&#1042;&#1080;&#1042;\&#1058;&#1077;&#1087;&#1083;&#1086;\&#1058;&#1072;&#1085;&#1103;%20&#1048;&#1074;\&#1058;&#1077;&#1087;&#1083;&#1086;_&#1051;&#1091;&#1076;&#1103;&#1085;&#1072;_&#1053;&#1086;&#1083;&#1080;&#1085;&#1089;&#1082;&#1080;&#1081;_&#1088;&#1072;&#1081;&#1086;&#1085;\&#1056;&#1072;&#1089;&#1095;&#1077;&#1090;%20&#1089;&#1093;&#1077;&#1084;%20&#1090;&#1077;&#1087;&#1083;&#1086;&#1089;&#1085;&#1072;&#1073;&#1078;&#1077;&#1085;&#1080;&#1103;%20&#1052;&#1054;&#1059;%20&#1054;&#1054;&#1064;%20&#1051;&#1091;&#1076;&#1103;&#1085;&#107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57;&#1093;&#1077;&#1084;&#1099;%20&#1058;&#1077;&#1087;&#1083;&#1086;%20&#1042;&#1080;&#1042;\&#1058;&#1077;&#1087;&#1083;&#1086;\&#1058;&#1072;&#1085;&#1103;%20&#1048;&#1074;\&#1041;&#1086;&#1075;&#1086;&#1088;&#1086;&#1076;&#1089;&#1082;&#1086;&#1077;%20&#1043;&#1055;\&#1056;&#1072;&#1089;&#1095;&#1077;&#1090;%20&#1089;&#1093;&#1077;&#1084;%20&#1090;&#1077;&#1087;&#1083;&#1086;&#1089;&#1085;&#1072;&#1073;&#1078;&#1077;&#1085;&#1080;&#1103;%20&#1044;&#1086;&#1084;&#1072;%20&#1050;&#1091;&#1083;&#1100;&#1090;&#1091;&#1088;&#109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5.0144329491129395E-2"/>
          <c:y val="2.6306162691115E-2"/>
          <c:w val="0.9118640184629706"/>
          <c:h val="0.89623003374578303"/>
        </c:manualLayout>
      </c:layout>
      <c:scatterChart>
        <c:scatterStyle val="lineMarker"/>
        <c:ser>
          <c:idx val="1"/>
          <c:order val="0"/>
          <c:spPr>
            <a:ln w="25400">
              <a:solidFill>
                <a:schemeClr val="tx1"/>
              </a:solidFill>
            </a:ln>
          </c:spPr>
          <c:marker>
            <c:symbol val="none"/>
          </c:marker>
          <c:xVal>
            <c:numRef>
              <c:f>('Пьезометрический график'!$B$16;'Пьезометрический график'!$B$20)</c:f>
              <c:numCache>
                <c:formatCode>0.0</c:formatCode>
                <c:ptCount val="2"/>
                <c:pt idx="0" formatCode="General">
                  <c:v>0</c:v>
                </c:pt>
                <c:pt idx="1">
                  <c:v>5</c:v>
                </c:pt>
              </c:numCache>
            </c:numRef>
          </c:xVal>
          <c:yVal>
            <c:numRef>
              <c:f>('Пьезометрический график'!$D$16;'Пьезометрический график'!$D$20)</c:f>
              <c:numCache>
                <c:formatCode>0.0</c:formatCode>
                <c:ptCount val="2"/>
                <c:pt idx="0">
                  <c:v>0</c:v>
                </c:pt>
                <c:pt idx="1">
                  <c:v>2</c:v>
                </c:pt>
              </c:numCache>
            </c:numRef>
          </c:yVal>
        </c:ser>
        <c:ser>
          <c:idx val="2"/>
          <c:order val="1"/>
          <c:spPr>
            <a:ln w="28575">
              <a:solidFill>
                <a:sysClr val="windowText" lastClr="000000"/>
              </a:solidFill>
            </a:ln>
          </c:spPr>
          <c:marker>
            <c:symbol val="none"/>
          </c:marker>
          <c:xVal>
            <c:numRef>
              <c:f>'Пьезометрический график'!$B$24:$C$24</c:f>
              <c:numCache>
                <c:formatCode>0.0</c:formatCode>
                <c:ptCount val="2"/>
                <c:pt idx="0">
                  <c:v>5</c:v>
                </c:pt>
                <c:pt idx="1">
                  <c:v>5</c:v>
                </c:pt>
              </c:numCache>
            </c:numRef>
          </c:xVal>
          <c:yVal>
            <c:numRef>
              <c:f>'Пьезометрический график'!$B$25:$C$25</c:f>
              <c:numCache>
                <c:formatCode>0.0</c:formatCode>
                <c:ptCount val="2"/>
                <c:pt idx="0">
                  <c:v>0</c:v>
                </c:pt>
                <c:pt idx="1">
                  <c:v>2</c:v>
                </c:pt>
              </c:numCache>
            </c:numRef>
          </c:yVal>
        </c:ser>
        <c:ser>
          <c:idx val="3"/>
          <c:order val="2"/>
          <c:spPr>
            <a:ln w="28575">
              <a:solidFill>
                <a:sysClr val="windowText" lastClr="000000"/>
              </a:solidFill>
            </a:ln>
          </c:spPr>
          <c:marker>
            <c:symbol val="none"/>
          </c:marker>
          <c:xVal>
            <c:numRef>
              <c:f>'Пьезометрический график'!$B$26:$C$26</c:f>
              <c:numCache>
                <c:formatCode>General</c:formatCode>
                <c:ptCount val="2"/>
              </c:numCache>
            </c:numRef>
          </c:xVal>
          <c:yVal>
            <c:numRef>
              <c:f>'Пьезометрический график'!$B$27:$C$27</c:f>
              <c:numCache>
                <c:formatCode>General</c:formatCode>
                <c:ptCount val="2"/>
              </c:numCache>
            </c:numRef>
          </c:yVal>
        </c:ser>
        <c:ser>
          <c:idx val="4"/>
          <c:order val="3"/>
          <c:spPr>
            <a:ln>
              <a:solidFill>
                <a:sysClr val="windowText" lastClr="000000"/>
              </a:solidFill>
            </a:ln>
          </c:spPr>
          <c:marker>
            <c:symbol val="none"/>
          </c:marker>
          <c:xVal>
            <c:numRef>
              <c:f>'Пьезометрический график'!$B$28:$C$28</c:f>
              <c:numCache>
                <c:formatCode>General</c:formatCode>
                <c:ptCount val="2"/>
              </c:numCache>
            </c:numRef>
          </c:xVal>
          <c:yVal>
            <c:numRef>
              <c:f>'Пьезометрический график'!$B$29:$C$29</c:f>
              <c:numCache>
                <c:formatCode>General</c:formatCode>
                <c:ptCount val="2"/>
              </c:numCache>
            </c:numRef>
          </c:yVal>
        </c:ser>
        <c:ser>
          <c:idx val="11"/>
          <c:order val="4"/>
          <c:spPr>
            <a:ln w="28575">
              <a:solidFill>
                <a:srgbClr val="C00000"/>
              </a:solidFill>
            </a:ln>
          </c:spPr>
          <c:marker>
            <c:symbol val="none"/>
          </c:marker>
          <c:xVal>
            <c:numRef>
              <c:f>'Пьезометрический график'!$B$28:$C$28</c:f>
              <c:numCache>
                <c:formatCode>General</c:formatCode>
                <c:ptCount val="2"/>
              </c:numCache>
            </c:numRef>
          </c:xVal>
          <c:yVal>
            <c:numRef>
              <c:f>'Пьезометрический график'!$E$28:$E$29</c:f>
              <c:numCache>
                <c:formatCode>General</c:formatCode>
                <c:ptCount val="2"/>
              </c:numCache>
            </c:numRef>
          </c:yVal>
        </c:ser>
        <c:ser>
          <c:idx val="12"/>
          <c:order val="5"/>
          <c:spPr>
            <a:ln w="28575">
              <a:solidFill>
                <a:srgbClr val="C00000"/>
              </a:solidFill>
            </a:ln>
          </c:spPr>
          <c:marker>
            <c:symbol val="none"/>
          </c:marker>
          <c:xVal>
            <c:numRef>
              <c:f>'Пьезометрический график'!$B$16:$B$17</c:f>
              <c:numCache>
                <c:formatCode>0.0</c:formatCode>
                <c:ptCount val="2"/>
                <c:pt idx="0" formatCode="General">
                  <c:v>0</c:v>
                </c:pt>
                <c:pt idx="1">
                  <c:v>5</c:v>
                </c:pt>
              </c:numCache>
            </c:numRef>
          </c:xVal>
          <c:yVal>
            <c:numRef>
              <c:f>'Пьезометрический график'!$F$16:$F$17</c:f>
              <c:numCache>
                <c:formatCode>0.00</c:formatCode>
                <c:ptCount val="2"/>
                <c:pt idx="0" formatCode="0.000">
                  <c:v>7.479864997969691</c:v>
                </c:pt>
                <c:pt idx="1">
                  <c:v>7.7399324989848601</c:v>
                </c:pt>
              </c:numCache>
            </c:numRef>
          </c:yVal>
        </c:ser>
        <c:ser>
          <c:idx val="6"/>
          <c:order val="6"/>
          <c:spPr>
            <a:ln w="28575">
              <a:solidFill>
                <a:srgbClr val="C00000"/>
              </a:solidFill>
            </a:ln>
          </c:spPr>
          <c:marker>
            <c:symbol val="none"/>
          </c:marker>
          <c:xVal>
            <c:numRef>
              <c:f>'Пьезометрический график'!$B$16:$B$20</c:f>
              <c:numCache>
                <c:formatCode>0.0</c:formatCode>
                <c:ptCount val="5"/>
                <c:pt idx="0" formatCode="General">
                  <c:v>0</c:v>
                </c:pt>
                <c:pt idx="1">
                  <c:v>5</c:v>
                </c:pt>
                <c:pt idx="4">
                  <c:v>5</c:v>
                </c:pt>
              </c:numCache>
            </c:numRef>
          </c:xVal>
          <c:yVal>
            <c:numRef>
              <c:f>'Пьезометрический график'!$G$16:$G$20</c:f>
              <c:numCache>
                <c:formatCode>0.00</c:formatCode>
                <c:ptCount val="5"/>
                <c:pt idx="0" formatCode="0.000">
                  <c:v>10</c:v>
                </c:pt>
                <c:pt idx="1">
                  <c:v>9.7399324989848335</c:v>
                </c:pt>
              </c:numCache>
            </c:numRef>
          </c:yVal>
        </c:ser>
        <c:ser>
          <c:idx val="5"/>
          <c:order val="7"/>
          <c:spPr>
            <a:ln w="25400">
              <a:solidFill>
                <a:sysClr val="windowText" lastClr="000000"/>
              </a:solidFill>
              <a:prstDash val="lgDash"/>
            </a:ln>
          </c:spPr>
          <c:marker>
            <c:symbol val="none"/>
          </c:marker>
          <c:xVal>
            <c:numRef>
              <c:f>'Пьезометрический график'!$J$25:$K$25</c:f>
              <c:numCache>
                <c:formatCode>0.0</c:formatCode>
                <c:ptCount val="2"/>
                <c:pt idx="0" formatCode="#,##0.00">
                  <c:v>0</c:v>
                </c:pt>
                <c:pt idx="1">
                  <c:v>5</c:v>
                </c:pt>
              </c:numCache>
            </c:numRef>
          </c:xVal>
          <c:yVal>
            <c:numRef>
              <c:f>'Пьезометрический график'!$J$26:$K$26</c:f>
              <c:numCache>
                <c:formatCode>#,##0.00</c:formatCode>
                <c:ptCount val="2"/>
                <c:pt idx="0">
                  <c:v>8.89</c:v>
                </c:pt>
                <c:pt idx="1">
                  <c:v>8.89</c:v>
                </c:pt>
              </c:numCache>
            </c:numRef>
          </c:yVal>
        </c:ser>
        <c:ser>
          <c:idx val="0"/>
          <c:order val="8"/>
          <c:spPr>
            <a:ln>
              <a:solidFill>
                <a:srgbClr val="C00000"/>
              </a:solidFill>
            </a:ln>
          </c:spPr>
          <c:marker>
            <c:symbol val="none"/>
          </c:marker>
          <c:xVal>
            <c:numRef>
              <c:f>('Пьезометрический график'!$B$24;'Пьезометрический график'!$C$24)</c:f>
              <c:numCache>
                <c:formatCode>0.0</c:formatCode>
                <c:ptCount val="2"/>
                <c:pt idx="0">
                  <c:v>5</c:v>
                </c:pt>
                <c:pt idx="1">
                  <c:v>5</c:v>
                </c:pt>
              </c:numCache>
            </c:numRef>
          </c:xVal>
          <c:yVal>
            <c:numRef>
              <c:f>('Пьезометрический график'!$E$24;'Пьезометрический график'!$E$25)</c:f>
              <c:numCache>
                <c:formatCode>#,##0.00</c:formatCode>
                <c:ptCount val="2"/>
                <c:pt idx="0">
                  <c:v>9.7399324989848335</c:v>
                </c:pt>
                <c:pt idx="1">
                  <c:v>7.7399324989848601</c:v>
                </c:pt>
              </c:numCache>
            </c:numRef>
          </c:yVal>
        </c:ser>
        <c:axId val="62861696"/>
        <c:axId val="62863232"/>
      </c:scatterChart>
      <c:valAx>
        <c:axId val="62861696"/>
        <c:scaling>
          <c:orientation val="minMax"/>
          <c:max val="5.5"/>
        </c:scaling>
        <c:axPos val="b"/>
        <c:majorGridlines>
          <c:spPr>
            <a:ln w="6350">
              <a:solidFill>
                <a:schemeClr val="bg1">
                  <a:lumMod val="65000"/>
                </a:schemeClr>
              </a:solidFill>
              <a:prstDash val="dash"/>
            </a:ln>
          </c:spPr>
        </c:majorGridlines>
        <c:numFmt formatCode="General" sourceLinked="1"/>
        <c:tickLblPos val="nextTo"/>
        <c:crossAx val="62863232"/>
        <c:crosses val="autoZero"/>
        <c:crossBetween val="midCat"/>
      </c:valAx>
      <c:valAx>
        <c:axId val="62863232"/>
        <c:scaling>
          <c:orientation val="minMax"/>
        </c:scaling>
        <c:axPos val="l"/>
        <c:majorGridlines>
          <c:spPr>
            <a:ln w="6350">
              <a:solidFill>
                <a:schemeClr val="bg1">
                  <a:lumMod val="50000"/>
                </a:schemeClr>
              </a:solidFill>
              <a:prstDash val="dash"/>
            </a:ln>
          </c:spPr>
        </c:majorGridlines>
        <c:numFmt formatCode="0.0" sourceLinked="1"/>
        <c:tickLblPos val="nextTo"/>
        <c:crossAx val="62861696"/>
        <c:crosses val="autoZero"/>
        <c:crossBetween val="midCat"/>
      </c:valAx>
      <c:spPr>
        <a:solidFill>
          <a:srgbClr val="F79646">
            <a:lumMod val="60000"/>
            <a:lumOff val="40000"/>
            <a:alpha val="50000"/>
          </a:srgbClr>
        </a:solidFill>
        <a:ln>
          <a:solidFill>
            <a:schemeClr val="bg1">
              <a:lumMod val="65000"/>
            </a:schemeClr>
          </a:solidFill>
        </a:ln>
      </c:spPr>
    </c:plotArea>
    <c:plotVisOnly val="1"/>
    <c:dispBlanksAs val="gap"/>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scatterChart>
        <c:scatterStyle val="lineMarker"/>
        <c:ser>
          <c:idx val="3"/>
          <c:order val="0"/>
          <c:tx>
            <c:v>Суммарная нагрузка</c:v>
          </c:tx>
          <c:spPr>
            <a:ln w="31750">
              <a:solidFill>
                <a:srgbClr val="C00000"/>
              </a:solidFill>
            </a:ln>
          </c:spPr>
          <c:marker>
            <c:symbol val="square"/>
            <c:size val="5"/>
            <c:spPr>
              <a:solidFill>
                <a:srgbClr val="C00000"/>
              </a:solidFill>
              <a:ln>
                <a:solidFill>
                  <a:srgbClr val="C00000"/>
                </a:solidFill>
              </a:ln>
            </c:spPr>
          </c:marker>
          <c:xVal>
            <c:numRef>
              <c:f>'Графики нагрузок'!$C$12:$G$12</c:f>
              <c:numCache>
                <c:formatCode>General</c:formatCode>
                <c:ptCount val="5"/>
                <c:pt idx="0">
                  <c:v>8</c:v>
                </c:pt>
                <c:pt idx="1">
                  <c:v>8</c:v>
                </c:pt>
                <c:pt idx="2" formatCode="0.0">
                  <c:v>-28</c:v>
                </c:pt>
                <c:pt idx="3">
                  <c:v>-33</c:v>
                </c:pt>
                <c:pt idx="4">
                  <c:v>-35</c:v>
                </c:pt>
              </c:numCache>
            </c:numRef>
          </c:xVal>
          <c:yVal>
            <c:numRef>
              <c:f>'Графики нагрузок'!$C$13:$G$13</c:f>
              <c:numCache>
                <c:formatCode>0.00</c:formatCode>
                <c:ptCount val="5"/>
                <c:pt idx="0">
                  <c:v>0</c:v>
                </c:pt>
                <c:pt idx="1">
                  <c:v>42.612480000000005</c:v>
                </c:pt>
                <c:pt idx="2">
                  <c:v>170.44991999999999</c:v>
                </c:pt>
                <c:pt idx="3">
                  <c:v>188.20511999999999</c:v>
                </c:pt>
                <c:pt idx="4">
                  <c:v>195.30720000000053</c:v>
                </c:pt>
              </c:numCache>
            </c:numRef>
          </c:yVal>
        </c:ser>
        <c:axId val="62871040"/>
        <c:axId val="64327680"/>
      </c:scatterChart>
      <c:valAx>
        <c:axId val="62871040"/>
        <c:scaling>
          <c:orientation val="maxMin"/>
          <c:max val="10"/>
          <c:min val="-35"/>
        </c:scaling>
        <c:axPos val="b"/>
        <c:majorGridlines>
          <c:spPr>
            <a:ln w="6350">
              <a:solidFill>
                <a:schemeClr val="bg1">
                  <a:lumMod val="75000"/>
                </a:schemeClr>
              </a:solidFill>
              <a:prstDash val="lgDash"/>
            </a:ln>
          </c:spPr>
        </c:majorGridlines>
        <c:title>
          <c:tx>
            <c:rich>
              <a:bodyPr/>
              <a:lstStyle/>
              <a:p>
                <a:pPr>
                  <a:defRPr/>
                </a:pPr>
                <a:r>
                  <a:rPr lang="en-US" sz="1200" baseline="0">
                    <a:latin typeface="Times New Roman" pitchFamily="18" charset="0"/>
                  </a:rPr>
                  <a:t>t</a:t>
                </a:r>
                <a:r>
                  <a:rPr lang="ru-RU" sz="1200" baseline="0">
                    <a:latin typeface="Times New Roman" pitchFamily="18" charset="0"/>
                  </a:rPr>
                  <a:t>наружного воздуха, </a:t>
                </a:r>
                <a:r>
                  <a:rPr lang="ru-RU" sz="1200" b="0" i="0" u="none" strike="noStrike" baseline="0">
                    <a:latin typeface="Times New Roman" pitchFamily="18" charset="0"/>
                  </a:rPr>
                  <a:t>˚С</a:t>
                </a:r>
                <a:r>
                  <a:rPr lang="ru-RU" sz="1200" b="1" i="0" u="none" strike="noStrike" baseline="0">
                    <a:latin typeface="Times New Roman" pitchFamily="18" charset="0"/>
                  </a:rPr>
                  <a:t> </a:t>
                </a:r>
                <a:endParaRPr lang="ru-RU" sz="1200" baseline="0">
                  <a:latin typeface="Times New Roman" pitchFamily="18" charset="0"/>
                </a:endParaRPr>
              </a:p>
            </c:rich>
          </c:tx>
        </c:title>
        <c:numFmt formatCode="General" sourceLinked="1"/>
        <c:tickLblPos val="nextTo"/>
        <c:spPr>
          <a:ln w="6350"/>
          <a:effectLst>
            <a:outerShdw blurRad="50800" dist="50800" dir="5400000" algn="ctr" rotWithShape="0">
              <a:srgbClr val="000000">
                <a:alpha val="0"/>
              </a:srgbClr>
            </a:outerShdw>
          </a:effectLst>
        </c:spPr>
        <c:txPr>
          <a:bodyPr/>
          <a:lstStyle/>
          <a:p>
            <a:pPr>
              <a:defRPr sz="1200" baseline="0">
                <a:latin typeface="Times New Roman" pitchFamily="18" charset="0"/>
              </a:defRPr>
            </a:pPr>
            <a:endParaRPr lang="ru-RU"/>
          </a:p>
        </c:txPr>
        <c:crossAx val="64327680"/>
        <c:crosses val="autoZero"/>
        <c:crossBetween val="midCat"/>
        <c:majorUnit val="5"/>
        <c:minorUnit val="1"/>
      </c:valAx>
      <c:valAx>
        <c:axId val="64327680"/>
        <c:scaling>
          <c:orientation val="minMax"/>
        </c:scaling>
        <c:axPos val="r"/>
        <c:majorGridlines>
          <c:spPr>
            <a:ln w="12700">
              <a:solidFill>
                <a:sysClr val="window" lastClr="FFFFFF">
                  <a:lumMod val="75000"/>
                </a:sysClr>
              </a:solidFill>
              <a:prstDash val="lgDash"/>
            </a:ln>
          </c:spPr>
        </c:majorGridlines>
        <c:title>
          <c:tx>
            <c:rich>
              <a:bodyPr rot="-5400000" vert="horz"/>
              <a:lstStyle/>
              <a:p>
                <a:pPr>
                  <a:defRPr/>
                </a:pPr>
                <a:r>
                  <a:rPr lang="en-US" sz="1200" baseline="0">
                    <a:latin typeface="Times New Roman" pitchFamily="18" charset="0"/>
                  </a:rPr>
                  <a:t>Q</a:t>
                </a:r>
                <a:r>
                  <a:rPr lang="ru-RU" sz="1200" baseline="0">
                    <a:latin typeface="Times New Roman" pitchFamily="18" charset="0"/>
                  </a:rPr>
                  <a:t>тепловая нагрузка, МВт</a:t>
                </a:r>
              </a:p>
            </c:rich>
          </c:tx>
        </c:title>
        <c:numFmt formatCode="0" sourceLinked="0"/>
        <c:tickLblPos val="nextTo"/>
        <c:txPr>
          <a:bodyPr/>
          <a:lstStyle/>
          <a:p>
            <a:pPr>
              <a:defRPr sz="1200" baseline="0">
                <a:latin typeface="Times New Roman" pitchFamily="18" charset="0"/>
              </a:defRPr>
            </a:pPr>
            <a:endParaRPr lang="ru-RU"/>
          </a:p>
        </c:txPr>
        <c:crossAx val="62871040"/>
        <c:crossesAt val="-35"/>
        <c:crossBetween val="midCat"/>
        <c:minorUnit val="10"/>
      </c:valAx>
      <c:spPr>
        <a:solidFill>
          <a:srgbClr val="F79646">
            <a:lumMod val="60000"/>
            <a:lumOff val="40000"/>
            <a:alpha val="55000"/>
          </a:srgbClr>
        </a:solidFill>
        <a:ln>
          <a:solidFill>
            <a:schemeClr val="bg1">
              <a:lumMod val="65000"/>
            </a:schemeClr>
          </a:solidFill>
        </a:ln>
      </c:spPr>
    </c:plotArea>
    <c:legend>
      <c:legendPos val="b"/>
    </c:legend>
    <c:plotVisOnly val="1"/>
    <c:dispBlanksAs val="gap"/>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514129483814523"/>
          <c:y val="4.6770924467774859E-2"/>
          <c:w val="0.8357823709536305"/>
          <c:h val="0.79822506561679785"/>
        </c:manualLayout>
      </c:layout>
      <c:scatterChart>
        <c:scatterStyle val="smoothMarker"/>
        <c:ser>
          <c:idx val="0"/>
          <c:order val="0"/>
          <c:spPr>
            <a:ln w="31750">
              <a:solidFill>
                <a:srgbClr val="C00000"/>
              </a:solidFill>
            </a:ln>
          </c:spPr>
          <c:marker>
            <c:symbol val="square"/>
            <c:size val="5"/>
            <c:spPr>
              <a:solidFill>
                <a:srgbClr val="C00000"/>
              </a:solidFill>
              <a:ln>
                <a:solidFill>
                  <a:srgbClr val="C00000"/>
                </a:solidFill>
              </a:ln>
            </c:spPr>
          </c:marker>
          <c:xVal>
            <c:numRef>
              <c:f>'Графики нагрузок'!$B$19:$K$19</c:f>
              <c:numCache>
                <c:formatCode>General</c:formatCode>
                <c:ptCount val="10"/>
                <c:pt idx="0">
                  <c:v>0</c:v>
                </c:pt>
                <c:pt idx="1">
                  <c:v>6</c:v>
                </c:pt>
                <c:pt idx="2">
                  <c:v>61</c:v>
                </c:pt>
                <c:pt idx="3">
                  <c:v>173</c:v>
                </c:pt>
                <c:pt idx="4">
                  <c:v>428</c:v>
                </c:pt>
                <c:pt idx="5">
                  <c:v>960</c:v>
                </c:pt>
                <c:pt idx="6">
                  <c:v>1750</c:v>
                </c:pt>
                <c:pt idx="7">
                  <c:v>2790</c:v>
                </c:pt>
                <c:pt idx="8">
                  <c:v>4080</c:v>
                </c:pt>
                <c:pt idx="9">
                  <c:v>5550</c:v>
                </c:pt>
              </c:numCache>
            </c:numRef>
          </c:xVal>
          <c:yVal>
            <c:numRef>
              <c:f>'Графики нагрузок'!$B$20:$K$20</c:f>
              <c:numCache>
                <c:formatCode>0.00</c:formatCode>
                <c:ptCount val="10"/>
                <c:pt idx="0">
                  <c:v>195.30720000000053</c:v>
                </c:pt>
                <c:pt idx="1">
                  <c:v>188.20511999999999</c:v>
                </c:pt>
                <c:pt idx="2">
                  <c:v>177.55200000000053</c:v>
                </c:pt>
                <c:pt idx="3">
                  <c:v>159.79680000000002</c:v>
                </c:pt>
                <c:pt idx="4">
                  <c:v>138.49055999999999</c:v>
                </c:pt>
                <c:pt idx="5">
                  <c:v>124.28639999999999</c:v>
                </c:pt>
                <c:pt idx="6">
                  <c:v>106.53120000000027</c:v>
                </c:pt>
                <c:pt idx="7">
                  <c:v>88.775999999999982</c:v>
                </c:pt>
                <c:pt idx="8">
                  <c:v>71.02079999999998</c:v>
                </c:pt>
                <c:pt idx="9">
                  <c:v>42.612480000000005</c:v>
                </c:pt>
              </c:numCache>
            </c:numRef>
          </c:yVal>
          <c:smooth val="1"/>
        </c:ser>
        <c:ser>
          <c:idx val="1"/>
          <c:order val="1"/>
          <c:spPr>
            <a:ln w="31750">
              <a:solidFill>
                <a:srgbClr val="C00000"/>
              </a:solidFill>
            </a:ln>
          </c:spPr>
          <c:marker>
            <c:symbol val="square"/>
            <c:size val="5"/>
            <c:spPr>
              <a:solidFill>
                <a:srgbClr val="C00000"/>
              </a:solidFill>
              <a:ln>
                <a:solidFill>
                  <a:srgbClr val="C00000"/>
                </a:solidFill>
              </a:ln>
            </c:spPr>
          </c:marker>
          <c:xVal>
            <c:numRef>
              <c:f>'Графики нагрузок'!$K$19:$L$19</c:f>
              <c:numCache>
                <c:formatCode>General</c:formatCode>
                <c:ptCount val="2"/>
                <c:pt idx="0">
                  <c:v>5550</c:v>
                </c:pt>
                <c:pt idx="1">
                  <c:v>5550</c:v>
                </c:pt>
              </c:numCache>
            </c:numRef>
          </c:xVal>
          <c:yVal>
            <c:numRef>
              <c:f>'Графики нагрузок'!$K$20:$L$20</c:f>
              <c:numCache>
                <c:formatCode>0.00</c:formatCode>
                <c:ptCount val="2"/>
                <c:pt idx="0">
                  <c:v>42.612480000000005</c:v>
                </c:pt>
                <c:pt idx="1">
                  <c:v>0</c:v>
                </c:pt>
              </c:numCache>
            </c:numRef>
          </c:yVal>
          <c:smooth val="1"/>
        </c:ser>
        <c:axId val="64348160"/>
        <c:axId val="64350464"/>
      </c:scatterChart>
      <c:valAx>
        <c:axId val="64348160"/>
        <c:scaling>
          <c:orientation val="minMax"/>
          <c:max val="9000"/>
          <c:min val="0"/>
        </c:scaling>
        <c:axPos val="b"/>
        <c:majorGridlines>
          <c:spPr>
            <a:ln>
              <a:solidFill>
                <a:schemeClr val="bg1">
                  <a:lumMod val="75000"/>
                </a:schemeClr>
              </a:solidFill>
              <a:prstDash val="lgDash"/>
            </a:ln>
          </c:spPr>
        </c:majorGridlines>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mn-lt"/>
                    <a:ea typeface="+mn-ea"/>
                    <a:cs typeface="+mn-cs"/>
                  </a:defRPr>
                </a:pPr>
                <a:r>
                  <a:rPr lang="ru-RU" sz="1200" b="1" i="0" baseline="0">
                    <a:latin typeface="Times New Roman" pitchFamily="18" charset="0"/>
                  </a:rPr>
                  <a:t>Продолжительность тепловой нагрузки равной или ниже данной, ч</a:t>
                </a:r>
              </a:p>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mn-lt"/>
                    <a:ea typeface="+mn-ea"/>
                    <a:cs typeface="+mn-cs"/>
                  </a:defRPr>
                </a:pPr>
                <a:endParaRPr lang="ru-RU"/>
              </a:p>
            </c:rich>
          </c:tx>
        </c:title>
        <c:numFmt formatCode="General" sourceLinked="1"/>
        <c:tickLblPos val="nextTo"/>
        <c:txPr>
          <a:bodyPr/>
          <a:lstStyle/>
          <a:p>
            <a:pPr>
              <a:defRPr sz="1200">
                <a:latin typeface="Times New Roman" pitchFamily="18" charset="0"/>
                <a:cs typeface="Times New Roman" pitchFamily="18" charset="0"/>
              </a:defRPr>
            </a:pPr>
            <a:endParaRPr lang="ru-RU"/>
          </a:p>
        </c:txPr>
        <c:crossAx val="64350464"/>
        <c:crosses val="autoZero"/>
        <c:crossBetween val="midCat"/>
      </c:valAx>
      <c:valAx>
        <c:axId val="64350464"/>
        <c:scaling>
          <c:orientation val="minMax"/>
        </c:scaling>
        <c:axPos val="l"/>
        <c:majorGridlines>
          <c:spPr>
            <a:ln>
              <a:solidFill>
                <a:schemeClr val="bg1">
                  <a:lumMod val="75000"/>
                </a:schemeClr>
              </a:solidFill>
              <a:prstDash val="lgDash"/>
            </a:ln>
          </c:spPr>
        </c:majorGridlines>
        <c:title>
          <c:tx>
            <c:rich>
              <a:bodyPr rot="-5400000" vert="horz"/>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mn-lt"/>
                    <a:ea typeface="+mn-ea"/>
                    <a:cs typeface="+mn-cs"/>
                  </a:defRPr>
                </a:pPr>
                <a:r>
                  <a:rPr lang="ru-RU" sz="1200" b="1" i="0" baseline="0">
                    <a:latin typeface="Times New Roman" pitchFamily="18" charset="0"/>
                  </a:rPr>
                  <a:t>Тепловая нагрузка, кВт</a:t>
                </a:r>
                <a:endParaRPr lang="ru-RU" sz="1200" baseline="0">
                  <a:latin typeface="Times New Roman" pitchFamily="18" charset="0"/>
                </a:endParaRPr>
              </a:p>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mn-lt"/>
                    <a:ea typeface="+mn-ea"/>
                    <a:cs typeface="+mn-cs"/>
                  </a:defRPr>
                </a:pPr>
                <a:endParaRPr lang="ru-RU"/>
              </a:p>
            </c:rich>
          </c:tx>
        </c:title>
        <c:numFmt formatCode="0" sourceLinked="0"/>
        <c:tickLblPos val="nextTo"/>
        <c:txPr>
          <a:bodyPr/>
          <a:lstStyle/>
          <a:p>
            <a:pPr>
              <a:defRPr sz="1200">
                <a:latin typeface="Times New Roman" pitchFamily="18" charset="0"/>
                <a:cs typeface="Times New Roman" pitchFamily="18" charset="0"/>
              </a:defRPr>
            </a:pPr>
            <a:endParaRPr lang="ru-RU"/>
          </a:p>
        </c:txPr>
        <c:crossAx val="64348160"/>
        <c:crossesAt val="1"/>
        <c:crossBetween val="midCat"/>
      </c:valAx>
      <c:spPr>
        <a:solidFill>
          <a:srgbClr val="F79646">
            <a:lumMod val="60000"/>
            <a:lumOff val="40000"/>
            <a:alpha val="55000"/>
          </a:srgbClr>
        </a:solidFill>
      </c:spPr>
    </c:plotArea>
    <c:plotVisOnly val="1"/>
    <c:dispBlanksAs val="gap"/>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7668567291157568E-2"/>
          <c:y val="4.0893258508432312E-2"/>
          <c:w val="0.84208996289256943"/>
          <c:h val="0.66898217833268081"/>
        </c:manualLayout>
      </c:layout>
      <c:scatterChart>
        <c:scatterStyle val="lineMarker"/>
        <c:ser>
          <c:idx val="0"/>
          <c:order val="0"/>
          <c:tx>
            <c:v>Прямая сетевая вода</c:v>
          </c:tx>
          <c:spPr>
            <a:ln w="31750">
              <a:solidFill>
                <a:srgbClr val="C00000"/>
              </a:solidFill>
            </a:ln>
          </c:spPr>
          <c:marker>
            <c:symbol val="square"/>
            <c:size val="4"/>
            <c:spPr>
              <a:solidFill>
                <a:srgbClr val="C00000"/>
              </a:solidFill>
              <a:ln>
                <a:solidFill>
                  <a:srgbClr val="C00000"/>
                </a:solidFill>
              </a:ln>
            </c:spPr>
          </c:marker>
          <c:dLbls>
            <c:dLbl>
              <c:idx val="0"/>
              <c:delete val="1"/>
            </c:dLbl>
            <c:dLbl>
              <c:idx val="1"/>
              <c:delete val="1"/>
            </c:dLbl>
            <c:dLbl>
              <c:idx val="2"/>
              <c:delete val="1"/>
            </c:dLbl>
            <c:dLbl>
              <c:idx val="3"/>
              <c:delete val="1"/>
            </c:dLbl>
            <c:dLbl>
              <c:idx val="4"/>
              <c:delete val="1"/>
            </c:dLbl>
            <c:dLbl>
              <c:idx val="5"/>
              <c:tx>
                <c:rich>
                  <a:bodyPr/>
                  <a:lstStyle/>
                  <a:p>
                    <a:r>
                      <a:rPr lang="ru-RU"/>
                      <a:t>90 </a:t>
                    </a:r>
                    <a:r>
                      <a:rPr lang="ru-RU">
                        <a:latin typeface="Calibri"/>
                      </a:rPr>
                      <a:t>°С</a:t>
                    </a:r>
                    <a:endParaRPr lang="en-US"/>
                  </a:p>
                </c:rich>
              </c:tx>
              <c:showVal val="1"/>
            </c:dLbl>
            <c:showVal val="1"/>
          </c:dLbls>
          <c:xVal>
            <c:numRef>
              <c:f>'Температурный график'!$A$4:$A$9</c:f>
              <c:numCache>
                <c:formatCode>0</c:formatCode>
                <c:ptCount val="6"/>
                <c:pt idx="0">
                  <c:v>8</c:v>
                </c:pt>
                <c:pt idx="1">
                  <c:v>-10</c:v>
                </c:pt>
                <c:pt idx="2">
                  <c:v>-19</c:v>
                </c:pt>
                <c:pt idx="3">
                  <c:v>-25</c:v>
                </c:pt>
                <c:pt idx="4">
                  <c:v>-33</c:v>
                </c:pt>
                <c:pt idx="5">
                  <c:v>-35</c:v>
                </c:pt>
              </c:numCache>
            </c:numRef>
          </c:xVal>
          <c:yVal>
            <c:numRef>
              <c:f>'Температурный график'!$B$4:$B$9</c:f>
              <c:numCache>
                <c:formatCode>0</c:formatCode>
                <c:ptCount val="6"/>
                <c:pt idx="0">
                  <c:v>41.876212295522933</c:v>
                </c:pt>
                <c:pt idx="1">
                  <c:v>62</c:v>
                </c:pt>
                <c:pt idx="2">
                  <c:v>73</c:v>
                </c:pt>
                <c:pt idx="3">
                  <c:v>80</c:v>
                </c:pt>
                <c:pt idx="4">
                  <c:v>90</c:v>
                </c:pt>
                <c:pt idx="5">
                  <c:v>90</c:v>
                </c:pt>
              </c:numCache>
            </c:numRef>
          </c:yVal>
        </c:ser>
        <c:ser>
          <c:idx val="1"/>
          <c:order val="1"/>
          <c:tx>
            <c:v>Обратная сетевая вода</c:v>
          </c:tx>
          <c:spPr>
            <a:ln w="31750">
              <a:solidFill>
                <a:srgbClr val="0070C0"/>
              </a:solidFill>
            </a:ln>
          </c:spPr>
          <c:marker>
            <c:symbol val="square"/>
            <c:size val="4"/>
            <c:spPr>
              <a:solidFill>
                <a:srgbClr val="0070C0"/>
              </a:solidFill>
              <a:ln>
                <a:solidFill>
                  <a:srgbClr val="0070C0"/>
                </a:solidFill>
              </a:ln>
            </c:spPr>
          </c:marker>
          <c:dLbls>
            <c:dLbl>
              <c:idx val="0"/>
              <c:delete val="1"/>
            </c:dLbl>
            <c:dLbl>
              <c:idx val="1"/>
              <c:delete val="1"/>
            </c:dLbl>
            <c:dLbl>
              <c:idx val="2"/>
              <c:delete val="1"/>
            </c:dLbl>
            <c:dLbl>
              <c:idx val="3"/>
              <c:delete val="1"/>
            </c:dLbl>
            <c:dLbl>
              <c:idx val="4"/>
              <c:delete val="1"/>
            </c:dLbl>
            <c:dLbl>
              <c:idx val="5"/>
              <c:tx>
                <c:rich>
                  <a:bodyPr/>
                  <a:lstStyle/>
                  <a:p>
                    <a:r>
                      <a:rPr lang="ru-RU"/>
                      <a:t>55 </a:t>
                    </a:r>
                    <a:r>
                      <a:rPr lang="ru-RU" sz="1000" b="0" i="0" u="none" strike="noStrike" baseline="0"/>
                      <a:t>°С</a:t>
                    </a:r>
                    <a:endParaRPr lang="en-US"/>
                  </a:p>
                </c:rich>
              </c:tx>
              <c:showVal val="1"/>
            </c:dLbl>
            <c:showVal val="1"/>
          </c:dLbls>
          <c:xVal>
            <c:numRef>
              <c:f>'Температурный график'!$A$4:$A$9</c:f>
              <c:numCache>
                <c:formatCode>0</c:formatCode>
                <c:ptCount val="6"/>
                <c:pt idx="0">
                  <c:v>8</c:v>
                </c:pt>
                <c:pt idx="1">
                  <c:v>-10</c:v>
                </c:pt>
                <c:pt idx="2">
                  <c:v>-19</c:v>
                </c:pt>
                <c:pt idx="3">
                  <c:v>-25</c:v>
                </c:pt>
                <c:pt idx="4">
                  <c:v>-33</c:v>
                </c:pt>
                <c:pt idx="5">
                  <c:v>-35</c:v>
                </c:pt>
              </c:numCache>
            </c:numRef>
          </c:xVal>
          <c:yVal>
            <c:numRef>
              <c:f>'Температурный график'!$C$4:$C$9</c:f>
              <c:numCache>
                <c:formatCode>0</c:formatCode>
                <c:ptCount val="6"/>
                <c:pt idx="0">
                  <c:v>34</c:v>
                </c:pt>
                <c:pt idx="1">
                  <c:v>44</c:v>
                </c:pt>
                <c:pt idx="2">
                  <c:v>49</c:v>
                </c:pt>
                <c:pt idx="3">
                  <c:v>52</c:v>
                </c:pt>
                <c:pt idx="4">
                  <c:v>55</c:v>
                </c:pt>
                <c:pt idx="5">
                  <c:v>55</c:v>
                </c:pt>
              </c:numCache>
            </c:numRef>
          </c:yVal>
        </c:ser>
        <c:ser>
          <c:idx val="2"/>
          <c:order val="2"/>
          <c:spPr>
            <a:ln w="25400">
              <a:solidFill>
                <a:srgbClr val="C00000"/>
              </a:solidFill>
              <a:prstDash val="dash"/>
            </a:ln>
          </c:spPr>
          <c:marker>
            <c:symbol val="none"/>
          </c:marker>
          <c:xVal>
            <c:numRef>
              <c:f>'Температурный график'!$A$3:$A$4</c:f>
              <c:numCache>
                <c:formatCode>0</c:formatCode>
                <c:ptCount val="2"/>
                <c:pt idx="0" formatCode="General">
                  <c:v>20</c:v>
                </c:pt>
                <c:pt idx="1">
                  <c:v>8</c:v>
                </c:pt>
              </c:numCache>
            </c:numRef>
          </c:xVal>
          <c:yVal>
            <c:numRef>
              <c:f>'Температурный график'!$B$3:$B$4</c:f>
              <c:numCache>
                <c:formatCode>0</c:formatCode>
                <c:ptCount val="2"/>
                <c:pt idx="0">
                  <c:v>20</c:v>
                </c:pt>
                <c:pt idx="1">
                  <c:v>41.876212295522933</c:v>
                </c:pt>
              </c:numCache>
            </c:numRef>
          </c:yVal>
        </c:ser>
        <c:ser>
          <c:idx val="3"/>
          <c:order val="3"/>
          <c:spPr>
            <a:ln w="25400">
              <a:solidFill>
                <a:srgbClr val="0070C0"/>
              </a:solidFill>
              <a:prstDash val="dash"/>
            </a:ln>
          </c:spPr>
          <c:marker>
            <c:symbol val="none"/>
          </c:marker>
          <c:xVal>
            <c:numRef>
              <c:f>'Температурный график'!$A$3:$A$4</c:f>
              <c:numCache>
                <c:formatCode>0</c:formatCode>
                <c:ptCount val="2"/>
                <c:pt idx="0" formatCode="General">
                  <c:v>20</c:v>
                </c:pt>
                <c:pt idx="1">
                  <c:v>8</c:v>
                </c:pt>
              </c:numCache>
            </c:numRef>
          </c:xVal>
          <c:yVal>
            <c:numRef>
              <c:f>'Температурный график'!$C$3:$C$4</c:f>
              <c:numCache>
                <c:formatCode>0</c:formatCode>
                <c:ptCount val="2"/>
                <c:pt idx="0">
                  <c:v>20</c:v>
                </c:pt>
                <c:pt idx="1">
                  <c:v>34</c:v>
                </c:pt>
              </c:numCache>
            </c:numRef>
          </c:yVal>
        </c:ser>
        <c:axId val="64480000"/>
        <c:axId val="64481920"/>
      </c:scatterChart>
      <c:valAx>
        <c:axId val="64480000"/>
        <c:scaling>
          <c:orientation val="maxMin"/>
          <c:max val="20"/>
          <c:min val="-35"/>
        </c:scaling>
        <c:axPos val="b"/>
        <c:majorGridlines>
          <c:spPr>
            <a:ln w="6350">
              <a:solidFill>
                <a:schemeClr val="bg1">
                  <a:lumMod val="75000"/>
                </a:schemeClr>
              </a:solidFill>
              <a:prstDash val="dash"/>
            </a:ln>
          </c:spPr>
        </c:majorGridlines>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Температура наружного воздуха, °С</a:t>
                </a:r>
              </a:p>
            </c:rich>
          </c:tx>
        </c:title>
        <c:numFmt formatCode="0" sourceLinked="1"/>
        <c:tickLblPos val="nextTo"/>
        <c:crossAx val="64481920"/>
        <c:crosses val="autoZero"/>
        <c:crossBetween val="midCat"/>
        <c:majorUnit val="5"/>
        <c:minorUnit val="5"/>
      </c:valAx>
      <c:valAx>
        <c:axId val="64481920"/>
        <c:scaling>
          <c:orientation val="minMax"/>
          <c:max val="100"/>
        </c:scaling>
        <c:axPos val="r"/>
        <c:majorGridlines>
          <c:spPr>
            <a:ln w="6350">
              <a:solidFill>
                <a:sysClr val="window" lastClr="FFFFFF">
                  <a:lumMod val="75000"/>
                </a:sysClr>
              </a:solidFill>
              <a:prstDash val="dash"/>
            </a:ln>
          </c:spPr>
        </c:majorGridlines>
        <c:title>
          <c:tx>
            <c:rich>
              <a:bodyPr rot="-5400000" vert="horz"/>
              <a:lstStyle/>
              <a:p>
                <a:pPr>
                  <a:defRPr sz="1200">
                    <a:latin typeface="Times New Roman" pitchFamily="18" charset="0"/>
                    <a:cs typeface="Times New Roman" pitchFamily="18" charset="0"/>
                  </a:defRPr>
                </a:pPr>
                <a:r>
                  <a:rPr lang="ru-RU" sz="1200" b="1">
                    <a:latin typeface="Times New Roman" pitchFamily="18" charset="0"/>
                    <a:cs typeface="Times New Roman" pitchFamily="18" charset="0"/>
                  </a:rPr>
                  <a:t>Температура сетевой воды, °С</a:t>
                </a:r>
              </a:p>
            </c:rich>
          </c:tx>
          <c:layout>
            <c:manualLayout>
              <c:xMode val="edge"/>
              <c:yMode val="edge"/>
              <c:x val="6.5041180197302926E-3"/>
              <c:y val="0.14364379866881283"/>
            </c:manualLayout>
          </c:layout>
        </c:title>
        <c:numFmt formatCode="0" sourceLinked="1"/>
        <c:tickLblPos val="high"/>
        <c:crossAx val="64480000"/>
        <c:crossesAt val="20"/>
        <c:crossBetween val="midCat"/>
      </c:valAx>
      <c:spPr>
        <a:solidFill>
          <a:schemeClr val="accent6">
            <a:lumMod val="60000"/>
            <a:lumOff val="40000"/>
            <a:alpha val="55000"/>
          </a:schemeClr>
        </a:solidFill>
        <a:ln>
          <a:solidFill>
            <a:schemeClr val="bg1">
              <a:lumMod val="65000"/>
            </a:schemeClr>
          </a:solidFill>
        </a:ln>
      </c:spPr>
    </c:plotArea>
    <c:legend>
      <c:legendPos val="b"/>
      <c:legendEntry>
        <c:idx val="0"/>
        <c:txPr>
          <a:bodyPr/>
          <a:lstStyle/>
          <a:p>
            <a:pPr>
              <a:defRPr sz="1200">
                <a:latin typeface="Times New Roman" pitchFamily="18" charset="0"/>
                <a:cs typeface="Times New Roman" pitchFamily="18" charset="0"/>
              </a:defRPr>
            </a:pPr>
            <a:endParaRPr lang="ru-RU"/>
          </a:p>
        </c:txPr>
      </c:legendEntry>
      <c:legendEntry>
        <c:idx val="1"/>
        <c:txPr>
          <a:bodyPr/>
          <a:lstStyle/>
          <a:p>
            <a:pPr>
              <a:defRPr sz="1200">
                <a:latin typeface="Times New Roman" pitchFamily="18" charset="0"/>
                <a:cs typeface="Times New Roman" pitchFamily="18" charset="0"/>
              </a:defRPr>
            </a:pPr>
            <a:endParaRPr lang="ru-RU"/>
          </a:p>
        </c:txPr>
      </c:legendEntry>
      <c:legendEntry>
        <c:idx val="2"/>
        <c:delete val="1"/>
      </c:legendEntry>
      <c:legendEntry>
        <c:idx val="3"/>
        <c:delete val="1"/>
      </c:legendEntry>
    </c:legend>
    <c:plotVisOnly val="1"/>
    <c:dispBlanksAs val="gap"/>
  </c:chart>
  <c:spPr>
    <a:ln>
      <a:noFill/>
    </a:ln>
  </c:sp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BB5347-6AFC-4E79-BA99-8DD728EF7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7006</TotalTime>
  <Pages>30</Pages>
  <Words>3742</Words>
  <Characters>21335</Characters>
  <Application>Microsoft Office Word</Application>
  <DocSecurity>0</DocSecurity>
  <Lines>177</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org</dc:creator>
  <cp:keywords/>
  <dc:description/>
  <cp:lastModifiedBy>Просто пользователь</cp:lastModifiedBy>
  <cp:revision>45</cp:revision>
  <cp:lastPrinted>2014-04-02T04:36:00Z</cp:lastPrinted>
  <dcterms:created xsi:type="dcterms:W3CDTF">2013-12-23T15:07:00Z</dcterms:created>
  <dcterms:modified xsi:type="dcterms:W3CDTF">2014-04-02T06:31:00Z</dcterms:modified>
</cp:coreProperties>
</file>