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2A" w:rsidRPr="00537D1A" w:rsidRDefault="00CE6E2A" w:rsidP="00CE6E2A">
      <w:pPr>
        <w:ind w:firstLine="709"/>
        <w:jc w:val="both"/>
        <w:rPr>
          <w:b/>
          <w:sz w:val="44"/>
          <w:szCs w:val="44"/>
        </w:rPr>
      </w:pPr>
      <w:r w:rsidRPr="00537D1A">
        <w:rPr>
          <w:b/>
          <w:sz w:val="44"/>
          <w:szCs w:val="44"/>
        </w:rPr>
        <w:t>Каков порядок сообщения гражданами</w:t>
      </w:r>
      <w:r>
        <w:rPr>
          <w:b/>
          <w:sz w:val="44"/>
          <w:szCs w:val="44"/>
        </w:rPr>
        <w:t xml:space="preserve"> </w:t>
      </w:r>
      <w:r w:rsidRPr="00537D1A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> </w:t>
      </w:r>
      <w:r w:rsidRPr="00537D1A">
        <w:rPr>
          <w:b/>
          <w:sz w:val="44"/>
          <w:szCs w:val="44"/>
        </w:rPr>
        <w:t>фактах коррупции?</w:t>
      </w:r>
    </w:p>
    <w:p w:rsidR="00CE6E2A" w:rsidRPr="00022DD0" w:rsidRDefault="00CE6E2A" w:rsidP="00CE6E2A">
      <w:pPr>
        <w:ind w:firstLine="709"/>
        <w:jc w:val="both"/>
        <w:rPr>
          <w:sz w:val="36"/>
          <w:szCs w:val="36"/>
        </w:rPr>
      </w:pPr>
      <w:r w:rsidRPr="00022DD0">
        <w:rPr>
          <w:sz w:val="36"/>
          <w:szCs w:val="36"/>
        </w:rPr>
        <w:t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 </w:t>
      </w:r>
    </w:p>
    <w:p w:rsidR="00CE6E2A" w:rsidRPr="00C82FEB" w:rsidRDefault="00CE6E2A" w:rsidP="00CE6E2A">
      <w:pPr>
        <w:pStyle w:val="ConsPlusNormal"/>
        <w:jc w:val="center"/>
        <w:rPr>
          <w:sz w:val="40"/>
          <w:szCs w:val="40"/>
        </w:rPr>
      </w:pPr>
      <w:r w:rsidRPr="00C82FEB">
        <w:rPr>
          <w:b/>
          <w:sz w:val="40"/>
          <w:szCs w:val="40"/>
        </w:rPr>
        <w:t>Если Вам известны факты совершения коррупционных правонарушений или преступлений</w:t>
      </w:r>
    </w:p>
    <w:p w:rsidR="00CE6E2A" w:rsidRPr="00C82FEB" w:rsidRDefault="00CE6E2A" w:rsidP="00CE6E2A">
      <w:pPr>
        <w:pStyle w:val="ConsPlusNormal"/>
        <w:jc w:val="center"/>
        <w:rPr>
          <w:b/>
          <w:color w:val="FF0000"/>
          <w:sz w:val="46"/>
          <w:szCs w:val="46"/>
        </w:rPr>
      </w:pPr>
      <w:r w:rsidRPr="00C82FEB">
        <w:rPr>
          <w:b/>
          <w:color w:val="FF0000"/>
          <w:sz w:val="46"/>
          <w:szCs w:val="46"/>
        </w:rPr>
        <w:t>СООБЩИТЕ ОБ ЭТОМ</w:t>
      </w:r>
      <w:r w:rsidR="00492EF4">
        <w:rPr>
          <w:b/>
          <w:color w:val="FF0000"/>
          <w:sz w:val="46"/>
          <w:szCs w:val="46"/>
        </w:rPr>
        <w:t>:</w:t>
      </w:r>
    </w:p>
    <w:p w:rsidR="00CE6E2A" w:rsidRDefault="00CE6E2A" w:rsidP="00CE6E2A">
      <w:pPr>
        <w:pStyle w:val="ConsPlusNormal"/>
        <w:ind w:left="1134" w:hanging="425"/>
        <w:jc w:val="both"/>
        <w:rPr>
          <w:sz w:val="46"/>
          <w:szCs w:val="46"/>
        </w:rPr>
      </w:pPr>
      <w:r w:rsidRPr="00C82FEB">
        <w:rPr>
          <w:sz w:val="46"/>
          <w:szCs w:val="46"/>
        </w:rPr>
        <w:t>– </w:t>
      </w:r>
      <w:r w:rsidRPr="00B21A1D">
        <w:rPr>
          <w:sz w:val="46"/>
          <w:szCs w:val="46"/>
        </w:rPr>
        <w:t xml:space="preserve">по адресу: </w:t>
      </w:r>
      <w:r w:rsidRPr="00B21A1D">
        <w:rPr>
          <w:rFonts w:eastAsia="Times New Roman"/>
          <w:sz w:val="46"/>
          <w:szCs w:val="46"/>
          <w:shd w:val="clear" w:color="auto" w:fill="FFFFFF"/>
          <w:lang w:eastAsia="ru-RU"/>
        </w:rPr>
        <w:t>610019, г. Киров, ул. Карла Либкнехта, 69 </w:t>
      </w:r>
    </w:p>
    <w:p w:rsidR="00CE6E2A" w:rsidRPr="00B74636" w:rsidRDefault="00CE6E2A" w:rsidP="00CE6E2A">
      <w:pPr>
        <w:pStyle w:val="ConsPlusNormal"/>
        <w:ind w:left="1134" w:hanging="425"/>
        <w:jc w:val="both"/>
        <w:rPr>
          <w:sz w:val="46"/>
          <w:szCs w:val="46"/>
        </w:rPr>
      </w:pPr>
      <w:r w:rsidRPr="00B21A1D">
        <w:rPr>
          <w:sz w:val="46"/>
          <w:szCs w:val="46"/>
        </w:rPr>
        <w:t>– по адресу: 613440 Кировская область г</w:t>
      </w:r>
      <w:proofErr w:type="gramStart"/>
      <w:r w:rsidRPr="00B21A1D">
        <w:rPr>
          <w:sz w:val="46"/>
          <w:szCs w:val="46"/>
        </w:rPr>
        <w:t>.Н</w:t>
      </w:r>
      <w:proofErr w:type="gramEnd"/>
      <w:r w:rsidRPr="00B21A1D">
        <w:rPr>
          <w:sz w:val="46"/>
          <w:szCs w:val="46"/>
        </w:rPr>
        <w:t>олинск, ул.Спартака, 36</w:t>
      </w:r>
      <w:r>
        <w:rPr>
          <w:sz w:val="46"/>
          <w:szCs w:val="46"/>
        </w:rPr>
        <w:t xml:space="preserve">, электронный адрес: </w:t>
      </w:r>
      <w:proofErr w:type="spellStart"/>
      <w:r>
        <w:rPr>
          <w:sz w:val="46"/>
          <w:szCs w:val="46"/>
          <w:lang w:val="en-US"/>
        </w:rPr>
        <w:t>admnoli</w:t>
      </w:r>
      <w:proofErr w:type="spellEnd"/>
      <w:r w:rsidRPr="00B74636">
        <w:rPr>
          <w:sz w:val="46"/>
          <w:szCs w:val="46"/>
        </w:rPr>
        <w:t>@</w:t>
      </w:r>
      <w:proofErr w:type="spellStart"/>
      <w:r>
        <w:rPr>
          <w:sz w:val="46"/>
          <w:szCs w:val="46"/>
          <w:lang w:val="en-US"/>
        </w:rPr>
        <w:t>kirovreg</w:t>
      </w:r>
      <w:proofErr w:type="spellEnd"/>
      <w:r w:rsidRPr="00B74636">
        <w:rPr>
          <w:sz w:val="46"/>
          <w:szCs w:val="46"/>
        </w:rPr>
        <w:t>.</w:t>
      </w:r>
      <w:proofErr w:type="spellStart"/>
      <w:r>
        <w:rPr>
          <w:sz w:val="46"/>
          <w:szCs w:val="46"/>
          <w:lang w:val="en-US"/>
        </w:rPr>
        <w:t>ru</w:t>
      </w:r>
      <w:bookmarkStart w:id="0" w:name="_GoBack"/>
      <w:bookmarkEnd w:id="0"/>
      <w:proofErr w:type="spellEnd"/>
    </w:p>
    <w:p w:rsidR="00CE6E2A" w:rsidRPr="00B21A1D" w:rsidRDefault="00CE6E2A" w:rsidP="00CE6E2A">
      <w:pPr>
        <w:pStyle w:val="ConsPlusNormal"/>
        <w:ind w:left="1134" w:hanging="425"/>
        <w:jc w:val="both"/>
        <w:rPr>
          <w:sz w:val="46"/>
          <w:szCs w:val="46"/>
        </w:rPr>
      </w:pPr>
      <w:r w:rsidRPr="00B21A1D">
        <w:rPr>
          <w:sz w:val="46"/>
          <w:szCs w:val="46"/>
        </w:rPr>
        <w:t>–</w:t>
      </w:r>
      <w:r>
        <w:rPr>
          <w:sz w:val="46"/>
          <w:szCs w:val="46"/>
        </w:rPr>
        <w:t xml:space="preserve"> по телефону доверия</w:t>
      </w:r>
      <w:r w:rsidR="00961304">
        <w:rPr>
          <w:sz w:val="46"/>
          <w:szCs w:val="46"/>
        </w:rPr>
        <w:t xml:space="preserve"> администрации Нолинского района</w:t>
      </w:r>
      <w:r>
        <w:rPr>
          <w:sz w:val="46"/>
          <w:szCs w:val="46"/>
        </w:rPr>
        <w:t xml:space="preserve">: </w:t>
      </w:r>
      <w:r w:rsidRPr="001E7FE4">
        <w:rPr>
          <w:b/>
          <w:sz w:val="46"/>
          <w:szCs w:val="46"/>
        </w:rPr>
        <w:t>8 83368 2-1</w:t>
      </w:r>
      <w:r>
        <w:rPr>
          <w:b/>
          <w:sz w:val="46"/>
          <w:szCs w:val="46"/>
        </w:rPr>
        <w:t>1</w:t>
      </w:r>
      <w:r w:rsidRPr="001E7FE4">
        <w:rPr>
          <w:b/>
          <w:sz w:val="46"/>
          <w:szCs w:val="46"/>
        </w:rPr>
        <w:t>-</w:t>
      </w:r>
      <w:r>
        <w:rPr>
          <w:b/>
          <w:sz w:val="46"/>
          <w:szCs w:val="46"/>
        </w:rPr>
        <w:t>80</w:t>
      </w:r>
    </w:p>
    <w:p w:rsidR="00CE6E2A" w:rsidRDefault="00CE6E2A" w:rsidP="00CE6E2A">
      <w:pPr>
        <w:pStyle w:val="ConsPlusNormal"/>
        <w:ind w:left="1134" w:hanging="425"/>
        <w:jc w:val="both"/>
        <w:rPr>
          <w:rFonts w:eastAsia="Times New Roman"/>
          <w:sz w:val="46"/>
          <w:szCs w:val="46"/>
          <w:lang w:eastAsia="ru-RU"/>
        </w:rPr>
      </w:pPr>
      <w:r w:rsidRPr="00B21A1D">
        <w:rPr>
          <w:sz w:val="46"/>
          <w:szCs w:val="46"/>
        </w:rPr>
        <w:t>– </w:t>
      </w:r>
      <w:r w:rsidRPr="00B21A1D">
        <w:rPr>
          <w:rFonts w:eastAsia="Times New Roman"/>
          <w:sz w:val="46"/>
          <w:szCs w:val="46"/>
          <w:shd w:val="clear" w:color="auto" w:fill="FFFFFF"/>
          <w:lang w:eastAsia="ru-RU"/>
        </w:rPr>
        <w:t>в </w:t>
      </w:r>
      <w:hyperlink r:id="rId4" w:tgtFrame="_blank" w:history="1">
        <w:r w:rsidRPr="00B21A1D">
          <w:rPr>
            <w:rFonts w:eastAsia="Times New Roman"/>
            <w:sz w:val="46"/>
            <w:szCs w:val="46"/>
            <w:shd w:val="clear" w:color="auto" w:fill="FFFFFF"/>
            <w:lang w:eastAsia="ru-RU"/>
          </w:rPr>
          <w:t>Интернет-приёмную Правительства Кировской области</w:t>
        </w:r>
      </w:hyperlink>
      <w:r>
        <w:t xml:space="preserve"> </w:t>
      </w:r>
      <w:hyperlink r:id="rId5" w:history="1">
        <w:r w:rsidRPr="008C1181">
          <w:rPr>
            <w:rStyle w:val="a8"/>
            <w:rFonts w:eastAsia="Times New Roman"/>
            <w:sz w:val="46"/>
            <w:szCs w:val="46"/>
            <w:lang w:eastAsia="ru-RU"/>
          </w:rPr>
          <w:t>https://www.kirovreg.ru/useful/priem.php</w:t>
        </w:r>
      </w:hyperlink>
      <w:r>
        <w:rPr>
          <w:rFonts w:eastAsia="Times New Roman"/>
          <w:sz w:val="46"/>
          <w:szCs w:val="46"/>
          <w:lang w:eastAsia="ru-RU"/>
        </w:rPr>
        <w:t>)</w:t>
      </w:r>
    </w:p>
    <w:p w:rsidR="00CE6E2A" w:rsidRPr="00E601CA" w:rsidRDefault="00CE6E2A" w:rsidP="00CE6E2A">
      <w:pPr>
        <w:pStyle w:val="ConsPlusNormal"/>
        <w:ind w:left="1134" w:hanging="425"/>
        <w:jc w:val="both"/>
        <w:rPr>
          <w:b/>
          <w:sz w:val="46"/>
          <w:szCs w:val="46"/>
        </w:rPr>
      </w:pPr>
      <w:r w:rsidRPr="00B21A1D">
        <w:rPr>
          <w:sz w:val="46"/>
          <w:szCs w:val="46"/>
        </w:rPr>
        <w:t xml:space="preserve">– по </w:t>
      </w:r>
      <w:r w:rsidRPr="00C82FEB">
        <w:rPr>
          <w:sz w:val="46"/>
          <w:szCs w:val="46"/>
        </w:rPr>
        <w:t>т</w:t>
      </w:r>
      <w:r w:rsidRPr="00C82FEB">
        <w:rPr>
          <w:rFonts w:eastAsiaTheme="minorEastAsia"/>
          <w:noProof/>
          <w:sz w:val="46"/>
          <w:szCs w:val="46"/>
        </w:rPr>
        <w:t xml:space="preserve">елефону </w:t>
      </w:r>
      <w:r w:rsidRPr="00C82FEB">
        <w:rPr>
          <w:bCs/>
          <w:sz w:val="46"/>
          <w:szCs w:val="46"/>
        </w:rPr>
        <w:t>доверия УФСБ России по </w:t>
      </w:r>
      <w:r>
        <w:rPr>
          <w:bCs/>
          <w:sz w:val="46"/>
          <w:szCs w:val="46"/>
        </w:rPr>
        <w:t>Кировской</w:t>
      </w:r>
      <w:r w:rsidRPr="00C82FEB">
        <w:rPr>
          <w:bCs/>
          <w:sz w:val="46"/>
          <w:szCs w:val="46"/>
        </w:rPr>
        <w:t xml:space="preserve"> области</w:t>
      </w:r>
      <w:r w:rsidR="00961304">
        <w:rPr>
          <w:bCs/>
          <w:sz w:val="46"/>
          <w:szCs w:val="46"/>
        </w:rPr>
        <w:t xml:space="preserve"> </w:t>
      </w:r>
      <w:r w:rsidRPr="00E601CA">
        <w:rPr>
          <w:b/>
          <w:sz w:val="46"/>
          <w:szCs w:val="46"/>
        </w:rPr>
        <w:t>8 8332 35-82-22</w:t>
      </w:r>
    </w:p>
    <w:p w:rsidR="00CE6E2A" w:rsidRDefault="00CE6E2A" w:rsidP="00CE6E2A">
      <w:pPr>
        <w:pStyle w:val="ConsPlusNormal"/>
        <w:ind w:left="1134" w:hanging="425"/>
        <w:jc w:val="both"/>
        <w:rPr>
          <w:b/>
          <w:bCs/>
          <w:sz w:val="46"/>
          <w:szCs w:val="46"/>
        </w:rPr>
      </w:pPr>
      <w:r w:rsidRPr="00C82FEB">
        <w:rPr>
          <w:sz w:val="46"/>
          <w:szCs w:val="46"/>
        </w:rPr>
        <w:t>– по т</w:t>
      </w:r>
      <w:r w:rsidRPr="00C82FEB">
        <w:rPr>
          <w:rFonts w:eastAsiaTheme="minorEastAsia"/>
          <w:noProof/>
          <w:sz w:val="46"/>
          <w:szCs w:val="46"/>
        </w:rPr>
        <w:t xml:space="preserve">елефону </w:t>
      </w:r>
      <w:r w:rsidRPr="00C82FEB">
        <w:rPr>
          <w:sz w:val="46"/>
          <w:szCs w:val="46"/>
        </w:rPr>
        <w:t xml:space="preserve">доверия УМВД </w:t>
      </w:r>
      <w:r w:rsidRPr="00C82FEB">
        <w:rPr>
          <w:bCs/>
          <w:sz w:val="46"/>
          <w:szCs w:val="46"/>
        </w:rPr>
        <w:t>России по </w:t>
      </w:r>
      <w:r>
        <w:rPr>
          <w:bCs/>
          <w:sz w:val="46"/>
          <w:szCs w:val="46"/>
        </w:rPr>
        <w:t>Кировской</w:t>
      </w:r>
      <w:r w:rsidRPr="00C82FEB">
        <w:rPr>
          <w:bCs/>
          <w:sz w:val="46"/>
          <w:szCs w:val="46"/>
        </w:rPr>
        <w:t xml:space="preserve"> области: </w:t>
      </w:r>
      <w:r>
        <w:rPr>
          <w:b/>
          <w:bCs/>
          <w:sz w:val="46"/>
          <w:szCs w:val="46"/>
        </w:rPr>
        <w:t>8 8332 589-777</w:t>
      </w:r>
    </w:p>
    <w:p w:rsidR="00CE6E2A" w:rsidRDefault="00CE6E2A" w:rsidP="00CE6E2A">
      <w:pPr>
        <w:pStyle w:val="ConsPlusNormal"/>
        <w:ind w:left="1134" w:hanging="425"/>
        <w:jc w:val="both"/>
        <w:rPr>
          <w:b/>
          <w:bCs/>
          <w:sz w:val="46"/>
          <w:szCs w:val="46"/>
        </w:rPr>
      </w:pPr>
      <w:r w:rsidRPr="00C82FEB">
        <w:rPr>
          <w:sz w:val="46"/>
          <w:szCs w:val="46"/>
        </w:rPr>
        <w:t>–</w:t>
      </w:r>
      <w:r w:rsidRPr="00E601CA">
        <w:rPr>
          <w:bCs/>
          <w:sz w:val="46"/>
          <w:szCs w:val="46"/>
        </w:rPr>
        <w:t xml:space="preserve"> по телефону доверия Прокуратуры Кировской области</w:t>
      </w:r>
      <w:r>
        <w:rPr>
          <w:b/>
          <w:bCs/>
          <w:sz w:val="46"/>
          <w:szCs w:val="46"/>
        </w:rPr>
        <w:t>: 8 8332 64-15-74</w:t>
      </w:r>
    </w:p>
    <w:p w:rsidR="00CE6E2A" w:rsidRPr="00C82FEB" w:rsidRDefault="00CE6E2A" w:rsidP="00CE6E2A">
      <w:pPr>
        <w:pStyle w:val="ConsPlusNormal"/>
        <w:ind w:left="1134" w:hanging="425"/>
        <w:jc w:val="both"/>
        <w:rPr>
          <w:bCs/>
          <w:sz w:val="46"/>
          <w:szCs w:val="46"/>
        </w:rPr>
      </w:pPr>
      <w:r w:rsidRPr="00C82FEB">
        <w:rPr>
          <w:sz w:val="46"/>
          <w:szCs w:val="46"/>
        </w:rPr>
        <w:t>–</w:t>
      </w:r>
      <w:r w:rsidRPr="00E601CA">
        <w:rPr>
          <w:bCs/>
          <w:sz w:val="46"/>
          <w:szCs w:val="46"/>
        </w:rPr>
        <w:t xml:space="preserve">по телефону доверия </w:t>
      </w:r>
      <w:r>
        <w:rPr>
          <w:bCs/>
          <w:sz w:val="46"/>
          <w:szCs w:val="46"/>
        </w:rPr>
        <w:t>Следственного комитета России</w:t>
      </w:r>
      <w:r>
        <w:rPr>
          <w:b/>
          <w:bCs/>
          <w:sz w:val="46"/>
          <w:szCs w:val="46"/>
        </w:rPr>
        <w:t>: 8 800 707-12-40</w:t>
      </w:r>
    </w:p>
    <w:p w:rsidR="007D3347" w:rsidRDefault="00CE6E2A" w:rsidP="00961304">
      <w:pPr>
        <w:overflowPunct/>
        <w:ind w:firstLine="540"/>
        <w:jc w:val="both"/>
        <w:textAlignment w:val="auto"/>
      </w:pPr>
      <w:r w:rsidRPr="00E601CA">
        <w:rPr>
          <w:rFonts w:eastAsiaTheme="minorHAnsi"/>
          <w:b/>
          <w:i/>
          <w:sz w:val="38"/>
          <w:szCs w:val="38"/>
          <w:lang w:eastAsia="en-US"/>
        </w:rPr>
        <w:t>Обращение может быть направлено в устной или письменной форме, а также в форме электронного документа,</w:t>
      </w:r>
      <w:r w:rsidRPr="00E601CA">
        <w:rPr>
          <w:b/>
          <w:i/>
          <w:color w:val="000000"/>
          <w:sz w:val="38"/>
          <w:szCs w:val="38"/>
          <w:shd w:val="clear" w:color="auto" w:fill="FFFFFF"/>
        </w:rPr>
        <w:t xml:space="preserve"> с указанием фамилии, имени, отчества и контактной информации заявителя</w:t>
      </w:r>
      <w:r w:rsidRPr="00DC7196">
        <w:rPr>
          <w:i/>
          <w:color w:val="000000"/>
          <w:sz w:val="38"/>
          <w:szCs w:val="38"/>
          <w:shd w:val="clear" w:color="auto" w:fill="FFFFFF"/>
        </w:rPr>
        <w:t>.</w:t>
      </w:r>
    </w:p>
    <w:sectPr w:rsidR="007D3347" w:rsidSect="00C956A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566" w:bottom="284" w:left="567" w:header="454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A0" w:rsidRPr="00647977" w:rsidRDefault="00492EF4" w:rsidP="003560A0">
    <w:pPr>
      <w:pStyle w:val="a5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A0" w:rsidRPr="00E9046D" w:rsidRDefault="00492EF4" w:rsidP="003560A0">
    <w:pPr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30448298"/>
      <w:docPartObj>
        <w:docPartGallery w:val="Page Numbers (Top of Page)"/>
        <w:docPartUnique/>
      </w:docPartObj>
    </w:sdtPr>
    <w:sdtEndPr/>
    <w:sdtContent>
      <w:tbl>
        <w:tblPr>
          <w:tblStyle w:val="a7"/>
          <w:tblW w:w="10490" w:type="dxa"/>
          <w:tblInd w:w="-34" w:type="dxa"/>
          <w:tblBorders>
            <w:top w:val="thinThickSmallGap" w:sz="24" w:space="0" w:color="FF0000"/>
            <w:left w:val="thinThickSmallGap" w:sz="24" w:space="0" w:color="FF0000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851"/>
          <w:gridCol w:w="9639"/>
        </w:tblGrid>
        <w:tr w:rsidR="003560A0" w:rsidTr="003560A0">
          <w:tc>
            <w:tcPr>
              <w:tcW w:w="851" w:type="dxa"/>
              <w:vAlign w:val="center"/>
            </w:tcPr>
            <w:p w:rsidR="003560A0" w:rsidRDefault="00492EF4" w:rsidP="003560A0">
              <w:pPr>
                <w:spacing w:line="276" w:lineRule="auto"/>
              </w:pPr>
              <w:r>
                <w:object w:dxaOrig="5505" w:dyaOrig="538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9.65pt;height:28.9pt" o:ole="">
                    <v:imagedata r:id="rId1" o:title=""/>
                  </v:shape>
                  <o:OLEObject Type="Embed" ProgID="PBrush" ShapeID="_x0000_i1025" DrawAspect="Content" ObjectID="_1737354398" r:id="rId2"/>
                </w:object>
              </w:r>
            </w:p>
          </w:tc>
          <w:tc>
            <w:tcPr>
              <w:tcW w:w="9639" w:type="dxa"/>
              <w:vAlign w:val="center"/>
            </w:tcPr>
            <w:p w:rsidR="003560A0" w:rsidRPr="005977E5" w:rsidRDefault="00492EF4" w:rsidP="003560A0">
              <w:pPr>
                <w:ind w:left="-817"/>
                <w:jc w:val="center"/>
                <w:rPr>
                  <w:b/>
                  <w:color w:val="FF0000"/>
                  <w:sz w:val="24"/>
                  <w:szCs w:val="24"/>
                </w:rPr>
              </w:pPr>
              <w:r w:rsidRPr="005977E5">
                <w:rPr>
                  <w:b/>
                  <w:color w:val="FF0000"/>
                  <w:sz w:val="24"/>
                  <w:szCs w:val="24"/>
                </w:rPr>
                <w:t>ПОБЕДИМ КОРРУПЦИЮ ВМЕСТЕ</w:t>
              </w:r>
            </w:p>
          </w:tc>
        </w:tr>
      </w:tbl>
      <w:p w:rsidR="003560A0" w:rsidRPr="00380A3A" w:rsidRDefault="00492EF4" w:rsidP="00E772C0">
        <w:pPr>
          <w:pStyle w:val="a3"/>
          <w:rPr>
            <w:sz w:val="2"/>
            <w:szCs w:val="2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490" w:type="dxa"/>
      <w:tblInd w:w="-34" w:type="dxa"/>
      <w:tblBorders>
        <w:top w:val="thinThickSmallGap" w:sz="24" w:space="0" w:color="FF0000"/>
        <w:left w:val="thinThickSmallGap" w:sz="24" w:space="0" w:color="FF0000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51"/>
      <w:gridCol w:w="9639"/>
    </w:tblGrid>
    <w:tr w:rsidR="003560A0" w:rsidTr="003560A0">
      <w:tc>
        <w:tcPr>
          <w:tcW w:w="851" w:type="dxa"/>
          <w:vAlign w:val="center"/>
        </w:tcPr>
        <w:p w:rsidR="003560A0" w:rsidRDefault="00492EF4" w:rsidP="003560A0">
          <w:pPr>
            <w:spacing w:line="276" w:lineRule="auto"/>
          </w:pPr>
          <w:r>
            <w:object w:dxaOrig="5505" w:dyaOrig="53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9.65pt;height:28.9pt" o:ole="">
                <v:imagedata r:id="rId1" o:title=""/>
              </v:shape>
              <o:OLEObject Type="Embed" ProgID="PBrush" ShapeID="_x0000_i1026" DrawAspect="Content" ObjectID="_1737354399" r:id="rId2"/>
            </w:object>
          </w:r>
        </w:p>
      </w:tc>
      <w:tc>
        <w:tcPr>
          <w:tcW w:w="9639" w:type="dxa"/>
          <w:vAlign w:val="center"/>
        </w:tcPr>
        <w:p w:rsidR="003560A0" w:rsidRPr="00E32D8C" w:rsidRDefault="00492EF4" w:rsidP="003560A0">
          <w:pPr>
            <w:ind w:left="-817"/>
            <w:jc w:val="center"/>
            <w:rPr>
              <w:sz w:val="20"/>
            </w:rPr>
          </w:pPr>
          <w:r w:rsidRPr="005977E5">
            <w:rPr>
              <w:b/>
              <w:color w:val="FF0000"/>
              <w:sz w:val="24"/>
              <w:szCs w:val="24"/>
            </w:rPr>
            <w:t>ПОБЕДИМ КОРРУПЦИЮ ВМЕСТЕ</w:t>
          </w:r>
        </w:p>
      </w:tc>
    </w:tr>
  </w:tbl>
  <w:p w:rsidR="003560A0" w:rsidRPr="00EA33AE" w:rsidRDefault="00492EF4" w:rsidP="003560A0">
    <w:pPr>
      <w:pStyle w:val="a3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E6E2A"/>
    <w:rsid w:val="00492EF4"/>
    <w:rsid w:val="007D3347"/>
    <w:rsid w:val="00961304"/>
    <w:rsid w:val="00CE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E2A"/>
    <w:pPr>
      <w:tabs>
        <w:tab w:val="center" w:pos="4677"/>
        <w:tab w:val="right" w:pos="9355"/>
      </w:tabs>
      <w:jc w:val="center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E6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6E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6E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CE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6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CE6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www.kirovreg.ru/useful/priem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irovreg.ru/useful/priem.php" TargetMode="Externa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UYROTDEL</cp:lastModifiedBy>
  <cp:revision>2</cp:revision>
  <cp:lastPrinted>2023-02-08T06:40:00Z</cp:lastPrinted>
  <dcterms:created xsi:type="dcterms:W3CDTF">2023-02-08T06:38:00Z</dcterms:created>
  <dcterms:modified xsi:type="dcterms:W3CDTF">2023-02-08T06:40:00Z</dcterms:modified>
</cp:coreProperties>
</file>