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4B37" w14:textId="284A0D67" w:rsidR="00972A97" w:rsidRDefault="00972A97" w:rsidP="009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7AC98" wp14:editId="3B3CD87D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34A88" w14:textId="77777777" w:rsidR="00972A97" w:rsidRDefault="00972A97" w:rsidP="009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F1D2B" w14:textId="77777777" w:rsidR="00972A97" w:rsidRDefault="00972A97" w:rsidP="009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НОЛИНСКОГО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</w:t>
      </w:r>
    </w:p>
    <w:p w14:paraId="414EEBB0" w14:textId="77777777" w:rsidR="00972A97" w:rsidRDefault="00972A97" w:rsidP="009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49C74" w14:textId="77777777" w:rsidR="00972A97" w:rsidRDefault="00972A97" w:rsidP="0097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2AE2B5A1" w14:textId="77777777" w:rsidR="00972A97" w:rsidRDefault="00972A97" w:rsidP="00972A9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EB0C3" w14:textId="77777777" w:rsidR="00972A97" w:rsidRDefault="00972A97" w:rsidP="00972A9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D8086B7" w14:textId="27E82320" w:rsidR="0013463E" w:rsidRPr="003343BC" w:rsidRDefault="003343BC" w:rsidP="00972A97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43BC">
        <w:rPr>
          <w:rFonts w:ascii="Times New Roman" w:hAnsi="Times New Roman" w:cs="Times New Roman"/>
          <w:sz w:val="32"/>
          <w:szCs w:val="32"/>
        </w:rPr>
        <w:t>23.10.2024</w:t>
      </w:r>
      <w:r w:rsidR="00972A97" w:rsidRPr="003343BC">
        <w:rPr>
          <w:rFonts w:ascii="Times New Roman" w:hAnsi="Times New Roman" w:cs="Times New Roman"/>
          <w:sz w:val="32"/>
          <w:szCs w:val="32"/>
        </w:rPr>
        <w:tab/>
      </w:r>
      <w:r w:rsidR="00972A97" w:rsidRPr="003343BC">
        <w:rPr>
          <w:rFonts w:ascii="Times New Roman" w:hAnsi="Times New Roman" w:cs="Times New Roman"/>
          <w:sz w:val="32"/>
          <w:szCs w:val="32"/>
        </w:rPr>
        <w:tab/>
      </w:r>
      <w:r w:rsidR="00972A97" w:rsidRPr="003343BC">
        <w:rPr>
          <w:rFonts w:ascii="Times New Roman" w:hAnsi="Times New Roman" w:cs="Times New Roman"/>
          <w:sz w:val="32"/>
          <w:szCs w:val="32"/>
        </w:rPr>
        <w:tab/>
      </w:r>
      <w:r w:rsidR="00972A97" w:rsidRPr="003343BC">
        <w:rPr>
          <w:rFonts w:ascii="Times New Roman" w:hAnsi="Times New Roman" w:cs="Times New Roman"/>
          <w:sz w:val="32"/>
          <w:szCs w:val="32"/>
        </w:rPr>
        <w:tab/>
      </w:r>
      <w:r w:rsidR="00972A97" w:rsidRPr="003343BC">
        <w:rPr>
          <w:rFonts w:ascii="Times New Roman" w:hAnsi="Times New Roman" w:cs="Times New Roman"/>
          <w:sz w:val="32"/>
          <w:szCs w:val="32"/>
        </w:rPr>
        <w:tab/>
      </w:r>
      <w:r w:rsidR="00972A97" w:rsidRPr="003343BC">
        <w:rPr>
          <w:rFonts w:ascii="Times New Roman" w:hAnsi="Times New Roman" w:cs="Times New Roman"/>
          <w:sz w:val="32"/>
          <w:szCs w:val="32"/>
        </w:rPr>
        <w:tab/>
      </w:r>
      <w:r w:rsidR="00972A97" w:rsidRPr="003343B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343BC">
        <w:rPr>
          <w:rFonts w:ascii="Times New Roman" w:hAnsi="Times New Roman" w:cs="Times New Roman"/>
          <w:sz w:val="32"/>
          <w:szCs w:val="32"/>
        </w:rPr>
        <w:t>№ 886</w:t>
      </w:r>
    </w:p>
    <w:p w14:paraId="4166533E" w14:textId="5573FB67" w:rsidR="00972A97" w:rsidRDefault="00972A97" w:rsidP="00972A9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Нолинск</w:t>
      </w:r>
    </w:p>
    <w:p w14:paraId="0D9457A7" w14:textId="77777777" w:rsidR="00972A97" w:rsidRDefault="00972A97" w:rsidP="00972A97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B7DBDAC" w14:textId="2791A06D" w:rsidR="00972A97" w:rsidRDefault="00972A97" w:rsidP="00972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44475233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5637E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образовательном учреждении дополнительного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14:paraId="18C449BF" w14:textId="5FE34CF3" w:rsidR="005637E3" w:rsidRDefault="005637E3" w:rsidP="00972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 имени Н.П. Жукова»</w:t>
      </w:r>
    </w:p>
    <w:bookmarkEnd w:id="0"/>
    <w:p w14:paraId="71E23923" w14:textId="77777777" w:rsidR="00972A97" w:rsidRDefault="00972A97" w:rsidP="00972A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ab/>
      </w:r>
    </w:p>
    <w:p w14:paraId="0EB6E2C3" w14:textId="15FF291F" w:rsidR="00972A97" w:rsidRDefault="00972A97" w:rsidP="00972A97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Кировской области от 06.06.2022 №83-ЗО «О ведомственном контроле за соблюдением трудового законодательства и иных нормативных правовых актов, содержащих нормы трудового права», постановлением  администрации Нолинского района  от 30.11.2023 №1004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 </w:t>
      </w:r>
      <w:r w:rsidR="005637E3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 26.03.2024 №243)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14:paraId="19260DD0" w14:textId="03782270" w:rsidR="00972A97" w:rsidRPr="005637E3" w:rsidRDefault="00972A97" w:rsidP="005637E3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3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Нолинского района провести плановую документарную проверку</w:t>
      </w:r>
      <w:r w:rsidRPr="005637E3">
        <w:rPr>
          <w:rFonts w:ascii="Times New Roman" w:eastAsia="Times New Roman" w:hAnsi="Times New Roman" w:cs="Times New Roman"/>
          <w:sz w:val="28"/>
          <w:szCs w:val="28"/>
        </w:rPr>
        <w:t xml:space="preserve">  соблюдения трудового законодательства и иных нормативных правовых актов, содержащих нормы трудового права</w:t>
      </w:r>
      <w:r w:rsidRPr="005637E3">
        <w:rPr>
          <w:rFonts w:ascii="Times New Roman" w:hAnsi="Times New Roman" w:cs="Times New Roman"/>
          <w:sz w:val="28"/>
          <w:szCs w:val="28"/>
        </w:rPr>
        <w:t xml:space="preserve">  в </w:t>
      </w:r>
      <w:r w:rsidR="005637E3" w:rsidRPr="005637E3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образовательном учреждении дополнительного образования </w:t>
      </w:r>
      <w:r w:rsidR="005637E3" w:rsidRPr="005637E3">
        <w:rPr>
          <w:rFonts w:ascii="Times New Roman" w:hAnsi="Times New Roman" w:cs="Times New Roman"/>
          <w:bCs/>
          <w:sz w:val="28"/>
          <w:szCs w:val="28"/>
        </w:rPr>
        <w:lastRenderedPageBreak/>
        <w:t>Нолинского района Кировской области «Детская школа искусств имени Н.П. Жукова»</w:t>
      </w:r>
      <w:r w:rsidRPr="005637E3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организация)</w:t>
      </w:r>
      <w:r w:rsidRPr="005637E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Pr="00563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613440, Кировская область, Нолинский район, </w:t>
      </w:r>
      <w:proofErr w:type="spellStart"/>
      <w:r w:rsidRPr="005637E3">
        <w:rPr>
          <w:rFonts w:ascii="Times New Roman" w:hAnsi="Times New Roman" w:cs="Times New Roman"/>
          <w:sz w:val="28"/>
          <w:szCs w:val="28"/>
          <w:shd w:val="clear" w:color="auto" w:fill="FFFFFF"/>
        </w:rPr>
        <w:t>г.Нолинск</w:t>
      </w:r>
      <w:proofErr w:type="spellEnd"/>
      <w:r w:rsidRPr="00563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637E3">
        <w:rPr>
          <w:rFonts w:ascii="Times New Roman" w:hAnsi="Times New Roman" w:cs="Times New Roman"/>
          <w:sz w:val="28"/>
          <w:szCs w:val="28"/>
          <w:shd w:val="clear" w:color="auto" w:fill="FFFFFF"/>
        </w:rPr>
        <w:t>ул.Ленина</w:t>
      </w:r>
      <w:proofErr w:type="spellEnd"/>
      <w:r w:rsidRPr="005637E3">
        <w:rPr>
          <w:rFonts w:ascii="Times New Roman" w:hAnsi="Times New Roman" w:cs="Times New Roman"/>
          <w:sz w:val="28"/>
          <w:szCs w:val="28"/>
          <w:shd w:val="clear" w:color="auto" w:fill="FFFFFF"/>
        </w:rPr>
        <w:t>, д.30.</w:t>
      </w:r>
    </w:p>
    <w:p w14:paraId="63EC962A" w14:textId="77777777" w:rsidR="00972A97" w:rsidRDefault="00972A97" w:rsidP="00972A97">
      <w:pPr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лицами, уполномоченными на проведение проверки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заведующего отделом юридической и кадровой работы, юрисконсульта администрации Нолинского района, Воробьеву Анну Николаевну, ведущего специалиста, юриста администрации Нолинского района.</w:t>
      </w:r>
    </w:p>
    <w:p w14:paraId="536CF775" w14:textId="77777777" w:rsidR="00972A97" w:rsidRDefault="00972A97" w:rsidP="00972A9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является 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осуществления деятельности организацией трудового законодательства и иных нормативных правовых актов, содержащих нормы трудового права.</w:t>
      </w:r>
    </w:p>
    <w:p w14:paraId="165E2EBB" w14:textId="77777777" w:rsidR="00972A97" w:rsidRDefault="00972A97" w:rsidP="00972A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Целью настоящей проверки является:</w:t>
      </w:r>
    </w:p>
    <w:p w14:paraId="36336CA3" w14:textId="77777777" w:rsidR="00972A97" w:rsidRDefault="00972A97" w:rsidP="00972A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выявления нарушений трудового законодательства и иных нормативных правовых актов, содержащих нормы трудового права;</w:t>
      </w:r>
    </w:p>
    <w:p w14:paraId="6DDB8599" w14:textId="77777777" w:rsidR="00972A97" w:rsidRDefault="00972A97" w:rsidP="00972A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предупреждения нарушений прав и законных интересов работников организации.</w:t>
      </w:r>
    </w:p>
    <w:p w14:paraId="19A13D5D" w14:textId="77777777" w:rsidR="00972A97" w:rsidRDefault="00972A97" w:rsidP="00972A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Задачами настоящей проверки являются:</w:t>
      </w:r>
    </w:p>
    <w:p w14:paraId="59BBD926" w14:textId="77777777" w:rsidR="00972A97" w:rsidRDefault="00972A97" w:rsidP="00972A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Обеспечение соблюдения трудового законодательства в организации;</w:t>
      </w:r>
    </w:p>
    <w:p w14:paraId="168661C5" w14:textId="77777777" w:rsidR="00972A97" w:rsidRDefault="00972A97" w:rsidP="00972A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Устранение допущенных нарушений трудового законодательства в организации;</w:t>
      </w:r>
    </w:p>
    <w:p w14:paraId="3C6189AD" w14:textId="77777777" w:rsidR="00972A97" w:rsidRDefault="00972A97" w:rsidP="00972A97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Предупреждение, выявление и пресечение нарушений трудового законодательства в организации.</w:t>
      </w:r>
    </w:p>
    <w:p w14:paraId="04EB73CA" w14:textId="77777777" w:rsidR="00972A97" w:rsidRDefault="00972A97" w:rsidP="00972A9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проведения проверки:  </w:t>
      </w:r>
    </w:p>
    <w:p w14:paraId="57C5B9DD" w14:textId="77777777" w:rsidR="00972A97" w:rsidRDefault="00972A97" w:rsidP="00972A9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6.1. Статья 353.1 Трудового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Федерации;</w:t>
      </w:r>
    </w:p>
    <w:p w14:paraId="577836F0" w14:textId="77777777" w:rsidR="00972A97" w:rsidRDefault="00972A97" w:rsidP="00972A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  Кировской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от 06.06.2022 №83-ЗО «О ведомственном контроле за соблюдением трудового законодательства и иных нормативных правовых актов, содержащих нормы трудового права»;</w:t>
      </w:r>
    </w:p>
    <w:p w14:paraId="39E0855B" w14:textId="261BFF5A" w:rsidR="00972A97" w:rsidRDefault="00972A97" w:rsidP="00972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Нолинского района  от 30.11.2023 №1004 «Об утверждении Плана проведения плановых проверок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</w:t>
      </w:r>
      <w:r w:rsidR="005637E3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26.03.2024 №243)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8CAAC" w14:textId="143D216E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проведения проверки: с 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по 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(20 рабочих дней).</w:t>
      </w:r>
    </w:p>
    <w:p w14:paraId="3868F4B6" w14:textId="70BF7752" w:rsidR="00027ADA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 проверки: плановая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03427C9" w14:textId="59D8CA86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9.Форма проверки: 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документарная.</w:t>
      </w:r>
    </w:p>
    <w:p w14:paraId="7BE73B3C" w14:textId="48A13E59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Проверяемый период деятельности: 202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 годы.</w:t>
      </w:r>
    </w:p>
    <w:p w14:paraId="70D8583E" w14:textId="1A493C9A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документов, предоставление которых подведомственной организацией необходимо для достижения целей и задач проверки:</w:t>
      </w:r>
    </w:p>
    <w:p w14:paraId="36BE2EA5" w14:textId="5835CAFF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коллективный договор;</w:t>
      </w:r>
    </w:p>
    <w:p w14:paraId="39104DFA" w14:textId="200AF746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правила внутреннего трудового распорядка;</w:t>
      </w:r>
    </w:p>
    <w:p w14:paraId="418C4816" w14:textId="7B6B3B1D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локальные акты организации, содержащие нормы трудового права, устанавливающие обязательные требования, касающиеся трудовой функции работников, в том </w:t>
      </w:r>
      <w:proofErr w:type="gramStart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 положения</w:t>
      </w:r>
      <w:proofErr w:type="gramEnd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оплате труда, премировании, компенсационных и стимулирующих выплатах;</w:t>
      </w:r>
    </w:p>
    <w:p w14:paraId="3DB64CC8" w14:textId="2F68D4D9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штатное расписание;</w:t>
      </w:r>
    </w:p>
    <w:p w14:paraId="15AC77DD" w14:textId="4E3DB77A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график отпусков, уведомление работников о предстоящих отпусках, приказы о внесении изменений в график отпусков;</w:t>
      </w:r>
    </w:p>
    <w:p w14:paraId="147F1FA5" w14:textId="2B059FBC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трудовые договоры, дополнительные соглашения к трудовым договорам, журнал регистрации трудовых договоров и изменений к ним;</w:t>
      </w:r>
    </w:p>
    <w:p w14:paraId="6BEDC5EB" w14:textId="06B6E693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трудовые книжки, Книга учета движения трудовых книжек и вкладышей в них,</w:t>
      </w:r>
      <w:r w:rsidR="00972A97">
        <w:t xml:space="preserve"> 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приходно-расходная книга по учету бланков трудовой книжки и вкладышей в нее;</w:t>
      </w:r>
    </w:p>
    <w:p w14:paraId="1BCEC56E" w14:textId="744EEEAA" w:rsidR="00972A97" w:rsidRDefault="00027ADA" w:rsidP="00972A97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личные дела работников, личные карточки работников формы Т-2;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документы, определяющие трудовые обязанности работников;</w:t>
      </w:r>
    </w:p>
    <w:p w14:paraId="6678C694" w14:textId="518D0970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приказы работодателя по личному составу, изданные в рамках трудовых и иных непосредственно с ними связанных отношений (о приеме, увольнении, переводе и т.д.), и данные об ознакомлении с ними работников под роспись;</w:t>
      </w:r>
    </w:p>
    <w:p w14:paraId="42670FC1" w14:textId="3FD9F537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 приказы об отпусках, командировках, о привлечении работников к работе в выходные и нерабочие праздничные дни; приказы по основной деятельности; приказы о поощрении, дисциплинарном взыскании;</w:t>
      </w:r>
    </w:p>
    <w:p w14:paraId="06D43FD9" w14:textId="00F4BC71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журналы регистрации приказов;</w:t>
      </w:r>
    </w:p>
    <w:p w14:paraId="17A22E6B" w14:textId="325B29A4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абель</w:t>
      </w:r>
      <w:proofErr w:type="gramEnd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рабочего времени, графики работы;</w:t>
      </w:r>
    </w:p>
    <w:p w14:paraId="70CE5FD9" w14:textId="5DAD8A18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 р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асчетн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3FEA4A" w14:textId="4584D218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</w:t>
      </w:r>
      <w:proofErr w:type="gramEnd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несовершеннолетних работников, работников-инвалидов, беременных женщин и женщин, имеющих детей в возрасте до трех лет;</w:t>
      </w:r>
    </w:p>
    <w:p w14:paraId="070BE670" w14:textId="08BB8CCA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едицинские справки;</w:t>
      </w:r>
    </w:p>
    <w:p w14:paraId="4053DF0F" w14:textId="6FD16FC1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56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определяющие систему управления охраной труда;</w:t>
      </w:r>
    </w:p>
    <w:p w14:paraId="6CA12008" w14:textId="1A34F1F4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приказы о назначении лиц, ответственных по вопросам охраны труда;</w:t>
      </w:r>
    </w:p>
    <w:p w14:paraId="7C56CE16" w14:textId="2ECBC304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подтверждающие обучение и проверку знаний у лиц, ответственных по вопросам охраны труда, электрохозяйства, газовому хозяйству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2D1383" w14:textId="35CC708C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.документы</w:t>
      </w:r>
      <w:proofErr w:type="gramEnd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сотрудников по вопросам охраны труда, оказанию первой помощи пострадавшим, разработке инструкций и проведению инструктажей по охране труда, электробезопасности;</w:t>
      </w:r>
    </w:p>
    <w:p w14:paraId="41524342" w14:textId="3D5C0E80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 по</w:t>
      </w:r>
      <w:proofErr w:type="gramEnd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прохождению медицинских осмотров;</w:t>
      </w:r>
    </w:p>
    <w:p w14:paraId="0BEB1D70" w14:textId="09980679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по проведению СОУТ: отчет, документы рабочей комиссии;</w:t>
      </w:r>
    </w:p>
    <w:p w14:paraId="55D4F8B9" w14:textId="7AFC8A76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по обеспечению работников СИЗ, смывающими и обезвреживающими средствами;</w:t>
      </w:r>
    </w:p>
    <w:p w14:paraId="6656C365" w14:textId="4F369B24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документы по работе комиссии по охране труда (приказы, протоколы) </w:t>
      </w:r>
      <w:proofErr w:type="gramStart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</w:t>
      </w:r>
      <w:proofErr w:type="gramEnd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наличии);</w:t>
      </w:r>
    </w:p>
    <w:p w14:paraId="2992F301" w14:textId="54FFD1F9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документы расследования несчастных случаев, профессиональных заболеваний </w:t>
      </w:r>
      <w:proofErr w:type="gramStart"/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микротравм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8123C4" w14:textId="4873806B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по управлению профессиональными рисками на рабочих местах;</w:t>
      </w:r>
    </w:p>
    <w:p w14:paraId="4645C4BC" w14:textId="3747F06E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документы, подтверждающие информирование работников об условиях труда, полагающихся льготах и компенсациях;</w:t>
      </w:r>
    </w:p>
    <w:p w14:paraId="7D99326A" w14:textId="342D6E0F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договоры о материальной ответственности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9300FB4" w14:textId="17FD061A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план, утвержденный с учетом мнений представительных органов работников, по организации применения профессиональных стандартов;</w:t>
      </w:r>
    </w:p>
    <w:p w14:paraId="43D76EB1" w14:textId="4CA5D1C0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аттестации, приказ о создании аттестационной комиссии, отзывы, аттестационные листы (при наличии).</w:t>
      </w:r>
    </w:p>
    <w:p w14:paraId="3ABE5158" w14:textId="49C68D49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по защите персональных данных.</w:t>
      </w:r>
    </w:p>
    <w:p w14:paraId="32437D07" w14:textId="3A9B1D48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(сведения) об ознакомлении с локальными правовыми актами работников под роспись.</w:t>
      </w:r>
    </w:p>
    <w:p w14:paraId="62204A23" w14:textId="65E40D0A" w:rsidR="00972A97" w:rsidRDefault="00027ADA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97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2A97">
        <w:rPr>
          <w:rFonts w:ascii="Times New Roman" w:hAnsi="Times New Roman" w:cs="Times New Roman"/>
          <w:bCs/>
          <w:sz w:val="28"/>
          <w:szCs w:val="28"/>
        </w:rPr>
        <w:t xml:space="preserve">Заведующему отделом юридической и кадровой </w:t>
      </w:r>
      <w:proofErr w:type="gramStart"/>
      <w:r w:rsidR="00972A97">
        <w:rPr>
          <w:rFonts w:ascii="Times New Roman" w:hAnsi="Times New Roman" w:cs="Times New Roman"/>
          <w:bCs/>
          <w:sz w:val="28"/>
          <w:szCs w:val="28"/>
        </w:rPr>
        <w:t>работы  администрации</w:t>
      </w:r>
      <w:proofErr w:type="gramEnd"/>
      <w:r w:rsidR="00972A97">
        <w:rPr>
          <w:rFonts w:ascii="Times New Roman" w:hAnsi="Times New Roman" w:cs="Times New Roman"/>
          <w:bCs/>
          <w:sz w:val="28"/>
          <w:szCs w:val="28"/>
        </w:rPr>
        <w:t xml:space="preserve"> Нолинского района  </w:t>
      </w:r>
      <w:proofErr w:type="spellStart"/>
      <w:r w:rsidR="00972A97">
        <w:rPr>
          <w:rFonts w:ascii="Times New Roman" w:hAnsi="Times New Roman" w:cs="Times New Roman"/>
          <w:bCs/>
          <w:sz w:val="28"/>
          <w:szCs w:val="28"/>
        </w:rPr>
        <w:t>Халевиной</w:t>
      </w:r>
      <w:proofErr w:type="spellEnd"/>
      <w:r w:rsidR="00972A97">
        <w:rPr>
          <w:rFonts w:ascii="Times New Roman" w:hAnsi="Times New Roman" w:cs="Times New Roman"/>
          <w:bCs/>
          <w:sz w:val="28"/>
          <w:szCs w:val="28"/>
        </w:rPr>
        <w:t xml:space="preserve"> О.И.  в срок до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972A9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972A97">
        <w:rPr>
          <w:rFonts w:ascii="Times New Roman" w:hAnsi="Times New Roman" w:cs="Times New Roman"/>
          <w:bCs/>
          <w:sz w:val="28"/>
          <w:szCs w:val="28"/>
        </w:rPr>
        <w:t xml:space="preserve">.2024 уведомить директора организации </w:t>
      </w:r>
      <w:r>
        <w:rPr>
          <w:rFonts w:ascii="Times New Roman" w:hAnsi="Times New Roman" w:cs="Times New Roman"/>
          <w:bCs/>
          <w:sz w:val="28"/>
          <w:szCs w:val="28"/>
        </w:rPr>
        <w:t>Кошурникову О.А.</w:t>
      </w:r>
      <w:r w:rsidR="00972A97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</w:t>
      </w:r>
      <w:r w:rsidR="00972A97">
        <w:rPr>
          <w:rFonts w:ascii="Times New Roman" w:hAnsi="Times New Roman" w:cs="Times New Roman"/>
          <w:bCs/>
          <w:sz w:val="28"/>
          <w:szCs w:val="28"/>
        </w:rPr>
        <w:t>под роспись.</w:t>
      </w:r>
    </w:p>
    <w:p w14:paraId="0BC8FD54" w14:textId="77777777" w:rsidR="00972A97" w:rsidRDefault="00972A97" w:rsidP="00972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AB4679" w14:textId="77777777" w:rsidR="00972A97" w:rsidRDefault="00972A97" w:rsidP="00972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BB6A53" w14:textId="21D9C84A" w:rsidR="00972A97" w:rsidRDefault="00972A97" w:rsidP="00972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E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13463E">
        <w:rPr>
          <w:rFonts w:ascii="Times New Roman" w:hAnsi="Times New Roman" w:cs="Times New Roman"/>
          <w:sz w:val="28"/>
          <w:szCs w:val="28"/>
        </w:rPr>
        <w:tab/>
      </w:r>
      <w:r w:rsidRPr="0013463E">
        <w:rPr>
          <w:rFonts w:ascii="Times New Roman" w:hAnsi="Times New Roman" w:cs="Times New Roman"/>
          <w:sz w:val="28"/>
          <w:szCs w:val="28"/>
        </w:rPr>
        <w:tab/>
      </w:r>
      <w:r w:rsidRPr="0013463E">
        <w:rPr>
          <w:rFonts w:ascii="Times New Roman" w:hAnsi="Times New Roman" w:cs="Times New Roman"/>
          <w:sz w:val="28"/>
          <w:szCs w:val="28"/>
        </w:rPr>
        <w:tab/>
        <w:t xml:space="preserve">          Н.Н. Грудцын</w:t>
      </w:r>
    </w:p>
    <w:p w14:paraId="6F438DAC" w14:textId="77777777" w:rsidR="00972A97" w:rsidRDefault="00972A97" w:rsidP="00972A9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D9EF786" w14:textId="77777777" w:rsidR="00972A97" w:rsidRDefault="00972A97" w:rsidP="00972A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14:paraId="268A82DC" w14:textId="77777777" w:rsidR="00972A97" w:rsidRPr="0013463E" w:rsidRDefault="00972A97" w:rsidP="00972A9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ACAE7B9" w14:textId="77777777" w:rsidR="00972A97" w:rsidRDefault="00972A97" w:rsidP="0097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ОЮКР-3.</w:t>
      </w:r>
    </w:p>
    <w:p w14:paraId="2BF1D226" w14:textId="353C044C" w:rsidR="00972A97" w:rsidRDefault="00972A97" w:rsidP="00027ADA">
      <w:pPr>
        <w:spacing w:after="0" w:line="240" w:lineRule="auto"/>
      </w:pPr>
    </w:p>
    <w:sectPr w:rsidR="0097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97"/>
    <w:multiLevelType w:val="hybridMultilevel"/>
    <w:tmpl w:val="B0F2DEF6"/>
    <w:lvl w:ilvl="0" w:tplc="040691E0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C61E2"/>
    <w:multiLevelType w:val="hybridMultilevel"/>
    <w:tmpl w:val="4F4223BA"/>
    <w:lvl w:ilvl="0" w:tplc="2F1C9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97"/>
    <w:rsid w:val="00027ADA"/>
    <w:rsid w:val="0013463E"/>
    <w:rsid w:val="003343BC"/>
    <w:rsid w:val="005637E3"/>
    <w:rsid w:val="00972A97"/>
    <w:rsid w:val="00D2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6D21"/>
  <w15:chartTrackingRefBased/>
  <w15:docId w15:val="{A731BBDF-4630-4008-AC75-F5972E2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7994-C4E7-47B5-A0AB-5EAEF372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6</cp:revision>
  <cp:lastPrinted>2024-10-24T05:24:00Z</cp:lastPrinted>
  <dcterms:created xsi:type="dcterms:W3CDTF">2024-10-10T06:50:00Z</dcterms:created>
  <dcterms:modified xsi:type="dcterms:W3CDTF">2024-10-24T05:24:00Z</dcterms:modified>
</cp:coreProperties>
</file>