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1029" w14:textId="77777777" w:rsidR="00F01F21" w:rsidRDefault="00F01F21" w:rsidP="00F01F21">
      <w:pPr>
        <w:pStyle w:val="a3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r>
        <w:rPr>
          <w:b/>
          <w:noProof/>
          <w:szCs w:val="28"/>
        </w:rPr>
        <w:drawing>
          <wp:inline distT="0" distB="0" distL="0" distR="0" wp14:anchorId="26A952CD" wp14:editId="48DA3D5E">
            <wp:extent cx="461010" cy="57277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EC1D8" w14:textId="77777777" w:rsidR="00F01F21" w:rsidRPr="00AE65B2" w:rsidRDefault="00F01F21" w:rsidP="00F01F21">
      <w:pPr>
        <w:pStyle w:val="a3"/>
        <w:tabs>
          <w:tab w:val="left" w:pos="900"/>
          <w:tab w:val="left" w:pos="1080"/>
          <w:tab w:val="left" w:pos="3600"/>
        </w:tabs>
        <w:rPr>
          <w:noProof/>
          <w:sz w:val="36"/>
          <w:szCs w:val="36"/>
        </w:rPr>
      </w:pPr>
    </w:p>
    <w:p w14:paraId="54EF6A36" w14:textId="77777777" w:rsidR="00F01F21" w:rsidRPr="00AE65B2" w:rsidRDefault="00F01F21" w:rsidP="00F01F21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proofErr w:type="gramStart"/>
      <w:r w:rsidRPr="00AE65B2">
        <w:rPr>
          <w:b/>
          <w:szCs w:val="28"/>
        </w:rPr>
        <w:t>АДМИНИСТРАЦИЯ  НОЛИНСКОГО</w:t>
      </w:r>
      <w:proofErr w:type="gramEnd"/>
      <w:r w:rsidRPr="00AE65B2">
        <w:rPr>
          <w:b/>
          <w:szCs w:val="28"/>
        </w:rPr>
        <w:t xml:space="preserve">  РАЙОНА</w:t>
      </w:r>
    </w:p>
    <w:p w14:paraId="7FCA8549" w14:textId="77777777" w:rsidR="00F01F21" w:rsidRPr="00AE65B2" w:rsidRDefault="00F01F21" w:rsidP="00F01F21">
      <w:pPr>
        <w:pStyle w:val="a3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14:paraId="17684266" w14:textId="77777777" w:rsidR="00F01F21" w:rsidRPr="00AE65B2" w:rsidRDefault="00F01F21" w:rsidP="00F01F21">
      <w:pPr>
        <w:pStyle w:val="a3"/>
        <w:tabs>
          <w:tab w:val="left" w:pos="900"/>
          <w:tab w:val="left" w:pos="1080"/>
          <w:tab w:val="left" w:pos="3600"/>
        </w:tabs>
        <w:rPr>
          <w:b/>
          <w:szCs w:val="28"/>
        </w:rPr>
      </w:pPr>
      <w:r w:rsidRPr="00AE65B2">
        <w:rPr>
          <w:b/>
          <w:szCs w:val="28"/>
        </w:rPr>
        <w:t>КИРОВСКОЙ ОБЛАСТИ</w:t>
      </w:r>
    </w:p>
    <w:p w14:paraId="15C806B8" w14:textId="77777777" w:rsidR="00F01F21" w:rsidRDefault="00F01F21" w:rsidP="00F01F21">
      <w:pPr>
        <w:tabs>
          <w:tab w:val="left" w:pos="900"/>
          <w:tab w:val="left" w:pos="1080"/>
          <w:tab w:val="left" w:pos="3600"/>
        </w:tabs>
        <w:jc w:val="center"/>
        <w:rPr>
          <w:b/>
          <w:sz w:val="36"/>
          <w:szCs w:val="36"/>
        </w:rPr>
      </w:pPr>
    </w:p>
    <w:p w14:paraId="35B67525" w14:textId="77777777" w:rsidR="00F01F21" w:rsidRPr="00231A0A" w:rsidRDefault="00F01F21" w:rsidP="00F01F21">
      <w:pPr>
        <w:jc w:val="center"/>
        <w:rPr>
          <w:b/>
          <w:sz w:val="32"/>
          <w:szCs w:val="32"/>
        </w:rPr>
      </w:pPr>
      <w:r w:rsidRPr="00231A0A">
        <w:rPr>
          <w:b/>
          <w:sz w:val="32"/>
          <w:szCs w:val="32"/>
        </w:rPr>
        <w:t>ПОСТАНОВЛЕНИЕ</w:t>
      </w:r>
    </w:p>
    <w:p w14:paraId="33B8DE0A" w14:textId="77777777" w:rsidR="00F01F21" w:rsidRPr="00F94BB5" w:rsidRDefault="00F01F21" w:rsidP="00F01F21">
      <w:pPr>
        <w:jc w:val="center"/>
        <w:rPr>
          <w:sz w:val="36"/>
          <w:szCs w:val="36"/>
        </w:rPr>
      </w:pPr>
    </w:p>
    <w:p w14:paraId="562AF80E" w14:textId="76E134C9" w:rsidR="00F01F21" w:rsidRPr="00381A30" w:rsidRDefault="00F31E33" w:rsidP="00F01F21">
      <w:pPr>
        <w:jc w:val="center"/>
        <w:rPr>
          <w:sz w:val="32"/>
          <w:szCs w:val="32"/>
        </w:rPr>
      </w:pPr>
      <w:r>
        <w:rPr>
          <w:sz w:val="32"/>
          <w:szCs w:val="32"/>
        </w:rPr>
        <w:t>29.11.2024</w:t>
      </w:r>
      <w:r w:rsidR="00F01F21" w:rsidRPr="00381A30">
        <w:rPr>
          <w:sz w:val="32"/>
          <w:szCs w:val="32"/>
        </w:rPr>
        <w:tab/>
      </w:r>
      <w:r w:rsidR="00F01F21" w:rsidRPr="00381A30">
        <w:rPr>
          <w:sz w:val="32"/>
          <w:szCs w:val="32"/>
        </w:rPr>
        <w:tab/>
      </w:r>
      <w:r w:rsidR="00F01F21" w:rsidRPr="00381A30">
        <w:rPr>
          <w:sz w:val="32"/>
          <w:szCs w:val="32"/>
        </w:rPr>
        <w:tab/>
      </w:r>
      <w:r w:rsidR="00F01F21" w:rsidRPr="00381A30">
        <w:rPr>
          <w:sz w:val="32"/>
          <w:szCs w:val="32"/>
        </w:rPr>
        <w:tab/>
      </w:r>
      <w:r w:rsidR="00F01F21" w:rsidRPr="00381A30">
        <w:rPr>
          <w:sz w:val="32"/>
          <w:szCs w:val="32"/>
        </w:rPr>
        <w:tab/>
      </w:r>
      <w:r w:rsidR="00F01F21" w:rsidRPr="00381A30">
        <w:rPr>
          <w:sz w:val="32"/>
          <w:szCs w:val="32"/>
        </w:rPr>
        <w:tab/>
      </w:r>
      <w:r w:rsidR="00F01F21" w:rsidRPr="00381A3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№ 1009</w:t>
      </w:r>
    </w:p>
    <w:p w14:paraId="497B036F" w14:textId="77777777" w:rsidR="00F01F21" w:rsidRPr="00A17A95" w:rsidRDefault="00F01F21" w:rsidP="00F01F21">
      <w:pPr>
        <w:jc w:val="center"/>
        <w:rPr>
          <w:sz w:val="28"/>
          <w:szCs w:val="28"/>
        </w:rPr>
      </w:pPr>
      <w:r w:rsidRPr="00A17A95">
        <w:rPr>
          <w:sz w:val="28"/>
          <w:szCs w:val="28"/>
        </w:rPr>
        <w:t>г. Нолинск</w:t>
      </w:r>
    </w:p>
    <w:p w14:paraId="0F3F84B5" w14:textId="77777777" w:rsidR="00F01F21" w:rsidRPr="0072658C" w:rsidRDefault="00F01F21" w:rsidP="00F01F21">
      <w:pPr>
        <w:jc w:val="center"/>
        <w:rPr>
          <w:sz w:val="48"/>
          <w:szCs w:val="48"/>
        </w:rPr>
      </w:pPr>
    </w:p>
    <w:p w14:paraId="12D2BCE5" w14:textId="77777777" w:rsidR="00EF46F0" w:rsidRDefault="00EF46F0" w:rsidP="00EF46F0">
      <w:pPr>
        <w:ind w:right="-6"/>
        <w:jc w:val="center"/>
        <w:rPr>
          <w:sz w:val="28"/>
        </w:rPr>
      </w:pPr>
      <w:r>
        <w:rPr>
          <w:b/>
          <w:sz w:val="28"/>
        </w:rPr>
        <w:t>О профилактике по предупреждению гибели людей на пожарах</w:t>
      </w:r>
    </w:p>
    <w:p w14:paraId="39A545F4" w14:textId="77777777" w:rsidR="00EF46F0" w:rsidRDefault="00EF46F0" w:rsidP="00EF46F0">
      <w:pPr>
        <w:jc w:val="center"/>
        <w:rPr>
          <w:sz w:val="48"/>
          <w:szCs w:val="48"/>
        </w:rPr>
      </w:pPr>
    </w:p>
    <w:p w14:paraId="1479744A" w14:textId="77777777" w:rsidR="00EF46F0" w:rsidRPr="00FB5DA3" w:rsidRDefault="00EF46F0" w:rsidP="00C50E1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FB5DA3">
        <w:rPr>
          <w:sz w:val="28"/>
          <w:szCs w:val="28"/>
        </w:rPr>
        <w:t>Федеральн</w:t>
      </w:r>
      <w:r w:rsidR="00AA2BB8">
        <w:rPr>
          <w:sz w:val="28"/>
          <w:szCs w:val="28"/>
        </w:rPr>
        <w:t>ых</w:t>
      </w:r>
      <w:r w:rsidR="00423591">
        <w:rPr>
          <w:sz w:val="28"/>
          <w:szCs w:val="28"/>
        </w:rPr>
        <w:t xml:space="preserve"> </w:t>
      </w:r>
      <w:r w:rsidR="00AA2BB8">
        <w:rPr>
          <w:sz w:val="28"/>
          <w:szCs w:val="28"/>
        </w:rPr>
        <w:t>з</w:t>
      </w:r>
      <w:r w:rsidRPr="00FB5DA3">
        <w:rPr>
          <w:sz w:val="28"/>
          <w:szCs w:val="28"/>
        </w:rPr>
        <w:t>акон</w:t>
      </w:r>
      <w:r w:rsidR="00AA2BB8">
        <w:rPr>
          <w:sz w:val="28"/>
          <w:szCs w:val="28"/>
        </w:rPr>
        <w:t>ов</w:t>
      </w:r>
      <w:r w:rsidRPr="00FB5DA3">
        <w:rPr>
          <w:sz w:val="28"/>
          <w:szCs w:val="28"/>
        </w:rPr>
        <w:t xml:space="preserve"> от 21.12.1994 № 69-ФЗ «О</w:t>
      </w:r>
      <w:r w:rsidR="00685DA6">
        <w:rPr>
          <w:sz w:val="28"/>
          <w:szCs w:val="28"/>
        </w:rPr>
        <w:t> </w:t>
      </w:r>
      <w:r w:rsidR="006E321B" w:rsidRPr="00FB5DA3">
        <w:rPr>
          <w:sz w:val="28"/>
          <w:szCs w:val="28"/>
        </w:rPr>
        <w:t>по</w:t>
      </w:r>
      <w:r w:rsidR="006E321B">
        <w:rPr>
          <w:sz w:val="28"/>
          <w:szCs w:val="28"/>
        </w:rPr>
        <w:t>ж</w:t>
      </w:r>
      <w:r w:rsidR="006E321B" w:rsidRPr="00FB5DA3">
        <w:rPr>
          <w:sz w:val="28"/>
          <w:szCs w:val="28"/>
        </w:rPr>
        <w:t>арной</w:t>
      </w:r>
      <w:r w:rsidRPr="00FB5DA3">
        <w:rPr>
          <w:sz w:val="28"/>
          <w:szCs w:val="28"/>
        </w:rPr>
        <w:t xml:space="preserve"> безопасности», от 06.10.2003 № 131-ФЗ «Об общих принципах организации местного самоуправления в Российской Федерации», в целях </w:t>
      </w:r>
      <w:r w:rsidR="00FA54DB">
        <w:rPr>
          <w:sz w:val="28"/>
          <w:szCs w:val="28"/>
        </w:rPr>
        <w:t xml:space="preserve">проведения профилактических мероприятий, </w:t>
      </w:r>
      <w:r w:rsidRPr="00FB5DA3">
        <w:rPr>
          <w:sz w:val="28"/>
          <w:szCs w:val="28"/>
        </w:rPr>
        <w:t>предотвращения гиб</w:t>
      </w:r>
      <w:r>
        <w:rPr>
          <w:sz w:val="28"/>
          <w:szCs w:val="28"/>
        </w:rPr>
        <w:t xml:space="preserve">ели людей на пожарах, спасения </w:t>
      </w:r>
      <w:r w:rsidR="0057293E">
        <w:rPr>
          <w:sz w:val="28"/>
          <w:szCs w:val="28"/>
        </w:rPr>
        <w:t xml:space="preserve">имущества, организации </w:t>
      </w:r>
      <w:r w:rsidRPr="00FB5DA3">
        <w:rPr>
          <w:sz w:val="28"/>
          <w:szCs w:val="28"/>
        </w:rPr>
        <w:t>осуществления тушения пожаров и проведения аварийно-</w:t>
      </w:r>
      <w:r w:rsidR="003C2979">
        <w:rPr>
          <w:sz w:val="28"/>
          <w:szCs w:val="28"/>
        </w:rPr>
        <w:t>восстановительных и других неотложных работ</w:t>
      </w:r>
      <w:r w:rsidRPr="00FB5DA3">
        <w:rPr>
          <w:sz w:val="28"/>
          <w:szCs w:val="28"/>
        </w:rPr>
        <w:t>, администрация Н</w:t>
      </w:r>
      <w:r>
        <w:rPr>
          <w:sz w:val="28"/>
          <w:szCs w:val="28"/>
        </w:rPr>
        <w:t>олинского района ПОСТАНОВЛЯЕТ:</w:t>
      </w:r>
    </w:p>
    <w:p w14:paraId="126EFBC6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 xml:space="preserve">1. Рекомендовать главам городских и сельских поселений совместно с руководителями </w:t>
      </w:r>
      <w:proofErr w:type="gramStart"/>
      <w:r w:rsidRPr="00FB5DA3">
        <w:rPr>
          <w:bCs/>
          <w:sz w:val="28"/>
          <w:szCs w:val="28"/>
        </w:rPr>
        <w:t>организаций</w:t>
      </w:r>
      <w:proofErr w:type="gramEnd"/>
      <w:r w:rsidRPr="00FB5DA3">
        <w:rPr>
          <w:bCs/>
          <w:sz w:val="28"/>
          <w:szCs w:val="28"/>
        </w:rPr>
        <w:t xml:space="preserve"> расположенных на подведомственной территории, в том числе сельскох</w:t>
      </w:r>
      <w:r w:rsidR="0078784D">
        <w:rPr>
          <w:bCs/>
          <w:sz w:val="28"/>
          <w:szCs w:val="28"/>
        </w:rPr>
        <w:t>озяйственного направления:</w:t>
      </w:r>
    </w:p>
    <w:p w14:paraId="46BD99F2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1.1. Осуществлять обеспечение первичных мер пожарной безопасности.</w:t>
      </w:r>
    </w:p>
    <w:p w14:paraId="72C7A989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1.2. Обеспечить организацию проведения мероприятий по предупреждению и тушению пожаров.</w:t>
      </w:r>
    </w:p>
    <w:p w14:paraId="70BFD7B1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1.3. Содержать в боеготовом состоянии пожарную технику и технику, приспособленную для пожаротушения.</w:t>
      </w:r>
    </w:p>
    <w:p w14:paraId="0AC282F0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1.4. Организовать ремонт неисправных водоисточников, подъездов к ним, утепление пожарных гидрантов и горловин пожарных водоемов.</w:t>
      </w:r>
    </w:p>
    <w:p w14:paraId="6325D860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lastRenderedPageBreak/>
        <w:t>1.5. Организовать очистку от снега в зимнее время дорог к садоводческим обществам, населенным пунктам и улиц в них, подъездов к водоисточникам.</w:t>
      </w:r>
    </w:p>
    <w:p w14:paraId="3DEAB4A4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 xml:space="preserve">1.6. </w:t>
      </w:r>
      <w:r w:rsidR="00AA2BB8">
        <w:rPr>
          <w:bCs/>
          <w:sz w:val="28"/>
          <w:szCs w:val="28"/>
        </w:rPr>
        <w:t>П</w:t>
      </w:r>
      <w:r w:rsidR="00AA2BB8" w:rsidRPr="00FB5DA3">
        <w:rPr>
          <w:bCs/>
          <w:sz w:val="28"/>
          <w:szCs w:val="28"/>
        </w:rPr>
        <w:t xml:space="preserve">редставить </w:t>
      </w:r>
      <w:r w:rsidR="00AA2BB8">
        <w:rPr>
          <w:bCs/>
          <w:sz w:val="28"/>
          <w:szCs w:val="28"/>
        </w:rPr>
        <w:t>к</w:t>
      </w:r>
      <w:r w:rsidRPr="00FB5DA3">
        <w:rPr>
          <w:bCs/>
          <w:sz w:val="28"/>
          <w:szCs w:val="28"/>
        </w:rPr>
        <w:t>опии заключенных договор</w:t>
      </w:r>
      <w:r w:rsidR="001A258E">
        <w:rPr>
          <w:bCs/>
          <w:sz w:val="28"/>
          <w:szCs w:val="28"/>
        </w:rPr>
        <w:t>ов</w:t>
      </w:r>
      <w:r w:rsidR="003C2979">
        <w:rPr>
          <w:bCs/>
          <w:sz w:val="28"/>
          <w:szCs w:val="28"/>
        </w:rPr>
        <w:t xml:space="preserve"> в 202</w:t>
      </w:r>
      <w:r w:rsidR="00280364">
        <w:rPr>
          <w:bCs/>
          <w:sz w:val="28"/>
          <w:szCs w:val="28"/>
        </w:rPr>
        <w:t>4</w:t>
      </w:r>
      <w:r w:rsidRPr="00FB5DA3">
        <w:rPr>
          <w:bCs/>
          <w:sz w:val="28"/>
          <w:szCs w:val="28"/>
        </w:rPr>
        <w:t xml:space="preserve"> году на оказание услуг по обслуживанию дорог в зимний период времени с контактными телефонами (рабочий, домашний, сотовый) ответст</w:t>
      </w:r>
      <w:r w:rsidR="000962C5">
        <w:rPr>
          <w:bCs/>
          <w:sz w:val="28"/>
          <w:szCs w:val="28"/>
        </w:rPr>
        <w:t>венных и</w:t>
      </w:r>
      <w:r w:rsidR="00E2355F">
        <w:rPr>
          <w:bCs/>
          <w:sz w:val="28"/>
          <w:szCs w:val="28"/>
        </w:rPr>
        <w:t xml:space="preserve">сполнителей в срок до </w:t>
      </w:r>
      <w:r w:rsidR="00280364">
        <w:rPr>
          <w:bCs/>
          <w:sz w:val="28"/>
          <w:szCs w:val="28"/>
        </w:rPr>
        <w:t>05</w:t>
      </w:r>
      <w:r w:rsidR="003C2979">
        <w:rPr>
          <w:bCs/>
          <w:sz w:val="28"/>
          <w:szCs w:val="28"/>
        </w:rPr>
        <w:t>.1</w:t>
      </w:r>
      <w:r w:rsidR="00280364">
        <w:rPr>
          <w:bCs/>
          <w:sz w:val="28"/>
          <w:szCs w:val="28"/>
        </w:rPr>
        <w:t>2</w:t>
      </w:r>
      <w:r w:rsidR="003C2979">
        <w:rPr>
          <w:bCs/>
          <w:sz w:val="28"/>
          <w:szCs w:val="28"/>
        </w:rPr>
        <w:t>.202</w:t>
      </w:r>
      <w:r w:rsidR="00280364">
        <w:rPr>
          <w:bCs/>
          <w:sz w:val="28"/>
          <w:szCs w:val="28"/>
        </w:rPr>
        <w:t>4</w:t>
      </w:r>
      <w:r w:rsidR="00357546">
        <w:rPr>
          <w:bCs/>
          <w:sz w:val="28"/>
          <w:szCs w:val="28"/>
        </w:rPr>
        <w:t xml:space="preserve"> </w:t>
      </w:r>
      <w:r w:rsidR="00445D7D">
        <w:rPr>
          <w:bCs/>
          <w:sz w:val="28"/>
          <w:szCs w:val="28"/>
        </w:rPr>
        <w:t>в администрацию Нолинского района</w:t>
      </w:r>
      <w:r w:rsidRPr="00FB5DA3">
        <w:rPr>
          <w:bCs/>
          <w:sz w:val="28"/>
          <w:szCs w:val="28"/>
        </w:rPr>
        <w:t>.</w:t>
      </w:r>
    </w:p>
    <w:p w14:paraId="7020C247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1.7. Заключить договор</w:t>
      </w:r>
      <w:r w:rsidR="001A258E">
        <w:rPr>
          <w:bCs/>
          <w:sz w:val="28"/>
          <w:szCs w:val="28"/>
        </w:rPr>
        <w:t>ы</w:t>
      </w:r>
      <w:r w:rsidR="003C2979">
        <w:rPr>
          <w:bCs/>
          <w:sz w:val="28"/>
          <w:szCs w:val="28"/>
        </w:rPr>
        <w:t xml:space="preserve"> на 202</w:t>
      </w:r>
      <w:r w:rsidR="00280364">
        <w:rPr>
          <w:bCs/>
          <w:sz w:val="28"/>
          <w:szCs w:val="28"/>
        </w:rPr>
        <w:t>5</w:t>
      </w:r>
      <w:r w:rsidRPr="00FB5DA3">
        <w:rPr>
          <w:bCs/>
          <w:sz w:val="28"/>
          <w:szCs w:val="28"/>
        </w:rPr>
        <w:t xml:space="preserve"> год, копии заключенных договор</w:t>
      </w:r>
      <w:r w:rsidR="001A258E">
        <w:rPr>
          <w:bCs/>
          <w:sz w:val="28"/>
          <w:szCs w:val="28"/>
        </w:rPr>
        <w:t>ов</w:t>
      </w:r>
      <w:r w:rsidRPr="00FB5DA3">
        <w:rPr>
          <w:bCs/>
          <w:sz w:val="28"/>
          <w:szCs w:val="28"/>
        </w:rPr>
        <w:t xml:space="preserve"> на оказание услуг по обслуживанию дорог в зимний период времени с контактными телефонами (рабочий, домашний, сотовый) ответст</w:t>
      </w:r>
      <w:r w:rsidR="0078784D">
        <w:rPr>
          <w:bCs/>
          <w:sz w:val="28"/>
          <w:szCs w:val="28"/>
        </w:rPr>
        <w:t>венных и</w:t>
      </w:r>
      <w:r w:rsidR="00E2355F">
        <w:rPr>
          <w:bCs/>
          <w:sz w:val="28"/>
          <w:szCs w:val="28"/>
        </w:rPr>
        <w:t>сполнителей в срок до 15</w:t>
      </w:r>
      <w:r w:rsidR="003C2979">
        <w:rPr>
          <w:bCs/>
          <w:sz w:val="28"/>
          <w:szCs w:val="28"/>
        </w:rPr>
        <w:t>.12.202</w:t>
      </w:r>
      <w:r w:rsidR="00280364">
        <w:rPr>
          <w:bCs/>
          <w:sz w:val="28"/>
          <w:szCs w:val="28"/>
        </w:rPr>
        <w:t>4</w:t>
      </w:r>
      <w:r w:rsidRPr="00FB5DA3">
        <w:rPr>
          <w:bCs/>
          <w:sz w:val="28"/>
          <w:szCs w:val="28"/>
        </w:rPr>
        <w:t xml:space="preserve"> представить в администрацию </w:t>
      </w:r>
      <w:r w:rsidR="00445D7D">
        <w:rPr>
          <w:bCs/>
          <w:sz w:val="28"/>
          <w:szCs w:val="28"/>
        </w:rPr>
        <w:t>Нолинского</w:t>
      </w:r>
      <w:r w:rsidR="00423591">
        <w:rPr>
          <w:bCs/>
          <w:sz w:val="28"/>
          <w:szCs w:val="28"/>
        </w:rPr>
        <w:t xml:space="preserve"> </w:t>
      </w:r>
      <w:r w:rsidRPr="00FB5DA3">
        <w:rPr>
          <w:bCs/>
          <w:sz w:val="28"/>
          <w:szCs w:val="28"/>
        </w:rPr>
        <w:t>района</w:t>
      </w:r>
      <w:r w:rsidR="00445D7D">
        <w:rPr>
          <w:bCs/>
          <w:sz w:val="28"/>
          <w:szCs w:val="28"/>
        </w:rPr>
        <w:t>.</w:t>
      </w:r>
    </w:p>
    <w:p w14:paraId="33CA21AB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1.8. Ежегодно в весенние и осенние периоды обеспечивать создание двух защитных полос (опашка) между населенным</w:t>
      </w:r>
      <w:r w:rsidR="0057293E">
        <w:rPr>
          <w:bCs/>
          <w:sz w:val="28"/>
          <w:szCs w:val="28"/>
        </w:rPr>
        <w:t>и пунктами и лесными массивами.</w:t>
      </w:r>
    </w:p>
    <w:p w14:paraId="6C7A6AF8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1.9. Контроль по предупреждению и тушению пожаров, обеспечению беспрепятственного проезда автотранспорта, в том числе служб экстренного реагиров</w:t>
      </w:r>
      <w:r w:rsidR="0057293E">
        <w:rPr>
          <w:bCs/>
          <w:sz w:val="28"/>
          <w:szCs w:val="28"/>
        </w:rPr>
        <w:t xml:space="preserve">ания возложить на председателя </w:t>
      </w:r>
      <w:r w:rsidRPr="00FB5DA3">
        <w:rPr>
          <w:bCs/>
          <w:sz w:val="28"/>
          <w:szCs w:val="28"/>
        </w:rPr>
        <w:t>комиссии по предупреждению и ликвидации чрезвычайных ситуаций и обе</w:t>
      </w:r>
      <w:r w:rsidR="0057293E">
        <w:rPr>
          <w:bCs/>
          <w:sz w:val="28"/>
          <w:szCs w:val="28"/>
        </w:rPr>
        <w:t xml:space="preserve">спечению пожарной безопасности </w:t>
      </w:r>
      <w:r w:rsidRPr="00FB5DA3">
        <w:rPr>
          <w:bCs/>
          <w:sz w:val="28"/>
          <w:szCs w:val="28"/>
        </w:rPr>
        <w:t>городского (сельского) поселения.</w:t>
      </w:r>
    </w:p>
    <w:p w14:paraId="2F66A1BC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 xml:space="preserve">2. Рекомендовать главам городских и сельских поселений совместно с руководителями </w:t>
      </w:r>
      <w:proofErr w:type="gramStart"/>
      <w:r w:rsidRPr="00FB5DA3">
        <w:rPr>
          <w:bCs/>
          <w:sz w:val="28"/>
          <w:szCs w:val="28"/>
        </w:rPr>
        <w:t>организаций</w:t>
      </w:r>
      <w:proofErr w:type="gramEnd"/>
      <w:r w:rsidRPr="00FB5DA3">
        <w:rPr>
          <w:bCs/>
          <w:sz w:val="28"/>
          <w:szCs w:val="28"/>
        </w:rPr>
        <w:t xml:space="preserve"> расположенных на подв</w:t>
      </w:r>
      <w:r>
        <w:rPr>
          <w:bCs/>
          <w:sz w:val="28"/>
          <w:szCs w:val="28"/>
        </w:rPr>
        <w:t>едомственной территории, органами</w:t>
      </w:r>
      <w:r w:rsidRPr="00FB5DA3">
        <w:rPr>
          <w:bCs/>
          <w:sz w:val="28"/>
          <w:szCs w:val="28"/>
        </w:rPr>
        <w:t xml:space="preserve"> осуществляющи</w:t>
      </w:r>
      <w:r>
        <w:rPr>
          <w:bCs/>
          <w:sz w:val="28"/>
          <w:szCs w:val="28"/>
        </w:rPr>
        <w:t>ми</w:t>
      </w:r>
      <w:r w:rsidRPr="00FB5DA3">
        <w:rPr>
          <w:bCs/>
          <w:sz w:val="28"/>
          <w:szCs w:val="28"/>
        </w:rPr>
        <w:t xml:space="preserve"> контроль над лесными массивами Нолинского района (</w:t>
      </w:r>
      <w:r w:rsidR="00280364">
        <w:rPr>
          <w:bCs/>
          <w:sz w:val="28"/>
          <w:szCs w:val="28"/>
        </w:rPr>
        <w:t>Поскребышева Ю.Г.</w:t>
      </w:r>
      <w:r w:rsidRPr="00FB5DA3">
        <w:rPr>
          <w:bCs/>
          <w:sz w:val="28"/>
          <w:szCs w:val="28"/>
        </w:rPr>
        <w:t>), арендато</w:t>
      </w:r>
      <w:r>
        <w:rPr>
          <w:bCs/>
          <w:sz w:val="28"/>
          <w:szCs w:val="28"/>
        </w:rPr>
        <w:t>рами леса Нолинского района:</w:t>
      </w:r>
    </w:p>
    <w:p w14:paraId="0F5763AB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2.1. Во всех насел</w:t>
      </w:r>
      <w:r w:rsidR="00AA2BB8">
        <w:rPr>
          <w:bCs/>
          <w:sz w:val="28"/>
          <w:szCs w:val="28"/>
        </w:rPr>
        <w:t>ё</w:t>
      </w:r>
      <w:r w:rsidRPr="00FB5DA3">
        <w:rPr>
          <w:bCs/>
          <w:sz w:val="28"/>
          <w:szCs w:val="28"/>
        </w:rPr>
        <w:t>нных пунктах в местах массового пребывания людей, в местах скопления людей, в местах въездов в лесные массивы обновить, а в каких поселениях отсутствуют, смонтировать информационные стенды и разместить обучающую информацию на противопожарную тематику, в том чи</w:t>
      </w:r>
      <w:r w:rsidR="0057293E">
        <w:rPr>
          <w:bCs/>
          <w:sz w:val="28"/>
          <w:szCs w:val="28"/>
        </w:rPr>
        <w:t>сле в администрациях поселений.</w:t>
      </w:r>
    </w:p>
    <w:p w14:paraId="26975DB5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lastRenderedPageBreak/>
        <w:t>3. Рекомендовать главам городских и сельских поселений совместно с руководителями жилищно-коммунального комплекса Нолинского района, домовых комитетов, председателями товариществ собственников жилья:</w:t>
      </w:r>
    </w:p>
    <w:p w14:paraId="17F2A047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3.1. Организовать очистку подвалов жилых домов от мусора и посторонних предметов.</w:t>
      </w:r>
    </w:p>
    <w:p w14:paraId="51FB8E1F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3.2. Привести в соответствие с требованиями государственного пожарного надзора электрическое оборудование эксплуатируемых подвалов.</w:t>
      </w:r>
    </w:p>
    <w:p w14:paraId="3A881C4B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3.3. Установить единый порядок открытия подвалов и чердаков.</w:t>
      </w:r>
    </w:p>
    <w:p w14:paraId="12B24BB4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3.4. Исключить возможность проникновения в подвальные и чердачные помещения посторонних лиц.</w:t>
      </w:r>
    </w:p>
    <w:p w14:paraId="5D0F05CA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4. Рекомендовать главам городских и сельс</w:t>
      </w:r>
      <w:r w:rsidR="0057293E">
        <w:rPr>
          <w:bCs/>
          <w:sz w:val="28"/>
          <w:szCs w:val="28"/>
        </w:rPr>
        <w:t xml:space="preserve">ких поселений, совместно с </w:t>
      </w:r>
      <w:r w:rsidRPr="00FB5DA3">
        <w:rPr>
          <w:bCs/>
          <w:sz w:val="28"/>
          <w:szCs w:val="28"/>
        </w:rPr>
        <w:t>руководителями жилищно-коммунального комплекса Нолинского района в целях обучения работающего и не работающего населения мерам пожарной безопасности в жилье и действиям жильцов в случае возникновения пожара, разработать и распространить информационные листы (памятки, листовки). В жилых многоквартирных домах, а на улицах на каждый десятый дом вывесить памятки, листовки о мерах пожарной бе</w:t>
      </w:r>
      <w:r>
        <w:rPr>
          <w:bCs/>
          <w:sz w:val="28"/>
          <w:szCs w:val="28"/>
        </w:rPr>
        <w:t>зопасности в жилье.</w:t>
      </w:r>
    </w:p>
    <w:p w14:paraId="245E0893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5. Рекомендовать главам городских и сельских поселений, совместно с руководителями служб систем жизнеобеспечения Нолинского района, в том числе руководителям комплекса жилищно-коммунального хозяйства:</w:t>
      </w:r>
    </w:p>
    <w:p w14:paraId="467BC259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5.1. Организовать и провести дополнительные проверки отопительных котельных, в первую очередь обслуживающих объекты социальной сферы, жизнеобеспечения и жилищный фонд.</w:t>
      </w:r>
    </w:p>
    <w:p w14:paraId="14DBAD19" w14:textId="77777777" w:rsidR="00EF46F0" w:rsidRPr="00EF46F0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5.2. Провести осмотры технического состояния подведомственных объектов, в ходе которых в первую очередь обратить внимание на состояние печей и электрооборудования.</w:t>
      </w:r>
    </w:p>
    <w:p w14:paraId="4A8C469D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 xml:space="preserve">5.3. Привести в исправное пожаробезопасное состояние электроустановки, печи, котлы, </w:t>
      </w:r>
      <w:r>
        <w:rPr>
          <w:bCs/>
          <w:sz w:val="28"/>
          <w:szCs w:val="28"/>
        </w:rPr>
        <w:t xml:space="preserve">в том числе газовые </w:t>
      </w:r>
      <w:r w:rsidRPr="00FB5DA3">
        <w:rPr>
          <w:bCs/>
          <w:sz w:val="28"/>
          <w:szCs w:val="28"/>
        </w:rPr>
        <w:t>при необходимости организовать обучени</w:t>
      </w:r>
      <w:r>
        <w:rPr>
          <w:bCs/>
          <w:sz w:val="28"/>
          <w:szCs w:val="28"/>
        </w:rPr>
        <w:t>е и переаттестацию кочегаров.</w:t>
      </w:r>
    </w:p>
    <w:p w14:paraId="027DC729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lastRenderedPageBreak/>
        <w:t>5.4. Рассмотреть и согласовать вопрос о размещении информационных листов (памятки, листовки) с целью обучения населения мерам пожарной безопа</w:t>
      </w:r>
      <w:r w:rsidR="0057293E">
        <w:rPr>
          <w:bCs/>
          <w:sz w:val="28"/>
          <w:szCs w:val="28"/>
        </w:rPr>
        <w:t>сности на платежных квитанциях.</w:t>
      </w:r>
    </w:p>
    <w:p w14:paraId="2E4E265E" w14:textId="77777777" w:rsidR="00357546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 xml:space="preserve">5.5. Информацию о проделанной работе с представлением данных о количестве </w:t>
      </w:r>
      <w:proofErr w:type="gramStart"/>
      <w:r w:rsidRPr="00FB5DA3">
        <w:rPr>
          <w:bCs/>
          <w:sz w:val="28"/>
          <w:szCs w:val="28"/>
        </w:rPr>
        <w:t>информационных листов (памятки, листовки)</w:t>
      </w:r>
      <w:proofErr w:type="gramEnd"/>
      <w:r w:rsidRPr="00FB5DA3">
        <w:rPr>
          <w:bCs/>
          <w:sz w:val="28"/>
          <w:szCs w:val="28"/>
        </w:rPr>
        <w:t xml:space="preserve"> размещенных на платежных квитанциях</w:t>
      </w:r>
      <w:r>
        <w:rPr>
          <w:bCs/>
          <w:sz w:val="28"/>
          <w:szCs w:val="28"/>
        </w:rPr>
        <w:t>,</w:t>
      </w:r>
      <w:r w:rsidR="003C2979">
        <w:rPr>
          <w:bCs/>
          <w:sz w:val="28"/>
          <w:szCs w:val="28"/>
        </w:rPr>
        <w:t xml:space="preserve"> в срок до 20.12.202</w:t>
      </w:r>
      <w:r w:rsidR="0063737C">
        <w:rPr>
          <w:bCs/>
          <w:sz w:val="28"/>
          <w:szCs w:val="28"/>
        </w:rPr>
        <w:t>4</w:t>
      </w:r>
      <w:r w:rsidRPr="00FB5DA3">
        <w:rPr>
          <w:bCs/>
          <w:sz w:val="28"/>
          <w:szCs w:val="28"/>
        </w:rPr>
        <w:t xml:space="preserve"> представить в администрацию района</w:t>
      </w:r>
      <w:r w:rsidR="00D51764">
        <w:rPr>
          <w:bCs/>
          <w:sz w:val="28"/>
          <w:szCs w:val="28"/>
        </w:rPr>
        <w:t>.</w:t>
      </w:r>
    </w:p>
    <w:p w14:paraId="0722C004" w14:textId="77777777" w:rsidR="00EF46F0" w:rsidRPr="00357546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 xml:space="preserve">6. </w:t>
      </w:r>
      <w:r w:rsidR="0091116D">
        <w:rPr>
          <w:sz w:val="28"/>
          <w:szCs w:val="28"/>
        </w:rPr>
        <w:t xml:space="preserve">Рекомендовать главам городских и сельских поселений Нолинского района, </w:t>
      </w:r>
      <w:r w:rsidR="00B409B0">
        <w:rPr>
          <w:sz w:val="28"/>
          <w:szCs w:val="28"/>
        </w:rPr>
        <w:t>заведующему</w:t>
      </w:r>
      <w:r w:rsidR="0091116D">
        <w:rPr>
          <w:sz w:val="28"/>
          <w:szCs w:val="28"/>
        </w:rPr>
        <w:t xml:space="preserve"> муниципальным казенным учреждением «Отдел образования администрации Нолинского района» (</w:t>
      </w:r>
      <w:proofErr w:type="spellStart"/>
      <w:r w:rsidR="00B409B0">
        <w:rPr>
          <w:sz w:val="28"/>
          <w:szCs w:val="28"/>
        </w:rPr>
        <w:t>Лущикова</w:t>
      </w:r>
      <w:proofErr w:type="spellEnd"/>
      <w:r w:rsidR="00B409B0">
        <w:rPr>
          <w:sz w:val="28"/>
          <w:szCs w:val="28"/>
        </w:rPr>
        <w:t xml:space="preserve"> Е.Г.</w:t>
      </w:r>
      <w:r w:rsidR="0091116D">
        <w:rPr>
          <w:sz w:val="28"/>
          <w:szCs w:val="28"/>
        </w:rPr>
        <w:t xml:space="preserve">), </w:t>
      </w:r>
      <w:r w:rsidR="0091116D" w:rsidRPr="000840E3">
        <w:rPr>
          <w:sz w:val="28"/>
          <w:szCs w:val="28"/>
        </w:rPr>
        <w:t xml:space="preserve">директору Кировского областного государственного </w:t>
      </w:r>
      <w:r w:rsidR="00D47074">
        <w:rPr>
          <w:sz w:val="28"/>
          <w:szCs w:val="28"/>
        </w:rPr>
        <w:t xml:space="preserve">профессионального </w:t>
      </w:r>
      <w:r w:rsidR="0091116D" w:rsidRPr="000840E3">
        <w:rPr>
          <w:sz w:val="28"/>
          <w:szCs w:val="28"/>
        </w:rPr>
        <w:t>образовательного бюджетного учреждения «Нолинский техникум механизации сельского хозяйства» (</w:t>
      </w:r>
      <w:proofErr w:type="spellStart"/>
      <w:r w:rsidR="0091116D">
        <w:rPr>
          <w:sz w:val="28"/>
          <w:szCs w:val="28"/>
        </w:rPr>
        <w:t>Пигозина</w:t>
      </w:r>
      <w:proofErr w:type="spellEnd"/>
      <w:r w:rsidR="0091116D">
        <w:rPr>
          <w:sz w:val="28"/>
          <w:szCs w:val="28"/>
        </w:rPr>
        <w:t xml:space="preserve"> Е.В.</w:t>
      </w:r>
      <w:r w:rsidR="0091116D" w:rsidRPr="000840E3">
        <w:rPr>
          <w:sz w:val="28"/>
          <w:szCs w:val="28"/>
        </w:rPr>
        <w:t xml:space="preserve">), директору Кировского областного государственного </w:t>
      </w:r>
      <w:r w:rsidR="00D47074">
        <w:rPr>
          <w:sz w:val="28"/>
          <w:szCs w:val="28"/>
        </w:rPr>
        <w:t>профессионального</w:t>
      </w:r>
      <w:r w:rsidR="003C2979">
        <w:rPr>
          <w:sz w:val="28"/>
          <w:szCs w:val="28"/>
        </w:rPr>
        <w:t xml:space="preserve"> </w:t>
      </w:r>
      <w:r w:rsidR="0091116D" w:rsidRPr="000840E3">
        <w:rPr>
          <w:sz w:val="28"/>
          <w:szCs w:val="28"/>
        </w:rPr>
        <w:t xml:space="preserve">образовательного автономного учреждения «Нолинский политехнический техникум» </w:t>
      </w:r>
      <w:r w:rsidR="0091116D">
        <w:rPr>
          <w:sz w:val="28"/>
          <w:szCs w:val="28"/>
        </w:rPr>
        <w:t>(</w:t>
      </w:r>
      <w:r w:rsidR="0091116D" w:rsidRPr="000840E3">
        <w:rPr>
          <w:sz w:val="28"/>
          <w:szCs w:val="28"/>
        </w:rPr>
        <w:t>Буторин</w:t>
      </w:r>
      <w:r w:rsidR="00D47074">
        <w:rPr>
          <w:sz w:val="28"/>
          <w:szCs w:val="28"/>
        </w:rPr>
        <w:t> </w:t>
      </w:r>
      <w:r w:rsidR="0091116D">
        <w:rPr>
          <w:sz w:val="28"/>
          <w:szCs w:val="28"/>
        </w:rPr>
        <w:t>Б.Б.</w:t>
      </w:r>
      <w:r w:rsidR="0091116D" w:rsidRPr="000840E3">
        <w:rPr>
          <w:sz w:val="28"/>
          <w:szCs w:val="28"/>
        </w:rPr>
        <w:t>)</w:t>
      </w:r>
      <w:r w:rsidR="0091116D">
        <w:rPr>
          <w:sz w:val="28"/>
          <w:szCs w:val="28"/>
        </w:rPr>
        <w:t xml:space="preserve">, </w:t>
      </w:r>
      <w:r w:rsidR="004506D9" w:rsidRPr="004506D9">
        <w:rPr>
          <w:sz w:val="28"/>
          <w:szCs w:val="28"/>
        </w:rPr>
        <w:t xml:space="preserve">директору Кировского областного государственного общеобразовательного бюджетного учреждения </w:t>
      </w:r>
      <w:r w:rsidR="00D47074">
        <w:rPr>
          <w:sz w:val="28"/>
          <w:szCs w:val="28"/>
        </w:rPr>
        <w:t>«С</w:t>
      </w:r>
      <w:r w:rsidR="004506D9" w:rsidRPr="004506D9">
        <w:rPr>
          <w:sz w:val="28"/>
          <w:szCs w:val="28"/>
        </w:rPr>
        <w:t>редняя школа с углубленным изучением отдельных предметов г. Нолинска</w:t>
      </w:r>
      <w:r w:rsidR="00D47074">
        <w:rPr>
          <w:sz w:val="28"/>
          <w:szCs w:val="28"/>
        </w:rPr>
        <w:t>» (</w:t>
      </w:r>
      <w:r w:rsidR="0063737C">
        <w:rPr>
          <w:sz w:val="28"/>
          <w:szCs w:val="28"/>
        </w:rPr>
        <w:t>Ляпунов А.А.</w:t>
      </w:r>
      <w:r w:rsidR="004506D9" w:rsidRPr="004506D9">
        <w:rPr>
          <w:sz w:val="28"/>
          <w:szCs w:val="28"/>
        </w:rPr>
        <w:t>)</w:t>
      </w:r>
      <w:r w:rsidR="004506D9">
        <w:rPr>
          <w:sz w:val="28"/>
          <w:szCs w:val="28"/>
        </w:rPr>
        <w:t xml:space="preserve">, </w:t>
      </w:r>
      <w:r w:rsidR="0091116D" w:rsidRPr="00A0395D">
        <w:rPr>
          <w:sz w:val="28"/>
          <w:szCs w:val="28"/>
        </w:rPr>
        <w:t>директору Кировского областного государственного общеобразовательного бюджетного</w:t>
      </w:r>
      <w:r w:rsidR="004506D9">
        <w:rPr>
          <w:sz w:val="28"/>
          <w:szCs w:val="28"/>
        </w:rPr>
        <w:t xml:space="preserve"> </w:t>
      </w:r>
      <w:r w:rsidR="0091116D" w:rsidRPr="00A0395D">
        <w:rPr>
          <w:sz w:val="28"/>
          <w:szCs w:val="28"/>
        </w:rPr>
        <w:t>учреждения «Школа – интернат для обучающихся с ограниченным</w:t>
      </w:r>
      <w:r w:rsidR="0091116D">
        <w:rPr>
          <w:sz w:val="28"/>
          <w:szCs w:val="28"/>
        </w:rPr>
        <w:t>и возможностями здоровья № 1 г. </w:t>
      </w:r>
      <w:r w:rsidR="0091116D" w:rsidRPr="00A0395D">
        <w:rPr>
          <w:sz w:val="28"/>
          <w:szCs w:val="28"/>
        </w:rPr>
        <w:t>Нолинск» (Буланова Т.Н.), директору Кировского областного государственного общеобразовательного бюджетного учреждения «Школа – интернат для обучающихся с ограниченными возмож</w:t>
      </w:r>
      <w:r w:rsidR="0091116D">
        <w:rPr>
          <w:sz w:val="28"/>
          <w:szCs w:val="28"/>
        </w:rPr>
        <w:t>ностями здоровья № 2 г. </w:t>
      </w:r>
      <w:r w:rsidR="0091116D" w:rsidRPr="00A0395D">
        <w:rPr>
          <w:sz w:val="28"/>
          <w:szCs w:val="28"/>
        </w:rPr>
        <w:t>Нолинск» (Ерш</w:t>
      </w:r>
      <w:r w:rsidR="0091116D">
        <w:rPr>
          <w:sz w:val="28"/>
          <w:szCs w:val="28"/>
        </w:rPr>
        <w:t>о</w:t>
      </w:r>
      <w:r w:rsidR="0091116D" w:rsidRPr="00A0395D">
        <w:rPr>
          <w:sz w:val="28"/>
          <w:szCs w:val="28"/>
        </w:rPr>
        <w:t>ва Н.Н.), главному</w:t>
      </w:r>
      <w:r w:rsidR="00423591">
        <w:rPr>
          <w:sz w:val="28"/>
          <w:szCs w:val="28"/>
        </w:rPr>
        <w:t xml:space="preserve"> </w:t>
      </w:r>
      <w:r w:rsidR="0091116D" w:rsidRPr="00A0395D">
        <w:rPr>
          <w:sz w:val="28"/>
          <w:szCs w:val="28"/>
        </w:rPr>
        <w:t>врачу «</w:t>
      </w:r>
      <w:r w:rsidR="0091116D">
        <w:rPr>
          <w:sz w:val="28"/>
          <w:szCs w:val="28"/>
        </w:rPr>
        <w:t>Кировское областное государственное учреждение здравоохранения «Нолинская центральная районная больница» (</w:t>
      </w:r>
      <w:proofErr w:type="spellStart"/>
      <w:r w:rsidR="0063737C">
        <w:rPr>
          <w:sz w:val="28"/>
          <w:szCs w:val="28"/>
        </w:rPr>
        <w:t>Логиновская</w:t>
      </w:r>
      <w:proofErr w:type="spellEnd"/>
      <w:r w:rsidR="0063737C">
        <w:rPr>
          <w:sz w:val="28"/>
          <w:szCs w:val="28"/>
        </w:rPr>
        <w:t> </w:t>
      </w:r>
      <w:r w:rsidR="00F01F21">
        <w:rPr>
          <w:sz w:val="28"/>
          <w:szCs w:val="28"/>
        </w:rPr>
        <w:t>Н.М.</w:t>
      </w:r>
      <w:r w:rsidR="0091116D">
        <w:rPr>
          <w:sz w:val="28"/>
          <w:szCs w:val="28"/>
        </w:rPr>
        <w:t xml:space="preserve">), заведующему отделом культуры, молодёжной политики и спорта администрации Нолинского района (Коробейникова Н.А.), председателю совета Нолинского районного потребительского общества (Бурова И.В.), </w:t>
      </w:r>
      <w:r w:rsidR="00357546">
        <w:rPr>
          <w:sz w:val="28"/>
          <w:szCs w:val="28"/>
        </w:rPr>
        <w:t>д</w:t>
      </w:r>
      <w:r w:rsidR="00357546" w:rsidRPr="00E528CE">
        <w:rPr>
          <w:sz w:val="28"/>
          <w:szCs w:val="28"/>
        </w:rPr>
        <w:t>иректор</w:t>
      </w:r>
      <w:r w:rsidR="00357546">
        <w:rPr>
          <w:sz w:val="28"/>
          <w:szCs w:val="28"/>
        </w:rPr>
        <w:t>у</w:t>
      </w:r>
      <w:r w:rsidR="00357546" w:rsidRPr="00E528CE">
        <w:rPr>
          <w:sz w:val="28"/>
          <w:szCs w:val="28"/>
        </w:rPr>
        <w:t xml:space="preserve"> </w:t>
      </w:r>
      <w:r w:rsidR="00357546" w:rsidRPr="00E528CE">
        <w:rPr>
          <w:bCs/>
          <w:sz w:val="28"/>
          <w:szCs w:val="28"/>
        </w:rPr>
        <w:t>Кировского областного государственного автономного учреждения социального обслуживания</w:t>
      </w:r>
      <w:r w:rsidR="00357546" w:rsidRPr="00E528CE">
        <w:rPr>
          <w:sz w:val="28"/>
          <w:szCs w:val="28"/>
        </w:rPr>
        <w:t xml:space="preserve"> «Межрайонного </w:t>
      </w:r>
      <w:r w:rsidR="00357546" w:rsidRPr="00E528CE">
        <w:rPr>
          <w:sz w:val="28"/>
          <w:szCs w:val="28"/>
        </w:rPr>
        <w:lastRenderedPageBreak/>
        <w:t xml:space="preserve">комплексного центра социального обслуживания населения в Нолинском районе» </w:t>
      </w:r>
      <w:r w:rsidR="00357546">
        <w:rPr>
          <w:sz w:val="28"/>
          <w:szCs w:val="28"/>
        </w:rPr>
        <w:t>(</w:t>
      </w:r>
      <w:proofErr w:type="spellStart"/>
      <w:r w:rsidR="00357546" w:rsidRPr="00E528CE">
        <w:rPr>
          <w:sz w:val="28"/>
          <w:szCs w:val="28"/>
        </w:rPr>
        <w:t>Грудцына</w:t>
      </w:r>
      <w:proofErr w:type="spellEnd"/>
      <w:r w:rsidR="00357546" w:rsidRPr="00E528CE">
        <w:rPr>
          <w:sz w:val="28"/>
          <w:szCs w:val="28"/>
        </w:rPr>
        <w:t xml:space="preserve"> Т.Г.</w:t>
      </w:r>
      <w:r w:rsidR="00357546">
        <w:rPr>
          <w:sz w:val="28"/>
          <w:szCs w:val="28"/>
        </w:rPr>
        <w:t>)</w:t>
      </w:r>
      <w:r w:rsidRPr="00FB5DA3">
        <w:rPr>
          <w:bCs/>
          <w:sz w:val="28"/>
          <w:szCs w:val="28"/>
        </w:rPr>
        <w:t>:</w:t>
      </w:r>
    </w:p>
    <w:p w14:paraId="5B2D1818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 xml:space="preserve">6.1. Не менее двух раз в год организовывать проведение инструктажей по вопросам пожарной безопасности с руководителями </w:t>
      </w:r>
      <w:r w:rsidR="00E135A0">
        <w:rPr>
          <w:bCs/>
          <w:sz w:val="28"/>
          <w:szCs w:val="28"/>
        </w:rPr>
        <w:t>подведомственных объектов</w:t>
      </w:r>
      <w:r w:rsidRPr="00FB5DA3">
        <w:rPr>
          <w:bCs/>
          <w:sz w:val="28"/>
          <w:szCs w:val="28"/>
        </w:rPr>
        <w:t>, преподавательским составом, персоналом хозяйственно-ремонтных групп.</w:t>
      </w:r>
    </w:p>
    <w:p w14:paraId="6C0224DC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6.2. Организовать дополнительное обучение дежурного персонала, провести инструктажи по недопущению пожаров социально-значимых объектов по вопросам безопасности и защиты людей с учетом начала отопительного сезона и неблагоприят</w:t>
      </w:r>
      <w:r w:rsidR="0057293E">
        <w:rPr>
          <w:bCs/>
          <w:sz w:val="28"/>
          <w:szCs w:val="28"/>
        </w:rPr>
        <w:t xml:space="preserve">ных погодных условий и обучить </w:t>
      </w:r>
      <w:r w:rsidRPr="00FB5DA3">
        <w:rPr>
          <w:bCs/>
          <w:sz w:val="28"/>
          <w:szCs w:val="28"/>
        </w:rPr>
        <w:t>действиям в случае возникновения пожара.</w:t>
      </w:r>
    </w:p>
    <w:p w14:paraId="294D0B74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6.3. Установить должный ведомственный контроль за устранением нарушений требований пожарной безопасности в зданиях общежитий.</w:t>
      </w:r>
    </w:p>
    <w:p w14:paraId="0BBD1A9D" w14:textId="77777777" w:rsidR="00EF46F0" w:rsidRPr="00FB5DA3" w:rsidRDefault="00EF46F0" w:rsidP="00C50E19">
      <w:pPr>
        <w:tabs>
          <w:tab w:val="left" w:pos="993"/>
          <w:tab w:val="left" w:pos="1134"/>
          <w:tab w:val="left" w:pos="1276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 xml:space="preserve">6.4. Организовать просмотр </w:t>
      </w:r>
      <w:r w:rsidR="0021433C">
        <w:rPr>
          <w:bCs/>
          <w:sz w:val="28"/>
          <w:szCs w:val="28"/>
        </w:rPr>
        <w:t xml:space="preserve">учебных </w:t>
      </w:r>
      <w:r w:rsidRPr="00FB5DA3">
        <w:rPr>
          <w:bCs/>
          <w:sz w:val="28"/>
          <w:szCs w:val="28"/>
        </w:rPr>
        <w:t xml:space="preserve">документальных и мультипликационных фильмов по </w:t>
      </w:r>
      <w:r w:rsidR="0057293E">
        <w:rPr>
          <w:bCs/>
          <w:sz w:val="28"/>
          <w:szCs w:val="28"/>
        </w:rPr>
        <w:t>вопросам пожарной безопасности.</w:t>
      </w:r>
    </w:p>
    <w:p w14:paraId="70B2B8B9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6.5. В планы основных мероприятий в области гражданской обороны, предупреждения и ликвидации чрезвычайных ситуаций и обеспечен</w:t>
      </w:r>
      <w:r w:rsidR="00E135A0">
        <w:rPr>
          <w:bCs/>
          <w:sz w:val="28"/>
          <w:szCs w:val="28"/>
        </w:rPr>
        <w:t>ия пожарной безопас</w:t>
      </w:r>
      <w:r w:rsidR="00357546">
        <w:rPr>
          <w:bCs/>
          <w:sz w:val="28"/>
          <w:szCs w:val="28"/>
        </w:rPr>
        <w:t>ности на 202</w:t>
      </w:r>
      <w:r w:rsidR="0063737C">
        <w:rPr>
          <w:bCs/>
          <w:sz w:val="28"/>
          <w:szCs w:val="28"/>
        </w:rPr>
        <w:t>5</w:t>
      </w:r>
      <w:r w:rsidR="007A4B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 </w:t>
      </w:r>
      <w:r w:rsidRPr="00FB5DA3">
        <w:rPr>
          <w:bCs/>
          <w:sz w:val="28"/>
          <w:szCs w:val="28"/>
        </w:rPr>
        <w:t xml:space="preserve">включить практические тренировки по вопросам угрозы, возникновения и эвакуации в случае пожара. Планы утвердить и согласовать с </w:t>
      </w:r>
      <w:r w:rsidR="00E135A0">
        <w:rPr>
          <w:bCs/>
          <w:sz w:val="28"/>
          <w:szCs w:val="28"/>
        </w:rPr>
        <w:t>главным специалистом по вопросам гражданской обороны и чрезвычайных ситуаций администрации</w:t>
      </w:r>
      <w:r w:rsidR="00423591">
        <w:rPr>
          <w:bCs/>
          <w:sz w:val="28"/>
          <w:szCs w:val="28"/>
        </w:rPr>
        <w:t xml:space="preserve"> </w:t>
      </w:r>
      <w:r w:rsidRPr="00FB5DA3">
        <w:rPr>
          <w:bCs/>
          <w:sz w:val="28"/>
          <w:szCs w:val="28"/>
        </w:rPr>
        <w:t>Нолинского района</w:t>
      </w:r>
      <w:r w:rsidR="00E135A0">
        <w:rPr>
          <w:bCs/>
          <w:sz w:val="28"/>
          <w:szCs w:val="28"/>
        </w:rPr>
        <w:t xml:space="preserve"> (Ивакин А.Л.)</w:t>
      </w:r>
      <w:r w:rsidR="00D51764">
        <w:rPr>
          <w:bCs/>
          <w:sz w:val="28"/>
          <w:szCs w:val="28"/>
        </w:rPr>
        <w:t>.</w:t>
      </w:r>
    </w:p>
    <w:p w14:paraId="13657A2F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 xml:space="preserve">7. Рекомендовать главам городских и сельских поселений, лесному отделу Нолинского лесничества </w:t>
      </w:r>
      <w:r w:rsidR="007A4B84">
        <w:rPr>
          <w:bCs/>
          <w:sz w:val="28"/>
          <w:szCs w:val="28"/>
        </w:rPr>
        <w:t>М</w:t>
      </w:r>
      <w:r w:rsidR="0061318A">
        <w:rPr>
          <w:bCs/>
          <w:sz w:val="28"/>
          <w:szCs w:val="28"/>
        </w:rPr>
        <w:t>инистерства</w:t>
      </w:r>
      <w:r>
        <w:rPr>
          <w:bCs/>
          <w:sz w:val="28"/>
          <w:szCs w:val="28"/>
        </w:rPr>
        <w:t xml:space="preserve"> лесного хозяйства</w:t>
      </w:r>
      <w:r w:rsidR="007A4B84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, </w:t>
      </w:r>
      <w:r w:rsidRPr="00FB5DA3">
        <w:rPr>
          <w:bCs/>
          <w:sz w:val="28"/>
          <w:szCs w:val="28"/>
        </w:rPr>
        <w:t>руководителям комплекса жилищно-коммунального хозяйства, инструкторам Всероссийского добровольного пожарного общества, общественным инспекторам по пожарной безопасности</w:t>
      </w:r>
      <w:r w:rsidR="0063737C">
        <w:rPr>
          <w:bCs/>
          <w:sz w:val="28"/>
          <w:szCs w:val="28"/>
        </w:rPr>
        <w:t xml:space="preserve">, руководству </w:t>
      </w:r>
      <w:r w:rsidR="0063737C" w:rsidRPr="00E528CE">
        <w:rPr>
          <w:bCs/>
          <w:sz w:val="28"/>
          <w:szCs w:val="28"/>
        </w:rPr>
        <w:t>Кировского областного государственного автономного учреждения социального обслуживания</w:t>
      </w:r>
      <w:r w:rsidR="0063737C" w:rsidRPr="00E528CE">
        <w:rPr>
          <w:sz w:val="28"/>
          <w:szCs w:val="28"/>
        </w:rPr>
        <w:t xml:space="preserve"> «Межрайонного комплексного центра социального обслуживания населения в Нолинском районе»</w:t>
      </w:r>
      <w:r w:rsidR="00B93966">
        <w:rPr>
          <w:sz w:val="28"/>
          <w:szCs w:val="28"/>
        </w:rPr>
        <w:t>, руководству</w:t>
      </w:r>
      <w:r w:rsidR="0063737C">
        <w:rPr>
          <w:sz w:val="28"/>
          <w:szCs w:val="28"/>
        </w:rPr>
        <w:t xml:space="preserve"> </w:t>
      </w:r>
      <w:r w:rsidR="0063737C">
        <w:rPr>
          <w:sz w:val="28"/>
          <w:szCs w:val="28"/>
        </w:rPr>
        <w:lastRenderedPageBreak/>
        <w:t>комиссии по делам несовершеннолетних и защите их прав администрации Нолинского района</w:t>
      </w:r>
      <w:r w:rsidRPr="00FB5DA3">
        <w:rPr>
          <w:bCs/>
          <w:sz w:val="28"/>
          <w:szCs w:val="28"/>
        </w:rPr>
        <w:t>:</w:t>
      </w:r>
    </w:p>
    <w:p w14:paraId="370D22FC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7.1. Проводить агитационно-разъяснительную работу среди населения по вопросам обеспечения пожарной безопасности в жилом секторе и лесных массивах.</w:t>
      </w:r>
    </w:p>
    <w:p w14:paraId="0E03E315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7.2. Проводить разъяснительную работу среди населения о необходимости своевременного ремонта печного о</w:t>
      </w:r>
      <w:r w:rsidR="0057293E">
        <w:rPr>
          <w:bCs/>
          <w:sz w:val="28"/>
          <w:szCs w:val="28"/>
        </w:rPr>
        <w:t>топления и электрооборудования.</w:t>
      </w:r>
    </w:p>
    <w:p w14:paraId="462B65AF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7.3. Организовать и взять на контроль оказание помощи мал</w:t>
      </w:r>
      <w:r>
        <w:rPr>
          <w:bCs/>
          <w:sz w:val="28"/>
          <w:szCs w:val="28"/>
        </w:rPr>
        <w:t xml:space="preserve">оимущим гражданам (многодетным </w:t>
      </w:r>
      <w:r w:rsidRPr="00FB5DA3">
        <w:rPr>
          <w:bCs/>
          <w:sz w:val="28"/>
          <w:szCs w:val="28"/>
        </w:rPr>
        <w:t>семьям, одиноким престарелым) нуждающимся в ремонте печного отопления и электрооборудования.</w:t>
      </w:r>
    </w:p>
    <w:p w14:paraId="09E8C83D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8. Рекомендовать главам городских и сельских поселений:</w:t>
      </w:r>
    </w:p>
    <w:p w14:paraId="42568196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8.1. Принять</w:t>
      </w:r>
      <w:r w:rsidR="00C1349E">
        <w:rPr>
          <w:bCs/>
          <w:sz w:val="28"/>
          <w:szCs w:val="28"/>
        </w:rPr>
        <w:t xml:space="preserve"> или</w:t>
      </w:r>
      <w:r w:rsidRPr="00FB5DA3">
        <w:rPr>
          <w:bCs/>
          <w:sz w:val="28"/>
          <w:szCs w:val="28"/>
        </w:rPr>
        <w:t xml:space="preserve"> обновить нормативно-правовые акты о создании межведомственных групп по проверке жилых домов по вопросам противопожарной безопасности.</w:t>
      </w:r>
    </w:p>
    <w:p w14:paraId="0BB61E87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 xml:space="preserve">8.2. Совместно с сотрудниками </w:t>
      </w:r>
      <w:r w:rsidR="00E2355F" w:rsidRPr="00E2355F">
        <w:rPr>
          <w:color w:val="000000"/>
          <w:sz w:val="28"/>
          <w:szCs w:val="28"/>
        </w:rPr>
        <w:t xml:space="preserve">41 пожарно-спасательной части 5 пожарно-спасательного отряда Федеральной противопожарной службы государственной противопожарной службы Главного управления </w:t>
      </w:r>
      <w:r w:rsidR="00E2355F">
        <w:rPr>
          <w:color w:val="000000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E2355F" w:rsidRPr="00E2355F">
        <w:rPr>
          <w:color w:val="000000"/>
          <w:sz w:val="28"/>
          <w:szCs w:val="28"/>
        </w:rPr>
        <w:t>по Кировской области</w:t>
      </w:r>
      <w:r w:rsidRPr="00E2355F">
        <w:rPr>
          <w:bCs/>
          <w:sz w:val="28"/>
          <w:szCs w:val="28"/>
        </w:rPr>
        <w:t>,</w:t>
      </w:r>
      <w:r w:rsidR="00B502A5">
        <w:rPr>
          <w:bCs/>
          <w:sz w:val="28"/>
          <w:szCs w:val="28"/>
        </w:rPr>
        <w:t xml:space="preserve"> </w:t>
      </w:r>
      <w:r w:rsidR="00B502A5" w:rsidRPr="00B502A5">
        <w:rPr>
          <w:sz w:val="28"/>
          <w:szCs w:val="28"/>
        </w:rPr>
        <w:t>пожарной части № 67 Кировского областного государственного казенного учреждения «Кировская областная пожарно-спасательная служба»</w:t>
      </w:r>
      <w:r w:rsidRPr="00B502A5">
        <w:rPr>
          <w:bCs/>
          <w:sz w:val="28"/>
          <w:szCs w:val="28"/>
        </w:rPr>
        <w:t xml:space="preserve">, </w:t>
      </w:r>
      <w:r w:rsidR="00B502A5">
        <w:rPr>
          <w:bCs/>
          <w:sz w:val="28"/>
          <w:szCs w:val="28"/>
        </w:rPr>
        <w:t>отделения</w:t>
      </w:r>
      <w:r w:rsidR="00D51764">
        <w:rPr>
          <w:bCs/>
          <w:sz w:val="28"/>
          <w:szCs w:val="28"/>
        </w:rPr>
        <w:t xml:space="preserve"> </w:t>
      </w:r>
      <w:r w:rsidRPr="00FB5DA3">
        <w:rPr>
          <w:bCs/>
          <w:sz w:val="28"/>
          <w:szCs w:val="28"/>
        </w:rPr>
        <w:t xml:space="preserve">надзорной деятельности </w:t>
      </w:r>
      <w:r w:rsidR="00D51764">
        <w:rPr>
          <w:bCs/>
          <w:sz w:val="28"/>
          <w:szCs w:val="28"/>
        </w:rPr>
        <w:t>и профилактической работы</w:t>
      </w:r>
      <w:r w:rsidR="00423591">
        <w:rPr>
          <w:bCs/>
          <w:sz w:val="28"/>
          <w:szCs w:val="28"/>
        </w:rPr>
        <w:t xml:space="preserve"> </w:t>
      </w:r>
      <w:r w:rsidR="00E135A0">
        <w:rPr>
          <w:bCs/>
          <w:sz w:val="28"/>
          <w:szCs w:val="28"/>
        </w:rPr>
        <w:t>Нолинского района</w:t>
      </w:r>
      <w:r w:rsidRPr="00FB5DA3">
        <w:rPr>
          <w:bCs/>
          <w:sz w:val="28"/>
          <w:szCs w:val="28"/>
        </w:rPr>
        <w:t xml:space="preserve">, межмуниципального отдела министерства внутренних дел России «Нолинский», специалистами </w:t>
      </w:r>
      <w:r w:rsidR="00B502A5" w:rsidRPr="00ED486A">
        <w:rPr>
          <w:sz w:val="28"/>
          <w:szCs w:val="28"/>
        </w:rPr>
        <w:t>Нолинского района электрических сетей производственного объединения «Южные электрические сети» филиала «Кировэнерго» открытого акционерного общества «Межрегиональная сетевая компания Центра и Приволжья»</w:t>
      </w:r>
      <w:r w:rsidRPr="00FB5DA3">
        <w:rPr>
          <w:bCs/>
          <w:sz w:val="28"/>
          <w:szCs w:val="28"/>
        </w:rPr>
        <w:t xml:space="preserve">, Нолинского </w:t>
      </w:r>
      <w:r w:rsidR="00E2355F">
        <w:rPr>
          <w:bCs/>
          <w:sz w:val="28"/>
          <w:szCs w:val="28"/>
        </w:rPr>
        <w:t xml:space="preserve">и Медведского </w:t>
      </w:r>
      <w:r w:rsidRPr="00FB5DA3">
        <w:rPr>
          <w:bCs/>
          <w:sz w:val="28"/>
          <w:szCs w:val="28"/>
        </w:rPr>
        <w:t xml:space="preserve">мастерского участка </w:t>
      </w:r>
      <w:proofErr w:type="spellStart"/>
      <w:r w:rsidR="00B502A5" w:rsidRPr="00B502A5">
        <w:rPr>
          <w:sz w:val="28"/>
          <w:szCs w:val="28"/>
        </w:rPr>
        <w:t>Вятско</w:t>
      </w:r>
      <w:proofErr w:type="spellEnd"/>
      <w:r w:rsidR="00B502A5" w:rsidRPr="00B502A5">
        <w:rPr>
          <w:sz w:val="28"/>
          <w:szCs w:val="28"/>
        </w:rPr>
        <w:t xml:space="preserve"> Полянского межрайонного предприятия электрических сетей открытого акционерного общества «</w:t>
      </w:r>
      <w:proofErr w:type="spellStart"/>
      <w:r w:rsidR="00B502A5" w:rsidRPr="00B502A5">
        <w:rPr>
          <w:sz w:val="28"/>
          <w:szCs w:val="28"/>
        </w:rPr>
        <w:t>Коммунэнерго</w:t>
      </w:r>
      <w:proofErr w:type="spellEnd"/>
      <w:r w:rsidR="00B502A5" w:rsidRPr="00B502A5">
        <w:rPr>
          <w:sz w:val="28"/>
          <w:szCs w:val="28"/>
        </w:rPr>
        <w:t>»</w:t>
      </w:r>
      <w:r w:rsidRPr="00B502A5">
        <w:rPr>
          <w:bCs/>
          <w:sz w:val="28"/>
          <w:szCs w:val="28"/>
        </w:rPr>
        <w:t xml:space="preserve">, </w:t>
      </w:r>
      <w:r w:rsidRPr="00FB5DA3">
        <w:rPr>
          <w:bCs/>
          <w:sz w:val="28"/>
          <w:szCs w:val="28"/>
        </w:rPr>
        <w:t>членами добро</w:t>
      </w:r>
      <w:r>
        <w:rPr>
          <w:bCs/>
          <w:sz w:val="28"/>
          <w:szCs w:val="28"/>
        </w:rPr>
        <w:t xml:space="preserve">вольных пожарных </w:t>
      </w:r>
      <w:r>
        <w:rPr>
          <w:bCs/>
          <w:sz w:val="28"/>
          <w:szCs w:val="28"/>
        </w:rPr>
        <w:lastRenderedPageBreak/>
        <w:t xml:space="preserve">формирований, </w:t>
      </w:r>
      <w:r w:rsidRPr="00FB5DA3">
        <w:rPr>
          <w:bCs/>
          <w:sz w:val="28"/>
          <w:szCs w:val="28"/>
        </w:rPr>
        <w:t>руководителями комплекса жилищно-коммунального хозяйства</w:t>
      </w:r>
      <w:r w:rsidR="00E135A0">
        <w:rPr>
          <w:bCs/>
          <w:sz w:val="28"/>
          <w:szCs w:val="28"/>
        </w:rPr>
        <w:t xml:space="preserve">, </w:t>
      </w:r>
      <w:r w:rsidR="002664DC">
        <w:rPr>
          <w:bCs/>
          <w:sz w:val="28"/>
          <w:szCs w:val="28"/>
        </w:rPr>
        <w:t xml:space="preserve">социальными работниками, сотрудниками комиссии по делам несовершеннолетних и защите их прав Нолинского района </w:t>
      </w:r>
      <w:r w:rsidRPr="00FB5DA3">
        <w:rPr>
          <w:bCs/>
          <w:sz w:val="28"/>
          <w:szCs w:val="28"/>
        </w:rPr>
        <w:t>в целях предупреждения пожаров и гибели людей в жилом секторе, в том числе в садовых домиках, организовать проведение с населением инструктажей, собраний, сельских сходов:</w:t>
      </w:r>
    </w:p>
    <w:p w14:paraId="64BDDC02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8.2.1. Провести проверку противопожарного состояния жилых домов с проведением инструктажей, в которых проживают.</w:t>
      </w:r>
    </w:p>
    <w:p w14:paraId="62AE370E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лица, склонные к злоупотреблению спиртными напитками;</w:t>
      </w:r>
    </w:p>
    <w:p w14:paraId="5082F75E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одинокие престарелые граждане;</w:t>
      </w:r>
    </w:p>
    <w:p w14:paraId="4B589E79" w14:textId="77777777" w:rsidR="00FA54DB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многодетные неблагополучные семьи.</w:t>
      </w:r>
    </w:p>
    <w:p w14:paraId="21C4732E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8.3. Еженедельно по пятницам до 12</w:t>
      </w:r>
      <w:r w:rsidR="00AA2BB8">
        <w:rPr>
          <w:bCs/>
          <w:sz w:val="28"/>
          <w:szCs w:val="28"/>
        </w:rPr>
        <w:t>-</w:t>
      </w:r>
      <w:r w:rsidRPr="00FB5DA3">
        <w:rPr>
          <w:bCs/>
          <w:sz w:val="28"/>
          <w:szCs w:val="28"/>
        </w:rPr>
        <w:t>00, а при особом распоряжении ежедневно, передавать данные по следующим позициям:</w:t>
      </w:r>
    </w:p>
    <w:p w14:paraId="088382C8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задействовано техники для работы профилактических групп – органов местного самоуправления;</w:t>
      </w:r>
    </w:p>
    <w:p w14:paraId="383CE8AE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проверено частных жилых домов в области обеспечения пожарной безопасности;</w:t>
      </w:r>
    </w:p>
    <w:p w14:paraId="13B733A1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проверено мест проживания неблагополучных семей;</w:t>
      </w:r>
    </w:p>
    <w:p w14:paraId="764467D9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 проверено мест проживания неблагополучных граждан;</w:t>
      </w:r>
    </w:p>
    <w:p w14:paraId="3950F129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проинструктировано граждан мерам пожарной безопасности;</w:t>
      </w:r>
    </w:p>
    <w:p w14:paraId="71407926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проведено сходов (встреч) с населением.</w:t>
      </w:r>
    </w:p>
    <w:p w14:paraId="51749D0A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сведения об общем охвате людей;</w:t>
      </w:r>
    </w:p>
    <w:p w14:paraId="01B97AC1" w14:textId="77777777" w:rsidR="002664DC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- размножено наглядной агитации (памятки, листовки);</w:t>
      </w:r>
    </w:p>
    <w:p w14:paraId="43A6E3BA" w14:textId="77777777" w:rsidR="002664DC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>8.4. Сведения представлять в единую дежурную диспетчерскую службу администрации Нолинского района по телефону факсу 2-19-50 или телефону 2-19-25 и дежурному диспетчеру пожарной части</w:t>
      </w:r>
      <w:r>
        <w:rPr>
          <w:bCs/>
          <w:sz w:val="28"/>
          <w:szCs w:val="28"/>
        </w:rPr>
        <w:t xml:space="preserve"> № 41 по телефону 2-19-82 (</w:t>
      </w:r>
      <w:r w:rsidR="002664D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01).</w:t>
      </w:r>
    </w:p>
    <w:p w14:paraId="747B3774" w14:textId="77777777" w:rsidR="00303299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8.5. Результаты </w:t>
      </w:r>
      <w:r w:rsidR="0021433C">
        <w:rPr>
          <w:bCs/>
          <w:sz w:val="28"/>
          <w:szCs w:val="28"/>
        </w:rPr>
        <w:t xml:space="preserve">проверок представить на </w:t>
      </w:r>
      <w:r w:rsidRPr="00FB5DA3">
        <w:rPr>
          <w:bCs/>
          <w:sz w:val="28"/>
          <w:szCs w:val="28"/>
        </w:rPr>
        <w:t>очередное заседание комиссии по предупреждению и ликвидации чрезвычайных ситуаций и обеспечению пожарной безопасности Нолинского района</w:t>
      </w:r>
      <w:r w:rsidR="00303299">
        <w:rPr>
          <w:bCs/>
          <w:sz w:val="28"/>
          <w:szCs w:val="28"/>
        </w:rPr>
        <w:t>.</w:t>
      </w:r>
    </w:p>
    <w:p w14:paraId="360B48AA" w14:textId="77777777" w:rsidR="00EF46F0" w:rsidRPr="00FB5DA3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lastRenderedPageBreak/>
        <w:t>9. Рекомендовать районной газет</w:t>
      </w:r>
      <w:r w:rsidR="00C1349E">
        <w:rPr>
          <w:bCs/>
          <w:sz w:val="28"/>
          <w:szCs w:val="28"/>
        </w:rPr>
        <w:t>е</w:t>
      </w:r>
      <w:r w:rsidRPr="00FB5DA3">
        <w:rPr>
          <w:bCs/>
          <w:sz w:val="28"/>
          <w:szCs w:val="28"/>
        </w:rPr>
        <w:t xml:space="preserve"> «Сельская новь» (</w:t>
      </w:r>
      <w:r w:rsidR="00B93966">
        <w:rPr>
          <w:bCs/>
          <w:sz w:val="28"/>
          <w:szCs w:val="28"/>
        </w:rPr>
        <w:t>Исупова Н.В.</w:t>
      </w:r>
      <w:r w:rsidRPr="00FB5DA3">
        <w:rPr>
          <w:bCs/>
          <w:sz w:val="28"/>
          <w:szCs w:val="28"/>
        </w:rPr>
        <w:t>) обеспечить публикацию материалов на противопожарную тематику</w:t>
      </w:r>
      <w:r w:rsidR="00685DA6">
        <w:rPr>
          <w:bCs/>
          <w:sz w:val="28"/>
          <w:szCs w:val="28"/>
        </w:rPr>
        <w:t>,</w:t>
      </w:r>
      <w:r w:rsidRPr="00FB5DA3">
        <w:rPr>
          <w:bCs/>
          <w:sz w:val="28"/>
          <w:szCs w:val="28"/>
        </w:rPr>
        <w:t xml:space="preserve"> в том числе по вопросам соблюдения требований пожарной безопасности в </w:t>
      </w:r>
      <w:proofErr w:type="spellStart"/>
      <w:r w:rsidRPr="00FB5DA3">
        <w:rPr>
          <w:bCs/>
          <w:sz w:val="28"/>
          <w:szCs w:val="28"/>
        </w:rPr>
        <w:t>осенне</w:t>
      </w:r>
      <w:proofErr w:type="spellEnd"/>
      <w:r w:rsidRPr="00FB5DA3">
        <w:rPr>
          <w:bCs/>
          <w:sz w:val="28"/>
          <w:szCs w:val="28"/>
        </w:rPr>
        <w:t xml:space="preserve"> - зимний отопительный период.</w:t>
      </w:r>
    </w:p>
    <w:p w14:paraId="69EF6E68" w14:textId="77777777" w:rsidR="00EF46F0" w:rsidRDefault="00EF46F0" w:rsidP="00C50E1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5DA3">
        <w:rPr>
          <w:bCs/>
          <w:sz w:val="28"/>
          <w:szCs w:val="28"/>
        </w:rPr>
        <w:t xml:space="preserve">10.Считать утратившим силу постановление администрации Нолинского района от </w:t>
      </w:r>
      <w:r w:rsidR="00280364">
        <w:rPr>
          <w:bCs/>
          <w:sz w:val="28"/>
          <w:szCs w:val="28"/>
        </w:rPr>
        <w:t>1</w:t>
      </w:r>
      <w:r w:rsidR="00F01F21">
        <w:rPr>
          <w:bCs/>
          <w:sz w:val="28"/>
          <w:szCs w:val="28"/>
        </w:rPr>
        <w:t>3</w:t>
      </w:r>
      <w:r w:rsidR="00E2355F">
        <w:rPr>
          <w:bCs/>
          <w:sz w:val="28"/>
          <w:szCs w:val="28"/>
        </w:rPr>
        <w:t>.</w:t>
      </w:r>
      <w:r w:rsidR="00F01F21">
        <w:rPr>
          <w:bCs/>
          <w:sz w:val="28"/>
          <w:szCs w:val="28"/>
        </w:rPr>
        <w:t>1</w:t>
      </w:r>
      <w:r w:rsidR="00280364">
        <w:rPr>
          <w:bCs/>
          <w:sz w:val="28"/>
          <w:szCs w:val="28"/>
        </w:rPr>
        <w:t>1</w:t>
      </w:r>
      <w:r w:rsidR="00E2355F">
        <w:rPr>
          <w:bCs/>
          <w:sz w:val="28"/>
          <w:szCs w:val="28"/>
        </w:rPr>
        <w:t>.20</w:t>
      </w:r>
      <w:r w:rsidR="00DF390F">
        <w:rPr>
          <w:bCs/>
          <w:sz w:val="28"/>
          <w:szCs w:val="28"/>
        </w:rPr>
        <w:t>2</w:t>
      </w:r>
      <w:r w:rsidR="00280364">
        <w:rPr>
          <w:bCs/>
          <w:sz w:val="28"/>
          <w:szCs w:val="28"/>
        </w:rPr>
        <w:t>3</w:t>
      </w:r>
      <w:r w:rsidR="00E2355F">
        <w:rPr>
          <w:bCs/>
          <w:sz w:val="28"/>
          <w:szCs w:val="28"/>
        </w:rPr>
        <w:t xml:space="preserve"> </w:t>
      </w:r>
      <w:r w:rsidR="00445D7D">
        <w:rPr>
          <w:bCs/>
          <w:sz w:val="28"/>
          <w:szCs w:val="28"/>
        </w:rPr>
        <w:t xml:space="preserve">№ </w:t>
      </w:r>
      <w:r w:rsidR="00280364">
        <w:rPr>
          <w:bCs/>
          <w:sz w:val="28"/>
          <w:szCs w:val="28"/>
        </w:rPr>
        <w:t>920</w:t>
      </w:r>
      <w:r w:rsidRPr="00FB5DA3">
        <w:rPr>
          <w:bCs/>
          <w:sz w:val="28"/>
          <w:szCs w:val="28"/>
        </w:rPr>
        <w:t xml:space="preserve"> «О профилактике по предупреждению гибели людей на пожарах».</w:t>
      </w:r>
    </w:p>
    <w:p w14:paraId="216B8504" w14:textId="77777777" w:rsidR="00F01F21" w:rsidRPr="00F526D7" w:rsidRDefault="00F01F21" w:rsidP="00F01F21">
      <w:pPr>
        <w:spacing w:line="276" w:lineRule="auto"/>
        <w:jc w:val="both"/>
        <w:rPr>
          <w:sz w:val="72"/>
          <w:szCs w:val="72"/>
        </w:rPr>
      </w:pPr>
    </w:p>
    <w:p w14:paraId="34DAC03F" w14:textId="77777777" w:rsidR="00F01F21" w:rsidRPr="00A17A95" w:rsidRDefault="00F01F21" w:rsidP="00F01F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7A95">
        <w:rPr>
          <w:sz w:val="28"/>
          <w:szCs w:val="28"/>
        </w:rPr>
        <w:t xml:space="preserve"> администрации</w:t>
      </w:r>
    </w:p>
    <w:p w14:paraId="470E09E7" w14:textId="47D60BE5" w:rsidR="00F01F21" w:rsidRDefault="00F01F21" w:rsidP="00F01F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Грудцын</w:t>
      </w:r>
    </w:p>
    <w:p w14:paraId="6DBC3BFB" w14:textId="77777777" w:rsidR="00F01F21" w:rsidRPr="002E0D46" w:rsidRDefault="00F01F21" w:rsidP="00F01F21">
      <w:pPr>
        <w:pStyle w:val="a5"/>
        <w:rPr>
          <w:sz w:val="48"/>
          <w:szCs w:val="48"/>
        </w:rPr>
      </w:pPr>
    </w:p>
    <w:p w14:paraId="6955F588" w14:textId="77777777" w:rsidR="00F01F21" w:rsidRDefault="00F01F21" w:rsidP="00F01F21">
      <w:pPr>
        <w:pStyle w:val="a7"/>
        <w:spacing w:after="0"/>
        <w:ind w:left="0" w:firstLine="0"/>
      </w:pPr>
      <w:r w:rsidRPr="004A61E1">
        <w:rPr>
          <w:szCs w:val="28"/>
        </w:rPr>
        <w:t xml:space="preserve">Разослать: дело, главам-10, </w:t>
      </w:r>
      <w:r>
        <w:rPr>
          <w:szCs w:val="28"/>
        </w:rPr>
        <w:t xml:space="preserve">сектор С/Х, </w:t>
      </w:r>
      <w:r w:rsidRPr="004A61E1">
        <w:rPr>
          <w:szCs w:val="28"/>
        </w:rPr>
        <w:t>ОНД</w:t>
      </w:r>
      <w:r>
        <w:rPr>
          <w:szCs w:val="28"/>
        </w:rPr>
        <w:t>ПР</w:t>
      </w:r>
      <w:r w:rsidRPr="004A61E1">
        <w:rPr>
          <w:szCs w:val="28"/>
        </w:rPr>
        <w:t xml:space="preserve">, </w:t>
      </w:r>
      <w:r>
        <w:rPr>
          <w:szCs w:val="28"/>
        </w:rPr>
        <w:t xml:space="preserve">41-ПСЧ, ПЧ-67, МО МВД, </w:t>
      </w:r>
      <w:r w:rsidRPr="004A61E1">
        <w:rPr>
          <w:szCs w:val="28"/>
        </w:rPr>
        <w:t xml:space="preserve">газовый участок, </w:t>
      </w:r>
      <w:r>
        <w:rPr>
          <w:szCs w:val="28"/>
        </w:rPr>
        <w:t>РЭС, МУ «</w:t>
      </w:r>
      <w:proofErr w:type="spellStart"/>
      <w:r>
        <w:rPr>
          <w:szCs w:val="28"/>
        </w:rPr>
        <w:t>Коммунэнерго</w:t>
      </w:r>
      <w:proofErr w:type="spellEnd"/>
      <w:r>
        <w:rPr>
          <w:szCs w:val="28"/>
        </w:rPr>
        <w:t xml:space="preserve">», ВДПО, </w:t>
      </w:r>
      <w:r w:rsidRPr="004A61E1">
        <w:rPr>
          <w:szCs w:val="28"/>
        </w:rPr>
        <w:t xml:space="preserve">отдел образования, </w:t>
      </w:r>
      <w:r>
        <w:rPr>
          <w:szCs w:val="28"/>
        </w:rPr>
        <w:t>отдел</w:t>
      </w:r>
      <w:r w:rsidRPr="004A61E1">
        <w:rPr>
          <w:szCs w:val="28"/>
        </w:rPr>
        <w:t xml:space="preserve"> культу</w:t>
      </w:r>
      <w:r>
        <w:rPr>
          <w:szCs w:val="28"/>
        </w:rPr>
        <w:t>ры, ЦРБ, РАЙПО, НТМСХ, Н</w:t>
      </w:r>
      <w:r w:rsidR="00466AA9">
        <w:rPr>
          <w:szCs w:val="28"/>
        </w:rPr>
        <w:t>П</w:t>
      </w:r>
      <w:r>
        <w:rPr>
          <w:szCs w:val="28"/>
        </w:rPr>
        <w:t>Т</w:t>
      </w:r>
      <w:r w:rsidRPr="004A61E1">
        <w:rPr>
          <w:szCs w:val="28"/>
        </w:rPr>
        <w:t xml:space="preserve">, </w:t>
      </w:r>
      <w:r>
        <w:rPr>
          <w:szCs w:val="28"/>
        </w:rPr>
        <w:t>школа г. Нолинск, школа интернат № 1, школа интернат № 2, к</w:t>
      </w:r>
      <w:r w:rsidRPr="008043CD">
        <w:rPr>
          <w:szCs w:val="28"/>
        </w:rPr>
        <w:t xml:space="preserve">омплексный центр </w:t>
      </w:r>
      <w:r>
        <w:rPr>
          <w:szCs w:val="28"/>
        </w:rPr>
        <w:t xml:space="preserve">соц. </w:t>
      </w:r>
      <w:proofErr w:type="spellStart"/>
      <w:r>
        <w:rPr>
          <w:szCs w:val="28"/>
        </w:rPr>
        <w:t>обс</w:t>
      </w:r>
      <w:proofErr w:type="spellEnd"/>
      <w:r>
        <w:rPr>
          <w:szCs w:val="28"/>
        </w:rPr>
        <w:t>. населения</w:t>
      </w:r>
      <w:r w:rsidRPr="004A61E1">
        <w:rPr>
          <w:szCs w:val="28"/>
        </w:rPr>
        <w:t xml:space="preserve">, </w:t>
      </w:r>
      <w:r>
        <w:rPr>
          <w:szCs w:val="28"/>
        </w:rPr>
        <w:t xml:space="preserve">сектор ЖКХ, </w:t>
      </w:r>
      <w:r w:rsidRPr="004A61E1">
        <w:rPr>
          <w:szCs w:val="28"/>
        </w:rPr>
        <w:t xml:space="preserve">лесной отдел, </w:t>
      </w:r>
      <w:r>
        <w:rPr>
          <w:szCs w:val="28"/>
        </w:rPr>
        <w:t xml:space="preserve">ООО «Родник», </w:t>
      </w:r>
      <w:proofErr w:type="spellStart"/>
      <w:r>
        <w:rPr>
          <w:szCs w:val="28"/>
        </w:rPr>
        <w:t>КДН</w:t>
      </w:r>
      <w:r w:rsidR="00C5740B">
        <w:rPr>
          <w:szCs w:val="28"/>
        </w:rPr>
        <w:t>и</w:t>
      </w:r>
      <w:r>
        <w:rPr>
          <w:szCs w:val="28"/>
        </w:rPr>
        <w:t>ЗП</w:t>
      </w:r>
      <w:proofErr w:type="spellEnd"/>
      <w:r>
        <w:rPr>
          <w:szCs w:val="28"/>
        </w:rPr>
        <w:t>, ООО «</w:t>
      </w:r>
      <w:proofErr w:type="spellStart"/>
      <w:r>
        <w:rPr>
          <w:szCs w:val="28"/>
        </w:rPr>
        <w:t>Жилкоммунсервис</w:t>
      </w:r>
      <w:proofErr w:type="spellEnd"/>
      <w:r>
        <w:rPr>
          <w:szCs w:val="28"/>
        </w:rPr>
        <w:t>», ООО «</w:t>
      </w:r>
      <w:r w:rsidR="00466AA9">
        <w:rPr>
          <w:szCs w:val="28"/>
        </w:rPr>
        <w:t>НЭК</w:t>
      </w:r>
      <w:r>
        <w:rPr>
          <w:szCs w:val="28"/>
        </w:rPr>
        <w:t xml:space="preserve">», </w:t>
      </w:r>
      <w:r w:rsidRPr="004A61E1">
        <w:rPr>
          <w:szCs w:val="28"/>
        </w:rPr>
        <w:t>«Сельская Новь», ГО и ЧС, ЕДДС</w:t>
      </w:r>
    </w:p>
    <w:sectPr w:rsidR="00F01F21" w:rsidSect="00EF46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83A1" w14:textId="77777777" w:rsidR="009255DB" w:rsidRDefault="009255DB" w:rsidP="00C34C2D">
      <w:r>
        <w:separator/>
      </w:r>
    </w:p>
  </w:endnote>
  <w:endnote w:type="continuationSeparator" w:id="0">
    <w:p w14:paraId="1C751A4E" w14:textId="77777777" w:rsidR="009255DB" w:rsidRDefault="009255DB" w:rsidP="00C3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00B5" w14:textId="77777777" w:rsidR="009255DB" w:rsidRDefault="009255DB" w:rsidP="00C34C2D">
      <w:r>
        <w:separator/>
      </w:r>
    </w:p>
  </w:footnote>
  <w:footnote w:type="continuationSeparator" w:id="0">
    <w:p w14:paraId="7B88AB52" w14:textId="77777777" w:rsidR="009255DB" w:rsidRDefault="009255DB" w:rsidP="00C3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7C9"/>
    <w:rsid w:val="000038A6"/>
    <w:rsid w:val="00004A89"/>
    <w:rsid w:val="0001003B"/>
    <w:rsid w:val="0002121A"/>
    <w:rsid w:val="00024E41"/>
    <w:rsid w:val="00056CBD"/>
    <w:rsid w:val="00086C7C"/>
    <w:rsid w:val="000962C5"/>
    <w:rsid w:val="000A5CFB"/>
    <w:rsid w:val="00102B3F"/>
    <w:rsid w:val="00105A69"/>
    <w:rsid w:val="001076BA"/>
    <w:rsid w:val="001A258E"/>
    <w:rsid w:val="001E05FD"/>
    <w:rsid w:val="001E7C1B"/>
    <w:rsid w:val="001F2727"/>
    <w:rsid w:val="001F47C9"/>
    <w:rsid w:val="0021433C"/>
    <w:rsid w:val="002359F8"/>
    <w:rsid w:val="00255597"/>
    <w:rsid w:val="00265C4C"/>
    <w:rsid w:val="002664DC"/>
    <w:rsid w:val="00275FB3"/>
    <w:rsid w:val="00280364"/>
    <w:rsid w:val="002E5F69"/>
    <w:rsid w:val="002F17E6"/>
    <w:rsid w:val="002F5005"/>
    <w:rsid w:val="00303299"/>
    <w:rsid w:val="00312BB1"/>
    <w:rsid w:val="00331962"/>
    <w:rsid w:val="0033223B"/>
    <w:rsid w:val="00355BA6"/>
    <w:rsid w:val="00357546"/>
    <w:rsid w:val="00394A71"/>
    <w:rsid w:val="003B69F2"/>
    <w:rsid w:val="003C2979"/>
    <w:rsid w:val="003E2D12"/>
    <w:rsid w:val="003F04B5"/>
    <w:rsid w:val="0041482D"/>
    <w:rsid w:val="004159D7"/>
    <w:rsid w:val="00423591"/>
    <w:rsid w:val="00445D7D"/>
    <w:rsid w:val="004506D9"/>
    <w:rsid w:val="00466AA9"/>
    <w:rsid w:val="004850BC"/>
    <w:rsid w:val="00486FAB"/>
    <w:rsid w:val="004A320C"/>
    <w:rsid w:val="004B3F91"/>
    <w:rsid w:val="004C3F8B"/>
    <w:rsid w:val="004D15FC"/>
    <w:rsid w:val="004D339C"/>
    <w:rsid w:val="004F652B"/>
    <w:rsid w:val="00524091"/>
    <w:rsid w:val="00537058"/>
    <w:rsid w:val="005724C6"/>
    <w:rsid w:val="0057293E"/>
    <w:rsid w:val="00586001"/>
    <w:rsid w:val="005A7EB0"/>
    <w:rsid w:val="005C1CBF"/>
    <w:rsid w:val="005D3A67"/>
    <w:rsid w:val="005D4089"/>
    <w:rsid w:val="005D5A9F"/>
    <w:rsid w:val="005F7C50"/>
    <w:rsid w:val="0060189B"/>
    <w:rsid w:val="00604045"/>
    <w:rsid w:val="0061318A"/>
    <w:rsid w:val="00613F76"/>
    <w:rsid w:val="0063737C"/>
    <w:rsid w:val="00662194"/>
    <w:rsid w:val="00673B5A"/>
    <w:rsid w:val="00685DA6"/>
    <w:rsid w:val="006D5FBC"/>
    <w:rsid w:val="006E321B"/>
    <w:rsid w:val="0070295B"/>
    <w:rsid w:val="007128AA"/>
    <w:rsid w:val="00725477"/>
    <w:rsid w:val="00746E3B"/>
    <w:rsid w:val="00763632"/>
    <w:rsid w:val="00770EFB"/>
    <w:rsid w:val="00777052"/>
    <w:rsid w:val="0078784D"/>
    <w:rsid w:val="007A303C"/>
    <w:rsid w:val="007A4B84"/>
    <w:rsid w:val="007D1A4D"/>
    <w:rsid w:val="007E3184"/>
    <w:rsid w:val="00802550"/>
    <w:rsid w:val="008043CD"/>
    <w:rsid w:val="0080721D"/>
    <w:rsid w:val="00826D9E"/>
    <w:rsid w:val="00842140"/>
    <w:rsid w:val="0085044F"/>
    <w:rsid w:val="00885604"/>
    <w:rsid w:val="00894C4E"/>
    <w:rsid w:val="008A037E"/>
    <w:rsid w:val="008B27A1"/>
    <w:rsid w:val="008F4806"/>
    <w:rsid w:val="00907EE7"/>
    <w:rsid w:val="0091116D"/>
    <w:rsid w:val="00911D06"/>
    <w:rsid w:val="009255DB"/>
    <w:rsid w:val="0094046A"/>
    <w:rsid w:val="00970315"/>
    <w:rsid w:val="00983652"/>
    <w:rsid w:val="009B22E0"/>
    <w:rsid w:val="009B25D9"/>
    <w:rsid w:val="009E7B3C"/>
    <w:rsid w:val="00A06ADA"/>
    <w:rsid w:val="00A07797"/>
    <w:rsid w:val="00A171D4"/>
    <w:rsid w:val="00A30F1F"/>
    <w:rsid w:val="00A53F32"/>
    <w:rsid w:val="00A712C4"/>
    <w:rsid w:val="00A80559"/>
    <w:rsid w:val="00A92D06"/>
    <w:rsid w:val="00AA2BB8"/>
    <w:rsid w:val="00AD0984"/>
    <w:rsid w:val="00B21E94"/>
    <w:rsid w:val="00B36564"/>
    <w:rsid w:val="00B409B0"/>
    <w:rsid w:val="00B502A5"/>
    <w:rsid w:val="00B66A77"/>
    <w:rsid w:val="00B81DCD"/>
    <w:rsid w:val="00B93966"/>
    <w:rsid w:val="00BD6034"/>
    <w:rsid w:val="00BE163E"/>
    <w:rsid w:val="00BF6333"/>
    <w:rsid w:val="00C10F3C"/>
    <w:rsid w:val="00C1349E"/>
    <w:rsid w:val="00C13737"/>
    <w:rsid w:val="00C34C2D"/>
    <w:rsid w:val="00C50E19"/>
    <w:rsid w:val="00C5740B"/>
    <w:rsid w:val="00C709EC"/>
    <w:rsid w:val="00C94D96"/>
    <w:rsid w:val="00CB2647"/>
    <w:rsid w:val="00CB3864"/>
    <w:rsid w:val="00CC1397"/>
    <w:rsid w:val="00CC2824"/>
    <w:rsid w:val="00D05E68"/>
    <w:rsid w:val="00D213C4"/>
    <w:rsid w:val="00D47074"/>
    <w:rsid w:val="00D51764"/>
    <w:rsid w:val="00DB4EB3"/>
    <w:rsid w:val="00DB75F0"/>
    <w:rsid w:val="00DC399D"/>
    <w:rsid w:val="00DC5580"/>
    <w:rsid w:val="00DE486D"/>
    <w:rsid w:val="00DF390F"/>
    <w:rsid w:val="00E135A0"/>
    <w:rsid w:val="00E2355F"/>
    <w:rsid w:val="00E71F32"/>
    <w:rsid w:val="00E74842"/>
    <w:rsid w:val="00E75EF2"/>
    <w:rsid w:val="00EA28F1"/>
    <w:rsid w:val="00EB6543"/>
    <w:rsid w:val="00EF46F0"/>
    <w:rsid w:val="00EF7AFB"/>
    <w:rsid w:val="00F01F21"/>
    <w:rsid w:val="00F31E33"/>
    <w:rsid w:val="00F51773"/>
    <w:rsid w:val="00F66720"/>
    <w:rsid w:val="00F81B97"/>
    <w:rsid w:val="00F86ABE"/>
    <w:rsid w:val="00F9065B"/>
    <w:rsid w:val="00F90BFB"/>
    <w:rsid w:val="00F94234"/>
    <w:rsid w:val="00FA54DB"/>
    <w:rsid w:val="00FA658C"/>
    <w:rsid w:val="00FB11A8"/>
    <w:rsid w:val="00FB6140"/>
    <w:rsid w:val="00FB739A"/>
    <w:rsid w:val="00FC5BAF"/>
    <w:rsid w:val="00FD5A4A"/>
    <w:rsid w:val="00FE11C4"/>
    <w:rsid w:val="00FE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CFBE"/>
  <w15:docId w15:val="{30367178-B643-447B-BBF8-D069D1E9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F47C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1F4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1F47C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4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1F47C9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F4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1"/>
    <w:basedOn w:val="a"/>
    <w:rsid w:val="001F47C9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7">
    <w:name w:val="разослать"/>
    <w:basedOn w:val="a"/>
    <w:rsid w:val="001F47C9"/>
    <w:pPr>
      <w:spacing w:after="160"/>
      <w:ind w:left="1418" w:hanging="1418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F47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7C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85044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34C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34C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74842"/>
    <w:pPr>
      <w:ind w:left="720"/>
      <w:contextualSpacing/>
    </w:pPr>
  </w:style>
  <w:style w:type="paragraph" w:customStyle="1" w:styleId="af0">
    <w:name w:val="Знак"/>
    <w:basedOn w:val="a"/>
    <w:rsid w:val="002143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8E9A-A529-4CC2-8499-866644F4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5</cp:revision>
  <cp:lastPrinted>2024-12-02T07:22:00Z</cp:lastPrinted>
  <dcterms:created xsi:type="dcterms:W3CDTF">2024-11-28T05:48:00Z</dcterms:created>
  <dcterms:modified xsi:type="dcterms:W3CDTF">2024-12-02T07:23:00Z</dcterms:modified>
</cp:coreProperties>
</file>