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EC20" w14:textId="77777777" w:rsidR="0022771F" w:rsidRDefault="0022771F" w:rsidP="00F15897">
      <w:pPr>
        <w:jc w:val="center"/>
      </w:pPr>
      <w:r>
        <w:rPr>
          <w:noProof/>
        </w:rPr>
        <w:drawing>
          <wp:inline distT="0" distB="0" distL="0" distR="0" wp14:anchorId="0967005F" wp14:editId="4F85FE86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72C5" w14:textId="77777777" w:rsidR="0022771F" w:rsidRPr="00683801" w:rsidRDefault="0022771F" w:rsidP="0022771F">
      <w:pPr>
        <w:jc w:val="center"/>
        <w:rPr>
          <w:sz w:val="36"/>
        </w:rPr>
      </w:pPr>
    </w:p>
    <w:p w14:paraId="4F40E607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07C57B0E" w14:textId="77777777" w:rsidR="0022771F" w:rsidRPr="00683801" w:rsidRDefault="0022771F" w:rsidP="0022771F">
      <w:pPr>
        <w:jc w:val="center"/>
        <w:rPr>
          <w:sz w:val="36"/>
        </w:rPr>
      </w:pPr>
    </w:p>
    <w:p w14:paraId="3E0E79C4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C621816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6A42F38F" w14:textId="282DE22A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034A28FF" w14:textId="77777777" w:rsidR="00AC505E" w:rsidRPr="00AC505E" w:rsidRDefault="00AC505E" w:rsidP="0022771F">
      <w:pPr>
        <w:jc w:val="center"/>
        <w:rPr>
          <w:b/>
          <w:sz w:val="36"/>
          <w:szCs w:val="36"/>
        </w:rPr>
      </w:pPr>
    </w:p>
    <w:p w14:paraId="38C9EE68" w14:textId="424690CD" w:rsidR="0022771F" w:rsidRPr="00B568E5" w:rsidRDefault="00AC505E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09.10.2024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 w:rsidR="0022771F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> 828</w:t>
      </w:r>
    </w:p>
    <w:p w14:paraId="35CBD390" w14:textId="77777777" w:rsidR="0022771F" w:rsidRDefault="0022771F" w:rsidP="0074684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7801599" w14:textId="77777777" w:rsidR="0022771F" w:rsidRPr="00D072EB" w:rsidRDefault="0022771F" w:rsidP="0074684D">
      <w:pPr>
        <w:jc w:val="center"/>
        <w:rPr>
          <w:sz w:val="48"/>
          <w:szCs w:val="48"/>
        </w:rPr>
      </w:pPr>
    </w:p>
    <w:p w14:paraId="670B2476" w14:textId="77777777" w:rsidR="006A3CD3" w:rsidRDefault="006A3CD3" w:rsidP="006A3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статуса единой теплоснабжающей организации </w:t>
      </w:r>
    </w:p>
    <w:p w14:paraId="3182B5E2" w14:textId="77777777" w:rsidR="006A3CD3" w:rsidRDefault="006A3CD3" w:rsidP="006A3C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обществу с ограниченной ответственностью «</w:t>
      </w:r>
      <w:proofErr w:type="spellStart"/>
      <w:r>
        <w:rPr>
          <w:b/>
          <w:sz w:val="28"/>
          <w:szCs w:val="28"/>
        </w:rPr>
        <w:t>Кировавтогаз</w:t>
      </w:r>
      <w:proofErr w:type="spellEnd"/>
      <w:r>
        <w:rPr>
          <w:b/>
          <w:sz w:val="28"/>
          <w:szCs w:val="28"/>
        </w:rPr>
        <w:t>»</w:t>
      </w:r>
    </w:p>
    <w:p w14:paraId="0805B12A" w14:textId="14AFBB9F" w:rsidR="007B5C88" w:rsidRPr="0074684D" w:rsidRDefault="007B5C88" w:rsidP="0074684D">
      <w:pPr>
        <w:shd w:val="clear" w:color="auto" w:fill="FFFFFF"/>
        <w:ind w:firstLine="709"/>
        <w:jc w:val="center"/>
        <w:rPr>
          <w:rFonts w:ascii="Tahoma" w:hAnsi="Tahoma" w:cs="Tahoma"/>
          <w:sz w:val="48"/>
          <w:szCs w:val="48"/>
        </w:rPr>
      </w:pPr>
    </w:p>
    <w:p w14:paraId="25585DAB" w14:textId="01A5F450" w:rsidR="006A3CD3" w:rsidRDefault="006A3CD3" w:rsidP="00F158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на основании постановлений администрации Нолинского района № 807 от 30.09.2024 «О введении режима «Повышенная готовность» на территории </w:t>
      </w:r>
      <w:r w:rsidR="00880482">
        <w:rPr>
          <w:sz w:val="28"/>
          <w:szCs w:val="28"/>
        </w:rPr>
        <w:t>МО Нолинского городского поселения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Нолинского района, № 809 от 30.09.2024 г. «О создании комиссии по приему-передаче оборудования теплоснабжения между ООО «</w:t>
      </w:r>
      <w:proofErr w:type="spellStart"/>
      <w:r>
        <w:rPr>
          <w:sz w:val="28"/>
          <w:szCs w:val="28"/>
        </w:rPr>
        <w:t>Кировавтогаз</w:t>
      </w:r>
      <w:proofErr w:type="spellEnd"/>
      <w:r>
        <w:rPr>
          <w:sz w:val="28"/>
          <w:szCs w:val="28"/>
        </w:rPr>
        <w:t xml:space="preserve"> и Нолинским ПК и ТС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», в связи с неготовностью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 xml:space="preserve"> к отопительному сезону 2024-2025 г., администрация Нолинского района ПОСТАНОВЛЯЕТ: </w:t>
      </w:r>
    </w:p>
    <w:p w14:paraId="4A0E3446" w14:textId="4FB8D6E6" w:rsidR="006A3CD3" w:rsidRDefault="006A3CD3" w:rsidP="00F15897">
      <w:pPr>
        <w:widowControl w:val="0"/>
        <w:numPr>
          <w:ilvl w:val="0"/>
          <w:numId w:val="18"/>
        </w:numPr>
        <w:tabs>
          <w:tab w:val="right" w:pos="1134"/>
        </w:tabs>
        <w:suppressAutoHyphens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бесперебойного теплоснабжения потребителей, во избежание срыва отопительного сезона с 01.10.2024 г. присвоить теплосетевой организации ООО «</w:t>
      </w:r>
      <w:proofErr w:type="spellStart"/>
      <w:r>
        <w:rPr>
          <w:sz w:val="28"/>
          <w:szCs w:val="28"/>
        </w:rPr>
        <w:t>Кировавтогаз</w:t>
      </w:r>
      <w:proofErr w:type="spellEnd"/>
      <w:r>
        <w:rPr>
          <w:sz w:val="28"/>
          <w:szCs w:val="28"/>
        </w:rPr>
        <w:t xml:space="preserve">» статус единой теплоснабжающей организации на территории муниципального образования </w:t>
      </w:r>
      <w:proofErr w:type="spellStart"/>
      <w:r>
        <w:rPr>
          <w:sz w:val="28"/>
          <w:szCs w:val="28"/>
        </w:rPr>
        <w:t>Рябиновское</w:t>
      </w:r>
      <w:proofErr w:type="spellEnd"/>
      <w:r>
        <w:rPr>
          <w:sz w:val="28"/>
          <w:szCs w:val="28"/>
        </w:rPr>
        <w:t xml:space="preserve"> сельское поселение Нолинского района Кировской области.</w:t>
      </w:r>
    </w:p>
    <w:p w14:paraId="1DF84264" w14:textId="77777777" w:rsidR="006A3CD3" w:rsidRDefault="006A3CD3" w:rsidP="00F15897">
      <w:pPr>
        <w:widowControl w:val="0"/>
        <w:numPr>
          <w:ilvl w:val="0"/>
          <w:numId w:val="18"/>
        </w:numPr>
        <w:tabs>
          <w:tab w:val="right" w:pos="1134"/>
        </w:tabs>
        <w:suppressAutoHyphens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Обязать ОАО «</w:t>
      </w:r>
      <w:proofErr w:type="spellStart"/>
      <w:r>
        <w:rPr>
          <w:sz w:val="28"/>
          <w:szCs w:val="28"/>
        </w:rPr>
        <w:t>Коммунэнерго</w:t>
      </w:r>
      <w:proofErr w:type="spellEnd"/>
      <w:r>
        <w:rPr>
          <w:sz w:val="28"/>
          <w:szCs w:val="28"/>
        </w:rPr>
        <w:t>» передать ООО «</w:t>
      </w:r>
      <w:proofErr w:type="spellStart"/>
      <w:r>
        <w:rPr>
          <w:sz w:val="28"/>
          <w:szCs w:val="28"/>
        </w:rPr>
        <w:t>Кировавтогаз</w:t>
      </w:r>
      <w:proofErr w:type="spellEnd"/>
      <w:r>
        <w:rPr>
          <w:sz w:val="28"/>
          <w:szCs w:val="28"/>
        </w:rPr>
        <w:t>» в срок до 15.10.2024 г. информацию о потребителях тепловой энергии, в том числе имя (наименование) потребителя, место жительства (место нахождения), банковские реквизиты, информацию о состоянии расчетов с потребителем.</w:t>
      </w:r>
    </w:p>
    <w:p w14:paraId="5817AB73" w14:textId="346FCA53" w:rsidR="006A3CD3" w:rsidRDefault="006A3CD3" w:rsidP="00F15897">
      <w:pPr>
        <w:widowControl w:val="0"/>
        <w:numPr>
          <w:ilvl w:val="0"/>
          <w:numId w:val="18"/>
        </w:numPr>
        <w:tabs>
          <w:tab w:val="right" w:pos="1134"/>
        </w:tabs>
        <w:suppressAutoHyphens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Сектору ЖКХ провести работу по актуализации схемы теплоснабжения.</w:t>
      </w:r>
    </w:p>
    <w:p w14:paraId="29850F36" w14:textId="495D5330" w:rsidR="006A3CD3" w:rsidRPr="006A3CD3" w:rsidRDefault="006A3CD3" w:rsidP="00F15897">
      <w:pPr>
        <w:widowControl w:val="0"/>
        <w:numPr>
          <w:ilvl w:val="0"/>
          <w:numId w:val="18"/>
        </w:numPr>
        <w:tabs>
          <w:tab w:val="right" w:pos="1134"/>
        </w:tabs>
        <w:suppressAutoHyphens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на официальном сайте </w:t>
      </w:r>
      <w:proofErr w:type="gramStart"/>
      <w:r>
        <w:rPr>
          <w:sz w:val="28"/>
          <w:szCs w:val="28"/>
        </w:rPr>
        <w:t>администрации  Нолинского</w:t>
      </w:r>
      <w:proofErr w:type="gramEnd"/>
      <w:r>
        <w:rPr>
          <w:sz w:val="28"/>
          <w:szCs w:val="28"/>
        </w:rPr>
        <w:t xml:space="preserve"> района в сети ИНТЕРНЕТ, вступает в силу со дня его официального опубликования и распространяется на правоотношения, возникшие с 01.10.2024</w:t>
      </w:r>
    </w:p>
    <w:p w14:paraId="5D6125A0" w14:textId="194AE0C4" w:rsidR="007B5C88" w:rsidRPr="006B2C15" w:rsidRDefault="006A3CD3" w:rsidP="00F158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5C88" w:rsidRPr="006B2C15">
        <w:rPr>
          <w:sz w:val="28"/>
          <w:szCs w:val="28"/>
        </w:rPr>
        <w:t>3</w:t>
      </w:r>
      <w:r>
        <w:rPr>
          <w:sz w:val="28"/>
          <w:szCs w:val="28"/>
        </w:rPr>
        <w:t xml:space="preserve">.    </w:t>
      </w:r>
      <w:r w:rsidR="007B5C88" w:rsidRPr="006B2C15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</w:t>
      </w:r>
      <w:r w:rsidR="007B5C88" w:rsidRPr="006B2C15">
        <w:rPr>
          <w:sz w:val="28"/>
          <w:szCs w:val="28"/>
        </w:rPr>
        <w:t>первого заместителя главы администрации района Зорина А.В.</w:t>
      </w:r>
    </w:p>
    <w:p w14:paraId="232372F5" w14:textId="21FDE531" w:rsidR="007B5C88" w:rsidRPr="006B2C15" w:rsidRDefault="007B5C88" w:rsidP="00F15897">
      <w:pPr>
        <w:shd w:val="clear" w:color="auto" w:fill="FFFFFF"/>
        <w:ind w:firstLine="709"/>
        <w:jc w:val="both"/>
        <w:rPr>
          <w:sz w:val="72"/>
          <w:szCs w:val="28"/>
        </w:rPr>
      </w:pPr>
    </w:p>
    <w:p w14:paraId="3D2D5CBD" w14:textId="77777777" w:rsidR="0022771F" w:rsidRPr="006B2C15" w:rsidRDefault="0022771F" w:rsidP="00F15897">
      <w:pPr>
        <w:rPr>
          <w:sz w:val="28"/>
          <w:szCs w:val="28"/>
        </w:rPr>
      </w:pPr>
      <w:r w:rsidRPr="006B2C15">
        <w:rPr>
          <w:sz w:val="28"/>
          <w:szCs w:val="28"/>
        </w:rPr>
        <w:t>Глава администрации</w:t>
      </w:r>
    </w:p>
    <w:p w14:paraId="104B9BA6" w14:textId="4896AA46" w:rsidR="0022771F" w:rsidRDefault="0022771F" w:rsidP="00F15897">
      <w:pPr>
        <w:rPr>
          <w:sz w:val="28"/>
          <w:szCs w:val="28"/>
        </w:rPr>
      </w:pPr>
      <w:r w:rsidRPr="006B2C15">
        <w:rPr>
          <w:sz w:val="28"/>
          <w:szCs w:val="28"/>
        </w:rPr>
        <w:t>Нолинского района</w:t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</w:r>
      <w:r w:rsidRPr="006B2C15">
        <w:rPr>
          <w:sz w:val="28"/>
          <w:szCs w:val="28"/>
        </w:rPr>
        <w:tab/>
        <w:t>Н.Н. Грудцын</w:t>
      </w:r>
    </w:p>
    <w:p w14:paraId="393886C3" w14:textId="77777777" w:rsidR="00AC505E" w:rsidRPr="00AC505E" w:rsidRDefault="00AC505E" w:rsidP="00F15897">
      <w:pPr>
        <w:rPr>
          <w:sz w:val="72"/>
          <w:szCs w:val="72"/>
        </w:rPr>
      </w:pPr>
    </w:p>
    <w:p w14:paraId="37502950" w14:textId="3BB4B2FC"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>Сектор ЖКХ, Нолинский ПК и ТС ОАО «</w:t>
      </w:r>
      <w:proofErr w:type="spellStart"/>
      <w:r w:rsidR="00C67FDC">
        <w:rPr>
          <w:sz w:val="28"/>
          <w:szCs w:val="28"/>
        </w:rPr>
        <w:t>Коммунэнерго</w:t>
      </w:r>
      <w:proofErr w:type="spellEnd"/>
      <w:r w:rsidR="00C67FDC">
        <w:rPr>
          <w:sz w:val="28"/>
          <w:szCs w:val="28"/>
        </w:rPr>
        <w:t xml:space="preserve">», </w:t>
      </w:r>
      <w:proofErr w:type="spellStart"/>
      <w:r w:rsidR="00C67FDC">
        <w:rPr>
          <w:sz w:val="28"/>
          <w:szCs w:val="28"/>
        </w:rPr>
        <w:t>Рябиновское</w:t>
      </w:r>
      <w:proofErr w:type="spellEnd"/>
      <w:r w:rsidR="00C67FDC">
        <w:rPr>
          <w:sz w:val="28"/>
          <w:szCs w:val="28"/>
        </w:rPr>
        <w:t xml:space="preserve"> СП</w:t>
      </w:r>
      <w:r w:rsidR="002F5CBA">
        <w:rPr>
          <w:sz w:val="28"/>
          <w:szCs w:val="28"/>
        </w:rPr>
        <w:t>, ООО «</w:t>
      </w:r>
      <w:proofErr w:type="spellStart"/>
      <w:r w:rsidR="002F5CBA">
        <w:rPr>
          <w:sz w:val="28"/>
          <w:szCs w:val="28"/>
        </w:rPr>
        <w:t>Кировавтогаз</w:t>
      </w:r>
      <w:proofErr w:type="spellEnd"/>
      <w:r w:rsidR="002F5CBA">
        <w:rPr>
          <w:sz w:val="28"/>
          <w:szCs w:val="28"/>
        </w:rPr>
        <w:t>»</w:t>
      </w:r>
    </w:p>
    <w:sectPr w:rsidR="00BD16A8" w:rsidSect="00AC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65066246"/>
    <w:multiLevelType w:val="hybridMultilevel"/>
    <w:tmpl w:val="83305F40"/>
    <w:lvl w:ilvl="0" w:tplc="378A1D4E">
      <w:start w:val="1"/>
      <w:numFmt w:val="decimal"/>
      <w:lvlText w:val="%1."/>
      <w:lvlJc w:val="left"/>
      <w:pPr>
        <w:ind w:left="1152" w:hanging="44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6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6D"/>
    <w:rsid w:val="00023EF2"/>
    <w:rsid w:val="0004493D"/>
    <w:rsid w:val="00044A74"/>
    <w:rsid w:val="000550B4"/>
    <w:rsid w:val="00063AF4"/>
    <w:rsid w:val="00074EAA"/>
    <w:rsid w:val="00077553"/>
    <w:rsid w:val="000A10CA"/>
    <w:rsid w:val="000A4707"/>
    <w:rsid w:val="00100044"/>
    <w:rsid w:val="001258F3"/>
    <w:rsid w:val="00151280"/>
    <w:rsid w:val="00177C90"/>
    <w:rsid w:val="00181A9E"/>
    <w:rsid w:val="00192400"/>
    <w:rsid w:val="001D41A1"/>
    <w:rsid w:val="001E0EEF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2F5CBA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B4CAB"/>
    <w:rsid w:val="003C15A2"/>
    <w:rsid w:val="003C4E50"/>
    <w:rsid w:val="003D310C"/>
    <w:rsid w:val="003E1E53"/>
    <w:rsid w:val="00403861"/>
    <w:rsid w:val="00404C28"/>
    <w:rsid w:val="004124DE"/>
    <w:rsid w:val="0043190C"/>
    <w:rsid w:val="0043577C"/>
    <w:rsid w:val="004430A8"/>
    <w:rsid w:val="00455224"/>
    <w:rsid w:val="00471301"/>
    <w:rsid w:val="005166AD"/>
    <w:rsid w:val="00580295"/>
    <w:rsid w:val="00594783"/>
    <w:rsid w:val="005C3934"/>
    <w:rsid w:val="005E6EC5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A3CD3"/>
    <w:rsid w:val="006B2C15"/>
    <w:rsid w:val="006C2407"/>
    <w:rsid w:val="006C32A4"/>
    <w:rsid w:val="006D75AB"/>
    <w:rsid w:val="00706C36"/>
    <w:rsid w:val="00724B52"/>
    <w:rsid w:val="0074684D"/>
    <w:rsid w:val="00752731"/>
    <w:rsid w:val="00775DA4"/>
    <w:rsid w:val="007842CE"/>
    <w:rsid w:val="0079111F"/>
    <w:rsid w:val="007916D3"/>
    <w:rsid w:val="00793677"/>
    <w:rsid w:val="007B5C6D"/>
    <w:rsid w:val="007B5C88"/>
    <w:rsid w:val="007C4FCF"/>
    <w:rsid w:val="00800535"/>
    <w:rsid w:val="0080617C"/>
    <w:rsid w:val="008079C2"/>
    <w:rsid w:val="00820866"/>
    <w:rsid w:val="00821413"/>
    <w:rsid w:val="00880482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C505E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67FDC"/>
    <w:rsid w:val="00C751E1"/>
    <w:rsid w:val="00CD2AF9"/>
    <w:rsid w:val="00CE167A"/>
    <w:rsid w:val="00CF3E4D"/>
    <w:rsid w:val="00D00119"/>
    <w:rsid w:val="00D10CE7"/>
    <w:rsid w:val="00D15B42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15897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024F"/>
  <w15:docId w15:val="{8669BE84-1CEC-43FD-B945-F565014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B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2024-04-23T11:39:00Z</cp:lastPrinted>
  <dcterms:created xsi:type="dcterms:W3CDTF">2024-10-09T07:55:00Z</dcterms:created>
  <dcterms:modified xsi:type="dcterms:W3CDTF">2024-10-09T07:55:00Z</dcterms:modified>
</cp:coreProperties>
</file>