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40" w:rsidRDefault="00F12C40" w:rsidP="00F12C40">
      <w:pPr>
        <w:pStyle w:val="a5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35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40" w:rsidRDefault="00F12C40" w:rsidP="00F12C40">
      <w:pPr>
        <w:pStyle w:val="a5"/>
        <w:rPr>
          <w:b/>
          <w:sz w:val="36"/>
          <w:szCs w:val="36"/>
        </w:rPr>
      </w:pPr>
    </w:p>
    <w:p w:rsidR="00F12C40" w:rsidRPr="00C958C6" w:rsidRDefault="00F12C40" w:rsidP="00F12C40">
      <w:pPr>
        <w:pStyle w:val="a5"/>
        <w:spacing w:line="276" w:lineRule="auto"/>
        <w:rPr>
          <w:b/>
          <w:spacing w:val="20"/>
          <w:sz w:val="36"/>
          <w:szCs w:val="36"/>
        </w:rPr>
      </w:pPr>
      <w:r w:rsidRPr="00C958C6">
        <w:rPr>
          <w:b/>
          <w:spacing w:val="20"/>
        </w:rPr>
        <w:t xml:space="preserve">АДМИНИСТРАЦИЯ  НОЛИНСКОГО  РАЙОНА </w:t>
      </w:r>
    </w:p>
    <w:p w:rsidR="00F12C40" w:rsidRPr="00C958C6" w:rsidRDefault="00F12C40" w:rsidP="00F12C40">
      <w:pPr>
        <w:pStyle w:val="a5"/>
        <w:spacing w:line="276" w:lineRule="auto"/>
        <w:rPr>
          <w:b/>
          <w:spacing w:val="20"/>
          <w:sz w:val="36"/>
          <w:szCs w:val="36"/>
        </w:rPr>
      </w:pPr>
    </w:p>
    <w:p w:rsidR="00F12C40" w:rsidRPr="00C958C6" w:rsidRDefault="00F12C40" w:rsidP="00F12C40">
      <w:pPr>
        <w:pStyle w:val="a5"/>
        <w:spacing w:line="276" w:lineRule="auto"/>
        <w:rPr>
          <w:b/>
          <w:spacing w:val="20"/>
          <w:sz w:val="36"/>
          <w:szCs w:val="36"/>
        </w:rPr>
      </w:pPr>
      <w:r w:rsidRPr="00C958C6">
        <w:rPr>
          <w:b/>
          <w:spacing w:val="20"/>
        </w:rPr>
        <w:t>КИРОВСКОЙ ОБЛАСТИ</w:t>
      </w:r>
    </w:p>
    <w:p w:rsidR="00F12C40" w:rsidRPr="00C958C6" w:rsidRDefault="00F12C40" w:rsidP="00F12C40">
      <w:pPr>
        <w:pStyle w:val="a5"/>
        <w:spacing w:line="276" w:lineRule="auto"/>
        <w:rPr>
          <w:spacing w:val="20"/>
          <w:sz w:val="36"/>
          <w:szCs w:val="36"/>
        </w:rPr>
      </w:pPr>
    </w:p>
    <w:p w:rsidR="00F12C40" w:rsidRPr="00C958C6" w:rsidRDefault="00F12C40" w:rsidP="00F12C40">
      <w:pPr>
        <w:jc w:val="center"/>
        <w:rPr>
          <w:b/>
          <w:spacing w:val="20"/>
          <w:sz w:val="32"/>
          <w:szCs w:val="32"/>
        </w:rPr>
      </w:pPr>
      <w:r w:rsidRPr="00C958C6">
        <w:rPr>
          <w:b/>
          <w:spacing w:val="20"/>
          <w:sz w:val="32"/>
          <w:szCs w:val="32"/>
        </w:rPr>
        <w:t>ПОСТАНОВЛЕНИЕ</w:t>
      </w:r>
    </w:p>
    <w:p w:rsidR="00F12C40" w:rsidRDefault="00F12C40" w:rsidP="00F12C40">
      <w:pPr>
        <w:jc w:val="center"/>
        <w:rPr>
          <w:b/>
          <w:sz w:val="32"/>
          <w:szCs w:val="32"/>
        </w:rPr>
      </w:pPr>
    </w:p>
    <w:p w:rsidR="00F12C40" w:rsidRDefault="006506AB" w:rsidP="00F12C40">
      <w:pPr>
        <w:jc w:val="center"/>
        <w:rPr>
          <w:b/>
          <w:sz w:val="32"/>
          <w:szCs w:val="32"/>
        </w:rPr>
      </w:pPr>
      <w:r w:rsidRPr="006506AB">
        <w:rPr>
          <w:sz w:val="32"/>
          <w:szCs w:val="32"/>
          <w:u w:val="single"/>
        </w:rPr>
        <w:t>23.12.2021</w:t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 w:rsidR="00F12C40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918</w:t>
      </w:r>
    </w:p>
    <w:p w:rsidR="00F12C40" w:rsidRDefault="00F12C40" w:rsidP="00F12C40">
      <w:pPr>
        <w:jc w:val="center"/>
        <w:rPr>
          <w:sz w:val="48"/>
          <w:szCs w:val="48"/>
        </w:rPr>
      </w:pPr>
      <w:r>
        <w:rPr>
          <w:sz w:val="28"/>
          <w:szCs w:val="28"/>
        </w:rPr>
        <w:t>г. Нолинск</w:t>
      </w:r>
    </w:p>
    <w:p w:rsidR="00F12C40" w:rsidRDefault="00F12C40" w:rsidP="00F12C4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оказания поддержки социально ориентированным некоммерческим организациям пут</w:t>
      </w:r>
      <w:r w:rsidR="00C958C6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м предоставления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276976">
        <w:rPr>
          <w:b/>
          <w:sz w:val="28"/>
          <w:szCs w:val="28"/>
        </w:rPr>
        <w:t xml:space="preserve">пальном образовании </w:t>
      </w:r>
      <w:r w:rsidR="00AE34D0">
        <w:rPr>
          <w:b/>
          <w:sz w:val="28"/>
          <w:szCs w:val="28"/>
        </w:rPr>
        <w:t>Нолинский муниципальный район</w:t>
      </w:r>
    </w:p>
    <w:p w:rsidR="00C958C6" w:rsidRPr="00C958C6" w:rsidRDefault="00C958C6" w:rsidP="00C958C6">
      <w:pPr>
        <w:jc w:val="center"/>
        <w:rPr>
          <w:b/>
          <w:sz w:val="48"/>
          <w:szCs w:val="48"/>
        </w:rPr>
      </w:pPr>
    </w:p>
    <w:p w:rsidR="00F12C40" w:rsidRPr="0062051A" w:rsidRDefault="00F12C40" w:rsidP="00C958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051A">
        <w:rPr>
          <w:sz w:val="28"/>
          <w:szCs w:val="28"/>
        </w:rPr>
        <w:t>В соответствии со статьями 69, 78.1 Бюджетного кодекса Российской Федерации, статьями 7, 43 Федерального</w:t>
      </w:r>
      <w:r w:rsidR="006506AB">
        <w:rPr>
          <w:sz w:val="28"/>
          <w:szCs w:val="28"/>
        </w:rPr>
        <w:t xml:space="preserve"> </w:t>
      </w:r>
      <w:hyperlink r:id="rId6" w:history="1">
        <w:proofErr w:type="gramStart"/>
        <w:r w:rsidRPr="0062051A">
          <w:rPr>
            <w:rStyle w:val="ListLabel10"/>
            <w:sz w:val="28"/>
            <w:szCs w:val="28"/>
          </w:rPr>
          <w:t>закон</w:t>
        </w:r>
        <w:proofErr w:type="gramEnd"/>
      </w:hyperlink>
      <w:r w:rsidRPr="0062051A">
        <w:rPr>
          <w:sz w:val="28"/>
          <w:szCs w:val="28"/>
        </w:rPr>
        <w:t>а от 06.10.2003 № 131-ФЗ «Об</w:t>
      </w:r>
      <w:r w:rsidR="00C958C6">
        <w:rPr>
          <w:sz w:val="28"/>
          <w:szCs w:val="28"/>
        </w:rPr>
        <w:t> </w:t>
      </w:r>
      <w:r w:rsidRPr="0062051A">
        <w:rPr>
          <w:sz w:val="28"/>
          <w:szCs w:val="28"/>
        </w:rPr>
        <w:t>общих принципах организации местного самоуправления в Российской Федерации», статьей 31.1 Федерального закона от 12.01.1996 № 7-ФЗ «О</w:t>
      </w:r>
      <w:r w:rsidR="00C958C6">
        <w:rPr>
          <w:sz w:val="28"/>
          <w:szCs w:val="28"/>
        </w:rPr>
        <w:t> </w:t>
      </w:r>
      <w:r w:rsidRPr="0062051A">
        <w:rPr>
          <w:sz w:val="28"/>
          <w:szCs w:val="28"/>
        </w:rPr>
        <w:t xml:space="preserve">некоммерческих организациях»,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</w:t>
      </w:r>
      <w:proofErr w:type="gramStart"/>
      <w:r w:rsidRPr="0062051A">
        <w:rPr>
          <w:sz w:val="28"/>
          <w:szCs w:val="28"/>
        </w:rPr>
        <w:t>числе грантов в форме субсидий</w:t>
      </w:r>
      <w:r w:rsidR="00720880">
        <w:rPr>
          <w:sz w:val="28"/>
          <w:szCs w:val="28"/>
        </w:rPr>
        <w:t xml:space="preserve"> </w:t>
      </w:r>
      <w:r w:rsidRPr="0062051A">
        <w:rPr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Кировской области от 20.07.2020 № 389-П «Овнедрении системы персонифицированного </w:t>
      </w:r>
      <w:r w:rsidRPr="0062051A">
        <w:rPr>
          <w:sz w:val="28"/>
          <w:szCs w:val="28"/>
        </w:rPr>
        <w:lastRenderedPageBreak/>
        <w:t>финансирования дополнительного образования детей на территории Кировской области</w:t>
      </w:r>
      <w:r w:rsidRPr="008249B0">
        <w:rPr>
          <w:sz w:val="28"/>
          <w:szCs w:val="28"/>
        </w:rPr>
        <w:t>»</w:t>
      </w:r>
      <w:r w:rsidR="007437A3" w:rsidRPr="008249B0">
        <w:rPr>
          <w:sz w:val="28"/>
          <w:szCs w:val="28"/>
        </w:rPr>
        <w:t>, постановлением администрации Нолинского района от 23.03.2020 № 218</w:t>
      </w:r>
      <w:proofErr w:type="gramEnd"/>
      <w:r w:rsidR="007437A3" w:rsidRPr="008249B0">
        <w:rPr>
          <w:sz w:val="28"/>
          <w:szCs w:val="28"/>
        </w:rPr>
        <w:t xml:space="preserve"> «Об утверждении положения о персонифицированном дополнительном образовании детей»</w:t>
      </w:r>
      <w:r w:rsidRPr="008249B0">
        <w:rPr>
          <w:sz w:val="28"/>
          <w:szCs w:val="28"/>
        </w:rPr>
        <w:t xml:space="preserve"> администрация Нолинского района ПОСТАНОВЛЯЕТ:</w:t>
      </w:r>
    </w:p>
    <w:p w:rsidR="00F12C40" w:rsidRDefault="00F12C40" w:rsidP="00C95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оказания поддержки социально ориентированным некоммерческим организациям пут</w:t>
      </w:r>
      <w:r w:rsidR="00C958C6">
        <w:rPr>
          <w:sz w:val="28"/>
          <w:szCs w:val="28"/>
        </w:rPr>
        <w:t>ё</w:t>
      </w:r>
      <w:r>
        <w:rPr>
          <w:sz w:val="28"/>
          <w:szCs w:val="28"/>
        </w:rPr>
        <w:t xml:space="preserve">м предоставления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CC51BF">
        <w:rPr>
          <w:sz w:val="28"/>
          <w:szCs w:val="28"/>
        </w:rPr>
        <w:t>муниципальном образовании Нолинский муниципальный район</w:t>
      </w:r>
      <w:r>
        <w:rPr>
          <w:sz w:val="28"/>
          <w:szCs w:val="28"/>
        </w:rPr>
        <w:t>. Прилагается.</w:t>
      </w:r>
    </w:p>
    <w:p w:rsidR="004E6278" w:rsidRDefault="00F12C40" w:rsidP="00C95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4E627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Нолинского района</w:t>
      </w:r>
      <w:r w:rsidR="004E6278">
        <w:rPr>
          <w:sz w:val="28"/>
          <w:szCs w:val="28"/>
        </w:rPr>
        <w:t>:</w:t>
      </w:r>
    </w:p>
    <w:p w:rsidR="00F12C40" w:rsidRDefault="00F12C40" w:rsidP="00C95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02.09.2020 № 710  «Об утверждении Порядка предоставления 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 персонифицированного финансирования в муниципальном образовании </w:t>
      </w:r>
      <w:r w:rsidR="004E04D7">
        <w:rPr>
          <w:sz w:val="28"/>
          <w:szCs w:val="28"/>
        </w:rPr>
        <w:t>Нолинский муниципальный район</w:t>
      </w:r>
      <w:r w:rsidR="00AB1E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2E25" w:rsidRDefault="00002E25" w:rsidP="00C958C6">
      <w:pPr>
        <w:spacing w:line="360" w:lineRule="auto"/>
        <w:ind w:firstLine="709"/>
        <w:jc w:val="both"/>
        <w:rPr>
          <w:sz w:val="28"/>
          <w:szCs w:val="28"/>
        </w:rPr>
      </w:pPr>
      <w:r w:rsidRPr="008249B0">
        <w:rPr>
          <w:sz w:val="28"/>
          <w:szCs w:val="28"/>
        </w:rPr>
        <w:t>от 30.09.2020 № 776 «О внесении изменений в постановление администрации Нолинского района от 02.09.2020 № 710»</w:t>
      </w:r>
    </w:p>
    <w:p w:rsidR="00F12C40" w:rsidRDefault="00F12C40" w:rsidP="00C95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958C6">
        <w:rPr>
          <w:sz w:val="28"/>
          <w:szCs w:val="28"/>
        </w:rPr>
        <w:t>и</w:t>
      </w:r>
      <w:r>
        <w:rPr>
          <w:sz w:val="28"/>
          <w:szCs w:val="28"/>
        </w:rPr>
        <w:t>сполнени</w:t>
      </w:r>
      <w:r w:rsidR="00C958C6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</w:t>
      </w:r>
      <w:r w:rsidR="004E04D7">
        <w:rPr>
          <w:sz w:val="28"/>
          <w:szCs w:val="28"/>
        </w:rPr>
        <w:t xml:space="preserve">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r w:rsidR="004E04D7">
        <w:rPr>
          <w:sz w:val="28"/>
          <w:szCs w:val="28"/>
        </w:rPr>
        <w:t>Нолинского района по социальн</w:t>
      </w:r>
      <w:r w:rsidR="00C958C6">
        <w:rPr>
          <w:sz w:val="28"/>
          <w:szCs w:val="28"/>
        </w:rPr>
        <w:t>ой</w:t>
      </w:r>
      <w:r w:rsidR="006506AB">
        <w:rPr>
          <w:sz w:val="28"/>
          <w:szCs w:val="28"/>
        </w:rPr>
        <w:t xml:space="preserve"> </w:t>
      </w:r>
      <w:r w:rsidR="00C958C6">
        <w:rPr>
          <w:sz w:val="28"/>
          <w:szCs w:val="28"/>
        </w:rPr>
        <w:t>сфере</w:t>
      </w:r>
      <w:r w:rsidR="004E04D7">
        <w:rPr>
          <w:sz w:val="28"/>
          <w:szCs w:val="28"/>
        </w:rPr>
        <w:t xml:space="preserve"> А.В. Филимонова. </w:t>
      </w:r>
    </w:p>
    <w:p w:rsidR="00F12C40" w:rsidRDefault="00F12C40" w:rsidP="00F12C40">
      <w:pPr>
        <w:spacing w:before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12C40" w:rsidRDefault="004712F4" w:rsidP="00F12C40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Н.Н.Грудцын</w:t>
      </w:r>
      <w:proofErr w:type="spellEnd"/>
    </w:p>
    <w:p w:rsidR="00FB2131" w:rsidRDefault="004B7E9A" w:rsidP="004B7E9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</w:t>
      </w:r>
      <w:r w:rsidR="00F12C40">
        <w:rPr>
          <w:sz w:val="28"/>
          <w:szCs w:val="28"/>
        </w:rPr>
        <w:t xml:space="preserve">: </w:t>
      </w:r>
      <w:r w:rsidR="00FB2131">
        <w:rPr>
          <w:sz w:val="28"/>
          <w:szCs w:val="28"/>
        </w:rPr>
        <w:t>отдел о</w:t>
      </w:r>
      <w:r w:rsidR="00F12C40">
        <w:rPr>
          <w:sz w:val="28"/>
          <w:szCs w:val="28"/>
        </w:rPr>
        <w:t>бразов</w:t>
      </w:r>
      <w:r w:rsidR="00FB2131">
        <w:rPr>
          <w:sz w:val="28"/>
          <w:szCs w:val="28"/>
        </w:rPr>
        <w:t>ания – 2</w:t>
      </w:r>
      <w:r w:rsidR="00F12C40">
        <w:rPr>
          <w:sz w:val="28"/>
          <w:szCs w:val="28"/>
        </w:rPr>
        <w:t> экз.</w:t>
      </w:r>
      <w:r w:rsidR="0085195D">
        <w:rPr>
          <w:sz w:val="28"/>
          <w:szCs w:val="28"/>
        </w:rPr>
        <w:t xml:space="preserve">, </w:t>
      </w:r>
      <w:r>
        <w:rPr>
          <w:sz w:val="28"/>
          <w:szCs w:val="28"/>
        </w:rPr>
        <w:t>ФУ</w:t>
      </w:r>
      <w:r w:rsidR="0085195D">
        <w:rPr>
          <w:sz w:val="28"/>
          <w:szCs w:val="28"/>
        </w:rPr>
        <w:t>.</w:t>
      </w:r>
    </w:p>
    <w:p w:rsidR="00AC209E" w:rsidRDefault="00F12C40" w:rsidP="00F37524">
      <w:pPr>
        <w:jc w:val="both"/>
        <w:rPr>
          <w:rFonts w:eastAsia="Times New Roman"/>
          <w:sz w:val="28"/>
          <w:szCs w:val="28"/>
        </w:rPr>
      </w:pPr>
      <w:r w:rsidRPr="004B7E9A">
        <w:rPr>
          <w:i/>
          <w:sz w:val="28"/>
          <w:szCs w:val="28"/>
        </w:rPr>
        <w:t>Подлежит размещению на официальном с</w:t>
      </w:r>
      <w:r w:rsidR="00FB2131" w:rsidRPr="004B7E9A">
        <w:rPr>
          <w:i/>
          <w:sz w:val="28"/>
          <w:szCs w:val="28"/>
        </w:rPr>
        <w:t>айте администрации Нолинского района</w:t>
      </w:r>
      <w:r w:rsidRPr="004B7E9A">
        <w:rPr>
          <w:i/>
          <w:sz w:val="28"/>
          <w:szCs w:val="28"/>
        </w:rPr>
        <w:t>.</w:t>
      </w:r>
      <w:r w:rsidR="00AC209E">
        <w:rPr>
          <w:szCs w:val="28"/>
        </w:rPr>
        <w:br w:type="page"/>
      </w:r>
    </w:p>
    <w:p w:rsidR="00F12C40" w:rsidRDefault="00F12C40" w:rsidP="00AC209E">
      <w:pPr>
        <w:tabs>
          <w:tab w:val="left" w:pos="5103"/>
          <w:tab w:val="left" w:pos="9072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C209E" w:rsidRDefault="00AC209E" w:rsidP="00AC209E">
      <w:pPr>
        <w:tabs>
          <w:tab w:val="left" w:pos="5103"/>
          <w:tab w:val="left" w:pos="9072"/>
        </w:tabs>
        <w:ind w:left="5103"/>
        <w:rPr>
          <w:sz w:val="28"/>
          <w:szCs w:val="28"/>
        </w:rPr>
      </w:pPr>
    </w:p>
    <w:p w:rsidR="00276976" w:rsidRDefault="00F12C40" w:rsidP="00AC209E">
      <w:pPr>
        <w:tabs>
          <w:tab w:val="left" w:pos="510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276976">
        <w:rPr>
          <w:sz w:val="28"/>
          <w:szCs w:val="28"/>
        </w:rPr>
        <w:t xml:space="preserve">ием  администрации </w:t>
      </w:r>
    </w:p>
    <w:p w:rsidR="00F12C40" w:rsidRDefault="00276976" w:rsidP="00AC209E">
      <w:pPr>
        <w:tabs>
          <w:tab w:val="left" w:pos="510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 w:rsidR="00F12C40">
        <w:rPr>
          <w:sz w:val="28"/>
          <w:szCs w:val="28"/>
        </w:rPr>
        <w:br/>
      </w:r>
      <w:proofErr w:type="gramStart"/>
      <w:r w:rsidR="00F12C40">
        <w:rPr>
          <w:sz w:val="28"/>
          <w:szCs w:val="28"/>
        </w:rPr>
        <w:t>от</w:t>
      </w:r>
      <w:proofErr w:type="gramEnd"/>
      <w:r w:rsidR="00F12C40">
        <w:rPr>
          <w:sz w:val="28"/>
          <w:szCs w:val="28"/>
        </w:rPr>
        <w:t xml:space="preserve"> ____________№ ___________</w:t>
      </w:r>
    </w:p>
    <w:p w:rsidR="00F12C40" w:rsidRDefault="00F12C40" w:rsidP="00F12C40">
      <w:pPr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F12C40" w:rsidRDefault="00F12C40" w:rsidP="00F12C40">
      <w:pPr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поддержки социально ориентированным некоммерческим организациям пут</w:t>
      </w:r>
      <w:r w:rsidR="00AC209E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м предоставления субсидиина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276976">
        <w:rPr>
          <w:b/>
          <w:sz w:val="28"/>
          <w:szCs w:val="28"/>
        </w:rPr>
        <w:t xml:space="preserve">пальном образовании </w:t>
      </w:r>
      <w:r w:rsidR="00075311">
        <w:rPr>
          <w:b/>
          <w:sz w:val="28"/>
          <w:szCs w:val="28"/>
        </w:rPr>
        <w:t>Нолинский муниципальный район</w:t>
      </w:r>
    </w:p>
    <w:p w:rsidR="00F12C40" w:rsidRPr="00293631" w:rsidRDefault="00F12C40" w:rsidP="00293631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93631">
        <w:rPr>
          <w:b/>
          <w:sz w:val="28"/>
          <w:szCs w:val="28"/>
        </w:rPr>
        <w:t>Общие положения о предоставлении субсидии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Настоящий Порядок оказания поддержки социально ориентированным некоммерческим организациям пут</w:t>
      </w:r>
      <w:r w:rsidR="00293631">
        <w:rPr>
          <w:sz w:val="28"/>
          <w:szCs w:val="28"/>
        </w:rPr>
        <w:t>ё</w:t>
      </w:r>
      <w:r w:rsidRPr="00293631">
        <w:rPr>
          <w:sz w:val="28"/>
          <w:szCs w:val="28"/>
        </w:rPr>
        <w:t>м предоставления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276976" w:rsidRPr="00293631">
        <w:rPr>
          <w:sz w:val="28"/>
          <w:szCs w:val="28"/>
        </w:rPr>
        <w:t xml:space="preserve">пальном образовании </w:t>
      </w:r>
      <w:r w:rsidR="00CE2CFE" w:rsidRPr="00293631">
        <w:rPr>
          <w:sz w:val="28"/>
          <w:szCs w:val="28"/>
        </w:rPr>
        <w:t>Нолинский муниципальный райо</w:t>
      </w:r>
      <w:proofErr w:type="gramStart"/>
      <w:r w:rsidR="00CE2CFE" w:rsidRPr="00293631">
        <w:rPr>
          <w:sz w:val="28"/>
          <w:szCs w:val="28"/>
        </w:rPr>
        <w:t>н</w:t>
      </w:r>
      <w:r w:rsidRPr="00293631">
        <w:rPr>
          <w:sz w:val="28"/>
          <w:szCs w:val="28"/>
        </w:rPr>
        <w:t>(</w:t>
      </w:r>
      <w:proofErr w:type="gramEnd"/>
      <w:r w:rsidRPr="00293631">
        <w:rPr>
          <w:sz w:val="28"/>
          <w:szCs w:val="28"/>
        </w:rPr>
        <w:t>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пунктом 2статьи78.</w:t>
      </w:r>
      <w:proofErr w:type="gramStart"/>
      <w:r w:rsidRPr="00293631">
        <w:rPr>
          <w:sz w:val="28"/>
          <w:szCs w:val="28"/>
        </w:rPr>
        <w:t>1 Бюджетного кодекса Российской Федерации, постановлением Правительства Кировской области от 20.07.2020 № 389-П «О внедрении системы персонифицированного финансирования дополнительного образования детей на территории Кировской области», распоряжением министерства образования Кировской области от 30.07.2020 № 835 «Об</w:t>
      </w:r>
      <w:r w:rsidR="00293631">
        <w:rPr>
          <w:sz w:val="28"/>
          <w:szCs w:val="28"/>
        </w:rPr>
        <w:t> </w:t>
      </w:r>
      <w:r w:rsidRPr="00293631">
        <w:rPr>
          <w:sz w:val="28"/>
          <w:szCs w:val="28"/>
        </w:rPr>
        <w:t>утверждении Правил персонифицированного финансирования дополнительного образования детей на территории Киро</w:t>
      </w:r>
      <w:r w:rsidR="00293631">
        <w:rPr>
          <w:sz w:val="28"/>
          <w:szCs w:val="28"/>
        </w:rPr>
        <w:t>вской области»,  постановлением</w:t>
      </w:r>
      <w:r w:rsidRPr="00293631">
        <w:rPr>
          <w:sz w:val="28"/>
          <w:szCs w:val="28"/>
        </w:rPr>
        <w:t xml:space="preserve"> администрации  </w:t>
      </w:r>
      <w:r w:rsidR="00F76953" w:rsidRPr="00293631">
        <w:rPr>
          <w:sz w:val="28"/>
          <w:szCs w:val="28"/>
        </w:rPr>
        <w:t>Нолинского района от 23.03.2020 № 218 «Об</w:t>
      </w:r>
      <w:r w:rsidR="00293631">
        <w:rPr>
          <w:sz w:val="28"/>
          <w:szCs w:val="28"/>
        </w:rPr>
        <w:t> </w:t>
      </w:r>
      <w:r w:rsidR="00F76953" w:rsidRPr="00293631">
        <w:rPr>
          <w:sz w:val="28"/>
          <w:szCs w:val="28"/>
        </w:rPr>
        <w:t>утверждении положения о персонифицированном дополнительном образовании детей»</w:t>
      </w:r>
      <w:r w:rsidRPr="00293631">
        <w:rPr>
          <w:sz w:val="28"/>
          <w:szCs w:val="28"/>
        </w:rPr>
        <w:t>, устанавливаетусловия</w:t>
      </w:r>
      <w:proofErr w:type="gramEnd"/>
      <w:r w:rsidRPr="00293631">
        <w:rPr>
          <w:sz w:val="28"/>
          <w:szCs w:val="28"/>
        </w:rPr>
        <w:t xml:space="preserve"> и механизм предоставления </w:t>
      </w:r>
      <w:r w:rsidRPr="00293631">
        <w:rPr>
          <w:sz w:val="28"/>
          <w:szCs w:val="28"/>
        </w:rPr>
        <w:lastRenderedPageBreak/>
        <w:t>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 (далее – Организация),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F76953" w:rsidRPr="00293631">
        <w:rPr>
          <w:sz w:val="28"/>
          <w:szCs w:val="28"/>
        </w:rPr>
        <w:t>пальном образовании «Нолинский район</w:t>
      </w:r>
      <w:r w:rsidRPr="00293631">
        <w:rPr>
          <w:sz w:val="28"/>
          <w:szCs w:val="28"/>
        </w:rPr>
        <w:t>» (далее – Проект) в рамках мероприятия «Обеспечение персонифицированного финансирования дополнительного образования детей</w:t>
      </w:r>
      <w:proofErr w:type="gramStart"/>
      <w:r w:rsidRPr="00293631">
        <w:rPr>
          <w:sz w:val="28"/>
          <w:szCs w:val="28"/>
        </w:rPr>
        <w:t>»м</w:t>
      </w:r>
      <w:proofErr w:type="gramEnd"/>
      <w:r w:rsidRPr="00293631">
        <w:rPr>
          <w:sz w:val="28"/>
          <w:szCs w:val="28"/>
        </w:rPr>
        <w:t xml:space="preserve">униципальной </w:t>
      </w:r>
      <w:proofErr w:type="spellStart"/>
      <w:r w:rsidRPr="00293631">
        <w:rPr>
          <w:sz w:val="28"/>
          <w:szCs w:val="28"/>
        </w:rPr>
        <w:t>программы</w:t>
      </w:r>
      <w:r w:rsidR="00E25F69" w:rsidRPr="00293631">
        <w:rPr>
          <w:sz w:val="28"/>
          <w:szCs w:val="28"/>
        </w:rPr>
        <w:t>Нолинского</w:t>
      </w:r>
      <w:proofErr w:type="spellEnd"/>
      <w:r w:rsidR="00E25F69" w:rsidRPr="00293631">
        <w:rPr>
          <w:sz w:val="28"/>
          <w:szCs w:val="28"/>
        </w:rPr>
        <w:t xml:space="preserve"> района Кировской области «Развитие образования», утвержденн</w:t>
      </w:r>
      <w:r w:rsidR="00293631">
        <w:rPr>
          <w:sz w:val="28"/>
          <w:szCs w:val="28"/>
        </w:rPr>
        <w:t>ой</w:t>
      </w:r>
      <w:r w:rsidR="00E25F69" w:rsidRPr="00293631">
        <w:rPr>
          <w:sz w:val="28"/>
          <w:szCs w:val="28"/>
        </w:rPr>
        <w:t xml:space="preserve"> постановлением </w:t>
      </w:r>
      <w:proofErr w:type="spellStart"/>
      <w:r w:rsidR="00E25F69" w:rsidRPr="00293631">
        <w:rPr>
          <w:sz w:val="28"/>
          <w:szCs w:val="28"/>
        </w:rPr>
        <w:t>админ</w:t>
      </w:r>
      <w:r w:rsidR="00293631">
        <w:rPr>
          <w:sz w:val="28"/>
          <w:szCs w:val="28"/>
        </w:rPr>
        <w:t>и</w:t>
      </w:r>
      <w:r w:rsidR="00E25F69" w:rsidRPr="00293631">
        <w:rPr>
          <w:sz w:val="28"/>
          <w:szCs w:val="28"/>
        </w:rPr>
        <w:t>страцииНолинского</w:t>
      </w:r>
      <w:proofErr w:type="spellEnd"/>
      <w:r w:rsidR="00E25F69" w:rsidRPr="00293631">
        <w:rPr>
          <w:sz w:val="28"/>
          <w:szCs w:val="28"/>
        </w:rPr>
        <w:t xml:space="preserve"> района от 16.01.2020 № 25</w:t>
      </w:r>
      <w:r w:rsidRPr="00293631">
        <w:rPr>
          <w:sz w:val="28"/>
          <w:szCs w:val="28"/>
        </w:rPr>
        <w:t xml:space="preserve"> (далее – муниципальная программа «Развитие образования»).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Главным распорядителем средств </w:t>
      </w:r>
      <w:proofErr w:type="spellStart"/>
      <w:r w:rsidRPr="00293631">
        <w:rPr>
          <w:sz w:val="28"/>
          <w:szCs w:val="28"/>
        </w:rPr>
        <w:t>бюджета</w:t>
      </w:r>
      <w:r w:rsidR="00DE6116" w:rsidRPr="00293631">
        <w:rPr>
          <w:sz w:val="28"/>
          <w:szCs w:val="28"/>
        </w:rPr>
        <w:t>Нолинского</w:t>
      </w:r>
      <w:proofErr w:type="spellEnd"/>
      <w:r w:rsidR="00DE6116" w:rsidRPr="00293631">
        <w:rPr>
          <w:sz w:val="28"/>
          <w:szCs w:val="28"/>
        </w:rPr>
        <w:t xml:space="preserve"> муниципального района</w:t>
      </w:r>
      <w:r w:rsidRPr="00293631">
        <w:rPr>
          <w:sz w:val="28"/>
          <w:szCs w:val="28"/>
        </w:rPr>
        <w:t xml:space="preserve"> (далее – главный распорядитель), осуществляющим предоставление субсидии Организации в соответствии с настоящим Порядком, является </w:t>
      </w:r>
      <w:r w:rsidR="00241A23" w:rsidRPr="00293631">
        <w:rPr>
          <w:sz w:val="28"/>
          <w:szCs w:val="28"/>
        </w:rPr>
        <w:t>муниципальное казённое учреждение «Отдел образования администрации Нолинского района Кировской области»(</w:t>
      </w:r>
      <w:r w:rsidRPr="00293631">
        <w:rPr>
          <w:sz w:val="28"/>
          <w:szCs w:val="28"/>
        </w:rPr>
        <w:t>далее – Уполномоченный орган).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  <w:bookmarkStart w:id="0" w:name="_Ref483331948"/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0"/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_Ref483331904"/>
      <w:bookmarkStart w:id="2" w:name="_Ref515978019"/>
      <w:proofErr w:type="gramStart"/>
      <w:r w:rsidRPr="00293631">
        <w:rPr>
          <w:sz w:val="28"/>
          <w:szCs w:val="28"/>
        </w:rPr>
        <w:t>Оплату образовательных услуг, предоставляемых детям с использованием сертификатов дополнительного образования, выданных в муници</w:t>
      </w:r>
      <w:r w:rsidR="00F76953" w:rsidRPr="00293631">
        <w:rPr>
          <w:sz w:val="28"/>
          <w:szCs w:val="28"/>
        </w:rPr>
        <w:t xml:space="preserve">пальном образовании </w:t>
      </w:r>
      <w:r w:rsidR="005D4B01" w:rsidRPr="00293631">
        <w:rPr>
          <w:sz w:val="28"/>
          <w:szCs w:val="28"/>
        </w:rPr>
        <w:t>Нолинский муниципальный район</w:t>
      </w:r>
      <w:r w:rsidRPr="00293631">
        <w:rPr>
          <w:sz w:val="28"/>
          <w:szCs w:val="28"/>
        </w:rPr>
        <w:t xml:space="preserve"> (далее – сертификат дополнительного образования), в соответствии с заключаемыми Организацией договорами об оплате образовательных услуг по реализации </w:t>
      </w:r>
      <w:r w:rsidRPr="00293631">
        <w:rPr>
          <w:sz w:val="28"/>
          <w:szCs w:val="28"/>
        </w:rPr>
        <w:lastRenderedPageBreak/>
        <w:t>дополнительных общеобразовательных программ в рамках системы персонифицированного финансирования дополнительного образования детей в муници</w:t>
      </w:r>
      <w:r w:rsidR="00F76953" w:rsidRPr="00293631">
        <w:rPr>
          <w:sz w:val="28"/>
          <w:szCs w:val="28"/>
        </w:rPr>
        <w:t xml:space="preserve">пальном образовании </w:t>
      </w:r>
      <w:r w:rsidR="005D4B01" w:rsidRPr="00293631">
        <w:rPr>
          <w:sz w:val="28"/>
          <w:szCs w:val="28"/>
        </w:rPr>
        <w:t>Нолинский муниципальный район</w:t>
      </w:r>
      <w:r w:rsidRPr="00293631">
        <w:rPr>
          <w:sz w:val="28"/>
          <w:szCs w:val="28"/>
        </w:rPr>
        <w:t xml:space="preserve"> (далее – договор об оплате дополнительного образования) с организациями и индивидуальными</w:t>
      </w:r>
      <w:proofErr w:type="gramEnd"/>
      <w:r w:rsidRPr="00293631">
        <w:rPr>
          <w:sz w:val="28"/>
          <w:szCs w:val="28"/>
        </w:rPr>
        <w:t xml:space="preserve">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</w:t>
      </w:r>
      <w:proofErr w:type="spellStart"/>
      <w:proofErr w:type="gramStart"/>
      <w:r w:rsidRPr="00293631">
        <w:rPr>
          <w:sz w:val="28"/>
          <w:szCs w:val="28"/>
        </w:rPr>
        <w:t>образова</w:t>
      </w:r>
      <w:r w:rsidR="00293631">
        <w:rPr>
          <w:sz w:val="28"/>
          <w:szCs w:val="28"/>
        </w:rPr>
        <w:t>-</w:t>
      </w:r>
      <w:r w:rsidRPr="00293631">
        <w:rPr>
          <w:sz w:val="28"/>
          <w:szCs w:val="28"/>
        </w:rPr>
        <w:t>ния</w:t>
      </w:r>
      <w:proofErr w:type="spellEnd"/>
      <w:proofErr w:type="gramEnd"/>
      <w:r w:rsidRPr="00293631">
        <w:rPr>
          <w:sz w:val="28"/>
          <w:szCs w:val="28"/>
        </w:rPr>
        <w:t xml:space="preserve"> детей Кировской области (далее – поставщики образовательных услуг</w:t>
      </w:r>
      <w:bookmarkEnd w:id="1"/>
      <w:r w:rsidRPr="00293631">
        <w:rPr>
          <w:sz w:val="28"/>
          <w:szCs w:val="28"/>
        </w:rPr>
        <w:t>).</w:t>
      </w:r>
      <w:bookmarkStart w:id="3" w:name="_Ref483337861"/>
      <w:bookmarkEnd w:id="2"/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Оплату труда специалистов, участвующих в реализации Проекта, в том числе специалистов, привлекаемых для этих целей по гражданско-правовым договорам</w:t>
      </w:r>
      <w:bookmarkEnd w:id="3"/>
      <w:r w:rsidRPr="00293631">
        <w:rPr>
          <w:sz w:val="28"/>
          <w:szCs w:val="28"/>
        </w:rPr>
        <w:t>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Выплату начислений на оплату труда специалистов, участвующих в реализации Проекта, в том числе специалистов, привлекаемых для этих целей по гражданско-правовым договорам.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Расходы на банковское обслуживание, необходимые для обеспечения реализации Проекта.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Арендные платежи.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_Ref483331939"/>
      <w:bookmarkStart w:id="5" w:name="_Ref518295348"/>
      <w:r w:rsidRPr="00293631">
        <w:rPr>
          <w:sz w:val="28"/>
          <w:szCs w:val="28"/>
        </w:rPr>
        <w:t>Приобретение расходных материалов</w:t>
      </w:r>
      <w:bookmarkEnd w:id="4"/>
      <w:r w:rsidRPr="00293631">
        <w:rPr>
          <w:sz w:val="28"/>
          <w:szCs w:val="28"/>
        </w:rPr>
        <w:t>, необходимых для обеспечения реализации Проекта.</w:t>
      </w:r>
      <w:bookmarkEnd w:id="5"/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 xml:space="preserve">Право на получение субсидии из бюджета </w:t>
      </w:r>
      <w:r w:rsidR="003F6EAC" w:rsidRPr="00293631">
        <w:rPr>
          <w:spacing w:val="-2"/>
          <w:sz w:val="28"/>
          <w:szCs w:val="28"/>
        </w:rPr>
        <w:t xml:space="preserve">Нолинского муниципального </w:t>
      </w:r>
      <w:proofErr w:type="spellStart"/>
      <w:r w:rsidR="008045BF" w:rsidRPr="00293631">
        <w:rPr>
          <w:spacing w:val="-2"/>
          <w:sz w:val="28"/>
          <w:szCs w:val="28"/>
        </w:rPr>
        <w:t>района</w:t>
      </w:r>
      <w:r w:rsidRPr="00293631">
        <w:rPr>
          <w:spacing w:val="-2"/>
          <w:sz w:val="28"/>
          <w:szCs w:val="28"/>
        </w:rPr>
        <w:t>предоставляется</w:t>
      </w:r>
      <w:proofErr w:type="spellEnd"/>
      <w:r w:rsidRPr="00293631">
        <w:rPr>
          <w:spacing w:val="-2"/>
          <w:sz w:val="28"/>
          <w:szCs w:val="28"/>
        </w:rPr>
        <w:t xml:space="preserve"> единственной Организации, удовлетворяющей требованиям, определенным подразделом 2.4 раздела 2 настоящего Порядка, по результатам конкурсного отбора (далее – Конкурс), проводимого Уполномоченным органом.</w:t>
      </w:r>
    </w:p>
    <w:p w:rsidR="00F12C40" w:rsidRDefault="00F12C40" w:rsidP="0029363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Сведения о субсидиях, предоставляемых Организациям, размещаются на едином портале бюджетной системы Российской Федерации (далее – единый портал) в информационно-телекоммуникационной сети </w:t>
      </w:r>
      <w:r w:rsidRPr="00293631">
        <w:rPr>
          <w:sz w:val="28"/>
          <w:szCs w:val="28"/>
        </w:rPr>
        <w:lastRenderedPageBreak/>
        <w:t>«Интернет» (далее – сеть «Интернет») при формировании проекта решения о бюджете (о внесении изменений в решение о бюджете) муницип</w:t>
      </w:r>
      <w:r w:rsidR="00F76953" w:rsidRPr="00293631">
        <w:rPr>
          <w:sz w:val="28"/>
          <w:szCs w:val="28"/>
        </w:rPr>
        <w:t xml:space="preserve">ального образования </w:t>
      </w:r>
      <w:r w:rsidR="00DC6782" w:rsidRPr="00293631">
        <w:rPr>
          <w:sz w:val="28"/>
          <w:szCs w:val="28"/>
        </w:rPr>
        <w:t>Нолинский муниципальный район</w:t>
      </w:r>
      <w:r w:rsidRPr="00293631">
        <w:rPr>
          <w:sz w:val="28"/>
          <w:szCs w:val="28"/>
        </w:rPr>
        <w:t>.</w:t>
      </w:r>
    </w:p>
    <w:p w:rsidR="00293631" w:rsidRPr="00293631" w:rsidRDefault="00293631" w:rsidP="00293631">
      <w:pPr>
        <w:pStyle w:val="a3"/>
        <w:ind w:left="709"/>
        <w:jc w:val="both"/>
        <w:rPr>
          <w:sz w:val="28"/>
          <w:szCs w:val="28"/>
        </w:rPr>
      </w:pPr>
    </w:p>
    <w:p w:rsidR="00F12C40" w:rsidRDefault="00F12C40" w:rsidP="00293631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293631">
        <w:rPr>
          <w:b/>
          <w:color w:val="000000" w:themeColor="text1"/>
          <w:sz w:val="28"/>
          <w:szCs w:val="28"/>
        </w:rPr>
        <w:t>Порядок проведения отбора Организации для предоставления субсидии</w:t>
      </w:r>
    </w:p>
    <w:p w:rsidR="00293631" w:rsidRPr="00293631" w:rsidRDefault="00293631" w:rsidP="00293631">
      <w:pPr>
        <w:tabs>
          <w:tab w:val="left" w:pos="284"/>
        </w:tabs>
        <w:rPr>
          <w:b/>
          <w:color w:val="000000" w:themeColor="text1"/>
          <w:sz w:val="28"/>
          <w:szCs w:val="28"/>
        </w:rPr>
      </w:pPr>
    </w:p>
    <w:p w:rsidR="00F12C40" w:rsidRPr="00293631" w:rsidRDefault="00F12C40" w:rsidP="00293631">
      <w:pPr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Отбор </w:t>
      </w:r>
      <w:r w:rsidR="00293631">
        <w:rPr>
          <w:sz w:val="28"/>
          <w:szCs w:val="28"/>
        </w:rPr>
        <w:t>О</w:t>
      </w:r>
      <w:r w:rsidRPr="00293631">
        <w:rPr>
          <w:sz w:val="28"/>
          <w:szCs w:val="28"/>
        </w:rPr>
        <w:t>рганизации для предоставления субсидии осуществляется путем проведения Конкурса, по результатам которого определяется Организация, предложившая наилучшие условия достижения целей (результатов) предоставления субсидий.</w:t>
      </w:r>
    </w:p>
    <w:p w:rsidR="00F12C40" w:rsidRPr="00293631" w:rsidRDefault="00F12C40" w:rsidP="00293631">
      <w:pPr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Объявление о проведении Конкурса и конкурсная документация не менее чем за 30 календарных дней до истечения срока подачи заявок на участие в Конкурсе (далее – заявка) размещаются </w:t>
      </w:r>
      <w:r w:rsidRPr="00293631">
        <w:rPr>
          <w:color w:val="000000" w:themeColor="text1"/>
          <w:sz w:val="28"/>
          <w:szCs w:val="28"/>
        </w:rPr>
        <w:t>на едином портале в сети «Интернет»,</w:t>
      </w:r>
      <w:r w:rsidRPr="00293631">
        <w:rPr>
          <w:sz w:val="28"/>
          <w:szCs w:val="28"/>
        </w:rPr>
        <w:t xml:space="preserve"> а также на официальном сайте Уполномоченного органа. Конкурсная документация включает в себя:</w:t>
      </w:r>
    </w:p>
    <w:p w:rsidR="00F12C40" w:rsidRPr="00293631" w:rsidRDefault="00066FBF" w:rsidP="00293631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С</w:t>
      </w:r>
      <w:r w:rsidR="00F12C40" w:rsidRPr="00293631">
        <w:rPr>
          <w:sz w:val="28"/>
          <w:szCs w:val="28"/>
        </w:rPr>
        <w:t>роки проведения Конкурса с указанием даты и времени начала (окончания) подачи заявок, которые не могут быть меньше 30 календарных дней, следующих за днем размещения объявления о проведении Конкурса</w:t>
      </w:r>
      <w:r>
        <w:rPr>
          <w:sz w:val="28"/>
          <w:szCs w:val="28"/>
        </w:rPr>
        <w:t>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Н</w:t>
      </w:r>
      <w:r w:rsidR="00F12C40" w:rsidRPr="00293631">
        <w:rPr>
          <w:sz w:val="28"/>
          <w:szCs w:val="28"/>
        </w:rPr>
        <w:t>аименование, место нахождения, почтовый адрес, адрес электронной почты Уполномоченного органа</w:t>
      </w:r>
      <w:r>
        <w:rPr>
          <w:sz w:val="28"/>
          <w:szCs w:val="28"/>
        </w:rPr>
        <w:t>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У</w:t>
      </w:r>
      <w:r w:rsidR="00F12C40" w:rsidRPr="00293631">
        <w:rPr>
          <w:sz w:val="28"/>
          <w:szCs w:val="28"/>
        </w:rPr>
        <w:t xml:space="preserve">казание цели предоставления субсидии, а также результатов предоставления субсидии, определенных в соответствии </w:t>
      </w:r>
      <w:r w:rsidR="00F12C40" w:rsidRPr="00066FBF">
        <w:rPr>
          <w:sz w:val="28"/>
          <w:szCs w:val="28"/>
        </w:rPr>
        <w:t xml:space="preserve">с </w:t>
      </w:r>
      <w:hyperlink r:id="rId7" w:history="1">
        <w:r w:rsidR="00F12C40" w:rsidRPr="00066FBF">
          <w:rPr>
            <w:rStyle w:val="a4"/>
            <w:color w:val="auto"/>
            <w:sz w:val="28"/>
            <w:szCs w:val="28"/>
            <w:u w:val="none"/>
          </w:rPr>
          <w:t>подразделом</w:t>
        </w:r>
      </w:hyperlink>
      <w:r w:rsidR="00F12C40" w:rsidRPr="00293631">
        <w:rPr>
          <w:sz w:val="28"/>
          <w:szCs w:val="28"/>
        </w:rPr>
        <w:t> 1.6 раздела 1 настоящего Порядка</w:t>
      </w:r>
      <w:r>
        <w:rPr>
          <w:sz w:val="28"/>
          <w:szCs w:val="28"/>
        </w:rPr>
        <w:t>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proofErr w:type="gramStart"/>
      <w:r>
        <w:rPr>
          <w:sz w:val="28"/>
          <w:szCs w:val="28"/>
        </w:rPr>
        <w:t>Д</w:t>
      </w:r>
      <w:r w:rsidR="00F12C40" w:rsidRPr="00293631">
        <w:rPr>
          <w:sz w:val="28"/>
          <w:szCs w:val="28"/>
        </w:rPr>
        <w:t>оменное имя, и (или) сетевой адрес, и (или) указатели страниц сайта в сети «Интернет», на котором обе</w:t>
      </w:r>
      <w:r>
        <w:rPr>
          <w:sz w:val="28"/>
          <w:szCs w:val="28"/>
        </w:rPr>
        <w:t>спечивается проведение Конкурса.</w:t>
      </w:r>
      <w:proofErr w:type="gramEnd"/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Т</w:t>
      </w:r>
      <w:r w:rsidR="00F12C40" w:rsidRPr="00293631">
        <w:rPr>
          <w:sz w:val="28"/>
          <w:szCs w:val="28"/>
        </w:rPr>
        <w:t>ребования к участникам Конкурса в соответствии с подразделом 2.4 раздела 2 настоящего Порядка и перечень документов, представляемых участниками Конкурса для подтверждения их соо</w:t>
      </w:r>
      <w:r>
        <w:rPr>
          <w:sz w:val="28"/>
          <w:szCs w:val="28"/>
        </w:rPr>
        <w:t>тветствия указанным требованиям.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2.2.6. П</w:t>
      </w:r>
      <w:r w:rsidR="00F12C40" w:rsidRPr="00293631">
        <w:rPr>
          <w:spacing w:val="-2"/>
          <w:sz w:val="28"/>
          <w:szCs w:val="28"/>
        </w:rPr>
        <w:t>орядок подачи заявок участниками Конкурса и требования, предъявляемые к форме и содержанию заявок, подаваемых участниками Конкурса, в соответствии с подразделами 2.5, 2</w:t>
      </w:r>
      <w:r>
        <w:rPr>
          <w:spacing w:val="-2"/>
          <w:sz w:val="28"/>
          <w:szCs w:val="28"/>
        </w:rPr>
        <w:t>.6 раздела 2 настоящего Порядка.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П</w:t>
      </w:r>
      <w:r w:rsidR="00F12C40" w:rsidRPr="00293631">
        <w:rPr>
          <w:sz w:val="28"/>
          <w:szCs w:val="28"/>
        </w:rPr>
        <w:t xml:space="preserve">орядок отзыва заявок участниками Конкурса, порядок возврата заявок участникам Конкурса, </w:t>
      </w:r>
      <w:proofErr w:type="gramStart"/>
      <w:r w:rsidR="00F12C40" w:rsidRPr="00293631">
        <w:rPr>
          <w:sz w:val="28"/>
          <w:szCs w:val="28"/>
        </w:rPr>
        <w:t>определяющий</w:t>
      </w:r>
      <w:proofErr w:type="gramEnd"/>
      <w:r w:rsidR="00F12C40" w:rsidRPr="00293631">
        <w:rPr>
          <w:sz w:val="28"/>
          <w:szCs w:val="28"/>
        </w:rPr>
        <w:t xml:space="preserve"> в том числе основания для возврата заявок участникам Конкурса, порядок внесения изменени</w:t>
      </w:r>
      <w:r>
        <w:rPr>
          <w:sz w:val="28"/>
          <w:szCs w:val="28"/>
        </w:rPr>
        <w:t>й в заявки участниками Конкурса.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П</w:t>
      </w:r>
      <w:r w:rsidR="00F12C40" w:rsidRPr="00293631">
        <w:rPr>
          <w:sz w:val="28"/>
          <w:szCs w:val="28"/>
        </w:rPr>
        <w:t xml:space="preserve">равила рассмотрения и оценки заявок участников Конкурса в соответствии </w:t>
      </w:r>
      <w:r w:rsidR="00F12C40" w:rsidRPr="00066FBF">
        <w:rPr>
          <w:sz w:val="28"/>
          <w:szCs w:val="28"/>
        </w:rPr>
        <w:t xml:space="preserve">с </w:t>
      </w:r>
      <w:hyperlink r:id="rId8" w:history="1">
        <w:r w:rsidR="00F12C40" w:rsidRPr="00066FBF">
          <w:rPr>
            <w:rStyle w:val="a4"/>
            <w:color w:val="auto"/>
            <w:sz w:val="28"/>
            <w:szCs w:val="28"/>
            <w:u w:val="none"/>
          </w:rPr>
          <w:t>подразделами</w:t>
        </w:r>
      </w:hyperlink>
      <w:r w:rsidR="00F12C40" w:rsidRPr="00066FBF">
        <w:rPr>
          <w:sz w:val="28"/>
          <w:szCs w:val="28"/>
        </w:rPr>
        <w:t xml:space="preserve"> 2</w:t>
      </w:r>
      <w:r w:rsidR="00F12C40" w:rsidRPr="00293631">
        <w:rPr>
          <w:sz w:val="28"/>
          <w:szCs w:val="28"/>
        </w:rPr>
        <w:t>.8 – 2.</w:t>
      </w:r>
      <w:r>
        <w:rPr>
          <w:sz w:val="28"/>
          <w:szCs w:val="28"/>
        </w:rPr>
        <w:t>10 раздела 2 настоящего Порядка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П</w:t>
      </w:r>
      <w:r w:rsidR="00F12C40" w:rsidRPr="00293631">
        <w:rPr>
          <w:sz w:val="28"/>
          <w:szCs w:val="28"/>
        </w:rPr>
        <w:t>орядок предоставления участникам Конкурса разъяснений положений объявления о проведении Конкурса, даты начала и оконча</w:t>
      </w:r>
      <w:r>
        <w:rPr>
          <w:sz w:val="28"/>
          <w:szCs w:val="28"/>
        </w:rPr>
        <w:t>ния срока такого предоставления.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 С</w:t>
      </w:r>
      <w:r w:rsidR="00F12C40" w:rsidRPr="00293631">
        <w:rPr>
          <w:sz w:val="28"/>
          <w:szCs w:val="28"/>
        </w:rPr>
        <w:t>рок, в течение которого победитель Конкурса должен подписать согла</w:t>
      </w:r>
      <w:r>
        <w:rPr>
          <w:sz w:val="28"/>
          <w:szCs w:val="28"/>
        </w:rPr>
        <w:t>шение о предоставлении субсидии.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 У</w:t>
      </w:r>
      <w:r w:rsidR="00F12C40" w:rsidRPr="00293631">
        <w:rPr>
          <w:sz w:val="28"/>
          <w:szCs w:val="28"/>
        </w:rPr>
        <w:t xml:space="preserve">словия признания победителя Конкурса </w:t>
      </w:r>
      <w:proofErr w:type="gramStart"/>
      <w:r w:rsidR="00F12C40" w:rsidRPr="00293631">
        <w:rPr>
          <w:sz w:val="28"/>
          <w:szCs w:val="28"/>
        </w:rPr>
        <w:t>уклони</w:t>
      </w:r>
      <w:r>
        <w:rPr>
          <w:sz w:val="28"/>
          <w:szCs w:val="28"/>
        </w:rPr>
        <w:t>вшимся</w:t>
      </w:r>
      <w:proofErr w:type="gramEnd"/>
      <w:r>
        <w:rPr>
          <w:sz w:val="28"/>
          <w:szCs w:val="28"/>
        </w:rPr>
        <w:t xml:space="preserve"> от заключения соглашения.</w:t>
      </w:r>
    </w:p>
    <w:p w:rsidR="00F12C40" w:rsidRPr="00293631" w:rsidRDefault="00066FBF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2.2.12. У</w:t>
      </w:r>
      <w:r w:rsidR="00F12C40" w:rsidRPr="00293631">
        <w:rPr>
          <w:sz w:val="28"/>
          <w:szCs w:val="28"/>
        </w:rPr>
        <w:t xml:space="preserve">казание даты размещения результатов Конкурса </w:t>
      </w:r>
      <w:r w:rsidR="00F12C40" w:rsidRPr="00293631">
        <w:rPr>
          <w:color w:val="000000" w:themeColor="text1"/>
          <w:sz w:val="28"/>
          <w:szCs w:val="28"/>
        </w:rPr>
        <w:t>на едином портале, а также на официальном сайте Уполномоченного органа в сети «Интернет»,</w:t>
      </w:r>
      <w:r w:rsidR="00F12C40" w:rsidRPr="00293631">
        <w:rPr>
          <w:sz w:val="28"/>
          <w:szCs w:val="28"/>
        </w:rPr>
        <w:t xml:space="preserve"> которая не может быть позднее 14-го календарного дня, следующего за днем определения победителя Конкурса.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Организация на первое число месяца подачи заявки на участие в Конкурсе должна соответствовать следующим требованиям: 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У Организации отсутствует просроченная задолженность по возврату в </w:t>
      </w:r>
      <w:proofErr w:type="spellStart"/>
      <w:r w:rsidRPr="00293631">
        <w:rPr>
          <w:sz w:val="28"/>
          <w:szCs w:val="28"/>
        </w:rPr>
        <w:t>бюджет</w:t>
      </w:r>
      <w:r w:rsidR="00A442DC" w:rsidRPr="00293631">
        <w:rPr>
          <w:sz w:val="28"/>
          <w:szCs w:val="28"/>
        </w:rPr>
        <w:t>Нолинского</w:t>
      </w:r>
      <w:proofErr w:type="spellEnd"/>
      <w:r w:rsidR="00A442DC" w:rsidRPr="00293631">
        <w:rPr>
          <w:sz w:val="28"/>
          <w:szCs w:val="28"/>
        </w:rPr>
        <w:t xml:space="preserve"> муниципального района</w:t>
      </w:r>
      <w:r w:rsidRPr="00293631">
        <w:rPr>
          <w:sz w:val="28"/>
          <w:szCs w:val="28"/>
        </w:rPr>
        <w:t xml:space="preserve"> субсидий, бюджетных инвестиций, </w:t>
      </w:r>
      <w:proofErr w:type="gramStart"/>
      <w:r w:rsidRPr="00293631">
        <w:rPr>
          <w:sz w:val="28"/>
          <w:szCs w:val="28"/>
        </w:rPr>
        <w:t>предоставленных</w:t>
      </w:r>
      <w:proofErr w:type="gramEnd"/>
      <w:r w:rsidRPr="00293631">
        <w:rPr>
          <w:sz w:val="28"/>
          <w:szCs w:val="28"/>
        </w:rPr>
        <w:t xml:space="preserve"> в том числе в соответствии с иными </w:t>
      </w:r>
      <w:r w:rsidRPr="00293631">
        <w:rPr>
          <w:sz w:val="28"/>
          <w:szCs w:val="28"/>
        </w:rPr>
        <w:lastRenderedPageBreak/>
        <w:t xml:space="preserve">правовыми актами, и иной просроченной задолженности перед </w:t>
      </w:r>
      <w:proofErr w:type="spellStart"/>
      <w:r w:rsidRPr="00293631">
        <w:rPr>
          <w:sz w:val="28"/>
          <w:szCs w:val="28"/>
        </w:rPr>
        <w:t>бюджетом</w:t>
      </w:r>
      <w:r w:rsidR="00EA37F4" w:rsidRPr="00293631">
        <w:rPr>
          <w:sz w:val="28"/>
          <w:szCs w:val="28"/>
        </w:rPr>
        <w:t>Нолинского</w:t>
      </w:r>
      <w:proofErr w:type="spellEnd"/>
      <w:r w:rsidR="00EA37F4" w:rsidRPr="00293631">
        <w:rPr>
          <w:sz w:val="28"/>
          <w:szCs w:val="28"/>
        </w:rPr>
        <w:t xml:space="preserve"> муниципального района</w:t>
      </w:r>
      <w:r w:rsidRPr="00293631">
        <w:rPr>
          <w:sz w:val="28"/>
          <w:szCs w:val="28"/>
        </w:rPr>
        <w:t>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Организация не должна находиться в процессе реорганизации, ликвидации, в отношении не</w:t>
      </w:r>
      <w:r w:rsidR="00066FBF">
        <w:rPr>
          <w:sz w:val="28"/>
          <w:szCs w:val="28"/>
        </w:rPr>
        <w:t>ё</w:t>
      </w:r>
      <w:r w:rsidRPr="00293631">
        <w:rPr>
          <w:sz w:val="28"/>
          <w:szCs w:val="28"/>
        </w:rPr>
        <w:t xml:space="preserve">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F12C40" w:rsidRPr="00293631" w:rsidRDefault="00F12C40" w:rsidP="00293631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93631">
        <w:rPr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293631">
        <w:rPr>
          <w:sz w:val="28"/>
          <w:szCs w:val="28"/>
        </w:rPr>
        <w:t xml:space="preserve"> превышает 50 процентов.</w:t>
      </w:r>
    </w:p>
    <w:p w:rsidR="00F12C40" w:rsidRPr="00293631" w:rsidRDefault="00F12C40" w:rsidP="00293631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Организация не получает средства из бюджета </w:t>
      </w:r>
      <w:r w:rsidR="001B2481" w:rsidRPr="00293631">
        <w:rPr>
          <w:sz w:val="28"/>
          <w:szCs w:val="28"/>
        </w:rPr>
        <w:t>Нолинского муниципального района</w:t>
      </w:r>
      <w:r w:rsidRPr="00293631">
        <w:rPr>
          <w:sz w:val="28"/>
          <w:szCs w:val="28"/>
        </w:rPr>
        <w:t xml:space="preserve"> на основании иных муниципальных правовых актов на цели, установленные настоящим Порядком.</w:t>
      </w:r>
    </w:p>
    <w:p w:rsidR="00F12C40" w:rsidRPr="00293631" w:rsidRDefault="00F12C40" w:rsidP="00293631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93631">
        <w:rPr>
          <w:spacing w:val="-2"/>
          <w:sz w:val="28"/>
          <w:szCs w:val="28"/>
        </w:rPr>
        <w:t>Размер оплаты труда</w:t>
      </w:r>
      <w:proofErr w:type="gramEnd"/>
      <w:r w:rsidRPr="00293631">
        <w:rPr>
          <w:spacing w:val="-2"/>
          <w:sz w:val="28"/>
          <w:szCs w:val="28"/>
        </w:rPr>
        <w:t xml:space="preserve"> работников Организации не ниже 1,5 минимального размера оплаты труда, установленного федеральным законом.</w:t>
      </w:r>
    </w:p>
    <w:p w:rsidR="00F12C40" w:rsidRPr="00293631" w:rsidRDefault="00F12C40" w:rsidP="00293631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У Организации отсутствует просроченная задолженность по выплате заработной платы работникам.</w:t>
      </w:r>
    </w:p>
    <w:p w:rsidR="00F12C40" w:rsidRPr="00293631" w:rsidRDefault="00F12C40" w:rsidP="00293631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Организация в соответствии с законодательством Российской Федерации признана социально ориентированной некоммерческой организацией.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>Для участия в Конкурсе Организация представляет в Уполномоченный орган заявку по форме, соответствующей приложению № 1 к настоящему Порядку, оформленную в соответствии с требованиями, установленными в конкурсной документации. К заявке прилагаются следующие документы: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Выписка из Единого государственного реестра юридических лиц, заверенная в установленном порядке, полученная не ранее первого числа месяца подачи заявки.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Справка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Федерации, выданная и заверенная в установленном порядке налоговым органом, полученная не ранее первого числа месяца подачи заявки.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Справка об отсутствии просроченной задолженности по уплате страховых взносов, выданная и заверенная в установленном порядке Фондом социального страхования Российской Федерации, полученная не ранее первого числа месяца подачи заявки.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Справка Организации об отсутствии просроченной задолженности по возврату в бюджет </w:t>
      </w:r>
      <w:r w:rsidR="00AF568E" w:rsidRPr="00293631">
        <w:rPr>
          <w:sz w:val="28"/>
          <w:szCs w:val="28"/>
        </w:rPr>
        <w:t>Нолинского муниципального района</w:t>
      </w:r>
      <w:r w:rsidRPr="00293631">
        <w:rPr>
          <w:sz w:val="28"/>
          <w:szCs w:val="28"/>
        </w:rPr>
        <w:t xml:space="preserve"> субсидий, бюджетных инвестиций и иной просроченной задолженности по состоянию на дату </w:t>
      </w:r>
      <w:r w:rsidRPr="00E57F8C">
        <w:rPr>
          <w:sz w:val="28"/>
          <w:szCs w:val="28"/>
        </w:rPr>
        <w:t xml:space="preserve">подписания </w:t>
      </w:r>
      <w:hyperlink r:id="rId9" w:anchor="P320" w:history="1">
        <w:r w:rsidRPr="00E57F8C">
          <w:rPr>
            <w:rStyle w:val="a4"/>
            <w:color w:val="auto"/>
            <w:sz w:val="28"/>
            <w:szCs w:val="28"/>
            <w:u w:val="none"/>
          </w:rPr>
          <w:t>заявки</w:t>
        </w:r>
      </w:hyperlink>
      <w:r w:rsidRPr="00293631">
        <w:rPr>
          <w:sz w:val="28"/>
          <w:szCs w:val="28"/>
        </w:rPr>
        <w:t xml:space="preserve">. 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Справка Организации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 В справке указываются фамилия, имя, отчество (при наличии) указанных лиц, занимаемая должность, дата рождения.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Справка Организации о том, что она не получает средства из бюджета </w:t>
      </w:r>
      <w:r w:rsidR="00AF568E" w:rsidRPr="00293631">
        <w:rPr>
          <w:sz w:val="28"/>
          <w:szCs w:val="28"/>
        </w:rPr>
        <w:t>Нолинского муниципального района</w:t>
      </w:r>
      <w:r w:rsidRPr="00293631">
        <w:rPr>
          <w:sz w:val="28"/>
          <w:szCs w:val="28"/>
        </w:rPr>
        <w:t xml:space="preserve"> на основании иных </w:t>
      </w:r>
      <w:r w:rsidRPr="00293631">
        <w:rPr>
          <w:sz w:val="28"/>
          <w:szCs w:val="28"/>
        </w:rPr>
        <w:lastRenderedPageBreak/>
        <w:t>муниципальных правовых актов на цели, установленные настоящим Порядком.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Копия статистической формы № 3-Ф «Сведения о просроченной задолженности по заработной плате» по состоянию на первое число месяца подачи заявки.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Справка Организации о том, что</w:t>
      </w:r>
      <w:r w:rsidRPr="00293631">
        <w:rPr>
          <w:spacing w:val="-2"/>
          <w:sz w:val="28"/>
          <w:szCs w:val="28"/>
        </w:rPr>
        <w:t xml:space="preserve">размер оплаты труда работников организации не ниже 1,5 минимального </w:t>
      </w:r>
      <w:proofErr w:type="gramStart"/>
      <w:r w:rsidRPr="00293631">
        <w:rPr>
          <w:spacing w:val="-2"/>
          <w:sz w:val="28"/>
          <w:szCs w:val="28"/>
        </w:rPr>
        <w:t>размера оплаты труда</w:t>
      </w:r>
      <w:proofErr w:type="gramEnd"/>
      <w:r w:rsidRPr="00293631">
        <w:rPr>
          <w:spacing w:val="-2"/>
          <w:sz w:val="28"/>
          <w:szCs w:val="28"/>
        </w:rPr>
        <w:t>, установленного федеральным законом</w:t>
      </w:r>
      <w:r w:rsidRPr="00293631">
        <w:rPr>
          <w:sz w:val="28"/>
          <w:szCs w:val="28"/>
        </w:rPr>
        <w:t>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Гарантийное письмо о том, что Организация не находится в процессе реорганизации, ликвидации, в отношении не</w:t>
      </w:r>
      <w:r w:rsidR="00E57F8C">
        <w:rPr>
          <w:sz w:val="28"/>
          <w:szCs w:val="28"/>
        </w:rPr>
        <w:t>ё</w:t>
      </w:r>
      <w:r w:rsidRPr="00293631">
        <w:rPr>
          <w:sz w:val="28"/>
          <w:szCs w:val="28"/>
        </w:rPr>
        <w:t xml:space="preserve"> не введена процедура банкротства, деятельность Организации не приостановлена в порядке, предусмотренном законодательством Российской Федерации. 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>Гарантийное письмо о готовности выполнения функций уполномоченной организации в муници</w:t>
      </w:r>
      <w:r w:rsidR="007D714A" w:rsidRPr="00293631">
        <w:rPr>
          <w:spacing w:val="-2"/>
          <w:sz w:val="28"/>
          <w:szCs w:val="28"/>
        </w:rPr>
        <w:t>пальном образовании Нолинский</w:t>
      </w:r>
      <w:r w:rsidR="007E516E" w:rsidRPr="00293631">
        <w:rPr>
          <w:spacing w:val="-2"/>
          <w:sz w:val="28"/>
          <w:szCs w:val="28"/>
        </w:rPr>
        <w:t xml:space="preserve"> муниципальный</w:t>
      </w:r>
      <w:r w:rsidR="007D714A" w:rsidRPr="00293631">
        <w:rPr>
          <w:spacing w:val="-2"/>
          <w:sz w:val="28"/>
          <w:szCs w:val="28"/>
        </w:rPr>
        <w:t xml:space="preserve"> район</w:t>
      </w:r>
      <w:r w:rsidRPr="00293631">
        <w:rPr>
          <w:spacing w:val="-2"/>
          <w:sz w:val="28"/>
          <w:szCs w:val="28"/>
        </w:rPr>
        <w:t xml:space="preserve"> в соответствии с Правилами персонифицированного финансирования дополнительного образования детей на территории Кировской области, утвержденными распоряжением министерства образования Кировской области от 30.07.2020 № 835 (далее – Правила персонифицированного финансирования). 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>Письменное согласие Организации на публикацию (размещение) в сети «Интернет» информации об Организации, о подаваемой организацией заявке, иной информации об Организации, связанной с Конкурсом.</w:t>
      </w:r>
    </w:p>
    <w:p w:rsidR="00F12C40" w:rsidRPr="00293631" w:rsidRDefault="00F12C40" w:rsidP="00293631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631">
        <w:rPr>
          <w:rFonts w:ascii="Times New Roman" w:hAnsi="Times New Roman" w:cs="Times New Roman"/>
          <w:sz w:val="28"/>
          <w:szCs w:val="28"/>
        </w:rPr>
        <w:t xml:space="preserve">Документы, прилагаемые Организацией к заявке, должны быть представлены на бумажном и электронном носителях в формате </w:t>
      </w:r>
      <w:proofErr w:type="spellStart"/>
      <w:r w:rsidRPr="00293631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293631">
        <w:rPr>
          <w:rFonts w:ascii="Times New Roman" w:hAnsi="Times New Roman" w:cs="Times New Roman"/>
          <w:sz w:val="28"/>
          <w:szCs w:val="28"/>
        </w:rPr>
        <w:t xml:space="preserve"> (PDF).</w:t>
      </w:r>
      <w:proofErr w:type="gramEnd"/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В целях проведения Конкурса Уполномоченный орган: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Издает приказ о проведении Конкурса.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>Образует конкурсную комиссию по проведению Конкурса (далее – конкурсная комиссия), а также утверждает положение о конкурсной комисс</w:t>
      </w:r>
      <w:proofErr w:type="gramStart"/>
      <w:r w:rsidRPr="00293631">
        <w:rPr>
          <w:sz w:val="28"/>
          <w:szCs w:val="28"/>
        </w:rPr>
        <w:t>ии и е</w:t>
      </w:r>
      <w:r w:rsidR="00E57F8C">
        <w:rPr>
          <w:sz w:val="28"/>
          <w:szCs w:val="28"/>
        </w:rPr>
        <w:t>ё</w:t>
      </w:r>
      <w:proofErr w:type="gramEnd"/>
      <w:r w:rsidRPr="00293631">
        <w:rPr>
          <w:sz w:val="28"/>
          <w:szCs w:val="28"/>
        </w:rPr>
        <w:t xml:space="preserve"> состав.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Утверждает конкурсную документацию.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Регистрирует заявки с прилагаемыми документами в порядке их поступления.</w:t>
      </w:r>
    </w:p>
    <w:p w:rsidR="00F12C40" w:rsidRPr="00293631" w:rsidRDefault="00F12C40" w:rsidP="00293631">
      <w:pPr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Рассмотрение и оценка заявок проводится конкурсной комиссией не позднее 5 рабочих дней после истечения срока подачи заявок. Заявка Организации признается соответствующей установленным требованиям Конкурса при соблюдении следующих условий: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Организация соответствует требованиям, установленным подразделом 2.4 раздела 2 настоящего Порядка.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Заявка оформлена в соответствии с требованиями, установленными в конкурсной документации.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>К заявке приложены все необходимые документы, предусмотренные пунктами 2.5.1 – 2.5.12 подраздела 2.5 раздела 2 настоящего Порядка.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Целевые показатели Проекта, представленного Организацией, соответствуют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Несоответствие заявки Организации хотя бы одному из пунктов 2.8.1 – 2.8.4 подраздела 2.8 раздела 2 настоящего Порядка. 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> Недостоверность представленной Организацией информации, в том числе информации о месте нахождения и адресе юридического лица.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Подача Организацией заявки после даты и(или) времени, определенных для подачи заявок.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Оценка заявки Организации конкурсной комиссией проводится по следующим критериям: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z w:val="28"/>
          <w:szCs w:val="28"/>
        </w:rPr>
        <w:t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</w:t>
      </w:r>
      <w:r w:rsidRPr="00293631">
        <w:rPr>
          <w:spacing w:val="-2"/>
          <w:sz w:val="28"/>
          <w:szCs w:val="28"/>
        </w:rPr>
        <w:t xml:space="preserve">. 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Кадровый потенциал Организации.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Ресурсный потенциал Организации.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Опыт участия Организации в </w:t>
      </w:r>
      <w:r w:rsidR="00E57F8C">
        <w:rPr>
          <w:sz w:val="28"/>
          <w:szCs w:val="28"/>
        </w:rPr>
        <w:t>подготовке</w:t>
      </w:r>
      <w:r w:rsidRPr="00293631">
        <w:rPr>
          <w:sz w:val="28"/>
          <w:szCs w:val="28"/>
        </w:rPr>
        <w:t xml:space="preserve"> и проведении мероприятий, направленных на работу с несовершеннолетними детьми и их родителями на территории муницип</w:t>
      </w:r>
      <w:r w:rsidR="007D714A" w:rsidRPr="00293631">
        <w:rPr>
          <w:sz w:val="28"/>
          <w:szCs w:val="28"/>
        </w:rPr>
        <w:t xml:space="preserve">ального образования </w:t>
      </w:r>
      <w:proofErr w:type="spellStart"/>
      <w:r w:rsidR="007D714A" w:rsidRPr="00293631">
        <w:rPr>
          <w:sz w:val="28"/>
          <w:szCs w:val="28"/>
        </w:rPr>
        <w:t>Нолинский</w:t>
      </w:r>
      <w:r w:rsidR="0096591B" w:rsidRPr="00293631">
        <w:rPr>
          <w:sz w:val="28"/>
          <w:szCs w:val="28"/>
        </w:rPr>
        <w:t>муниципальный</w:t>
      </w:r>
      <w:proofErr w:type="spellEnd"/>
      <w:r w:rsidR="0096591B" w:rsidRPr="00293631">
        <w:rPr>
          <w:sz w:val="28"/>
          <w:szCs w:val="28"/>
        </w:rPr>
        <w:t xml:space="preserve"> </w:t>
      </w:r>
      <w:r w:rsidR="007D714A" w:rsidRPr="00293631">
        <w:rPr>
          <w:sz w:val="28"/>
          <w:szCs w:val="28"/>
        </w:rPr>
        <w:t>район</w:t>
      </w:r>
      <w:r w:rsidRPr="00293631">
        <w:rPr>
          <w:sz w:val="28"/>
          <w:szCs w:val="28"/>
        </w:rPr>
        <w:t>.</w:t>
      </w:r>
    </w:p>
    <w:p w:rsidR="00F12C40" w:rsidRPr="00293631" w:rsidRDefault="00F12C40" w:rsidP="00293631">
      <w:pPr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Опыт реализации Организацией социально ориентированных проектов за счет получаемых субсидий из бюджета </w:t>
      </w:r>
      <w:proofErr w:type="spellStart"/>
      <w:r w:rsidR="007D714A" w:rsidRPr="00293631">
        <w:rPr>
          <w:sz w:val="28"/>
          <w:szCs w:val="28"/>
        </w:rPr>
        <w:t>Нолинск</w:t>
      </w:r>
      <w:r w:rsidR="00224617" w:rsidRPr="00293631">
        <w:rPr>
          <w:sz w:val="28"/>
          <w:szCs w:val="28"/>
        </w:rPr>
        <w:t>огомуниципального</w:t>
      </w:r>
      <w:proofErr w:type="spellEnd"/>
      <w:r w:rsidR="00224617" w:rsidRPr="00293631">
        <w:rPr>
          <w:sz w:val="28"/>
          <w:szCs w:val="28"/>
        </w:rPr>
        <w:t xml:space="preserve"> </w:t>
      </w:r>
      <w:r w:rsidR="007D714A" w:rsidRPr="00293631">
        <w:rPr>
          <w:sz w:val="28"/>
          <w:szCs w:val="28"/>
        </w:rPr>
        <w:t>район</w:t>
      </w:r>
      <w:r w:rsidR="00224617" w:rsidRPr="00293631">
        <w:rPr>
          <w:sz w:val="28"/>
          <w:szCs w:val="28"/>
        </w:rPr>
        <w:t>а</w:t>
      </w:r>
      <w:r w:rsidRPr="00293631">
        <w:rPr>
          <w:sz w:val="28"/>
          <w:szCs w:val="28"/>
        </w:rPr>
        <w:t>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подразделе 2.10 раздела 2 настоящего Порядка, согласно приложению № 2 к настоящему Порядку.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</w:t>
      </w:r>
      <w:r w:rsidRPr="00293631">
        <w:rPr>
          <w:sz w:val="28"/>
          <w:szCs w:val="28"/>
        </w:rPr>
        <w:lastRenderedPageBreak/>
        <w:t xml:space="preserve">посредством тайного голосования простым большинством голосов. В случае допуска единственной заявки конкурсная комиссия принимает решение о признании Конкурса </w:t>
      </w:r>
      <w:proofErr w:type="gramStart"/>
      <w:r w:rsidRPr="00293631">
        <w:rPr>
          <w:sz w:val="28"/>
          <w:szCs w:val="28"/>
        </w:rPr>
        <w:t>несостоявшимся</w:t>
      </w:r>
      <w:proofErr w:type="gramEnd"/>
      <w:r w:rsidRPr="00293631">
        <w:rPr>
          <w:sz w:val="28"/>
          <w:szCs w:val="28"/>
        </w:rPr>
        <w:t xml:space="preserve"> и о предоставлении субсидии Организации, подавшей указанную единственную заявку.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Информация о результатах рассмотрения и оценки заявок размещается на </w:t>
      </w:r>
      <w:r w:rsidRPr="00293631">
        <w:rPr>
          <w:color w:val="000000" w:themeColor="text1"/>
          <w:sz w:val="28"/>
          <w:szCs w:val="28"/>
        </w:rPr>
        <w:t>едином портале в сети «Интернет», а также на сайте Уполномоченного органа и содержит</w:t>
      </w:r>
      <w:r w:rsidRPr="00293631">
        <w:rPr>
          <w:sz w:val="28"/>
          <w:szCs w:val="28"/>
        </w:rPr>
        <w:t xml:space="preserve"> следующие сведения:</w:t>
      </w:r>
    </w:p>
    <w:p w:rsidR="00F12C40" w:rsidRPr="00293631" w:rsidRDefault="00F12C40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дата, время и место проведения рассмотрения заявок;</w:t>
      </w:r>
    </w:p>
    <w:p w:rsidR="00F12C40" w:rsidRPr="00293631" w:rsidRDefault="00F12C40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дата, время и место оценки заявок;</w:t>
      </w:r>
    </w:p>
    <w:p w:rsidR="00F12C40" w:rsidRPr="00293631" w:rsidRDefault="00F12C40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информация об Организациях, заявки которых были рассмотрены;</w:t>
      </w:r>
    </w:p>
    <w:p w:rsidR="00F12C40" w:rsidRPr="00293631" w:rsidRDefault="00F12C40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информация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F12C40" w:rsidRPr="00293631" w:rsidRDefault="00F12C40" w:rsidP="002936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последовательность оценки заявок Организаций, присвоенные заявкам Организаций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F12C40" w:rsidRPr="00293631" w:rsidRDefault="00F12C40" w:rsidP="00293631">
      <w:pPr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наименование Организации, с которой заключается соглашение, и размер предоставляемой ей субсидии.</w:t>
      </w:r>
    </w:p>
    <w:p w:rsidR="00F12C40" w:rsidRPr="00293631" w:rsidRDefault="00F12C40" w:rsidP="00293631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93631">
        <w:rPr>
          <w:color w:val="000000" w:themeColor="text1"/>
          <w:sz w:val="28"/>
          <w:szCs w:val="28"/>
        </w:rPr>
        <w:t xml:space="preserve">Размещение информации, предусмотренной подразделом 1.6 раздела 1, подразделами 2.2 и 2.11 раздела 2 настоящего Порядка, осуществляется в соответствии с Порядком размещения и предоставления информации на едином портале бюджетной системы Российской Федерации, утверждаемым Министерством финансов Российской Федерации. </w:t>
      </w:r>
    </w:p>
    <w:p w:rsidR="00F12C40" w:rsidRPr="00293631" w:rsidRDefault="00F12C40" w:rsidP="0029363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12C40" w:rsidRPr="00293631" w:rsidRDefault="00F12C40" w:rsidP="00293631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93631">
        <w:rPr>
          <w:b/>
          <w:sz w:val="28"/>
          <w:szCs w:val="28"/>
        </w:rPr>
        <w:t>3. Условия и порядок предоставления субсидий</w:t>
      </w:r>
    </w:p>
    <w:p w:rsidR="00F12C40" w:rsidRPr="00293631" w:rsidRDefault="00F12C40" w:rsidP="0029363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Субсидия предоставляется единственной Организации, которая признана победителем Конкурса, а в случае признания Конкурса несостоявшимся – Организации, которой подана единственная заявка на участие в Конкурсе, допущенная к участию в Конкурсе. </w:t>
      </w:r>
    </w:p>
    <w:p w:rsidR="00F12C40" w:rsidRPr="00293631" w:rsidRDefault="00F12C40" w:rsidP="0029363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 xml:space="preserve">Предоставление субсидии на цели, указанные в подразделе 1.4 раздела 1 настоящего Порядка, осуществляется Уполномоченным органом в соответствии со сводной бюджетной росписью бюджета </w:t>
      </w:r>
      <w:r w:rsidR="00922B5D" w:rsidRPr="00293631">
        <w:rPr>
          <w:sz w:val="28"/>
          <w:szCs w:val="28"/>
        </w:rPr>
        <w:t>Нолинского муниципального района</w:t>
      </w:r>
      <w:r w:rsidRPr="00293631">
        <w:rPr>
          <w:sz w:val="28"/>
          <w:szCs w:val="28"/>
        </w:rPr>
        <w:t xml:space="preserve"> в пределах лимитов бюджетных обязательств, предусмотренных на реализацию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F12C40" w:rsidRPr="00293631" w:rsidRDefault="00F12C40" w:rsidP="0029363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Объем субсидии, предоставляемой Организации, определяется ежемесячно на основании оценки обязательств Организации по оплате услуг, указанных в пункте 1.4.1 подраздела 1.4 раздела 1 настоящего Порядка по формуле:</w:t>
      </w:r>
    </w:p>
    <w:p w:rsidR="00F12C40" w:rsidRPr="00293631" w:rsidRDefault="00F12C40" w:rsidP="00293631">
      <w:pPr>
        <w:spacing w:line="360" w:lineRule="auto"/>
        <w:ind w:firstLine="709"/>
        <w:jc w:val="center"/>
        <w:rPr>
          <w:sz w:val="28"/>
          <w:szCs w:val="28"/>
        </w:rPr>
      </w:pPr>
      <w:r w:rsidRPr="00293631">
        <w:rPr>
          <w:sz w:val="28"/>
          <w:szCs w:val="28"/>
          <w:lang w:val="en-US"/>
        </w:rPr>
        <w:t>S</w:t>
      </w:r>
      <w:r w:rsidRPr="00293631">
        <w:rPr>
          <w:sz w:val="28"/>
          <w:szCs w:val="28"/>
          <w:vertAlign w:val="subscript"/>
          <w:lang w:val="en-US"/>
        </w:rPr>
        <w:t>t</w:t>
      </w:r>
      <w:r w:rsidRPr="00293631">
        <w:rPr>
          <w:sz w:val="28"/>
          <w:szCs w:val="28"/>
        </w:rPr>
        <w:t xml:space="preserve"> = ∑ </w:t>
      </w:r>
      <w:r w:rsidRPr="00293631">
        <w:rPr>
          <w:sz w:val="28"/>
          <w:szCs w:val="28"/>
          <w:lang w:val="en-US"/>
        </w:rPr>
        <w:t>D</w:t>
      </w:r>
      <w:r w:rsidRPr="00293631">
        <w:rPr>
          <w:sz w:val="28"/>
          <w:szCs w:val="28"/>
          <w:vertAlign w:val="subscript"/>
          <w:lang w:val="en-US"/>
        </w:rPr>
        <w:t>i</w:t>
      </w:r>
      <w:r w:rsidRPr="00293631">
        <w:rPr>
          <w:sz w:val="28"/>
          <w:szCs w:val="28"/>
          <w:vertAlign w:val="subscript"/>
        </w:rPr>
        <w:t xml:space="preserve">, </w:t>
      </w:r>
      <w:r w:rsidRPr="00293631">
        <w:rPr>
          <w:sz w:val="28"/>
          <w:szCs w:val="28"/>
          <w:vertAlign w:val="subscript"/>
          <w:lang w:val="en-US"/>
        </w:rPr>
        <w:t>t</w:t>
      </w:r>
      <w:r w:rsidRPr="00293631">
        <w:rPr>
          <w:sz w:val="28"/>
          <w:szCs w:val="28"/>
        </w:rPr>
        <w:t xml:space="preserve"> + </w:t>
      </w:r>
      <w:r w:rsidRPr="00293631">
        <w:rPr>
          <w:sz w:val="28"/>
          <w:szCs w:val="28"/>
          <w:lang w:val="en-US"/>
        </w:rPr>
        <w:t>P</w:t>
      </w:r>
      <w:r w:rsidRPr="00293631">
        <w:rPr>
          <w:sz w:val="28"/>
          <w:szCs w:val="28"/>
          <w:vertAlign w:val="subscript"/>
          <w:lang w:val="en-US"/>
        </w:rPr>
        <w:t>t</w:t>
      </w:r>
      <w:r w:rsidRPr="00293631">
        <w:rPr>
          <w:sz w:val="28"/>
          <w:szCs w:val="28"/>
        </w:rPr>
        <w:t>, где</w:t>
      </w:r>
    </w:p>
    <w:p w:rsidR="00F12C40" w:rsidRPr="00293631" w:rsidRDefault="00F12C40" w:rsidP="00293631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93631">
        <w:rPr>
          <w:rFonts w:eastAsia="Times New Roman"/>
          <w:sz w:val="28"/>
          <w:szCs w:val="28"/>
          <w:lang w:val="en-US"/>
        </w:rPr>
        <w:t>t</w:t>
      </w:r>
      <w:r w:rsidRPr="00293631">
        <w:rPr>
          <w:rFonts w:eastAsia="Times New Roman"/>
          <w:sz w:val="28"/>
          <w:szCs w:val="28"/>
        </w:rPr>
        <w:t xml:space="preserve"> – </w:t>
      </w:r>
      <w:proofErr w:type="gramStart"/>
      <w:r w:rsidRPr="00293631">
        <w:rPr>
          <w:rFonts w:eastAsia="Times New Roman"/>
          <w:sz w:val="28"/>
          <w:szCs w:val="28"/>
        </w:rPr>
        <w:t>порядковый</w:t>
      </w:r>
      <w:proofErr w:type="gramEnd"/>
      <w:r w:rsidRPr="00293631">
        <w:rPr>
          <w:rFonts w:eastAsia="Times New Roman"/>
          <w:sz w:val="28"/>
          <w:szCs w:val="28"/>
        </w:rPr>
        <w:t xml:space="preserve"> номер месяца, в котором реализуется Проект и предоставляется субсидия;</w:t>
      </w:r>
    </w:p>
    <w:p w:rsidR="00F12C40" w:rsidRPr="00293631" w:rsidRDefault="00DA3D15" w:rsidP="00293631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93631">
        <w:rPr>
          <w:rFonts w:eastAsia="Times New Roman"/>
          <w:sz w:val="28"/>
          <w:szCs w:val="28"/>
        </w:rPr>
        <w:fldChar w:fldCharType="begin"/>
      </w:r>
      <w:r w:rsidR="00F12C40" w:rsidRPr="00293631">
        <w:rPr>
          <w:rFonts w:eastAsia="Times New Roman"/>
          <w:sz w:val="28"/>
          <w:szCs w:val="28"/>
        </w:rPr>
        <w:instrText xml:space="preserve"> QUOTE </w:instrText>
      </w:r>
      <w:r w:rsidR="006506AB" w:rsidRPr="00DA3D15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14.25pt" equationxml="&lt;">
            <v:imagedata r:id="rId10" o:title="" chromakey="white"/>
          </v:shape>
        </w:pict>
      </w:r>
      <w:r w:rsidRPr="00293631">
        <w:rPr>
          <w:rFonts w:eastAsia="Times New Roman"/>
          <w:sz w:val="28"/>
          <w:szCs w:val="28"/>
        </w:rPr>
        <w:fldChar w:fldCharType="separate"/>
      </w:r>
      <w:proofErr w:type="spellStart"/>
      <w:r w:rsidR="00F12C40" w:rsidRPr="00293631">
        <w:rPr>
          <w:position w:val="-6"/>
          <w:sz w:val="28"/>
          <w:szCs w:val="28"/>
          <w:lang w:val="en-US"/>
        </w:rPr>
        <w:t>i</w:t>
      </w:r>
      <w:proofErr w:type="spellEnd"/>
      <w:r w:rsidRPr="00293631">
        <w:rPr>
          <w:rFonts w:eastAsia="Times New Roman"/>
          <w:sz w:val="28"/>
          <w:szCs w:val="28"/>
        </w:rPr>
        <w:fldChar w:fldCharType="end"/>
      </w:r>
      <w:r w:rsidR="00F12C40" w:rsidRPr="00293631">
        <w:rPr>
          <w:rFonts w:eastAsia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F12C40" w:rsidRPr="00293631" w:rsidRDefault="00F12C40" w:rsidP="002936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936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9363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2936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293631">
        <w:rPr>
          <w:rFonts w:ascii="Times New Roman" w:hAnsi="Times New Roman" w:cs="Times New Roman"/>
          <w:sz w:val="28"/>
          <w:szCs w:val="28"/>
        </w:rPr>
        <w:t xml:space="preserve"> –объем обязательств Организации по оплате </w:t>
      </w:r>
      <w:r w:rsidRPr="002936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3631">
        <w:rPr>
          <w:rFonts w:ascii="Times New Roman" w:hAnsi="Times New Roman" w:cs="Times New Roman"/>
          <w:sz w:val="28"/>
          <w:szCs w:val="28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финансирования, в месяце </w:t>
      </w:r>
      <w:r w:rsidRPr="0029363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93631">
        <w:rPr>
          <w:rFonts w:ascii="Times New Roman" w:hAnsi="Times New Roman" w:cs="Times New Roman"/>
          <w:sz w:val="28"/>
          <w:szCs w:val="28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дополнительного образования детей в муници</w:t>
      </w:r>
      <w:r w:rsidR="00600D47" w:rsidRPr="00293631">
        <w:rPr>
          <w:rFonts w:ascii="Times New Roman" w:hAnsi="Times New Roman" w:cs="Times New Roman"/>
          <w:sz w:val="28"/>
          <w:szCs w:val="28"/>
        </w:rPr>
        <w:t>пальном образовании Нолинский</w:t>
      </w:r>
      <w:r w:rsidR="00922B5D" w:rsidRPr="0029363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600D47" w:rsidRPr="0029363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93631">
        <w:rPr>
          <w:rFonts w:ascii="Times New Roman" w:hAnsi="Times New Roman" w:cs="Times New Roman"/>
          <w:sz w:val="28"/>
          <w:szCs w:val="28"/>
        </w:rPr>
        <w:t xml:space="preserve"> (далее – Программа персонифицированного финансирования) в редакции, актуальной для соответствующего периода ее реализации.</w:t>
      </w:r>
    </w:p>
    <w:p w:rsidR="00F12C40" w:rsidRPr="00293631" w:rsidRDefault="00F12C40" w:rsidP="0029363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rFonts w:eastAsia="Times New Roman"/>
          <w:sz w:val="28"/>
          <w:szCs w:val="28"/>
          <w:lang w:val="en-US"/>
        </w:rPr>
        <w:t>P</w:t>
      </w:r>
      <w:r w:rsidRPr="00293631">
        <w:rPr>
          <w:rFonts w:eastAsia="Times New Roman"/>
          <w:sz w:val="28"/>
          <w:szCs w:val="28"/>
          <w:vertAlign w:val="subscript"/>
          <w:lang w:val="en-US"/>
        </w:rPr>
        <w:t>t</w:t>
      </w:r>
      <w:r w:rsidRPr="00293631">
        <w:rPr>
          <w:rFonts w:eastAsia="Times New Roman"/>
          <w:sz w:val="28"/>
          <w:szCs w:val="28"/>
        </w:rPr>
        <w:t xml:space="preserve"> – объем </w:t>
      </w:r>
      <w:r w:rsidRPr="00293631">
        <w:rPr>
          <w:sz w:val="28"/>
          <w:szCs w:val="28"/>
        </w:rPr>
        <w:t xml:space="preserve">затрат Организации, осуществляемых по направлениям, указанным в пунктах 1.4.2 – 1.4.7 подраздела 1.4 раздела 1 настоящего </w:t>
      </w:r>
      <w:r w:rsidRPr="00293631">
        <w:rPr>
          <w:sz w:val="28"/>
          <w:szCs w:val="28"/>
        </w:rPr>
        <w:lastRenderedPageBreak/>
        <w:t xml:space="preserve">Порядка, подлежащих обеспечению за счет субсидии, определяемый на основании заявки Организации, в месяце </w:t>
      </w:r>
      <w:r w:rsidRPr="00293631">
        <w:rPr>
          <w:rFonts w:eastAsia="Times New Roman"/>
          <w:sz w:val="28"/>
          <w:szCs w:val="28"/>
          <w:lang w:val="en-US"/>
        </w:rPr>
        <w:t>t</w:t>
      </w:r>
      <w:r w:rsidRPr="00293631">
        <w:rPr>
          <w:sz w:val="28"/>
          <w:szCs w:val="28"/>
        </w:rPr>
        <w:t>. Совокупный объем указанных затрат в структуре возмещаемых затрат не может превышать 1 процент от совокупных затрат Организации, подлежащих обеспечению за счет субсидии.</w:t>
      </w:r>
    </w:p>
    <w:p w:rsidR="00F12C40" w:rsidRPr="00293631" w:rsidRDefault="00F12C40" w:rsidP="00293631">
      <w:pPr>
        <w:pStyle w:val="a3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93631">
        <w:rPr>
          <w:rFonts w:eastAsia="Times New Roman"/>
          <w:sz w:val="28"/>
          <w:szCs w:val="28"/>
          <w:lang w:val="en-US"/>
        </w:rPr>
        <w:t>S</w:t>
      </w:r>
      <w:r w:rsidRPr="00293631">
        <w:rPr>
          <w:rFonts w:eastAsia="Times New Roman"/>
          <w:sz w:val="28"/>
          <w:szCs w:val="28"/>
          <w:vertAlign w:val="subscript"/>
          <w:lang w:val="en-US"/>
        </w:rPr>
        <w:t>t</w:t>
      </w:r>
      <w:r w:rsidR="00DA3D15" w:rsidRPr="00293631">
        <w:rPr>
          <w:rFonts w:eastAsia="Times New Roman"/>
          <w:sz w:val="28"/>
          <w:szCs w:val="28"/>
        </w:rPr>
        <w:fldChar w:fldCharType="begin"/>
      </w:r>
      <w:r w:rsidRPr="00293631">
        <w:rPr>
          <w:rFonts w:eastAsia="Times New Roman"/>
          <w:sz w:val="28"/>
          <w:szCs w:val="28"/>
        </w:rPr>
        <w:instrText xml:space="preserve"> QUOTE </w:instrText>
      </w:r>
      <w:r w:rsidR="006506AB" w:rsidRPr="00DA3D15">
        <w:rPr>
          <w:position w:val="-6"/>
          <w:sz w:val="28"/>
          <w:szCs w:val="28"/>
        </w:rPr>
        <w:pict>
          <v:shape id="_x0000_i1026" type="#_x0000_t75" style="width:10.5pt;height:14.25pt" equationxml="&lt;">
            <v:imagedata r:id="rId11" o:title="" chromakey="white"/>
          </v:shape>
        </w:pict>
      </w:r>
      <w:r w:rsidR="00DA3D15" w:rsidRPr="00293631">
        <w:rPr>
          <w:rFonts w:eastAsia="Times New Roman"/>
          <w:sz w:val="28"/>
          <w:szCs w:val="28"/>
        </w:rPr>
        <w:fldChar w:fldCharType="end"/>
      </w:r>
      <w:r w:rsidRPr="00293631">
        <w:rPr>
          <w:rFonts w:eastAsia="Times New Roman"/>
          <w:sz w:val="28"/>
          <w:szCs w:val="28"/>
        </w:rPr>
        <w:t xml:space="preserve"> – объем субсидии, предоставляемой Организации в месяце </w:t>
      </w:r>
      <w:r w:rsidRPr="00293631">
        <w:rPr>
          <w:rFonts w:eastAsia="Times New Roman"/>
          <w:sz w:val="28"/>
          <w:szCs w:val="28"/>
          <w:lang w:val="en-US"/>
        </w:rPr>
        <w:t>t</w:t>
      </w:r>
      <w:r w:rsidRPr="00293631">
        <w:rPr>
          <w:rFonts w:eastAsia="Times New Roman"/>
          <w:sz w:val="28"/>
          <w:szCs w:val="28"/>
        </w:rPr>
        <w:t xml:space="preserve">. </w:t>
      </w:r>
    </w:p>
    <w:p w:rsidR="00F12C40" w:rsidRPr="00293631" w:rsidRDefault="00F12C40" w:rsidP="0029363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В течение 10 календарных дней со дня определения Организации — победителя Конкурса между Уполномоченным органом и Организацией заключается соглашение о предоставлении субсидии (далее – соглашение).</w:t>
      </w:r>
    </w:p>
    <w:p w:rsidR="00F12C40" w:rsidRPr="00293631" w:rsidRDefault="00F12C40" w:rsidP="00293631">
      <w:pPr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3.5. В соглашении указывается: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Целевое назначение и предельный размер субсидии.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Перечень затрат, на финансовое обеспечение которых предоставляется субсидия.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Перечень документов и форма заявки на перечисление субсидии, представляемых Организацией для получения субсидии.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Условия и порядок предоставления субсидии.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Ответственность Организации за нарушение условий соглашения о предоставлении субсидии.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 xml:space="preserve">Порядок возврата субсидии в доход </w:t>
      </w:r>
      <w:proofErr w:type="spellStart"/>
      <w:r w:rsidRPr="00293631">
        <w:rPr>
          <w:sz w:val="28"/>
          <w:szCs w:val="28"/>
        </w:rPr>
        <w:t>бюджета</w:t>
      </w:r>
      <w:r w:rsidR="00FF5A0B" w:rsidRPr="00293631">
        <w:rPr>
          <w:sz w:val="28"/>
          <w:szCs w:val="28"/>
        </w:rPr>
        <w:t>Нолинского</w:t>
      </w:r>
      <w:proofErr w:type="spellEnd"/>
      <w:r w:rsidR="00FF5A0B" w:rsidRPr="00293631">
        <w:rPr>
          <w:sz w:val="28"/>
          <w:szCs w:val="28"/>
        </w:rPr>
        <w:t xml:space="preserve"> муниципального района</w:t>
      </w:r>
      <w:r w:rsidRPr="00293631">
        <w:rPr>
          <w:sz w:val="28"/>
          <w:szCs w:val="28"/>
        </w:rPr>
        <w:t xml:space="preserve"> в случае нарушения условий, целей и порядка ее предоставления.</w:t>
      </w:r>
    </w:p>
    <w:p w:rsidR="00F12C40" w:rsidRPr="00293631" w:rsidRDefault="00F12C40" w:rsidP="00293631">
      <w:pPr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Условия согласования новых условий соглашения в случае уменьшения Уполномоченному органу как получателю бюджетных средств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293631">
        <w:rPr>
          <w:sz w:val="28"/>
          <w:szCs w:val="28"/>
        </w:rPr>
        <w:t>недостижении</w:t>
      </w:r>
      <w:proofErr w:type="spellEnd"/>
      <w:r w:rsidRPr="00293631">
        <w:rPr>
          <w:sz w:val="28"/>
          <w:szCs w:val="28"/>
        </w:rPr>
        <w:t xml:space="preserve"> согласия по новым условиям.</w:t>
      </w:r>
    </w:p>
    <w:p w:rsidR="00F12C40" w:rsidRPr="00293631" w:rsidRDefault="00F12C40" w:rsidP="0029363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Уполномоченный орган заключает с Организацией соглашение (дополнительное соглашение к соглашению, дополнительное соглашение о расторжении соглашения) по типовой форме, установленной </w:t>
      </w:r>
      <w:r w:rsidR="00FF5A0B" w:rsidRPr="00293631">
        <w:rPr>
          <w:sz w:val="28"/>
          <w:szCs w:val="28"/>
        </w:rPr>
        <w:t>финансовым управлением</w:t>
      </w:r>
      <w:r w:rsidR="00600D47" w:rsidRPr="00293631">
        <w:rPr>
          <w:sz w:val="28"/>
          <w:szCs w:val="28"/>
        </w:rPr>
        <w:t xml:space="preserve"> администрации  </w:t>
      </w:r>
      <w:proofErr w:type="spellStart"/>
      <w:r w:rsidR="00600D47" w:rsidRPr="00293631">
        <w:rPr>
          <w:sz w:val="28"/>
          <w:szCs w:val="28"/>
        </w:rPr>
        <w:t>Нолинскогорайона</w:t>
      </w:r>
      <w:proofErr w:type="spellEnd"/>
      <w:r w:rsidRPr="00293631">
        <w:rPr>
          <w:sz w:val="28"/>
          <w:szCs w:val="28"/>
        </w:rPr>
        <w:t xml:space="preserve"> в отношении предоставления из бюджета </w:t>
      </w:r>
      <w:proofErr w:type="spellStart"/>
      <w:r w:rsidR="00600D47" w:rsidRPr="00293631">
        <w:rPr>
          <w:sz w:val="28"/>
          <w:szCs w:val="28"/>
        </w:rPr>
        <w:t>Нолинск</w:t>
      </w:r>
      <w:r w:rsidR="006D2E07" w:rsidRPr="00293631">
        <w:rPr>
          <w:sz w:val="28"/>
          <w:szCs w:val="28"/>
        </w:rPr>
        <w:t>огомуниципального</w:t>
      </w:r>
      <w:proofErr w:type="spellEnd"/>
      <w:r w:rsidR="006D2E07" w:rsidRPr="00293631">
        <w:rPr>
          <w:sz w:val="28"/>
          <w:szCs w:val="28"/>
        </w:rPr>
        <w:t xml:space="preserve"> </w:t>
      </w:r>
      <w:r w:rsidR="00600D47" w:rsidRPr="00293631">
        <w:rPr>
          <w:sz w:val="28"/>
          <w:szCs w:val="28"/>
        </w:rPr>
        <w:t>район</w:t>
      </w:r>
      <w:r w:rsidR="006D2E07" w:rsidRPr="00293631">
        <w:rPr>
          <w:sz w:val="28"/>
          <w:szCs w:val="28"/>
        </w:rPr>
        <w:t>а</w:t>
      </w:r>
      <w:r w:rsidRPr="00293631">
        <w:rPr>
          <w:sz w:val="28"/>
          <w:szCs w:val="28"/>
        </w:rPr>
        <w:t xml:space="preserve"> субсидии некоммерческой организации, не являющейся государственным (муниципальным) учреждением.</w:t>
      </w:r>
    </w:p>
    <w:p w:rsidR="00F12C40" w:rsidRPr="00293631" w:rsidRDefault="00F12C40" w:rsidP="00293631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Результаты предоставления субсидии определяются достижением значения показателя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 для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F12C40" w:rsidRPr="00293631" w:rsidRDefault="00F12C40" w:rsidP="00293631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 xml:space="preserve">Перечисление субсидии осуществляется Уполномоченным органом в срок не более 3 рабочих дней </w:t>
      </w:r>
      <w:proofErr w:type="gramStart"/>
      <w:r w:rsidRPr="00293631">
        <w:rPr>
          <w:sz w:val="28"/>
          <w:szCs w:val="28"/>
        </w:rPr>
        <w:t>с даты представления</w:t>
      </w:r>
      <w:proofErr w:type="gramEnd"/>
      <w:r w:rsidRPr="00293631">
        <w:rPr>
          <w:sz w:val="28"/>
          <w:szCs w:val="28"/>
        </w:rPr>
        <w:t xml:space="preserve"> Организацией заявки на перечисление субсидии по форме, предусмотренной соглашением:</w:t>
      </w:r>
    </w:p>
    <w:p w:rsidR="00F12C40" w:rsidRPr="00293631" w:rsidRDefault="00F12C40" w:rsidP="00293631">
      <w:pPr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на лицевой</w:t>
      </w:r>
      <w:r w:rsidR="00600D47" w:rsidRPr="00293631">
        <w:rPr>
          <w:sz w:val="28"/>
          <w:szCs w:val="28"/>
        </w:rPr>
        <w:t xml:space="preserve"> счет Организации в </w:t>
      </w:r>
      <w:r w:rsidR="006C79A1" w:rsidRPr="00293631">
        <w:rPr>
          <w:sz w:val="28"/>
          <w:szCs w:val="28"/>
        </w:rPr>
        <w:t>финансовом управлении</w:t>
      </w:r>
      <w:r w:rsidR="00600D47" w:rsidRPr="00293631">
        <w:rPr>
          <w:sz w:val="28"/>
          <w:szCs w:val="28"/>
        </w:rPr>
        <w:t xml:space="preserve"> администрации Нолинского района</w:t>
      </w:r>
      <w:r w:rsidRPr="00293631">
        <w:rPr>
          <w:sz w:val="28"/>
          <w:szCs w:val="28"/>
        </w:rPr>
        <w:t>, открытый для учета операций со средствами юридических лиц, не являющихся участниками бюджетного процесса, – в части расходов, предусмотренных пунктом 1.4.1 подраздела 1.4 раздела 1 настоящего Порядка;</w:t>
      </w:r>
    </w:p>
    <w:p w:rsidR="00F12C40" w:rsidRPr="00293631" w:rsidRDefault="00F12C40" w:rsidP="00293631">
      <w:pPr>
        <w:spacing w:line="360" w:lineRule="auto"/>
        <w:ind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lastRenderedPageBreak/>
        <w:t>на расчетный счет Организации, открытый в кредитной организации, – в части расходов, предусмотренных пунктами 1.4.2 – 1.4.7 подраздела 1.4 раздела 1 настоящего Порядка.</w:t>
      </w:r>
    </w:p>
    <w:p w:rsidR="00F12C40" w:rsidRPr="00293631" w:rsidRDefault="00F12C40" w:rsidP="00293631">
      <w:pPr>
        <w:spacing w:line="360" w:lineRule="auto"/>
        <w:ind w:firstLine="709"/>
        <w:jc w:val="both"/>
        <w:rPr>
          <w:sz w:val="28"/>
          <w:szCs w:val="28"/>
        </w:rPr>
      </w:pPr>
    </w:p>
    <w:p w:rsidR="00F12C40" w:rsidRPr="00293631" w:rsidRDefault="00F12C40" w:rsidP="00293631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93631">
        <w:rPr>
          <w:b/>
          <w:sz w:val="28"/>
          <w:szCs w:val="28"/>
        </w:rPr>
        <w:t>4. Требования к отчетности</w:t>
      </w:r>
    </w:p>
    <w:p w:rsidR="00F12C40" w:rsidRPr="00293631" w:rsidRDefault="00F12C40" w:rsidP="00293631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631">
        <w:rPr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F12C40" w:rsidRPr="00293631" w:rsidRDefault="00F12C40" w:rsidP="00293631">
      <w:pPr>
        <w:pStyle w:val="1"/>
        <w:numPr>
          <w:ilvl w:val="2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</w:rPr>
        <w:t>Отчет о расходовании субсидии по форме, установленной Соглашением.</w:t>
      </w:r>
    </w:p>
    <w:p w:rsidR="00F12C40" w:rsidRPr="00293631" w:rsidRDefault="00F12C40" w:rsidP="00293631">
      <w:pPr>
        <w:pStyle w:val="1"/>
        <w:numPr>
          <w:ilvl w:val="2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</w:rPr>
        <w:t>Копии первичных документов, подтверждающих расходование субсидии.</w:t>
      </w:r>
      <w:bookmarkStart w:id="6" w:name="_Hlk31379665"/>
    </w:p>
    <w:p w:rsidR="00F12C40" w:rsidRPr="00293631" w:rsidRDefault="00F12C40" w:rsidP="00293631">
      <w:pPr>
        <w:pStyle w:val="1"/>
        <w:numPr>
          <w:ilvl w:val="2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</w:rPr>
        <w:t>Информацию о результатах предоставления субсидии – доле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bookmarkEnd w:id="6"/>
    <w:p w:rsidR="00F12C40" w:rsidRPr="00293631" w:rsidRDefault="00F12C40" w:rsidP="00293631">
      <w:pPr>
        <w:pStyle w:val="1"/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63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9363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93631">
        <w:rPr>
          <w:rFonts w:ascii="Times New Roman" w:hAnsi="Times New Roman" w:cs="Times New Roman"/>
          <w:sz w:val="28"/>
          <w:szCs w:val="28"/>
        </w:rPr>
        <w:t xml:space="preserve"> Организацией перечисленных в подразделе 4.1 раздела 4 документов и информации в течение 10 рабочих дней по истечении срока, указанного в абзаце первом подраздела 4.1 раздела 4 настоящего Порядка, Уполномоченный орган по согласованию с </w:t>
      </w:r>
      <w:r w:rsidR="006745D4" w:rsidRPr="0029363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00D47" w:rsidRPr="00293631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</w:t>
      </w:r>
      <w:r w:rsidRPr="00293631">
        <w:rPr>
          <w:rFonts w:ascii="Times New Roman" w:hAnsi="Times New Roman" w:cs="Times New Roman"/>
          <w:sz w:val="28"/>
          <w:szCs w:val="28"/>
        </w:rPr>
        <w:t xml:space="preserve"> принимает решение о прекращении предоставления субсидии и возврате Организацией средств субсидии, расходование которых не подтверждено документами.</w:t>
      </w:r>
      <w:proofErr w:type="gramEnd"/>
    </w:p>
    <w:p w:rsidR="00F12C40" w:rsidRPr="00293631" w:rsidRDefault="00F12C40" w:rsidP="0029363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F12C40" w:rsidRPr="00293631" w:rsidRDefault="00F12C40" w:rsidP="0029363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3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93631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293631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29363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293631">
        <w:rPr>
          <w:rFonts w:ascii="Times New Roman" w:hAnsi="Times New Roman" w:cs="Times New Roman"/>
          <w:sz w:val="28"/>
          <w:szCs w:val="28"/>
        </w:rPr>
        <w:t>ечение 30 календарных дней со дня получения Организацией указанного решения, Уполномоченный орган в трехмесячный срок принимает меры по их взысканию в судебном порядке.</w:t>
      </w:r>
    </w:p>
    <w:p w:rsidR="00F12C40" w:rsidRPr="00E50389" w:rsidRDefault="00F12C40" w:rsidP="00293631">
      <w:pPr>
        <w:pStyle w:val="1"/>
        <w:numPr>
          <w:ilvl w:val="1"/>
          <w:numId w:val="4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0389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F12C40" w:rsidRPr="00293631" w:rsidRDefault="00F12C40" w:rsidP="00E50389">
      <w:pPr>
        <w:pStyle w:val="1"/>
        <w:numPr>
          <w:ilvl w:val="0"/>
          <w:numId w:val="4"/>
        </w:numPr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об осуществлении контроля </w:t>
      </w:r>
    </w:p>
    <w:p w:rsidR="00F12C40" w:rsidRDefault="00F12C40" w:rsidP="00E50389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31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субсидии и ответственности за их нарушение</w:t>
      </w:r>
    </w:p>
    <w:p w:rsidR="00E50389" w:rsidRPr="00293631" w:rsidRDefault="00E50389" w:rsidP="00E50389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40" w:rsidRPr="00293631" w:rsidRDefault="00F12C40" w:rsidP="00E50389">
      <w:pPr>
        <w:numPr>
          <w:ilvl w:val="1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293631">
        <w:rPr>
          <w:sz w:val="28"/>
          <w:szCs w:val="28"/>
        </w:rPr>
        <w:t>Контроль за</w:t>
      </w:r>
      <w:proofErr w:type="gramEnd"/>
      <w:r w:rsidRPr="00293631">
        <w:rPr>
          <w:sz w:val="28"/>
          <w:szCs w:val="28"/>
        </w:rPr>
        <w:t xml:space="preserve"> соблюдением целей, условий и порядка предоставления субсидий осуществляется Уполномоченным органом и органами муниципального финансового контроля мун</w:t>
      </w:r>
      <w:r w:rsidR="00A24053" w:rsidRPr="00293631">
        <w:rPr>
          <w:sz w:val="28"/>
          <w:szCs w:val="28"/>
        </w:rPr>
        <w:t xml:space="preserve">иципального образования </w:t>
      </w:r>
      <w:r w:rsidR="00600D47" w:rsidRPr="00293631">
        <w:rPr>
          <w:sz w:val="28"/>
          <w:szCs w:val="28"/>
        </w:rPr>
        <w:t>Нолинский</w:t>
      </w:r>
      <w:r w:rsidR="00A24053" w:rsidRPr="00293631">
        <w:rPr>
          <w:sz w:val="28"/>
          <w:szCs w:val="28"/>
        </w:rPr>
        <w:t xml:space="preserve"> муниципальный </w:t>
      </w:r>
      <w:r w:rsidR="00600D47" w:rsidRPr="00293631">
        <w:rPr>
          <w:sz w:val="28"/>
          <w:szCs w:val="28"/>
        </w:rPr>
        <w:t>район</w:t>
      </w:r>
      <w:r w:rsidRPr="00293631">
        <w:rPr>
          <w:sz w:val="28"/>
          <w:szCs w:val="28"/>
        </w:rPr>
        <w:t>.</w:t>
      </w:r>
    </w:p>
    <w:p w:rsidR="00F12C40" w:rsidRPr="00293631" w:rsidRDefault="00F12C40" w:rsidP="00E50389">
      <w:pPr>
        <w:numPr>
          <w:ilvl w:val="1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z w:val="28"/>
          <w:szCs w:val="28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</w:t>
      </w:r>
      <w:proofErr w:type="spellStart"/>
      <w:r w:rsidRPr="00293631">
        <w:rPr>
          <w:sz w:val="28"/>
          <w:szCs w:val="28"/>
        </w:rPr>
        <w:t>бюджета</w:t>
      </w:r>
      <w:r w:rsidR="00FE687A" w:rsidRPr="00293631">
        <w:rPr>
          <w:sz w:val="28"/>
          <w:szCs w:val="28"/>
        </w:rPr>
        <w:t>Нолинского</w:t>
      </w:r>
      <w:proofErr w:type="spellEnd"/>
      <w:r w:rsidR="00FE687A" w:rsidRPr="00293631">
        <w:rPr>
          <w:sz w:val="28"/>
          <w:szCs w:val="28"/>
        </w:rPr>
        <w:t xml:space="preserve"> муниципального района</w:t>
      </w:r>
      <w:r w:rsidRPr="00293631">
        <w:rPr>
          <w:sz w:val="28"/>
          <w:szCs w:val="28"/>
        </w:rPr>
        <w:t xml:space="preserve"> в случае, если потребность в нем не согласована с Уполномоченным органом.</w:t>
      </w:r>
    </w:p>
    <w:p w:rsidR="00F12C40" w:rsidRPr="00293631" w:rsidRDefault="00F12C40" w:rsidP="00E50389">
      <w:pPr>
        <w:numPr>
          <w:ilvl w:val="1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 xml:space="preserve">В случае </w:t>
      </w:r>
      <w:proofErr w:type="spellStart"/>
      <w:r w:rsidRPr="00293631">
        <w:rPr>
          <w:spacing w:val="-2"/>
          <w:sz w:val="28"/>
          <w:szCs w:val="28"/>
        </w:rPr>
        <w:t>недостижения</w:t>
      </w:r>
      <w:proofErr w:type="spellEnd"/>
      <w:r w:rsidRPr="00293631">
        <w:rPr>
          <w:spacing w:val="-2"/>
          <w:sz w:val="28"/>
          <w:szCs w:val="28"/>
        </w:rPr>
        <w:t xml:space="preserve"> Организацией значений результатов предоставления субсидии соответствующие средства подлежат возврату в доход </w:t>
      </w:r>
      <w:proofErr w:type="spellStart"/>
      <w:r w:rsidRPr="00293631">
        <w:rPr>
          <w:spacing w:val="-2"/>
          <w:sz w:val="28"/>
          <w:szCs w:val="28"/>
        </w:rPr>
        <w:t>бюджета</w:t>
      </w:r>
      <w:r w:rsidR="00FE687A" w:rsidRPr="00293631">
        <w:rPr>
          <w:spacing w:val="-2"/>
          <w:sz w:val="28"/>
          <w:szCs w:val="28"/>
        </w:rPr>
        <w:t>Нолинского</w:t>
      </w:r>
      <w:proofErr w:type="spellEnd"/>
      <w:r w:rsidR="00FE687A" w:rsidRPr="00293631">
        <w:rPr>
          <w:spacing w:val="-2"/>
          <w:sz w:val="28"/>
          <w:szCs w:val="28"/>
        </w:rPr>
        <w:t xml:space="preserve"> муниципального района</w:t>
      </w:r>
      <w:r w:rsidRPr="00293631">
        <w:rPr>
          <w:spacing w:val="-2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12C40" w:rsidRPr="00293631" w:rsidRDefault="00F12C40" w:rsidP="00E50389">
      <w:pPr>
        <w:numPr>
          <w:ilvl w:val="1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 xml:space="preserve">В случае выявления фактов нарушения Организацией целей, условий и порядка предоставления субсидии, установленных настоящим Порядком и соглашением о предоставлении субсидии, выявленных по итогам проверок, проведенных Уполномоченным органом, органом муниципального финансового контроля, средства подлежат возврату в доход </w:t>
      </w:r>
      <w:proofErr w:type="spellStart"/>
      <w:r w:rsidRPr="00293631">
        <w:rPr>
          <w:spacing w:val="-2"/>
          <w:sz w:val="28"/>
          <w:szCs w:val="28"/>
        </w:rPr>
        <w:t>бюджета</w:t>
      </w:r>
      <w:r w:rsidR="005C5231" w:rsidRPr="00293631">
        <w:rPr>
          <w:spacing w:val="-2"/>
          <w:sz w:val="28"/>
          <w:szCs w:val="28"/>
        </w:rPr>
        <w:t>Нолинского</w:t>
      </w:r>
      <w:proofErr w:type="spellEnd"/>
      <w:r w:rsidR="005C5231" w:rsidRPr="00293631">
        <w:rPr>
          <w:spacing w:val="-2"/>
          <w:sz w:val="28"/>
          <w:szCs w:val="28"/>
        </w:rPr>
        <w:t xml:space="preserve"> муниципального района</w:t>
      </w:r>
      <w:r w:rsidRPr="00293631">
        <w:rPr>
          <w:spacing w:val="-2"/>
          <w:sz w:val="28"/>
          <w:szCs w:val="28"/>
        </w:rPr>
        <w:t xml:space="preserve"> в объеме субсидии, использованном и предоставленном с допущением нарушения:</w:t>
      </w:r>
    </w:p>
    <w:p w:rsidR="00F12C40" w:rsidRPr="00293631" w:rsidRDefault="00F12C40" w:rsidP="00E50389">
      <w:pPr>
        <w:numPr>
          <w:ilvl w:val="2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>На основании требования Уполномоченного органа – не позднее 30 рабочих дней после направления Уполномоченным органом требования о возврате указанных средств.</w:t>
      </w:r>
    </w:p>
    <w:p w:rsidR="00F12C40" w:rsidRDefault="00F12C40" w:rsidP="00E50389">
      <w:pPr>
        <w:numPr>
          <w:ilvl w:val="2"/>
          <w:numId w:val="4"/>
        </w:numPr>
        <w:spacing w:line="324" w:lineRule="auto"/>
        <w:ind w:left="0" w:firstLine="709"/>
        <w:jc w:val="both"/>
        <w:rPr>
          <w:spacing w:val="-2"/>
          <w:sz w:val="28"/>
          <w:szCs w:val="28"/>
        </w:rPr>
      </w:pPr>
      <w:r w:rsidRPr="00293631">
        <w:rPr>
          <w:spacing w:val="-2"/>
          <w:sz w:val="28"/>
          <w:szCs w:val="28"/>
        </w:rPr>
        <w:t>На основании представления и (или) предписания соответствующего муниципального органа финансового контроля – в сроки, установленные бюджетным законодательством Российской Федерации</w:t>
      </w:r>
      <w:r>
        <w:rPr>
          <w:spacing w:val="-2"/>
          <w:sz w:val="28"/>
          <w:szCs w:val="28"/>
        </w:rPr>
        <w:t>.</w:t>
      </w:r>
    </w:p>
    <w:p w:rsidR="00F12C40" w:rsidRDefault="00F12C40" w:rsidP="00F12C40">
      <w:pPr>
        <w:rPr>
          <w:sz w:val="28"/>
          <w:szCs w:val="28"/>
        </w:rPr>
        <w:sectPr w:rsidR="00F12C40" w:rsidSect="00C958C6">
          <w:pgSz w:w="11906" w:h="16838"/>
          <w:pgMar w:top="1134" w:right="964" w:bottom="1134" w:left="1531" w:header="680" w:footer="720" w:gutter="0"/>
          <w:pgNumType w:start="1"/>
          <w:cols w:space="720"/>
        </w:sectPr>
      </w:pPr>
    </w:p>
    <w:p w:rsidR="00F12C40" w:rsidRDefault="00F12C40" w:rsidP="00F12C40">
      <w:pPr>
        <w:pStyle w:val="ConsPlusNormal"/>
        <w:ind w:left="5103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2C40" w:rsidRDefault="00F12C40" w:rsidP="00F12C40">
      <w:pPr>
        <w:pStyle w:val="ConsPlusNormal"/>
        <w:ind w:left="5103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50389">
        <w:rPr>
          <w:rFonts w:ascii="Times New Roman" w:hAnsi="Times New Roman" w:cs="Times New Roman"/>
          <w:sz w:val="24"/>
          <w:szCs w:val="24"/>
        </w:rPr>
        <w:t xml:space="preserve">пункту 2.4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E503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оказания поддержки социально ориентированным некоммерческим организациям путем предоставления субсидиина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0C01A9">
        <w:rPr>
          <w:rFonts w:ascii="Times New Roman" w:hAnsi="Times New Roman" w:cs="Times New Roman"/>
          <w:sz w:val="24"/>
          <w:szCs w:val="24"/>
        </w:rPr>
        <w:t xml:space="preserve">пальном образовании </w:t>
      </w:r>
      <w:proofErr w:type="spellStart"/>
      <w:r w:rsidR="000C01A9">
        <w:rPr>
          <w:rFonts w:ascii="Times New Roman" w:hAnsi="Times New Roman" w:cs="Times New Roman"/>
          <w:sz w:val="24"/>
          <w:szCs w:val="24"/>
        </w:rPr>
        <w:t>Нолинский</w:t>
      </w:r>
      <w:r w:rsidR="007D7F7A">
        <w:rPr>
          <w:rFonts w:ascii="Times New Roman" w:hAnsi="Times New Roman" w:cs="Times New Roman"/>
          <w:sz w:val="24"/>
          <w:szCs w:val="24"/>
        </w:rPr>
        <w:t>муниципальный</w:t>
      </w:r>
      <w:proofErr w:type="spellEnd"/>
      <w:r w:rsidR="007D7F7A">
        <w:rPr>
          <w:rFonts w:ascii="Times New Roman" w:hAnsi="Times New Roman" w:cs="Times New Roman"/>
          <w:sz w:val="24"/>
          <w:szCs w:val="24"/>
        </w:rPr>
        <w:t xml:space="preserve"> </w:t>
      </w:r>
      <w:r w:rsidR="000C01A9">
        <w:rPr>
          <w:rFonts w:ascii="Times New Roman" w:hAnsi="Times New Roman" w:cs="Times New Roman"/>
          <w:sz w:val="24"/>
          <w:szCs w:val="24"/>
        </w:rPr>
        <w:t>район</w:t>
      </w:r>
    </w:p>
    <w:p w:rsidR="00F12C40" w:rsidRDefault="00F12C40" w:rsidP="00E50389">
      <w:pPr>
        <w:pStyle w:val="ConsPlusNormal"/>
        <w:spacing w:before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2C40" w:rsidRDefault="00F12C40" w:rsidP="00E50389">
      <w:pPr>
        <w:pStyle w:val="ConsPlusNormal"/>
        <w:spacing w:after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на получение субсидии из бюджета муницип</w:t>
      </w:r>
      <w:r w:rsidR="000C01A9">
        <w:rPr>
          <w:rFonts w:ascii="Times New Roman" w:hAnsi="Times New Roman" w:cs="Times New Roman"/>
          <w:b/>
          <w:sz w:val="28"/>
          <w:szCs w:val="28"/>
        </w:rPr>
        <w:t>ального образования «Нолинский район</w:t>
      </w:r>
      <w:r>
        <w:rPr>
          <w:rFonts w:ascii="Times New Roman" w:hAnsi="Times New Roman" w:cs="Times New Roman"/>
          <w:b/>
          <w:sz w:val="28"/>
          <w:szCs w:val="28"/>
        </w:rPr>
        <w:t>»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0C01A9">
        <w:rPr>
          <w:rFonts w:ascii="Times New Roman" w:hAnsi="Times New Roman" w:cs="Times New Roman"/>
          <w:b/>
          <w:sz w:val="28"/>
          <w:szCs w:val="28"/>
        </w:rPr>
        <w:t xml:space="preserve">пальном образовании </w:t>
      </w:r>
      <w:proofErr w:type="spellStart"/>
      <w:r w:rsidR="000C01A9">
        <w:rPr>
          <w:rFonts w:ascii="Times New Roman" w:hAnsi="Times New Roman" w:cs="Times New Roman"/>
          <w:b/>
          <w:sz w:val="28"/>
          <w:szCs w:val="28"/>
        </w:rPr>
        <w:t>Нолинский</w:t>
      </w:r>
      <w:r w:rsidR="00A609EB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01A9">
        <w:rPr>
          <w:rFonts w:ascii="Times New Roman" w:hAnsi="Times New Roman" w:cs="Times New Roman"/>
          <w:b/>
          <w:sz w:val="28"/>
          <w:szCs w:val="28"/>
        </w:rPr>
        <w:t>район</w:t>
      </w:r>
      <w:proofErr w:type="spellEnd"/>
    </w:p>
    <w:tbl>
      <w:tblPr>
        <w:tblW w:w="9930" w:type="dxa"/>
        <w:tblInd w:w="-318" w:type="dxa"/>
        <w:tblLayout w:type="fixed"/>
        <w:tblLook w:val="04A0"/>
      </w:tblPr>
      <w:tblGrid>
        <w:gridCol w:w="1135"/>
        <w:gridCol w:w="1347"/>
        <w:gridCol w:w="1120"/>
        <w:gridCol w:w="1363"/>
        <w:gridCol w:w="1655"/>
        <w:gridCol w:w="473"/>
        <w:gridCol w:w="2837"/>
      </w:tblGrid>
      <w:tr w:rsidR="00F12C40" w:rsidTr="00F12C40">
        <w:trPr>
          <w:trHeight w:val="220"/>
        </w:trPr>
        <w:tc>
          <w:tcPr>
            <w:tcW w:w="9924" w:type="dxa"/>
            <w:gridSpan w:val="7"/>
          </w:tcPr>
          <w:p w:rsidR="00F12C40" w:rsidRDefault="00F12C40">
            <w:pPr>
              <w:keepLines/>
              <w:numPr>
                <w:ilvl w:val="0"/>
                <w:numId w:val="5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Общая информация об Организации – участнике Конкурса</w:t>
            </w:r>
          </w:p>
          <w:p w:rsidR="00F12C40" w:rsidRDefault="00F12C40">
            <w:pPr>
              <w:keepLines/>
              <w:ind w:left="72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2C40" w:rsidRDefault="00F12C40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(в соответствии с документом, подтверждающим факт внесения записи в Единый государственный реестр юридических лиц)</w:t>
            </w: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Основной государственный</w:t>
            </w:r>
          </w:p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д(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ы) по Общероссийскому</w:t>
            </w:r>
          </w:p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классификатору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внешнеэкономической</w:t>
            </w:r>
            <w:proofErr w:type="gramEnd"/>
          </w:p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365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C40" w:rsidRDefault="00F12C4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Код причины постановки на учет (КПП)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80"/>
        </w:trPr>
        <w:tc>
          <w:tcPr>
            <w:tcW w:w="9924" w:type="dxa"/>
            <w:gridSpan w:val="7"/>
            <w:vAlign w:val="center"/>
          </w:tcPr>
          <w:p w:rsidR="00F12C40" w:rsidRDefault="00F12C4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Банковские реквизиты</w:t>
            </w:r>
          </w:p>
          <w:p w:rsidR="00F12C40" w:rsidRDefault="00F12C4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4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9924" w:type="dxa"/>
            <w:gridSpan w:val="7"/>
          </w:tcPr>
          <w:p w:rsidR="00F12C40" w:rsidRDefault="00F12C4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Контактная информация Организации – участника Конкурса</w:t>
            </w:r>
          </w:p>
          <w:p w:rsidR="00F12C40" w:rsidRDefault="00F12C40">
            <w:pPr>
              <w:ind w:left="708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8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(Ф.И.О., должность руководителя организации в соответствии с учредительными документами)</w:t>
            </w:r>
          </w:p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</w:p>
        </w:tc>
      </w:tr>
      <w:tr w:rsidR="00F12C40" w:rsidTr="00F12C40">
        <w:trPr>
          <w:trHeight w:val="220"/>
        </w:trPr>
        <w:tc>
          <w:tcPr>
            <w:tcW w:w="9924" w:type="dxa"/>
            <w:gridSpan w:val="7"/>
            <w:vAlign w:val="center"/>
          </w:tcPr>
          <w:p w:rsidR="00F12C40" w:rsidRDefault="00F12C40">
            <w:pPr>
              <w:numPr>
                <w:ilvl w:val="0"/>
                <w:numId w:val="1"/>
              </w:numPr>
              <w:ind w:left="31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Преимущества Организации в качестве уполномоченной организации</w:t>
            </w:r>
          </w:p>
          <w:p w:rsidR="00F12C40" w:rsidRDefault="00F12C40">
            <w:pPr>
              <w:ind w:left="708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(не более 1 500 знаков)</w:t>
            </w: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(не более 1 000 знаков)</w:t>
            </w: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widowControl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(не более 1 000 знаков)</w:t>
            </w: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12C40" w:rsidTr="00F12C40">
        <w:trPr>
          <w:trHeight w:val="100"/>
        </w:trPr>
        <w:tc>
          <w:tcPr>
            <w:tcW w:w="9924" w:type="dxa"/>
            <w:gridSpan w:val="7"/>
          </w:tcPr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4. Презентация Проекта</w:t>
            </w:r>
          </w:p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100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widowContro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100"/>
        </w:trPr>
        <w:tc>
          <w:tcPr>
            <w:tcW w:w="2481" w:type="dxa"/>
            <w:gridSpan w:val="2"/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43" w:type="dxa"/>
            <w:gridSpan w:val="5"/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(не более 1 500 знаков)</w:t>
            </w:r>
          </w:p>
        </w:tc>
      </w:tr>
      <w:tr w:rsidR="00F12C40" w:rsidTr="00F12C40">
        <w:trPr>
          <w:trHeight w:val="100"/>
        </w:trPr>
        <w:tc>
          <w:tcPr>
            <w:tcW w:w="4962" w:type="dxa"/>
            <w:gridSpan w:val="4"/>
          </w:tcPr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100"/>
        </w:trPr>
        <w:tc>
          <w:tcPr>
            <w:tcW w:w="9924" w:type="dxa"/>
            <w:gridSpan w:val="7"/>
          </w:tcPr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План мероприятий по реализации Проекта</w:t>
            </w:r>
          </w:p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Наименование мероприятий Проекта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Срок выполнения мероприятий Проекта</w:t>
            </w: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numPr>
                <w:ilvl w:val="3"/>
                <w:numId w:val="6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ind w:left="28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ind w:left="28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numPr>
                <w:ilvl w:val="3"/>
                <w:numId w:val="6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numPr>
                <w:ilvl w:val="3"/>
                <w:numId w:val="6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numPr>
                <w:ilvl w:val="3"/>
                <w:numId w:val="6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vAlign w:val="center"/>
          </w:tcPr>
          <w:p w:rsidR="00F12C40" w:rsidRDefault="00F12C40">
            <w:pPr>
              <w:keepLines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Целевые показатели Проекта</w:t>
            </w:r>
          </w:p>
          <w:p w:rsidR="00F12C40" w:rsidRDefault="00F12C40">
            <w:pPr>
              <w:keepLines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Значение показателя в соответствии с Проектом</w:t>
            </w: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 w:rsidP="00A3452E">
            <w:pPr>
              <w:keepLine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A3452E">
              <w:rPr>
                <w:rFonts w:eastAsia="Times New Roman"/>
                <w:sz w:val="24"/>
                <w:szCs w:val="24"/>
              </w:rPr>
              <w:t>Нолинского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50389" w:rsidRDefault="00E50389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F12C40" w:rsidRDefault="00F12C40">
            <w:pPr>
              <w:keepLines/>
              <w:ind w:left="34" w:hanging="72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5. Финансовый план</w:t>
            </w:r>
          </w:p>
          <w:p w:rsidR="00F12C40" w:rsidRDefault="00F12C40">
            <w:pPr>
              <w:keepLines/>
              <w:rPr>
                <w:rFonts w:eastAsia="Times New Roman"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Направление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C40" w:rsidRDefault="00F12C40">
            <w:pPr>
              <w:keepLine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 w:rsidP="00A3452E">
            <w:pPr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Оплата труда специалистов, осуществляющих обеспечение деятельности Организации в части выполнения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функционала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уполномоченной организации </w:t>
            </w:r>
            <w:r>
              <w:rPr>
                <w:spacing w:val="-2"/>
                <w:sz w:val="24"/>
                <w:szCs w:val="24"/>
              </w:rPr>
              <w:t>в муници</w:t>
            </w:r>
            <w:r w:rsidR="000C01A9">
              <w:rPr>
                <w:spacing w:val="-2"/>
                <w:sz w:val="24"/>
                <w:szCs w:val="24"/>
              </w:rPr>
              <w:t xml:space="preserve">пальном </w:t>
            </w:r>
            <w:r w:rsidR="00A3452E">
              <w:rPr>
                <w:spacing w:val="-2"/>
                <w:sz w:val="24"/>
                <w:szCs w:val="24"/>
              </w:rPr>
              <w:t xml:space="preserve">образовании </w:t>
            </w:r>
            <w:proofErr w:type="spellStart"/>
            <w:r w:rsidR="000C01A9">
              <w:rPr>
                <w:spacing w:val="-2"/>
                <w:sz w:val="24"/>
                <w:szCs w:val="24"/>
              </w:rPr>
              <w:t>Нолинский</w:t>
            </w:r>
            <w:r w:rsidR="00A3452E">
              <w:rPr>
                <w:spacing w:val="-2"/>
                <w:sz w:val="24"/>
                <w:szCs w:val="24"/>
              </w:rPr>
              <w:t>муниципальный</w:t>
            </w:r>
            <w:r w:rsidR="000C01A9">
              <w:rPr>
                <w:spacing w:val="-2"/>
                <w:sz w:val="24"/>
                <w:szCs w:val="24"/>
              </w:rPr>
              <w:t>район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 соответствии с Правилами персонифицированного финансирования дополнительного образования детей на территории Кировской области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 специалистов, привлекаемых для этих целей по гражданско-правовым договорам,</w:t>
            </w:r>
            <w:r>
              <w:rPr>
                <w:rFonts w:eastAsia="Times New Roman"/>
                <w:sz w:val="24"/>
                <w:szCs w:val="24"/>
              </w:rPr>
              <w:t xml:space="preserve"> начисления на оплату труда специалистов.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C40" w:rsidRDefault="00F12C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расходных материалов, необходимых для обеспечения реализации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2C40" w:rsidTr="00F12C40">
        <w:trPr>
          <w:trHeight w:val="220"/>
        </w:trPr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2C40" w:rsidRDefault="00F12C4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12C40" w:rsidRDefault="00F12C40">
            <w:pPr>
              <w:keepLines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9924" w:type="dxa"/>
            <w:gridSpan w:val="7"/>
          </w:tcPr>
          <w:p w:rsidR="00F12C40" w:rsidRDefault="00F12C40">
            <w:pPr>
              <w:keepLines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12C40" w:rsidRDefault="00F12C40">
            <w:pPr>
              <w:keepLines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6. К заявке прилагаются следующие документы:</w:t>
            </w:r>
          </w:p>
          <w:p w:rsidR="00F12C40" w:rsidRDefault="00F12C40">
            <w:pPr>
              <w:rPr>
                <w:i/>
                <w:sz w:val="28"/>
                <w:szCs w:val="28"/>
              </w:rPr>
            </w:pPr>
          </w:p>
        </w:tc>
      </w:tr>
      <w:tr w:rsidR="00F12C40" w:rsidTr="00F12C40">
        <w:trPr>
          <w:trHeight w:val="220"/>
        </w:trPr>
        <w:tc>
          <w:tcPr>
            <w:tcW w:w="9924" w:type="dxa"/>
            <w:gridSpan w:val="7"/>
          </w:tcPr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0" w:firstLine="7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реестра юридических лиц, заверенная в установленном порядке,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 на ____л. в 1 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Федерации, выданная и заверенная в установленном порядке налоговым органом,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 на ____л. в 1 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об отсутствии просроченной задолженности по уплате страховых взносов, выданная и заверенная в установленном порядке Фондом социального страхования Российской Федерации,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 на ____л.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отсутствии просроченной задолженности по возврату в бюджет муницип</w:t>
            </w:r>
            <w:r w:rsidR="000C01A9">
              <w:rPr>
                <w:sz w:val="28"/>
                <w:szCs w:val="28"/>
              </w:rPr>
              <w:t xml:space="preserve">ального образования </w:t>
            </w:r>
            <w:proofErr w:type="spellStart"/>
            <w:r w:rsidR="000C01A9">
              <w:rPr>
                <w:sz w:val="28"/>
                <w:szCs w:val="28"/>
              </w:rPr>
              <w:t>Нолинский</w:t>
            </w:r>
            <w:r w:rsidR="000039A3">
              <w:rPr>
                <w:sz w:val="28"/>
                <w:szCs w:val="28"/>
              </w:rPr>
              <w:t>муниципальный</w:t>
            </w:r>
            <w:proofErr w:type="spellEnd"/>
            <w:r w:rsidR="000039A3">
              <w:rPr>
                <w:sz w:val="28"/>
                <w:szCs w:val="28"/>
              </w:rPr>
              <w:t xml:space="preserve"> </w:t>
            </w:r>
            <w:r w:rsidR="000C01A9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 субсидий, бюджетных инвестиций и иной просроченной задолженности по состоянию на дату </w:t>
            </w:r>
            <w:r w:rsidRPr="00E50389">
              <w:rPr>
                <w:sz w:val="28"/>
                <w:szCs w:val="28"/>
              </w:rPr>
              <w:t xml:space="preserve">подписания </w:t>
            </w:r>
            <w:hyperlink r:id="rId12" w:anchor="P320" w:history="1">
              <w:r w:rsidRPr="00E50389">
                <w:rPr>
                  <w:rStyle w:val="a4"/>
                  <w:color w:val="auto"/>
                  <w:sz w:val="28"/>
                  <w:szCs w:val="28"/>
                  <w:u w:val="none"/>
                </w:rPr>
                <w:t>заявки</w:t>
              </w:r>
            </w:hyperlink>
            <w:r>
              <w:rPr>
                <w:sz w:val="28"/>
                <w:szCs w:val="28"/>
              </w:rPr>
              <w:t xml:space="preserve"> на ____л.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на ____л.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том, что Организация не получает средства из бюджета </w:t>
            </w:r>
            <w:r w:rsidR="000C01A9">
              <w:rPr>
                <w:sz w:val="28"/>
                <w:szCs w:val="28"/>
              </w:rPr>
              <w:t>Нолинск</w:t>
            </w:r>
            <w:r w:rsidR="000039A3">
              <w:rPr>
                <w:sz w:val="28"/>
                <w:szCs w:val="28"/>
              </w:rPr>
              <w:t>ого муниципального</w:t>
            </w:r>
            <w:r w:rsidR="000C01A9">
              <w:rPr>
                <w:sz w:val="28"/>
                <w:szCs w:val="28"/>
              </w:rPr>
              <w:t xml:space="preserve"> район</w:t>
            </w:r>
            <w:r w:rsidR="000039A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 основании иных муниципальных правовых актов на цели, установленные настоящим Порядком, на ____л.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статистической формы № 3-Ф «Сведения о просроченной задолженности по заработной плате» по состоянию на ____________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в 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том, что</w:t>
            </w:r>
            <w:r>
              <w:rPr>
                <w:spacing w:val="-2"/>
                <w:sz w:val="28"/>
                <w:szCs w:val="28"/>
              </w:rPr>
              <w:t xml:space="preserve">размер оплаты труда работников Организации не ниже 1,5 минимального размера оплаты труда, установленного федеральным законом, </w:t>
            </w:r>
            <w:r>
              <w:rPr>
                <w:sz w:val="28"/>
                <w:szCs w:val="28"/>
              </w:rPr>
              <w:t>на ____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Гарантийное письмо о том, что 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на ____л. в 1 экз. 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Гарантийное письмо о готовности выполнения функций уполномоченной организации в муниципальном образовани</w:t>
            </w:r>
            <w:r w:rsidR="000C01A9">
              <w:rPr>
                <w:sz w:val="28"/>
                <w:szCs w:val="28"/>
              </w:rPr>
              <w:t>и Нолинский</w:t>
            </w:r>
            <w:r w:rsidR="001A61C8">
              <w:rPr>
                <w:sz w:val="28"/>
                <w:szCs w:val="28"/>
              </w:rPr>
              <w:t xml:space="preserve"> муниципальный</w:t>
            </w:r>
            <w:r w:rsidR="000C01A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в соответствии с Правилами персонифицированного финансирования на ____л. в 1 экз. 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(перечень мероприятий) реализации Проекта, включающей целевые показатели реализации Проекта, на ____л. в 1 экз.</w:t>
            </w:r>
          </w:p>
          <w:p w:rsidR="00F12C40" w:rsidRDefault="00F12C40">
            <w:pPr>
              <w:numPr>
                <w:ilvl w:val="2"/>
                <w:numId w:val="7"/>
              </w:numPr>
              <w:spacing w:line="355" w:lineRule="exact"/>
              <w:ind w:left="31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согласие Организации на публикацию (размещение) в сети «Интернет» информации об Организации, о подаваемой организацией заявке, иной информации об Организации, связанной с Конкурсом, на ____л. в 1 экз.</w:t>
            </w:r>
          </w:p>
          <w:p w:rsidR="00F12C40" w:rsidRDefault="00F12C40">
            <w:pPr>
              <w:ind w:firstLine="53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F12C40" w:rsidRDefault="00F12C40" w:rsidP="00F12C40">
      <w:pPr>
        <w:widowControl w:val="0"/>
        <w:spacing w:line="360" w:lineRule="exact"/>
        <w:ind w:left="-425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Достоверность информации, представленной в заявке и приложенных к ней документах на участие в Конкурсе </w:t>
      </w:r>
      <w:r>
        <w:rPr>
          <w:sz w:val="28"/>
          <w:szCs w:val="28"/>
        </w:rPr>
        <w:t xml:space="preserve">на получение субсидии из бюджета </w:t>
      </w:r>
      <w:proofErr w:type="spellStart"/>
      <w:r w:rsidR="000C01A9">
        <w:rPr>
          <w:sz w:val="28"/>
          <w:szCs w:val="28"/>
        </w:rPr>
        <w:t>Нолинск</w:t>
      </w:r>
      <w:r w:rsidR="005A1969">
        <w:rPr>
          <w:sz w:val="28"/>
          <w:szCs w:val="28"/>
        </w:rPr>
        <w:t>огомуниципального</w:t>
      </w:r>
      <w:r w:rsidR="000C01A9">
        <w:rPr>
          <w:sz w:val="28"/>
          <w:szCs w:val="28"/>
        </w:rPr>
        <w:t>район</w:t>
      </w:r>
      <w:r w:rsidR="005A1969">
        <w:rPr>
          <w:sz w:val="28"/>
          <w:szCs w:val="28"/>
        </w:rPr>
        <w:t>а</w:t>
      </w:r>
      <w:proofErr w:type="spellEnd"/>
      <w:r w:rsidR="005A1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0C01A9">
        <w:rPr>
          <w:sz w:val="28"/>
          <w:szCs w:val="28"/>
        </w:rPr>
        <w:t>пальном образовании Нолинский</w:t>
      </w:r>
      <w:r w:rsidR="00C93C24">
        <w:rPr>
          <w:sz w:val="28"/>
          <w:szCs w:val="28"/>
        </w:rPr>
        <w:t xml:space="preserve"> муниципальный</w:t>
      </w:r>
      <w:r w:rsidR="000C01A9">
        <w:rPr>
          <w:sz w:val="28"/>
          <w:szCs w:val="28"/>
        </w:rPr>
        <w:t xml:space="preserve"> район</w:t>
      </w:r>
      <w:r>
        <w:rPr>
          <w:rFonts w:eastAsia="Times New Roman"/>
          <w:color w:val="000000"/>
          <w:sz w:val="28"/>
          <w:szCs w:val="28"/>
        </w:rPr>
        <w:t>, подтверждаю.</w:t>
      </w:r>
    </w:p>
    <w:p w:rsidR="00F12C40" w:rsidRDefault="00F12C40" w:rsidP="00F12C40">
      <w:pPr>
        <w:widowControl w:val="0"/>
        <w:spacing w:line="360" w:lineRule="exact"/>
        <w:ind w:left="-425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условиями Конкурса и предоставления субсидий ознакомлены и согласны.</w:t>
      </w:r>
    </w:p>
    <w:p w:rsidR="00F12C40" w:rsidRDefault="00F12C40" w:rsidP="00F12C40">
      <w:pPr>
        <w:widowControl w:val="0"/>
        <w:ind w:left="-426"/>
        <w:jc w:val="both"/>
        <w:rPr>
          <w:rFonts w:eastAsia="Times New Roman"/>
          <w:color w:val="000000"/>
          <w:sz w:val="28"/>
          <w:szCs w:val="28"/>
        </w:rPr>
      </w:pPr>
    </w:p>
    <w:p w:rsidR="00F12C40" w:rsidRDefault="00F12C40" w:rsidP="00F12C40">
      <w:pPr>
        <w:widowControl w:val="0"/>
        <w:ind w:left="-426"/>
        <w:jc w:val="both"/>
        <w:rPr>
          <w:rFonts w:eastAsia="Times New Roman"/>
          <w:color w:val="000000"/>
          <w:sz w:val="28"/>
          <w:szCs w:val="28"/>
        </w:rPr>
      </w:pPr>
    </w:p>
    <w:p w:rsidR="00F12C40" w:rsidRDefault="00F12C40" w:rsidP="00F12C40">
      <w:pPr>
        <w:widowControl w:val="0"/>
        <w:ind w:left="-426"/>
        <w:jc w:val="both"/>
        <w:rPr>
          <w:rFonts w:eastAsia="Times New Roman"/>
          <w:color w:val="000000"/>
          <w:sz w:val="28"/>
          <w:szCs w:val="28"/>
        </w:rPr>
      </w:pPr>
    </w:p>
    <w:p w:rsidR="00F12C40" w:rsidRDefault="00F12C40" w:rsidP="00F12C40">
      <w:pPr>
        <w:widowControl w:val="0"/>
        <w:ind w:left="-426" w:firstLine="56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 Организации</w:t>
      </w:r>
      <w:proofErr w:type="gramStart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     _______________ (_____________)</w:t>
      </w:r>
      <w:proofErr w:type="gramEnd"/>
    </w:p>
    <w:p w:rsidR="00F12C40" w:rsidRDefault="00F12C40" w:rsidP="00F12C40">
      <w:pPr>
        <w:widowControl w:val="0"/>
        <w:ind w:left="-426" w:firstLine="56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(ФИО)</w:t>
      </w:r>
    </w:p>
    <w:p w:rsidR="00F12C40" w:rsidRDefault="00F12C40" w:rsidP="00F12C40">
      <w:pPr>
        <w:widowControl w:val="0"/>
        <w:ind w:left="-426" w:firstLine="568"/>
        <w:jc w:val="both"/>
        <w:rPr>
          <w:rFonts w:eastAsia="Times New Roman"/>
          <w:color w:val="000000"/>
          <w:sz w:val="28"/>
          <w:szCs w:val="28"/>
        </w:rPr>
      </w:pPr>
    </w:p>
    <w:p w:rsidR="00F12C40" w:rsidRDefault="00F12C40" w:rsidP="00F12C40">
      <w:pPr>
        <w:widowControl w:val="0"/>
        <w:ind w:left="-426" w:firstLine="56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«__» ______________ 20__ г.</w:t>
      </w:r>
    </w:p>
    <w:p w:rsidR="00F12C40" w:rsidRDefault="00F12C40" w:rsidP="00F12C40">
      <w:pPr>
        <w:rPr>
          <w:sz w:val="28"/>
        </w:rPr>
        <w:sectPr w:rsidR="00F12C40">
          <w:pgSz w:w="11906" w:h="16838"/>
          <w:pgMar w:top="1418" w:right="567" w:bottom="1134" w:left="1701" w:header="680" w:footer="720" w:gutter="0"/>
          <w:pgNumType w:start="1"/>
          <w:cols w:space="720"/>
        </w:sectPr>
      </w:pPr>
    </w:p>
    <w:p w:rsidR="00F12C40" w:rsidRDefault="00F12C40" w:rsidP="00F12C40">
      <w:pPr>
        <w:tabs>
          <w:tab w:val="left" w:pos="900"/>
        </w:tabs>
        <w:jc w:val="both"/>
        <w:rPr>
          <w:sz w:val="28"/>
        </w:rPr>
      </w:pPr>
    </w:p>
    <w:tbl>
      <w:tblPr>
        <w:tblW w:w="0" w:type="auto"/>
        <w:tblInd w:w="3794" w:type="dxa"/>
        <w:tblLook w:val="00A0"/>
      </w:tblPr>
      <w:tblGrid>
        <w:gridCol w:w="5777"/>
      </w:tblGrid>
      <w:tr w:rsidR="00F12C40" w:rsidTr="00F12C40">
        <w:tc>
          <w:tcPr>
            <w:tcW w:w="5775" w:type="dxa"/>
            <w:hideMark/>
          </w:tcPr>
          <w:tbl>
            <w:tblPr>
              <w:tblW w:w="4819" w:type="dxa"/>
              <w:tblInd w:w="1025" w:type="dxa"/>
              <w:tblLook w:val="04A0"/>
            </w:tblPr>
            <w:tblGrid>
              <w:gridCol w:w="4819"/>
            </w:tblGrid>
            <w:tr w:rsidR="00F12C40">
              <w:tc>
                <w:tcPr>
                  <w:tcW w:w="4819" w:type="dxa"/>
                  <w:hideMark/>
                </w:tcPr>
                <w:p w:rsidR="00F12C40" w:rsidRDefault="00F12C40">
                  <w:pPr>
                    <w:pStyle w:val="ConsPlusNormal"/>
                    <w:ind w:firstLine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F12C40" w:rsidRDefault="00F12C40" w:rsidP="00E50389">
                  <w:pPr>
                    <w:pStyle w:val="ConsPlusNormal"/>
                    <w:ind w:firstLine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E503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п.2.10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Порядк</w:t>
                  </w:r>
                  <w:r w:rsidR="00E503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оказания поддержки социально ориентированным некоммерческим организациям путем предоставления субсидиина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            </w:r>
                  <w:r w:rsidR="000C0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пальном образовании </w:t>
                  </w:r>
                  <w:proofErr w:type="spellStart"/>
                  <w:r w:rsidR="000C0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Нолинский</w:t>
                  </w:r>
                  <w:r w:rsidR="00C93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  <w:r w:rsidR="00C93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0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</w:tr>
          </w:tbl>
          <w:p w:rsidR="00F12C40" w:rsidRDefault="00F12C4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12C40" w:rsidRDefault="00F12C40" w:rsidP="00F12C40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F12C40" w:rsidRDefault="00F12C40" w:rsidP="00F12C4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заявок, предоставляемых социально ориентированными некоммерческими организациями в целях участия в конкурсе на получение поддержки путем предоставления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</w:t>
      </w:r>
      <w:r w:rsidR="000C01A9">
        <w:rPr>
          <w:rFonts w:ascii="Times New Roman" w:hAnsi="Times New Roman" w:cs="Times New Roman"/>
          <w:sz w:val="28"/>
          <w:szCs w:val="28"/>
        </w:rPr>
        <w:t>пальном образовании Нолинский</w:t>
      </w:r>
      <w:r w:rsidR="00B735D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0C01A9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W w:w="9780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6"/>
        <w:gridCol w:w="4536"/>
        <w:gridCol w:w="4678"/>
      </w:tblGrid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оценки критерия и соответствующее ему количество баллов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показатели Проекта не соответствуют Программе персонифицированного финансирования (0 баллов)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Кадровый потенциал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имеет в штате лиц, обеспечивающих юридическое (юристов) и финансовое (бухгалтеров) сопровождение деятельности (2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Организацией не подтверждены возможности привлечения лиц, обеспечивающих юридическое (юристов) и  финансовое (бухгалтеров) сопровождение деятельности (0 баллов)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потенциал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имеет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имеет необходимую для реализации Проекта оргтехнику, аттестованные для работы с персональными данными рабочие компьютерные места отсутствуют (1 балл);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Организацией не подтверждено наличие необходимой оргтехники (0 баллов)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40" w:rsidRDefault="00F1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муницип</w:t>
            </w:r>
            <w:r w:rsidR="00337046">
              <w:rPr>
                <w:sz w:val="28"/>
                <w:szCs w:val="28"/>
              </w:rPr>
              <w:t>ального образования Нолинский</w:t>
            </w:r>
            <w:r w:rsidR="00C66C6D">
              <w:rPr>
                <w:sz w:val="28"/>
                <w:szCs w:val="28"/>
              </w:rPr>
              <w:t xml:space="preserve"> муниципальный</w:t>
            </w:r>
            <w:r w:rsidR="00337046">
              <w:rPr>
                <w:sz w:val="28"/>
                <w:szCs w:val="28"/>
              </w:rPr>
              <w:t xml:space="preserve"> район</w:t>
            </w:r>
          </w:p>
          <w:p w:rsidR="00F12C40" w:rsidRDefault="00F12C4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и более мероприятий (3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мероприятий (2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5 мероприятий (1 балл);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 мероприятий (0 баллов)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C40" w:rsidTr="00F12C4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 w:rsidP="0006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реализации Организацией социально ориентированных проектов за счет получаемых субсидий из бюджета </w:t>
            </w:r>
            <w:r w:rsidR="00066161">
              <w:rPr>
                <w:sz w:val="28"/>
                <w:szCs w:val="28"/>
              </w:rPr>
              <w:t>Нолинского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 завершено более 5 проектов (6 баллов);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 завершено от 3 до 5 проектов (4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 завершено от 1 до 2 проектов (2 балла);</w:t>
            </w:r>
          </w:p>
          <w:p w:rsidR="00F12C40" w:rsidRDefault="00F12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опыта (0 баллов)</w:t>
            </w:r>
          </w:p>
        </w:tc>
      </w:tr>
    </w:tbl>
    <w:p w:rsidR="00F12C40" w:rsidRDefault="00F12C40" w:rsidP="0033704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720" w:line="360" w:lineRule="exact"/>
        <w:ind w:left="0" w:firstLine="709"/>
        <w:jc w:val="both"/>
        <w:rPr>
          <w:rFonts w:eastAsia="Times New Roman"/>
          <w:b/>
          <w:bCs/>
          <w:sz w:val="24"/>
          <w:szCs w:val="24"/>
        </w:rPr>
      </w:pPr>
    </w:p>
    <w:p w:rsidR="00F12C40" w:rsidRDefault="00E50389" w:rsidP="00E5038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bookmarkStart w:id="7" w:name="_GoBack"/>
      <w:bookmarkEnd w:id="7"/>
    </w:p>
    <w:p w:rsidR="00F12C40" w:rsidRDefault="00F12C40" w:rsidP="00F12C40">
      <w:pPr>
        <w:pStyle w:val="ConsPlusTitle"/>
        <w:spacing w:before="720"/>
        <w:rPr>
          <w:sz w:val="28"/>
          <w:szCs w:val="28"/>
        </w:rPr>
      </w:pPr>
      <w:bookmarkStart w:id="8" w:name="Par203"/>
      <w:bookmarkEnd w:id="8"/>
    </w:p>
    <w:p w:rsidR="000F3175" w:rsidRDefault="000F3175"/>
    <w:sectPr w:rsidR="000F3175" w:rsidSect="000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DF1"/>
    <w:multiLevelType w:val="multilevel"/>
    <w:tmpl w:val="A8D6889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1">
    <w:nsid w:val="26D14ADA"/>
    <w:multiLevelType w:val="multilevel"/>
    <w:tmpl w:val="AECC6B40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A476BA4"/>
    <w:multiLevelType w:val="hybridMultilevel"/>
    <w:tmpl w:val="ACE2E6C8"/>
    <w:lvl w:ilvl="0" w:tplc="9F2E16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F4559"/>
    <w:multiLevelType w:val="multilevel"/>
    <w:tmpl w:val="3FD43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56B30"/>
    <w:multiLevelType w:val="multilevel"/>
    <w:tmpl w:val="4948DA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15" w:hanging="720"/>
      </w:pPr>
    </w:lvl>
    <w:lvl w:ilvl="3">
      <w:start w:val="1"/>
      <w:numFmt w:val="decimal"/>
      <w:isLgl/>
      <w:lvlText w:val="%1.%2.%3.%4."/>
      <w:lvlJc w:val="left"/>
      <w:pPr>
        <w:ind w:left="1793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5" w:hanging="1440"/>
      </w:pPr>
    </w:lvl>
    <w:lvl w:ilvl="6">
      <w:start w:val="1"/>
      <w:numFmt w:val="decimal"/>
      <w:isLgl/>
      <w:lvlText w:val="%1.%2.%3.%4.%5.%6.%7."/>
      <w:lvlJc w:val="left"/>
      <w:pPr>
        <w:ind w:left="2516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</w:lvl>
  </w:abstractNum>
  <w:abstractNum w:abstractNumId="5">
    <w:nsid w:val="60AE4205"/>
    <w:multiLevelType w:val="multilevel"/>
    <w:tmpl w:val="0C80D0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03946"/>
    <w:multiLevelType w:val="multilevel"/>
    <w:tmpl w:val="E64A4E5E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40"/>
    <w:rsid w:val="00002E25"/>
    <w:rsid w:val="000039A3"/>
    <w:rsid w:val="00066161"/>
    <w:rsid w:val="00066FBF"/>
    <w:rsid w:val="00075311"/>
    <w:rsid w:val="0007747E"/>
    <w:rsid w:val="000A2FD5"/>
    <w:rsid w:val="000B3DDA"/>
    <w:rsid w:val="000C01A9"/>
    <w:rsid w:val="000F3175"/>
    <w:rsid w:val="00121B99"/>
    <w:rsid w:val="00170DAB"/>
    <w:rsid w:val="001A61C8"/>
    <w:rsid w:val="001B2481"/>
    <w:rsid w:val="001B3D13"/>
    <w:rsid w:val="00221969"/>
    <w:rsid w:val="00224617"/>
    <w:rsid w:val="00233754"/>
    <w:rsid w:val="00241A23"/>
    <w:rsid w:val="00276976"/>
    <w:rsid w:val="00293631"/>
    <w:rsid w:val="002B29C2"/>
    <w:rsid w:val="0032314B"/>
    <w:rsid w:val="00337046"/>
    <w:rsid w:val="003F6EAC"/>
    <w:rsid w:val="00400142"/>
    <w:rsid w:val="0040344F"/>
    <w:rsid w:val="0043581C"/>
    <w:rsid w:val="004422A7"/>
    <w:rsid w:val="004712F4"/>
    <w:rsid w:val="004B7E9A"/>
    <w:rsid w:val="004E04D7"/>
    <w:rsid w:val="004E6278"/>
    <w:rsid w:val="005A1969"/>
    <w:rsid w:val="005C5231"/>
    <w:rsid w:val="005D4B01"/>
    <w:rsid w:val="005F7A45"/>
    <w:rsid w:val="00600D47"/>
    <w:rsid w:val="0062051A"/>
    <w:rsid w:val="006423C8"/>
    <w:rsid w:val="006506AB"/>
    <w:rsid w:val="006745D4"/>
    <w:rsid w:val="006B0AE1"/>
    <w:rsid w:val="006C79A1"/>
    <w:rsid w:val="006D2E07"/>
    <w:rsid w:val="00720880"/>
    <w:rsid w:val="007437A3"/>
    <w:rsid w:val="00777E07"/>
    <w:rsid w:val="007D714A"/>
    <w:rsid w:val="007D7F7A"/>
    <w:rsid w:val="007E516E"/>
    <w:rsid w:val="007F6BB6"/>
    <w:rsid w:val="008045BF"/>
    <w:rsid w:val="008249B0"/>
    <w:rsid w:val="00844172"/>
    <w:rsid w:val="0085195D"/>
    <w:rsid w:val="008B17B6"/>
    <w:rsid w:val="00922B5D"/>
    <w:rsid w:val="0096591B"/>
    <w:rsid w:val="009C3634"/>
    <w:rsid w:val="00A24053"/>
    <w:rsid w:val="00A33587"/>
    <w:rsid w:val="00A3452E"/>
    <w:rsid w:val="00A442DC"/>
    <w:rsid w:val="00A609EB"/>
    <w:rsid w:val="00A83CCE"/>
    <w:rsid w:val="00AB1ED8"/>
    <w:rsid w:val="00AC209E"/>
    <w:rsid w:val="00AE34D0"/>
    <w:rsid w:val="00AF568E"/>
    <w:rsid w:val="00B2209A"/>
    <w:rsid w:val="00B735D2"/>
    <w:rsid w:val="00BC570B"/>
    <w:rsid w:val="00BE4357"/>
    <w:rsid w:val="00BF0153"/>
    <w:rsid w:val="00C52AAC"/>
    <w:rsid w:val="00C66C6D"/>
    <w:rsid w:val="00C93C24"/>
    <w:rsid w:val="00C958C6"/>
    <w:rsid w:val="00C978F0"/>
    <w:rsid w:val="00CC51BF"/>
    <w:rsid w:val="00CD0427"/>
    <w:rsid w:val="00CE2CFE"/>
    <w:rsid w:val="00D617CB"/>
    <w:rsid w:val="00DA3D15"/>
    <w:rsid w:val="00DC6782"/>
    <w:rsid w:val="00DE6116"/>
    <w:rsid w:val="00DF3B90"/>
    <w:rsid w:val="00E25F69"/>
    <w:rsid w:val="00E26BE8"/>
    <w:rsid w:val="00E447CE"/>
    <w:rsid w:val="00E50389"/>
    <w:rsid w:val="00E57F8C"/>
    <w:rsid w:val="00E84111"/>
    <w:rsid w:val="00EA37F4"/>
    <w:rsid w:val="00F1080C"/>
    <w:rsid w:val="00F12C40"/>
    <w:rsid w:val="00F37524"/>
    <w:rsid w:val="00F76953"/>
    <w:rsid w:val="00FB2131"/>
    <w:rsid w:val="00FC174B"/>
    <w:rsid w:val="00FE687A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40"/>
    <w:pPr>
      <w:ind w:left="720"/>
      <w:contextualSpacing/>
    </w:pPr>
  </w:style>
  <w:style w:type="paragraph" w:customStyle="1" w:styleId="ConsPlusNormal">
    <w:name w:val="ConsPlusNormal"/>
    <w:qFormat/>
    <w:rsid w:val="00F12C4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12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 (веб)1"/>
    <w:basedOn w:val="a"/>
    <w:rsid w:val="00F12C40"/>
    <w:pPr>
      <w:suppressAutoHyphens/>
      <w:spacing w:before="100" w:after="119" w:line="276" w:lineRule="auto"/>
    </w:pPr>
    <w:rPr>
      <w:rFonts w:ascii="Calibri" w:hAnsi="Calibri" w:cs="font279"/>
      <w:sz w:val="22"/>
      <w:szCs w:val="22"/>
      <w:lang w:eastAsia="ar-SA"/>
    </w:rPr>
  </w:style>
  <w:style w:type="character" w:customStyle="1" w:styleId="ListLabel10">
    <w:name w:val="ListLabel 10"/>
    <w:uiPriority w:val="7"/>
    <w:qFormat/>
    <w:rsid w:val="00F12C40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2C40"/>
    <w:rPr>
      <w:color w:val="0000FF"/>
      <w:u w:val="single"/>
    </w:rPr>
  </w:style>
  <w:style w:type="paragraph" w:styleId="a5">
    <w:name w:val="Title"/>
    <w:basedOn w:val="a"/>
    <w:link w:val="a6"/>
    <w:qFormat/>
    <w:rsid w:val="00F12C40"/>
    <w:pPr>
      <w:jc w:val="center"/>
    </w:pPr>
    <w:rPr>
      <w:rFonts w:eastAsia="Times New Roman"/>
      <w:sz w:val="28"/>
    </w:rPr>
  </w:style>
  <w:style w:type="character" w:customStyle="1" w:styleId="a6">
    <w:name w:val="Название Знак"/>
    <w:basedOn w:val="a0"/>
    <w:link w:val="a5"/>
    <w:rsid w:val="00F12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C40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B21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разослать"/>
    <w:basedOn w:val="a"/>
    <w:rsid w:val="00FB2131"/>
    <w:pPr>
      <w:spacing w:after="160"/>
      <w:ind w:left="1418" w:hanging="1418"/>
      <w:jc w:val="both"/>
    </w:pPr>
    <w:rPr>
      <w:rFonts w:eastAsia="Times New Roman"/>
      <w:sz w:val="28"/>
    </w:rPr>
  </w:style>
  <w:style w:type="paragraph" w:customStyle="1" w:styleId="10">
    <w:name w:val="Абзац1"/>
    <w:basedOn w:val="a"/>
    <w:uiPriority w:val="99"/>
    <w:rsid w:val="00FB2131"/>
    <w:pPr>
      <w:widowControl w:val="0"/>
      <w:spacing w:after="60" w:line="360" w:lineRule="exact"/>
      <w:ind w:firstLine="709"/>
      <w:jc w:val="both"/>
    </w:pPr>
    <w:rPr>
      <w:rFonts w:eastAsia="Times New Roman"/>
      <w:sz w:val="28"/>
    </w:rPr>
  </w:style>
  <w:style w:type="character" w:styleId="ab">
    <w:name w:val="FollowedHyperlink"/>
    <w:basedOn w:val="a0"/>
    <w:uiPriority w:val="99"/>
    <w:semiHidden/>
    <w:unhideWhenUsed/>
    <w:rsid w:val="00F769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5FF3FFB36B06CEFC82B972DFEF54DED10F6E11CE94877E679E371BDEFC5AD6D628F035304DCE8A276F680AE97C093D8F8A6A0E56E07DBSCT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5FF3FFB36B06CEFC82B972DFEF54DED10F6E11CE94877E679E371BDEFC5AD6D628F035304DCE7A076F680AE97C093D8F8A6A0E56E07DBSCTAO" TargetMode="External"/><Relationship Id="rId12" Type="http://schemas.openxmlformats.org/officeDocument/2006/relationships/hyperlink" Target="file:///D:\&#1076;&#1080;&#1089;&#1082;%20&#1076;\&#1085;&#1086;&#1074;&#1072;&#1103;%20&#1087;&#1072;&#1087;&#1082;&#1072;\&#1055;&#1060;&#1044;&#1054;\2021\&#1082;&#1086;&#1085;&#1082;&#1091;&#1088;&#1089;\&#1102;&#1088;&#1100;&#1103;\&#1050;&#1080;&#1088;&#1086;&#1074;%20&#1055;&#1088;&#1086;&#1077;&#1082;&#1090;%20&#1087;&#1086;&#1089;&#1090;&#1072;&#1085;&#1086;&#1074;&#1083;&#1077;&#1085;&#1080;&#1103;%20&#1089;&#1091;&#1073;&#1089;&#1080;&#1076;&#1080;&#1103;%20&#1087;&#1086;&#1076;&#1076;&#1077;&#1088;&#1078;&#1082;&#1072;%20&#1053;&#1050;&#1054;%20&#1089;%2001.01.2021%20&#1087;&#1086;&#1089;&#1083;&#1077;%20&#1044;&#1060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D:\&#1076;&#1080;&#1089;&#1082;%20&#1076;\&#1085;&#1086;&#1074;&#1072;&#1103;%20&#1087;&#1072;&#1087;&#1082;&#1072;\&#1055;&#1060;&#1044;&#1054;\2021\&#1082;&#1086;&#1085;&#1082;&#1091;&#1088;&#1089;\&#1102;&#1088;&#1100;&#1103;\&#1050;&#1080;&#1088;&#1086;&#1074;%20&#1055;&#1088;&#1086;&#1077;&#1082;&#1090;%20&#1087;&#1086;&#1089;&#1090;&#1072;&#1085;&#1086;&#1074;&#1083;&#1077;&#1085;&#1080;&#1103;%20&#1089;&#1091;&#1073;&#1089;&#1080;&#1076;&#1080;&#1103;%20&#1087;&#1086;&#1076;&#1076;&#1077;&#1088;&#1078;&#1082;&#1072;%20&#1053;&#1050;&#1054;%20&#1089;%2001.01.2021%20&#1087;&#1086;&#1089;&#1083;&#1077;%20&#1044;&#1060;%20(1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6161</Words>
  <Characters>35121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104</cp:revision>
  <cp:lastPrinted>2021-12-24T07:01:00Z</cp:lastPrinted>
  <dcterms:created xsi:type="dcterms:W3CDTF">2021-12-20T12:31:00Z</dcterms:created>
  <dcterms:modified xsi:type="dcterms:W3CDTF">2021-12-24T07:02:00Z</dcterms:modified>
</cp:coreProperties>
</file>