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99" w:rsidRDefault="00C04999" w:rsidP="00C04999">
      <w:pPr>
        <w:pStyle w:val="a3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99" w:rsidRDefault="00C04999" w:rsidP="00C04999">
      <w:pPr>
        <w:pStyle w:val="a3"/>
        <w:rPr>
          <w:b/>
          <w:sz w:val="36"/>
          <w:szCs w:val="36"/>
        </w:rPr>
      </w:pPr>
    </w:p>
    <w:p w:rsidR="00C04999" w:rsidRDefault="00C04999" w:rsidP="00C04999">
      <w:pPr>
        <w:pStyle w:val="a3"/>
        <w:spacing w:line="276" w:lineRule="auto"/>
        <w:rPr>
          <w:b/>
          <w:sz w:val="36"/>
          <w:szCs w:val="36"/>
        </w:rPr>
      </w:pPr>
      <w:r>
        <w:rPr>
          <w:b/>
        </w:rPr>
        <w:t xml:space="preserve">АДМИНИСТРАЦИЯ  НОЛИНСКОГО  РАЙОНА </w:t>
      </w:r>
    </w:p>
    <w:p w:rsidR="00C04999" w:rsidRDefault="00C04999" w:rsidP="00C04999">
      <w:pPr>
        <w:pStyle w:val="a3"/>
        <w:spacing w:line="276" w:lineRule="auto"/>
        <w:rPr>
          <w:b/>
          <w:sz w:val="36"/>
          <w:szCs w:val="36"/>
        </w:rPr>
      </w:pPr>
    </w:p>
    <w:p w:rsidR="00C04999" w:rsidRDefault="00C04999" w:rsidP="00C04999">
      <w:pPr>
        <w:pStyle w:val="a3"/>
        <w:spacing w:line="276" w:lineRule="auto"/>
        <w:rPr>
          <w:b/>
          <w:sz w:val="36"/>
          <w:szCs w:val="36"/>
        </w:rPr>
      </w:pPr>
      <w:r>
        <w:rPr>
          <w:b/>
        </w:rPr>
        <w:t>КИРОВСКОЙ ОБЛАСТИ</w:t>
      </w:r>
    </w:p>
    <w:p w:rsidR="00C04999" w:rsidRDefault="00C04999" w:rsidP="00C04999">
      <w:pPr>
        <w:pStyle w:val="a3"/>
        <w:spacing w:line="276" w:lineRule="auto"/>
        <w:rPr>
          <w:sz w:val="36"/>
          <w:szCs w:val="36"/>
        </w:rPr>
      </w:pPr>
    </w:p>
    <w:p w:rsidR="00C04999" w:rsidRDefault="00C04999" w:rsidP="00C04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4999" w:rsidRDefault="00C04999" w:rsidP="00C04999">
      <w:pPr>
        <w:jc w:val="center"/>
        <w:rPr>
          <w:b/>
          <w:sz w:val="32"/>
          <w:szCs w:val="32"/>
        </w:rPr>
      </w:pPr>
    </w:p>
    <w:p w:rsidR="00C04999" w:rsidRDefault="00B04FD0" w:rsidP="00C04999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23.07.2021     </w:t>
      </w:r>
      <w:r w:rsidR="00C04999">
        <w:rPr>
          <w:sz w:val="32"/>
          <w:szCs w:val="32"/>
        </w:rPr>
        <w:tab/>
      </w:r>
      <w:r w:rsidR="00C04999">
        <w:rPr>
          <w:sz w:val="32"/>
          <w:szCs w:val="32"/>
        </w:rPr>
        <w:tab/>
      </w:r>
      <w:r w:rsidR="00C04999">
        <w:rPr>
          <w:sz w:val="32"/>
          <w:szCs w:val="32"/>
        </w:rPr>
        <w:tab/>
      </w:r>
      <w:r w:rsidR="00C04999">
        <w:rPr>
          <w:sz w:val="32"/>
          <w:szCs w:val="32"/>
        </w:rPr>
        <w:tab/>
      </w:r>
      <w:r w:rsidR="00C04999">
        <w:rPr>
          <w:sz w:val="32"/>
          <w:szCs w:val="32"/>
        </w:rPr>
        <w:tab/>
      </w:r>
      <w:r w:rsidR="00C04999">
        <w:rPr>
          <w:sz w:val="32"/>
          <w:szCs w:val="32"/>
        </w:rPr>
        <w:tab/>
      </w:r>
      <w:r w:rsidR="00C04999">
        <w:rPr>
          <w:sz w:val="32"/>
          <w:szCs w:val="32"/>
        </w:rPr>
        <w:tab/>
        <w:t xml:space="preserve">                 </w:t>
      </w:r>
      <w:r>
        <w:rPr>
          <w:sz w:val="32"/>
          <w:szCs w:val="32"/>
        </w:rPr>
        <w:t>№ 537</w:t>
      </w:r>
    </w:p>
    <w:p w:rsidR="00C04999" w:rsidRDefault="00C04999" w:rsidP="00C04999">
      <w:pPr>
        <w:jc w:val="center"/>
        <w:rPr>
          <w:sz w:val="48"/>
          <w:szCs w:val="48"/>
        </w:rPr>
      </w:pPr>
      <w:r>
        <w:rPr>
          <w:sz w:val="28"/>
          <w:szCs w:val="28"/>
        </w:rPr>
        <w:t>г. Нолинск</w:t>
      </w:r>
    </w:p>
    <w:p w:rsidR="00C04999" w:rsidRDefault="00C04999" w:rsidP="00C04999">
      <w:pPr>
        <w:jc w:val="center"/>
        <w:rPr>
          <w:sz w:val="48"/>
          <w:szCs w:val="48"/>
        </w:rPr>
      </w:pPr>
    </w:p>
    <w:p w:rsidR="00C04999" w:rsidRDefault="00C04999" w:rsidP="00C04999">
      <w:pPr>
        <w:tabs>
          <w:tab w:val="left" w:pos="9356"/>
        </w:tabs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 Нолинского района от 23.03.2020 № 218</w:t>
      </w:r>
    </w:p>
    <w:p w:rsidR="00D96FAD" w:rsidRPr="00950379" w:rsidRDefault="00D96FAD" w:rsidP="00C04999">
      <w:pPr>
        <w:tabs>
          <w:tab w:val="left" w:pos="9356"/>
        </w:tabs>
        <w:spacing w:line="360" w:lineRule="auto"/>
        <w:ind w:right="-2"/>
        <w:jc w:val="center"/>
        <w:rPr>
          <w:b/>
          <w:sz w:val="44"/>
          <w:szCs w:val="28"/>
        </w:rPr>
      </w:pPr>
    </w:p>
    <w:p w:rsidR="00C04999" w:rsidRDefault="00C04999" w:rsidP="003D0FE7">
      <w:pPr>
        <w:spacing w:line="360" w:lineRule="auto"/>
        <w:ind w:firstLine="708"/>
        <w:jc w:val="both"/>
        <w:rPr>
          <w:sz w:val="28"/>
          <w:szCs w:val="28"/>
        </w:rPr>
      </w:pPr>
      <w:r w:rsidRPr="001A7D6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распоряжением Правительства Кировской области от 05.07.2019 № 194 «О концепции формирования современных управленческих решений и организационно-</w:t>
      </w:r>
      <w:proofErr w:type="gramStart"/>
      <w:r>
        <w:rPr>
          <w:sz w:val="28"/>
          <w:szCs w:val="28"/>
        </w:rPr>
        <w:t>экономических механизмов</w:t>
      </w:r>
      <w:proofErr w:type="gramEnd"/>
      <w:r>
        <w:rPr>
          <w:sz w:val="28"/>
          <w:szCs w:val="28"/>
        </w:rPr>
        <w:t xml:space="preserve"> в системе дополнительного образования детей в Кировской области», </w:t>
      </w:r>
      <w:r w:rsidRPr="002A0869">
        <w:rPr>
          <w:sz w:val="28"/>
          <w:szCs w:val="28"/>
        </w:rPr>
        <w:t>администрация Нолинского района ПОСТАНОВЛЯЕТ</w:t>
      </w:r>
      <w:r>
        <w:rPr>
          <w:sz w:val="28"/>
          <w:szCs w:val="28"/>
        </w:rPr>
        <w:t>:</w:t>
      </w:r>
    </w:p>
    <w:p w:rsidR="00A72878" w:rsidRDefault="00C04999" w:rsidP="00D9276B">
      <w:pPr>
        <w:spacing w:line="360" w:lineRule="auto"/>
        <w:ind w:firstLine="708"/>
        <w:jc w:val="both"/>
        <w:rPr>
          <w:sz w:val="28"/>
          <w:szCs w:val="28"/>
        </w:rPr>
      </w:pPr>
      <w:r w:rsidRPr="00F055F1">
        <w:rPr>
          <w:sz w:val="28"/>
          <w:szCs w:val="28"/>
        </w:rPr>
        <w:t xml:space="preserve">Изложить  пункт 4.11. </w:t>
      </w:r>
      <w:r w:rsidR="00B11391" w:rsidRPr="00B11391">
        <w:rPr>
          <w:sz w:val="28"/>
          <w:szCs w:val="28"/>
        </w:rPr>
        <w:t>Положени</w:t>
      </w:r>
      <w:r w:rsidR="00B11391">
        <w:rPr>
          <w:sz w:val="28"/>
          <w:szCs w:val="28"/>
        </w:rPr>
        <w:t>я</w:t>
      </w:r>
      <w:r w:rsidR="00B11391" w:rsidRPr="00B11391">
        <w:rPr>
          <w:sz w:val="28"/>
          <w:szCs w:val="28"/>
        </w:rPr>
        <w:t xml:space="preserve"> о персонифицированном дополнительном образовании в муниципальном образовании Нолинский муниципальный район</w:t>
      </w:r>
      <w:r w:rsidR="00B11391">
        <w:rPr>
          <w:sz w:val="28"/>
          <w:szCs w:val="28"/>
        </w:rPr>
        <w:t xml:space="preserve">, утвержденного </w:t>
      </w:r>
      <w:r w:rsidRPr="00F055F1">
        <w:rPr>
          <w:sz w:val="28"/>
          <w:szCs w:val="28"/>
        </w:rPr>
        <w:t>постановлен</w:t>
      </w:r>
      <w:r w:rsidR="00B11391">
        <w:rPr>
          <w:sz w:val="28"/>
          <w:szCs w:val="28"/>
        </w:rPr>
        <w:t>ием</w:t>
      </w:r>
      <w:r w:rsidRPr="00F055F1">
        <w:rPr>
          <w:sz w:val="28"/>
          <w:szCs w:val="28"/>
        </w:rPr>
        <w:t xml:space="preserve"> администрации Нолинского района от 23.03. 2020 № 218  </w:t>
      </w:r>
      <w:r w:rsidR="00F055F1" w:rsidRPr="00F055F1">
        <w:rPr>
          <w:sz w:val="28"/>
          <w:szCs w:val="28"/>
        </w:rPr>
        <w:t xml:space="preserve"> в новой редакции</w:t>
      </w:r>
      <w:r w:rsidR="007A04F7">
        <w:rPr>
          <w:sz w:val="28"/>
          <w:szCs w:val="28"/>
        </w:rPr>
        <w:t xml:space="preserve">, </w:t>
      </w:r>
      <w:r w:rsidR="00E16998">
        <w:rPr>
          <w:sz w:val="28"/>
          <w:szCs w:val="28"/>
        </w:rPr>
        <w:t>согласно Приложению.</w:t>
      </w:r>
      <w:r w:rsidR="00F055F1" w:rsidRPr="00F055F1">
        <w:rPr>
          <w:sz w:val="28"/>
          <w:szCs w:val="28"/>
        </w:rPr>
        <w:t xml:space="preserve"> </w:t>
      </w:r>
    </w:p>
    <w:p w:rsidR="00C04999" w:rsidRPr="00112D12" w:rsidRDefault="00C04999" w:rsidP="00D9276B">
      <w:pPr>
        <w:pStyle w:val="a3"/>
        <w:jc w:val="left"/>
        <w:rPr>
          <w:sz w:val="52"/>
          <w:szCs w:val="72"/>
        </w:rPr>
      </w:pPr>
    </w:p>
    <w:p w:rsidR="00C04999" w:rsidRDefault="00C04999" w:rsidP="00C04999">
      <w:pPr>
        <w:spacing w:line="276" w:lineRule="auto"/>
      </w:pPr>
      <w:r>
        <w:rPr>
          <w:sz w:val="28"/>
          <w:szCs w:val="28"/>
        </w:rPr>
        <w:t>Глава администрации</w:t>
      </w:r>
    </w:p>
    <w:p w:rsidR="00D96FAD" w:rsidRPr="00B04FD0" w:rsidRDefault="00B04FD0" w:rsidP="00C04999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  <w:t xml:space="preserve">       </w:t>
      </w:r>
      <w:r w:rsidR="00F055F1" w:rsidRPr="00B04FD0">
        <w:rPr>
          <w:sz w:val="28"/>
          <w:szCs w:val="28"/>
        </w:rPr>
        <w:t xml:space="preserve">  </w:t>
      </w:r>
      <w:r w:rsidR="00C04999" w:rsidRPr="00B04FD0">
        <w:rPr>
          <w:sz w:val="28"/>
          <w:szCs w:val="28"/>
        </w:rPr>
        <w:t xml:space="preserve">   </w:t>
      </w:r>
      <w:r w:rsidR="003D0FE7" w:rsidRPr="00B04FD0">
        <w:rPr>
          <w:sz w:val="28"/>
          <w:szCs w:val="28"/>
        </w:rPr>
        <w:t xml:space="preserve">      </w:t>
      </w:r>
      <w:r w:rsidR="00D9276B" w:rsidRPr="00B04FD0">
        <w:rPr>
          <w:sz w:val="28"/>
          <w:szCs w:val="28"/>
        </w:rPr>
        <w:t xml:space="preserve"> </w:t>
      </w:r>
      <w:r w:rsidR="00C04999" w:rsidRPr="00B04FD0">
        <w:rPr>
          <w:sz w:val="28"/>
          <w:szCs w:val="28"/>
        </w:rPr>
        <w:t>Н.Н. Грудцын</w:t>
      </w:r>
    </w:p>
    <w:p w:rsidR="00B04FD0" w:rsidRDefault="00B04FD0" w:rsidP="00F055F1">
      <w:pPr>
        <w:jc w:val="both"/>
        <w:rPr>
          <w:sz w:val="28"/>
          <w:szCs w:val="28"/>
        </w:rPr>
      </w:pPr>
    </w:p>
    <w:p w:rsidR="00F055F1" w:rsidRDefault="00F055F1" w:rsidP="00F055F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МКУОО</w:t>
      </w:r>
    </w:p>
    <w:p w:rsidR="00F31171" w:rsidRDefault="00F31171" w:rsidP="00F055F1">
      <w:pPr>
        <w:jc w:val="both"/>
        <w:rPr>
          <w:sz w:val="28"/>
          <w:szCs w:val="28"/>
        </w:rPr>
      </w:pPr>
    </w:p>
    <w:p w:rsidR="00F31171" w:rsidRDefault="00F31171" w:rsidP="00F055F1">
      <w:pPr>
        <w:jc w:val="both"/>
        <w:rPr>
          <w:sz w:val="48"/>
          <w:szCs w:val="48"/>
        </w:rPr>
      </w:pPr>
      <w:r>
        <w:rPr>
          <w:i/>
          <w:sz w:val="28"/>
          <w:szCs w:val="28"/>
        </w:rPr>
        <w:t>Подлежит опубликованию на сайте администрации района</w:t>
      </w:r>
    </w:p>
    <w:p w:rsidR="00E16998" w:rsidRDefault="00E16998"/>
    <w:p w:rsidR="00B04FD0" w:rsidRDefault="00B04FD0" w:rsidP="00E16998">
      <w:pPr>
        <w:pStyle w:val="ab"/>
        <w:spacing w:after="0"/>
        <w:ind w:left="5103" w:firstLine="0"/>
        <w:jc w:val="left"/>
        <w:rPr>
          <w:szCs w:val="28"/>
        </w:rPr>
      </w:pPr>
    </w:p>
    <w:p w:rsidR="00B04FD0" w:rsidRDefault="00B04FD0" w:rsidP="00E16998">
      <w:pPr>
        <w:pStyle w:val="ab"/>
        <w:spacing w:after="0"/>
        <w:ind w:left="5103" w:firstLine="0"/>
        <w:jc w:val="left"/>
        <w:rPr>
          <w:szCs w:val="28"/>
        </w:rPr>
      </w:pPr>
    </w:p>
    <w:p w:rsidR="00E16998" w:rsidRDefault="00E16998" w:rsidP="00E16998">
      <w:pPr>
        <w:pStyle w:val="ab"/>
        <w:spacing w:after="0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E16998" w:rsidRDefault="00E16998" w:rsidP="00E16998">
      <w:pPr>
        <w:pStyle w:val="ab"/>
        <w:spacing w:after="0"/>
        <w:ind w:left="5103" w:firstLine="0"/>
        <w:jc w:val="left"/>
        <w:rPr>
          <w:szCs w:val="28"/>
        </w:rPr>
      </w:pPr>
    </w:p>
    <w:p w:rsidR="00E16998" w:rsidRDefault="00E16998" w:rsidP="00E16998">
      <w:pPr>
        <w:pStyle w:val="ab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16998" w:rsidRDefault="00E16998" w:rsidP="00E16998">
      <w:pPr>
        <w:pStyle w:val="ab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E16998" w:rsidRDefault="00B04FD0" w:rsidP="00E16998">
      <w:pPr>
        <w:pStyle w:val="ab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E16998">
        <w:rPr>
          <w:szCs w:val="28"/>
        </w:rPr>
        <w:t>т</w:t>
      </w:r>
      <w:r>
        <w:rPr>
          <w:szCs w:val="28"/>
          <w:u w:val="single"/>
        </w:rPr>
        <w:t xml:space="preserve"> </w:t>
      </w:r>
      <w:r w:rsidRPr="00B04FD0">
        <w:rPr>
          <w:szCs w:val="28"/>
        </w:rPr>
        <w:t>23.07.2021</w:t>
      </w:r>
      <w:r w:rsidR="00E16998">
        <w:rPr>
          <w:szCs w:val="28"/>
        </w:rPr>
        <w:t>№</w:t>
      </w:r>
      <w:r>
        <w:rPr>
          <w:szCs w:val="28"/>
        </w:rPr>
        <w:t>537</w:t>
      </w:r>
    </w:p>
    <w:p w:rsidR="00E16998" w:rsidRDefault="00E16998"/>
    <w:p w:rsidR="00F055F1" w:rsidRDefault="00F055F1"/>
    <w:p w:rsidR="00F055F1" w:rsidRPr="00637C74" w:rsidRDefault="007A04F7" w:rsidP="007A04F7">
      <w:pPr>
        <w:pStyle w:val="a5"/>
        <w:spacing w:line="283" w:lineRule="auto"/>
        <w:ind w:left="0" w:firstLine="708"/>
        <w:jc w:val="both"/>
        <w:rPr>
          <w:sz w:val="28"/>
          <w:szCs w:val="28"/>
        </w:rPr>
      </w:pPr>
      <w:bookmarkStart w:id="0" w:name="_Ref507428096"/>
      <w:r>
        <w:rPr>
          <w:sz w:val="28"/>
          <w:szCs w:val="28"/>
        </w:rPr>
        <w:t xml:space="preserve">4.11. </w:t>
      </w:r>
      <w:r w:rsidR="00F055F1" w:rsidRPr="00637C74">
        <w:rPr>
          <w:sz w:val="28"/>
          <w:szCs w:val="28"/>
        </w:rPr>
        <w:t xml:space="preserve">Максимальное количество услуг, получение которых предусматривается по дополнительным образовательным программам, включенным в соответствующий реестр образовательных программ, в зависимости от статуса сертификата устанавливается в соответствии </w:t>
      </w:r>
      <w:proofErr w:type="gramStart"/>
      <w:r w:rsidR="00F055F1" w:rsidRPr="00637C74">
        <w:rPr>
          <w:sz w:val="28"/>
          <w:szCs w:val="28"/>
        </w:rPr>
        <w:t>с</w:t>
      </w:r>
      <w:proofErr w:type="gramEnd"/>
      <w:r w:rsidR="00F055F1">
        <w:rPr>
          <w:sz w:val="28"/>
          <w:szCs w:val="28"/>
        </w:rPr>
        <w:t xml:space="preserve"> </w:t>
      </w:r>
      <w:fldSimple w:instr=" REF _Ref507426844 \h  \* MERGEFORMAT ">
        <w:r w:rsidR="008053AB" w:rsidRPr="00637C74">
          <w:rPr>
            <w:sz w:val="28"/>
            <w:szCs w:val="28"/>
          </w:rPr>
          <w:t xml:space="preserve">Таблица </w:t>
        </w:r>
        <w:r w:rsidR="008053AB">
          <w:rPr>
            <w:sz w:val="28"/>
            <w:szCs w:val="28"/>
          </w:rPr>
          <w:t>1</w:t>
        </w:r>
      </w:fldSimple>
      <w:r w:rsidR="00F055F1" w:rsidRPr="00637C74">
        <w:rPr>
          <w:sz w:val="28"/>
          <w:szCs w:val="28"/>
        </w:rPr>
        <w:t>.</w:t>
      </w:r>
      <w:bookmarkEnd w:id="0"/>
    </w:p>
    <w:p w:rsidR="00F055F1" w:rsidRPr="00637C74" w:rsidRDefault="00F055F1" w:rsidP="00F055F1">
      <w:pPr>
        <w:pStyle w:val="a9"/>
        <w:keepNext/>
        <w:spacing w:after="0" w:line="283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Ref507426844"/>
      <w:r w:rsidRPr="00637C74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AF602A" w:rsidRPr="00637C74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637C74">
        <w:rPr>
          <w:rFonts w:ascii="Times New Roman" w:hAnsi="Times New Roman" w:cs="Times New Roman"/>
          <w:color w:val="auto"/>
          <w:sz w:val="28"/>
          <w:szCs w:val="28"/>
        </w:rPr>
        <w:instrText xml:space="preserve"> SEQ Таблица \* ARABIC </w:instrText>
      </w:r>
      <w:r w:rsidR="00AF602A" w:rsidRPr="00637C74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8053AB"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="00AF602A" w:rsidRPr="00637C74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bookmarkEnd w:id="1"/>
      <w:r w:rsidRPr="00637C7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055F1" w:rsidRPr="00637C74" w:rsidRDefault="00F055F1" w:rsidP="00F055F1">
      <w:pPr>
        <w:pStyle w:val="a9"/>
        <w:keepNext/>
        <w:spacing w:after="0" w:line="283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7C74">
        <w:rPr>
          <w:rFonts w:ascii="Times New Roman" w:hAnsi="Times New Roman" w:cs="Times New Roman"/>
          <w:color w:val="auto"/>
          <w:sz w:val="28"/>
          <w:szCs w:val="28"/>
        </w:rPr>
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tbl>
      <w:tblPr>
        <w:tblStyle w:val="a8"/>
        <w:tblW w:w="9496" w:type="dxa"/>
        <w:tblInd w:w="-12" w:type="dxa"/>
        <w:tblLayout w:type="fixed"/>
        <w:tblLook w:val="04A0"/>
      </w:tblPr>
      <w:tblGrid>
        <w:gridCol w:w="2268"/>
        <w:gridCol w:w="1985"/>
        <w:gridCol w:w="1701"/>
        <w:gridCol w:w="1843"/>
        <w:gridCol w:w="1699"/>
      </w:tblGrid>
      <w:tr w:rsidR="00F055F1" w:rsidRPr="00637C74" w:rsidTr="001B2253">
        <w:tc>
          <w:tcPr>
            <w:tcW w:w="2268" w:type="dxa"/>
            <w:vMerge w:val="restart"/>
            <w:vAlign w:val="center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>Статус сертификата</w:t>
            </w:r>
          </w:p>
        </w:tc>
        <w:tc>
          <w:tcPr>
            <w:tcW w:w="5529" w:type="dxa"/>
            <w:gridSpan w:val="3"/>
            <w:vAlign w:val="center"/>
          </w:tcPr>
          <w:p w:rsidR="00F055F1" w:rsidRPr="00027774" w:rsidRDefault="00F055F1" w:rsidP="001B2253">
            <w:pPr>
              <w:spacing w:line="283" w:lineRule="auto"/>
              <w:jc w:val="both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1699" w:type="dxa"/>
            <w:vMerge w:val="restart"/>
            <w:vAlign w:val="center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>Максимальное совокупное количество услуг, получение которых допускается</w:t>
            </w:r>
          </w:p>
        </w:tc>
      </w:tr>
      <w:tr w:rsidR="00F055F1" w:rsidRPr="00637C74" w:rsidTr="001B2253">
        <w:tc>
          <w:tcPr>
            <w:tcW w:w="2268" w:type="dxa"/>
            <w:vMerge/>
          </w:tcPr>
          <w:p w:rsidR="00F055F1" w:rsidRPr="00027774" w:rsidRDefault="00F055F1" w:rsidP="001B2253">
            <w:pPr>
              <w:spacing w:line="283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 xml:space="preserve">Реестр </w:t>
            </w:r>
            <w:proofErr w:type="spellStart"/>
            <w:r w:rsidRPr="00027774">
              <w:rPr>
                <w:sz w:val="26"/>
                <w:szCs w:val="26"/>
              </w:rPr>
              <w:t>предпрофессиональных</w:t>
            </w:r>
            <w:proofErr w:type="spellEnd"/>
            <w:r w:rsidRPr="00027774">
              <w:rPr>
                <w:sz w:val="26"/>
                <w:szCs w:val="26"/>
              </w:rPr>
              <w:t xml:space="preserve"> программ</w:t>
            </w:r>
          </w:p>
        </w:tc>
        <w:tc>
          <w:tcPr>
            <w:tcW w:w="1701" w:type="dxa"/>
            <w:vAlign w:val="center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>Реестр значимых программ</w:t>
            </w:r>
          </w:p>
        </w:tc>
        <w:tc>
          <w:tcPr>
            <w:tcW w:w="1843" w:type="dxa"/>
            <w:vAlign w:val="center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>Реестр иных образовательных программ</w:t>
            </w:r>
          </w:p>
        </w:tc>
        <w:tc>
          <w:tcPr>
            <w:tcW w:w="1699" w:type="dxa"/>
            <w:vMerge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</w:p>
        </w:tc>
      </w:tr>
      <w:tr w:rsidR="00F055F1" w:rsidRPr="00637C74" w:rsidTr="001B2253">
        <w:tc>
          <w:tcPr>
            <w:tcW w:w="2268" w:type="dxa"/>
            <w:vAlign w:val="center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>0</w:t>
            </w:r>
          </w:p>
        </w:tc>
        <w:tc>
          <w:tcPr>
            <w:tcW w:w="1699" w:type="dxa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055F1" w:rsidRPr="00637C74" w:rsidTr="001B2253">
        <w:tc>
          <w:tcPr>
            <w:tcW w:w="2268" w:type="dxa"/>
            <w:vAlign w:val="center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>0</w:t>
            </w:r>
          </w:p>
        </w:tc>
        <w:tc>
          <w:tcPr>
            <w:tcW w:w="1699" w:type="dxa"/>
          </w:tcPr>
          <w:p w:rsidR="00F055F1" w:rsidRPr="00027774" w:rsidRDefault="00F055F1" w:rsidP="001B2253">
            <w:pPr>
              <w:spacing w:line="283" w:lineRule="auto"/>
              <w:jc w:val="center"/>
              <w:rPr>
                <w:sz w:val="26"/>
                <w:szCs w:val="26"/>
              </w:rPr>
            </w:pPr>
            <w:r w:rsidRPr="00027774">
              <w:rPr>
                <w:sz w:val="26"/>
                <w:szCs w:val="26"/>
              </w:rPr>
              <w:t>2</w:t>
            </w:r>
          </w:p>
        </w:tc>
      </w:tr>
    </w:tbl>
    <w:p w:rsidR="00F055F1" w:rsidRDefault="00F055F1"/>
    <w:sectPr w:rsidR="00F055F1" w:rsidSect="00112D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999"/>
    <w:rsid w:val="00112D12"/>
    <w:rsid w:val="002C0849"/>
    <w:rsid w:val="002F7DB9"/>
    <w:rsid w:val="00343E88"/>
    <w:rsid w:val="003D0FE7"/>
    <w:rsid w:val="004C3502"/>
    <w:rsid w:val="006860A6"/>
    <w:rsid w:val="006D7EE3"/>
    <w:rsid w:val="006E79AF"/>
    <w:rsid w:val="00783BB3"/>
    <w:rsid w:val="007A04F7"/>
    <w:rsid w:val="008053AB"/>
    <w:rsid w:val="00854210"/>
    <w:rsid w:val="0086119C"/>
    <w:rsid w:val="00861784"/>
    <w:rsid w:val="00950379"/>
    <w:rsid w:val="00A72878"/>
    <w:rsid w:val="00AA6AB7"/>
    <w:rsid w:val="00AF602A"/>
    <w:rsid w:val="00B04FD0"/>
    <w:rsid w:val="00B11391"/>
    <w:rsid w:val="00C04999"/>
    <w:rsid w:val="00C83897"/>
    <w:rsid w:val="00D76507"/>
    <w:rsid w:val="00D9276B"/>
    <w:rsid w:val="00D96FAD"/>
    <w:rsid w:val="00E0197E"/>
    <w:rsid w:val="00E100A1"/>
    <w:rsid w:val="00E16998"/>
    <w:rsid w:val="00E365DC"/>
    <w:rsid w:val="00F055F1"/>
    <w:rsid w:val="00F3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499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049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049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9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азвание Знак1"/>
    <w:basedOn w:val="a0"/>
    <w:locked/>
    <w:rsid w:val="00C04999"/>
    <w:rPr>
      <w:rFonts w:ascii="Times New Roman" w:eastAsia="Times New Roman" w:hAnsi="Times New Roman" w:cs="Times New Roman"/>
      <w:b/>
      <w:sz w:val="28"/>
      <w:szCs w:val="28"/>
    </w:rPr>
  </w:style>
  <w:style w:type="table" w:styleId="a8">
    <w:name w:val="Table Grid"/>
    <w:basedOn w:val="a1"/>
    <w:uiPriority w:val="59"/>
    <w:rsid w:val="00F055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F055F1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a">
    <w:name w:val="No Spacing"/>
    <w:uiPriority w:val="1"/>
    <w:qFormat/>
    <w:rsid w:val="00F055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разослать"/>
    <w:basedOn w:val="a"/>
    <w:rsid w:val="00F055F1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10">
    <w:name w:val="Абзац1"/>
    <w:basedOn w:val="a"/>
    <w:uiPriority w:val="99"/>
    <w:rsid w:val="00F055F1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c">
    <w:name w:val="Визы"/>
    <w:basedOn w:val="a"/>
    <w:uiPriority w:val="99"/>
    <w:rsid w:val="00F055F1"/>
    <w:pPr>
      <w:suppressAutoHyphens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4</cp:revision>
  <cp:lastPrinted>2021-07-26T05:27:00Z</cp:lastPrinted>
  <dcterms:created xsi:type="dcterms:W3CDTF">2021-07-21T07:42:00Z</dcterms:created>
  <dcterms:modified xsi:type="dcterms:W3CDTF">2021-07-26T05:27:00Z</dcterms:modified>
</cp:coreProperties>
</file>