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2" w:rsidRDefault="00677A12" w:rsidP="00203334">
      <w:pPr>
        <w:pStyle w:val="a3"/>
        <w:tabs>
          <w:tab w:val="left" w:pos="7088"/>
        </w:tabs>
        <w:spacing w:after="360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C3" w:rsidRDefault="00677A12" w:rsidP="00AE26C3">
      <w:pPr>
        <w:pStyle w:val="a3"/>
        <w:spacing w:after="360"/>
        <w:rPr>
          <w:b/>
        </w:rPr>
      </w:pPr>
      <w:r w:rsidRPr="006D1AE7">
        <w:rPr>
          <w:b/>
        </w:rPr>
        <w:t>АДМИНИСТРАЦИ</w:t>
      </w:r>
      <w:r>
        <w:rPr>
          <w:b/>
        </w:rPr>
        <w:t>И</w:t>
      </w:r>
      <w:r w:rsidRPr="006D1AE7">
        <w:rPr>
          <w:b/>
        </w:rPr>
        <w:t xml:space="preserve">  НОЛИНСКОГО  РАЙОНА </w:t>
      </w:r>
    </w:p>
    <w:p w:rsidR="00677A12" w:rsidRPr="006D1AE7" w:rsidRDefault="00677A12" w:rsidP="00AE26C3">
      <w:pPr>
        <w:pStyle w:val="a3"/>
        <w:spacing w:after="360"/>
        <w:rPr>
          <w:b/>
        </w:rPr>
      </w:pPr>
      <w:r w:rsidRPr="006D1AE7">
        <w:rPr>
          <w:b/>
        </w:rPr>
        <w:t>КИРОВСКОЙ ОБЛАСТИ</w:t>
      </w:r>
    </w:p>
    <w:p w:rsidR="00AE26C3" w:rsidRPr="00AE26C3" w:rsidRDefault="00677A12" w:rsidP="00AE26C3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7A12" w:rsidRDefault="00AE26C3" w:rsidP="00CD7A4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AE26C3" w:rsidRPr="00CD7A4A" w:rsidRDefault="0046093B" w:rsidP="00AE26C3">
      <w:pPr>
        <w:rPr>
          <w:sz w:val="24"/>
          <w:szCs w:val="24"/>
        </w:rPr>
      </w:pPr>
      <w:r>
        <w:rPr>
          <w:sz w:val="32"/>
          <w:szCs w:val="32"/>
        </w:rPr>
        <w:t>09.07.2021</w:t>
      </w:r>
      <w:r w:rsidR="00AE26C3">
        <w:rPr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 xml:space="preserve">                         </w:t>
      </w:r>
      <w:r w:rsidR="00AE26C3">
        <w:rPr>
          <w:sz w:val="32"/>
          <w:szCs w:val="32"/>
        </w:rPr>
        <w:t xml:space="preserve">  </w:t>
      </w:r>
      <w:r>
        <w:rPr>
          <w:sz w:val="32"/>
          <w:szCs w:val="32"/>
        </w:rPr>
        <w:t>№ 502</w:t>
      </w:r>
    </w:p>
    <w:p w:rsidR="00333192" w:rsidRPr="00AE26C3" w:rsidRDefault="00677A12" w:rsidP="0095344C">
      <w:pPr>
        <w:spacing w:after="480"/>
        <w:jc w:val="center"/>
        <w:rPr>
          <w:sz w:val="28"/>
        </w:rPr>
      </w:pPr>
      <w:r>
        <w:rPr>
          <w:sz w:val="28"/>
        </w:rPr>
        <w:t>г. Нолинск</w:t>
      </w:r>
    </w:p>
    <w:p w:rsidR="0032508B" w:rsidRPr="0032508B" w:rsidRDefault="004659A2" w:rsidP="00AE26C3">
      <w:pPr>
        <w:shd w:val="clear" w:color="auto" w:fill="FFFFFF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осуществления проверки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</w:t>
      </w:r>
    </w:p>
    <w:p w:rsidR="0032508B" w:rsidRPr="0032508B" w:rsidRDefault="0032508B" w:rsidP="0032508B">
      <w:pPr>
        <w:spacing w:line="360" w:lineRule="auto"/>
        <w:ind w:firstLine="709"/>
        <w:jc w:val="both"/>
        <w:rPr>
          <w:sz w:val="28"/>
          <w:szCs w:val="28"/>
        </w:rPr>
      </w:pPr>
      <w:r w:rsidRPr="0032508B">
        <w:rPr>
          <w:sz w:val="28"/>
          <w:szCs w:val="28"/>
        </w:rPr>
        <w:t>В целях повышения эффективности организации муниципального финансового контроля за целевым, эффективным использованием бюджетных средств</w:t>
      </w:r>
      <w:r w:rsidR="004659A2">
        <w:rPr>
          <w:sz w:val="28"/>
          <w:szCs w:val="28"/>
        </w:rPr>
        <w:t>, полноты</w:t>
      </w:r>
      <w:r w:rsidRPr="0032508B">
        <w:rPr>
          <w:sz w:val="28"/>
          <w:szCs w:val="28"/>
        </w:rPr>
        <w:t xml:space="preserve"> и достоверностью предоставленных документов, руководствуясь статьёй 266</w:t>
      </w:r>
      <w:r w:rsidR="004659A2">
        <w:rPr>
          <w:sz w:val="28"/>
          <w:szCs w:val="28"/>
        </w:rPr>
        <w:t>.1</w:t>
      </w:r>
      <w:r w:rsidRPr="0032508B">
        <w:rPr>
          <w:sz w:val="28"/>
          <w:szCs w:val="28"/>
        </w:rPr>
        <w:t xml:space="preserve"> Бюджетного код</w:t>
      </w:r>
      <w:r w:rsidR="004659A2">
        <w:rPr>
          <w:sz w:val="28"/>
          <w:szCs w:val="28"/>
        </w:rPr>
        <w:t>екса Российской Федерации, частью</w:t>
      </w:r>
      <w:proofErr w:type="gramStart"/>
      <w:r w:rsidRPr="0032508B">
        <w:rPr>
          <w:sz w:val="28"/>
          <w:szCs w:val="28"/>
        </w:rPr>
        <w:t>1</w:t>
      </w:r>
      <w:proofErr w:type="gramEnd"/>
      <w:r w:rsidRPr="0032508B">
        <w:rPr>
          <w:sz w:val="28"/>
          <w:szCs w:val="28"/>
        </w:rPr>
        <w:t xml:space="preserve"> статьи 2 Закона Кировской области от 17.09.2005 № 361-ЗО «О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производства», администрация Нолинского района ПОСТАНОВЛЯЕТ:</w:t>
      </w:r>
    </w:p>
    <w:p w:rsidR="00284730" w:rsidRDefault="004659A2" w:rsidP="004A63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порядок осуществления проверки полноты и достоверности, а также соблюдения установленной формы и сроков предоставления документов для получения средств государственной поддержки сельскохозяйственного производства </w:t>
      </w:r>
      <w:r>
        <w:rPr>
          <w:sz w:val="28"/>
          <w:szCs w:val="28"/>
        </w:rPr>
        <w:t>согласно приложению.</w:t>
      </w:r>
    </w:p>
    <w:p w:rsidR="004659A2" w:rsidRDefault="004659A2" w:rsidP="004A63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D1647E">
        <w:rPr>
          <w:sz w:val="28"/>
          <w:szCs w:val="28"/>
        </w:rPr>
        <w:t xml:space="preserve"> постановление администрации Нолинского района от 21.11.2016 №762 «О создании комиссии по контролю за целевым, эффективным использованием бюджетных средств и проведению проверки достоверности предоставленных документов». </w:t>
      </w:r>
    </w:p>
    <w:p w:rsidR="00CD1C86" w:rsidRPr="00CD1C86" w:rsidRDefault="00CD1C86" w:rsidP="0095344C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Настоящее постановление в</w:t>
      </w:r>
      <w:r w:rsidR="0095344C">
        <w:rPr>
          <w:sz w:val="28"/>
        </w:rPr>
        <w:t>с</w:t>
      </w:r>
      <w:r>
        <w:rPr>
          <w:sz w:val="28"/>
        </w:rPr>
        <w:t xml:space="preserve">тупает в силу с момента его подписания и распространяется на правоотношения, возникшие с 01.01.2021. </w:t>
      </w:r>
    </w:p>
    <w:p w:rsidR="00CD1C86" w:rsidRDefault="00CD1C86" w:rsidP="00CD1C86">
      <w:pPr>
        <w:jc w:val="both"/>
        <w:rPr>
          <w:sz w:val="28"/>
        </w:rPr>
      </w:pPr>
    </w:p>
    <w:p w:rsidR="00677A12" w:rsidRPr="00CD1C86" w:rsidRDefault="00A14E61" w:rsidP="00CD1C86">
      <w:pPr>
        <w:jc w:val="both"/>
        <w:rPr>
          <w:sz w:val="28"/>
          <w:szCs w:val="28"/>
        </w:rPr>
      </w:pPr>
      <w:r w:rsidRPr="00CD1C86">
        <w:rPr>
          <w:sz w:val="28"/>
        </w:rPr>
        <w:t>Глава</w:t>
      </w:r>
      <w:r w:rsidR="00677A12" w:rsidRPr="00CD1C86">
        <w:rPr>
          <w:sz w:val="28"/>
        </w:rPr>
        <w:t xml:space="preserve"> администрации</w:t>
      </w:r>
    </w:p>
    <w:p w:rsidR="00F122FE" w:rsidRPr="00F122FE" w:rsidRDefault="00723335" w:rsidP="00284730">
      <w:pPr>
        <w:tabs>
          <w:tab w:val="left" w:pos="6663"/>
          <w:tab w:val="left" w:pos="6946"/>
        </w:tabs>
        <w:spacing w:after="360" w:line="360" w:lineRule="auto"/>
        <w:ind w:left="6804" w:hanging="6804"/>
        <w:rPr>
          <w:sz w:val="28"/>
        </w:rPr>
      </w:pPr>
      <w:r w:rsidRPr="00F122FE">
        <w:rPr>
          <w:sz w:val="28"/>
        </w:rPr>
        <w:t>Нолинского района</w:t>
      </w:r>
      <w:r w:rsidR="0046093B">
        <w:rPr>
          <w:sz w:val="28"/>
        </w:rPr>
        <w:t xml:space="preserve">          </w:t>
      </w:r>
      <w:r w:rsidR="009143F2">
        <w:rPr>
          <w:sz w:val="28"/>
        </w:rPr>
        <w:t xml:space="preserve">     </w:t>
      </w:r>
      <w:r w:rsidR="0046093B">
        <w:rPr>
          <w:sz w:val="28"/>
        </w:rPr>
        <w:t xml:space="preserve"> </w:t>
      </w:r>
      <w:r w:rsidR="00F122FE" w:rsidRPr="00F122FE">
        <w:rPr>
          <w:sz w:val="28"/>
        </w:rPr>
        <w:t>Н.Н. Грудцын</w:t>
      </w:r>
    </w:p>
    <w:p w:rsidR="000952D7" w:rsidRPr="000952D7" w:rsidRDefault="000952D7" w:rsidP="000952D7">
      <w:pPr>
        <w:pStyle w:val="a5"/>
        <w:jc w:val="left"/>
      </w:pPr>
    </w:p>
    <w:p w:rsidR="007D6942" w:rsidRDefault="00AE26C3" w:rsidP="0095254A">
      <w:pPr>
        <w:pStyle w:val="a5"/>
        <w:spacing w:after="120"/>
        <w:jc w:val="left"/>
      </w:pPr>
      <w:r>
        <w:t xml:space="preserve">Разослать: в дело, </w:t>
      </w:r>
      <w:r w:rsidR="000575DD">
        <w:t>сектор с/х</w:t>
      </w:r>
    </w:p>
    <w:p w:rsidR="0095344C" w:rsidRDefault="0095344C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46093B" w:rsidRDefault="0046093B" w:rsidP="0040501E">
      <w:pPr>
        <w:pStyle w:val="a6"/>
        <w:spacing w:after="0"/>
        <w:ind w:left="0" w:firstLine="0"/>
        <w:rPr>
          <w:szCs w:val="28"/>
        </w:rPr>
      </w:pPr>
    </w:p>
    <w:p w:rsidR="0095344C" w:rsidRDefault="0095344C" w:rsidP="0040501E">
      <w:pPr>
        <w:pStyle w:val="a6"/>
        <w:spacing w:after="0"/>
        <w:ind w:left="0" w:firstLine="0"/>
        <w:rPr>
          <w:szCs w:val="28"/>
        </w:rPr>
      </w:pPr>
    </w:p>
    <w:p w:rsidR="0095344C" w:rsidRDefault="0095344C" w:rsidP="0040501E">
      <w:pPr>
        <w:pStyle w:val="a6"/>
        <w:spacing w:after="0"/>
        <w:ind w:left="0" w:firstLine="0"/>
        <w:rPr>
          <w:szCs w:val="28"/>
        </w:rPr>
      </w:pPr>
    </w:p>
    <w:p w:rsidR="0095344C" w:rsidRDefault="0095344C" w:rsidP="0040501E">
      <w:pPr>
        <w:pStyle w:val="a6"/>
        <w:spacing w:after="0"/>
        <w:ind w:left="0" w:firstLine="0"/>
        <w:rPr>
          <w:szCs w:val="28"/>
        </w:rPr>
      </w:pPr>
    </w:p>
    <w:p w:rsidR="0095344C" w:rsidRDefault="0095344C" w:rsidP="0040501E">
      <w:pPr>
        <w:pStyle w:val="a6"/>
        <w:spacing w:after="0"/>
        <w:ind w:left="0" w:firstLine="0"/>
        <w:rPr>
          <w:szCs w:val="28"/>
        </w:rPr>
      </w:pPr>
    </w:p>
    <w:p w:rsidR="0095344C" w:rsidRDefault="0095344C" w:rsidP="0040501E">
      <w:pPr>
        <w:pStyle w:val="a6"/>
        <w:spacing w:after="0"/>
        <w:ind w:left="0" w:firstLine="0"/>
        <w:rPr>
          <w:szCs w:val="28"/>
        </w:rPr>
      </w:pPr>
    </w:p>
    <w:p w:rsidR="0095344C" w:rsidRDefault="0095344C" w:rsidP="0040501E">
      <w:pPr>
        <w:pStyle w:val="a6"/>
        <w:spacing w:after="0"/>
        <w:ind w:left="0" w:firstLine="0"/>
        <w:rPr>
          <w:szCs w:val="28"/>
        </w:rPr>
      </w:pPr>
    </w:p>
    <w:p w:rsidR="0095344C" w:rsidRDefault="0095344C" w:rsidP="0095344C">
      <w:pPr>
        <w:pStyle w:val="a6"/>
        <w:spacing w:after="0"/>
        <w:ind w:left="5387" w:firstLine="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344C" w:rsidRDefault="0095344C" w:rsidP="0095344C">
      <w:pPr>
        <w:pStyle w:val="a6"/>
        <w:spacing w:after="0"/>
        <w:ind w:left="5387" w:firstLine="0"/>
        <w:rPr>
          <w:szCs w:val="28"/>
        </w:rPr>
      </w:pPr>
      <w:r>
        <w:rPr>
          <w:szCs w:val="28"/>
        </w:rPr>
        <w:t xml:space="preserve">к постановлению администрации Нолинского района от </w:t>
      </w:r>
      <w:r w:rsidR="0046093B">
        <w:rPr>
          <w:szCs w:val="28"/>
        </w:rPr>
        <w:t>09.07.2021 № 502</w:t>
      </w:r>
    </w:p>
    <w:p w:rsidR="00D1647E" w:rsidRDefault="00D1647E" w:rsidP="00D1647E">
      <w:pPr>
        <w:tabs>
          <w:tab w:val="left" w:pos="7938"/>
        </w:tabs>
        <w:ind w:left="5040"/>
        <w:rPr>
          <w:sz w:val="28"/>
          <w:szCs w:val="28"/>
        </w:rPr>
      </w:pPr>
    </w:p>
    <w:p w:rsidR="00D1647E" w:rsidRDefault="00D1647E" w:rsidP="00D1647E">
      <w:pPr>
        <w:jc w:val="center"/>
        <w:rPr>
          <w:sz w:val="28"/>
        </w:rPr>
      </w:pPr>
    </w:p>
    <w:p w:rsidR="00D1647E" w:rsidRDefault="00D1647E" w:rsidP="00D164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D1647E" w:rsidRDefault="00D1647E" w:rsidP="00D164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осуществления проверки полноты и достоверности, </w:t>
      </w:r>
    </w:p>
    <w:p w:rsidR="00D1647E" w:rsidRDefault="00D1647E" w:rsidP="00D164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 также соблюдения установленной формы и сроков предоставления </w:t>
      </w:r>
    </w:p>
    <w:p w:rsidR="00D1647E" w:rsidRDefault="00D1647E" w:rsidP="00D164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документов для получения средств </w:t>
      </w:r>
    </w:p>
    <w:p w:rsidR="00D1647E" w:rsidRDefault="00D1647E" w:rsidP="00D164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поддержки сельскохозяйственного производства</w:t>
      </w:r>
    </w:p>
    <w:p w:rsidR="00D1647E" w:rsidRDefault="00D1647E" w:rsidP="00D1647E">
      <w:pPr>
        <w:jc w:val="center"/>
        <w:rPr>
          <w:b/>
          <w:color w:val="000000"/>
          <w:sz w:val="28"/>
          <w:szCs w:val="28"/>
        </w:rPr>
      </w:pPr>
    </w:p>
    <w:p w:rsidR="00D1647E" w:rsidRDefault="00D1647E" w:rsidP="0009066E">
      <w:pPr>
        <w:pStyle w:val="3"/>
        <w:numPr>
          <w:ilvl w:val="2"/>
          <w:numId w:val="3"/>
        </w:numPr>
        <w:ind w:left="0" w:firstLine="709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D1647E" w:rsidRDefault="00D1647E" w:rsidP="0009066E">
      <w:pPr>
        <w:jc w:val="center"/>
      </w:pPr>
    </w:p>
    <w:p w:rsidR="00D1647E" w:rsidRDefault="00D1647E" w:rsidP="00BE5FC3">
      <w:pPr>
        <w:numPr>
          <w:ilvl w:val="1"/>
          <w:numId w:val="4"/>
        </w:numPr>
        <w:tabs>
          <w:tab w:val="left" w:pos="0"/>
        </w:tabs>
        <w:suppressAutoHyphens/>
        <w:spacing w:line="360" w:lineRule="auto"/>
        <w:ind w:lef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 в соответствии с Законом Кировской области от 17.09.2005 № 361-ЗО «О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производства».</w:t>
      </w:r>
    </w:p>
    <w:p w:rsidR="00D1647E" w:rsidRDefault="00D1647E" w:rsidP="00BE5FC3">
      <w:pPr>
        <w:numPr>
          <w:ilvl w:val="1"/>
          <w:numId w:val="4"/>
        </w:numPr>
        <w:tabs>
          <w:tab w:val="left" w:pos="0"/>
        </w:tabs>
        <w:suppressAutoHyphens/>
        <w:spacing w:line="360" w:lineRule="auto"/>
        <w:ind w:left="0" w:firstLine="73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Сектор сельского хозяйства администрации Нолинского района, исполняющий отдельные переданные государственные полномочияпо поддержке сельскохозяйственного производства (далее – Сектор сельского хозяйства) осуществляет проверку полноты и достоверности, а также соблюдения установленной формы и сроков предоставления документов лицами, осуществляющими деятельность, связанную с сельским</w:t>
      </w:r>
      <w:r w:rsidR="0009066E">
        <w:rPr>
          <w:color w:val="000000"/>
          <w:sz w:val="28"/>
          <w:szCs w:val="28"/>
        </w:rPr>
        <w:t xml:space="preserve"> хозяйством </w:t>
      </w:r>
      <w:r>
        <w:rPr>
          <w:color w:val="000000"/>
          <w:sz w:val="28"/>
          <w:szCs w:val="28"/>
        </w:rPr>
        <w:t>и зарегистрированными на территории Нолинского района (далее – получатели средств государственной поддержки), для получения средств поддержки сельскохозяйственного производства, включая:</w:t>
      </w:r>
      <w:proofErr w:type="gramEnd"/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фактические объемы закупленных товаров, выполненных работ, оказанных услуг, на которые предоставляются средства поддержки сельскохозяйственного производства;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произведенные получателями средств поддержки </w:t>
      </w:r>
      <w:proofErr w:type="spellStart"/>
      <w:r>
        <w:rPr>
          <w:color w:val="000000"/>
          <w:sz w:val="28"/>
          <w:szCs w:val="28"/>
        </w:rPr>
        <w:t>сельскохозяй</w:t>
      </w:r>
      <w:r w:rsidR="00BE5FC3">
        <w:rPr>
          <w:color w:val="000000"/>
          <w:sz w:val="28"/>
          <w:szCs w:val="28"/>
        </w:rPr>
        <w:t>ствен-</w:t>
      </w:r>
      <w:r>
        <w:rPr>
          <w:color w:val="000000"/>
          <w:sz w:val="28"/>
          <w:szCs w:val="28"/>
        </w:rPr>
        <w:t>ного</w:t>
      </w:r>
      <w:proofErr w:type="spellEnd"/>
      <w:r>
        <w:rPr>
          <w:color w:val="000000"/>
          <w:sz w:val="28"/>
          <w:szCs w:val="28"/>
        </w:rPr>
        <w:t xml:space="preserve"> производства затраты на покупку товаров, выполнение работ, оказание услуг</w:t>
      </w:r>
      <w:proofErr w:type="gramStart"/>
      <w:r>
        <w:rPr>
          <w:color w:val="000000"/>
          <w:sz w:val="28"/>
          <w:szCs w:val="28"/>
        </w:rPr>
        <w:t>,н</w:t>
      </w:r>
      <w:proofErr w:type="gramEnd"/>
      <w:r>
        <w:rPr>
          <w:color w:val="000000"/>
          <w:sz w:val="28"/>
          <w:szCs w:val="28"/>
        </w:rPr>
        <w:t>а которые предоставляются средства поддержки сельскохозяйственного производства.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 Целями осуществления проверки полноты и достоверности, а также соблюдения установленной формы и сроков предоставления документов, являются: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полноты документов, представленных для получения средств государственной поддержки;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форм и сроков представления документов;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достоверности сведений в представляемых документах, включая фактические объемы закупленных товаров, выполненных работ, оказанных услуг, на которые предоставляются средства поддержки сельскохозяйственного производства; суммы затрат, произведенных получателями средств поддержки, правильности исчисления размеров субсидий, подлежащих предоставлению получателям средств государственной поддержки.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Для целей настоящего Порядка под объектами проверки понимаются получатели средств государственной поддержки.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 получателями средств государственной поддержки понимаются сельскохозяйственные товаропроизводители, определенные</w:t>
      </w:r>
      <w:hyperlink r:id="rId7" w:anchor="block_3" w:history="1">
        <w:r w:rsidRPr="00BE5FC3">
          <w:rPr>
            <w:rStyle w:val="aa"/>
            <w:color w:val="000000"/>
            <w:sz w:val="28"/>
            <w:szCs w:val="28"/>
            <w:u w:val="none"/>
          </w:rPr>
          <w:t>статьей 3</w:t>
        </w:r>
      </w:hyperlink>
      <w:r>
        <w:rPr>
          <w:color w:val="000000"/>
          <w:sz w:val="28"/>
          <w:szCs w:val="28"/>
        </w:rPr>
        <w:t xml:space="preserve">Федерального закона от 29.12.2006 № 264-ФЗ «О развитии сельского хозяйства» </w:t>
      </w:r>
      <w:r>
        <w:rPr>
          <w:sz w:val="28"/>
          <w:szCs w:val="28"/>
        </w:rPr>
        <w:t>либо иные получатели соответствующих средств поддержки, круг которых определен соответствующим постановлением Правительства Кировской области, регулирующим</w:t>
      </w:r>
      <w:r>
        <w:rPr>
          <w:color w:val="000000"/>
          <w:sz w:val="28"/>
          <w:szCs w:val="28"/>
        </w:rPr>
        <w:t xml:space="preserve"> предоставление государственной поддержки в рамках реализации мероприятий </w:t>
      </w:r>
      <w:hyperlink r:id="rId8" w:anchor="block_1000" w:history="1">
        <w:r w:rsidRPr="007D1CB7">
          <w:rPr>
            <w:rStyle w:val="aa"/>
            <w:color w:val="000000" w:themeColor="text1"/>
            <w:sz w:val="28"/>
            <w:szCs w:val="28"/>
            <w:u w:val="none"/>
          </w:rPr>
          <w:t>Государственной программы</w:t>
        </w:r>
      </w:hyperlink>
      <w:r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9" w:history="1">
        <w:r w:rsidRPr="007D1CB7">
          <w:rPr>
            <w:rStyle w:val="aa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</w:t>
      </w:r>
      <w:proofErr w:type="gramEnd"/>
      <w:r>
        <w:rPr>
          <w:sz w:val="28"/>
          <w:szCs w:val="28"/>
        </w:rPr>
        <w:t xml:space="preserve"> от 14.07.2012 № 717,и </w:t>
      </w:r>
      <w:hyperlink r:id="rId10" w:anchor="block_1000" w:history="1">
        <w:proofErr w:type="spellStart"/>
        <w:proofErr w:type="gramStart"/>
        <w:r w:rsidRPr="007D1CB7">
          <w:rPr>
            <w:rStyle w:val="aa"/>
            <w:color w:val="000000" w:themeColor="text1"/>
            <w:sz w:val="28"/>
            <w:szCs w:val="28"/>
            <w:u w:val="none"/>
          </w:rPr>
          <w:t>государ</w:t>
        </w:r>
        <w:r w:rsidR="00BE5FC3">
          <w:rPr>
            <w:rStyle w:val="aa"/>
            <w:color w:val="000000" w:themeColor="text1"/>
            <w:sz w:val="28"/>
            <w:szCs w:val="28"/>
            <w:u w:val="none"/>
          </w:rPr>
          <w:t>-</w:t>
        </w:r>
        <w:r w:rsidRPr="007D1CB7">
          <w:rPr>
            <w:rStyle w:val="aa"/>
            <w:color w:val="000000" w:themeColor="text1"/>
            <w:sz w:val="28"/>
            <w:szCs w:val="28"/>
            <w:u w:val="none"/>
          </w:rPr>
          <w:t>ственной</w:t>
        </w:r>
        <w:proofErr w:type="spellEnd"/>
        <w:proofErr w:type="gramEnd"/>
        <w:r w:rsidRPr="007D1CB7">
          <w:rPr>
            <w:rStyle w:val="aa"/>
            <w:color w:val="000000" w:themeColor="text1"/>
            <w:sz w:val="28"/>
            <w:szCs w:val="28"/>
            <w:u w:val="none"/>
          </w:rPr>
          <w:t xml:space="preserve"> программы</w:t>
        </w:r>
      </w:hyperlink>
      <w:r>
        <w:rPr>
          <w:sz w:val="28"/>
          <w:szCs w:val="28"/>
        </w:rPr>
        <w:t xml:space="preserve"> Кировской области «Развитие агропромышленного комплекса», утвержденной постановлением Правительства Кировской области от 23.12.2019 № 690-П.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Проверку осуществляет Сектор сельского хозяйства. </w:t>
      </w:r>
    </w:p>
    <w:p w:rsidR="0009066E" w:rsidRDefault="00A67DCB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может проводиться как </w:t>
      </w:r>
      <w:r w:rsidR="00D1647E">
        <w:rPr>
          <w:color w:val="000000"/>
          <w:sz w:val="28"/>
          <w:szCs w:val="28"/>
        </w:rPr>
        <w:t>должностным</w:t>
      </w:r>
      <w:r>
        <w:rPr>
          <w:color w:val="000000"/>
          <w:sz w:val="28"/>
          <w:szCs w:val="28"/>
        </w:rPr>
        <w:t xml:space="preserve">и лицами Сектора </w:t>
      </w:r>
      <w:proofErr w:type="spellStart"/>
      <w:proofErr w:type="gramStart"/>
      <w:r>
        <w:rPr>
          <w:color w:val="000000"/>
          <w:sz w:val="28"/>
          <w:szCs w:val="28"/>
        </w:rPr>
        <w:t>сель</w:t>
      </w:r>
      <w:r w:rsidR="00BE5FC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хозяйства</w:t>
      </w:r>
      <w:r w:rsidR="00D1647E">
        <w:rPr>
          <w:color w:val="000000"/>
          <w:sz w:val="28"/>
          <w:szCs w:val="28"/>
        </w:rPr>
        <w:t>, уполном</w:t>
      </w:r>
      <w:r>
        <w:rPr>
          <w:color w:val="000000"/>
          <w:sz w:val="28"/>
          <w:szCs w:val="28"/>
        </w:rPr>
        <w:t xml:space="preserve">оченным на проведение проверки, так и </w:t>
      </w:r>
      <w:r w:rsidR="00D1647E">
        <w:rPr>
          <w:color w:val="000000"/>
          <w:sz w:val="28"/>
          <w:szCs w:val="28"/>
        </w:rPr>
        <w:t xml:space="preserve">с </w:t>
      </w:r>
      <w:proofErr w:type="spellStart"/>
      <w:r w:rsidR="00D1647E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ивлече</w:t>
      </w:r>
      <w:r w:rsidR="00BE5FC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lastRenderedPageBreak/>
        <w:t>нием</w:t>
      </w:r>
      <w:proofErr w:type="spellEnd"/>
      <w:r>
        <w:rPr>
          <w:color w:val="000000"/>
          <w:sz w:val="28"/>
          <w:szCs w:val="28"/>
        </w:rPr>
        <w:t xml:space="preserve"> должностных лиц </w:t>
      </w:r>
      <w:r w:rsidR="00D1647E">
        <w:rPr>
          <w:color w:val="000000"/>
          <w:sz w:val="28"/>
          <w:szCs w:val="28"/>
        </w:rPr>
        <w:t xml:space="preserve">из других структур (по согласованию). </w:t>
      </w:r>
      <w:r w:rsidR="00DE5BCE">
        <w:rPr>
          <w:color w:val="000000"/>
          <w:sz w:val="28"/>
          <w:szCs w:val="28"/>
        </w:rPr>
        <w:t>Заведующий Сектором сельского хозяйства назначается руководителем проверки.</w:t>
      </w:r>
    </w:p>
    <w:p w:rsidR="00DE5BCE" w:rsidRPr="00DE5BCE" w:rsidRDefault="00DE5BCE" w:rsidP="00BE5FC3">
      <w:pPr>
        <w:tabs>
          <w:tab w:val="left" w:pos="0"/>
        </w:tabs>
        <w:ind w:firstLine="737"/>
        <w:jc w:val="both"/>
        <w:rPr>
          <w:color w:val="000000"/>
          <w:sz w:val="28"/>
          <w:szCs w:val="28"/>
        </w:rPr>
      </w:pPr>
    </w:p>
    <w:p w:rsidR="00D1647E" w:rsidRDefault="00D1647E" w:rsidP="00BE5FC3">
      <w:pPr>
        <w:pStyle w:val="ab"/>
        <w:numPr>
          <w:ilvl w:val="0"/>
          <w:numId w:val="4"/>
        </w:numPr>
        <w:tabs>
          <w:tab w:val="left" w:pos="0"/>
        </w:tabs>
        <w:spacing w:before="0" w:after="0"/>
        <w:ind w:left="0" w:firstLine="7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Методы и способы проведения проверок</w:t>
      </w:r>
    </w:p>
    <w:p w:rsidR="00D1647E" w:rsidRDefault="00D1647E" w:rsidP="00BE5FC3">
      <w:pPr>
        <w:pStyle w:val="ab"/>
        <w:tabs>
          <w:tab w:val="left" w:pos="0"/>
        </w:tabs>
        <w:spacing w:before="0"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В настоящем Порядке под проверкой понимается проверка полноты поданных получателями средств государственной поддержки документов, достоверности сведений в них, включая суммы произведенных затрат, правильности исчисления размеров средств государственной поддержки, подлежащих предоставлению, а также соблюдения установленны</w:t>
      </w:r>
      <w:r w:rsidR="00DE5BCE">
        <w:rPr>
          <w:rFonts w:ascii="Times New Roman" w:hAnsi="Times New Roman" w:cs="Times New Roman"/>
          <w:color w:val="000000"/>
          <w:sz w:val="28"/>
          <w:szCs w:val="28"/>
        </w:rPr>
        <w:t>х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сроков представления документов. 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Проверки подразделяются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плановые и внеплановые.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Плановые проверки проводятся на основании плана проведения проверки полноты и достоверности, а также соблюдения установленной формы и сроков предоставления документов для получения средств государственной поддержки получателями средств государственной поддержки сельскохозяйственного производства (далее – План проверки), утвержденного распоряжением  главы администрации Нолинского района. </w:t>
      </w:r>
      <w:proofErr w:type="gramEnd"/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 В случае предоставления в течение года получателями средств государственной поддержки незапланированных комплектов документов на получение государственной поддержки назначается внеплановая проверка.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Плановая (внеплановая) проверка для каждого из представляемых комплектов документов производится сплошным методом. </w:t>
      </w:r>
    </w:p>
    <w:p w:rsidR="0009066E" w:rsidRDefault="0009066E" w:rsidP="00BE5FC3">
      <w:pPr>
        <w:pStyle w:val="ab"/>
        <w:tabs>
          <w:tab w:val="left" w:pos="0"/>
        </w:tabs>
        <w:spacing w:before="0" w:after="0"/>
        <w:ind w:firstLine="73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647E" w:rsidRDefault="00D1647E" w:rsidP="00BE5FC3">
      <w:pPr>
        <w:pStyle w:val="ab"/>
        <w:tabs>
          <w:tab w:val="left" w:pos="0"/>
        </w:tabs>
        <w:spacing w:before="0" w:after="0"/>
        <w:ind w:firstLine="7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Планирование проверок</w:t>
      </w:r>
    </w:p>
    <w:p w:rsidR="00D1647E" w:rsidRDefault="00D1647E" w:rsidP="00BE5FC3">
      <w:pPr>
        <w:pStyle w:val="ab"/>
        <w:tabs>
          <w:tab w:val="left" w:pos="0"/>
        </w:tabs>
        <w:spacing w:before="0"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  Плановые проверки проводятся в соответствии с Планом проверки.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План проверки утверждаетс</w:t>
      </w:r>
      <w:r w:rsidR="000952D7">
        <w:rPr>
          <w:rFonts w:ascii="Times New Roman" w:hAnsi="Times New Roman" w:cs="Times New Roman"/>
          <w:color w:val="000000"/>
          <w:sz w:val="28"/>
          <w:szCs w:val="28"/>
        </w:rPr>
        <w:t xml:space="preserve">я Первым заместителем главы 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десяти рабочих дней, после </w:t>
      </w:r>
      <w:r w:rsidR="00D37187">
        <w:rPr>
          <w:rFonts w:ascii="Times New Roman" w:hAnsi="Times New Roman" w:cs="Times New Roman"/>
          <w:color w:val="000000"/>
          <w:sz w:val="28"/>
          <w:szCs w:val="28"/>
        </w:rPr>
        <w:t>принятия Сектором сельского хозяйства документов</w:t>
      </w:r>
      <w:r w:rsidR="00DE5B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718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сельскохозяйственными товаропроизводителями Нолинского района, перечисленных в пункте 3.2 Регламента </w:t>
      </w:r>
      <w:r w:rsidR="00D37187" w:rsidRPr="00D3718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и рассмотрения </w:t>
      </w:r>
      <w:r w:rsidR="00D37187" w:rsidRPr="00D371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 для подтверждениясоблюдения общих условий предоставления из областного бюджетасубсидий сельскохозяйственным товаропроизводителямКировской области и социальных выплат их работникам</w:t>
      </w:r>
      <w:proofErr w:type="gramStart"/>
      <w:r w:rsidR="00D371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7DCB" w:rsidRPr="00A67DC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A67DCB" w:rsidRPr="00A67DCB">
        <w:rPr>
          <w:rFonts w:ascii="Times New Roman" w:hAnsi="Times New Roman" w:cs="Times New Roman"/>
          <w:color w:val="000000"/>
          <w:sz w:val="28"/>
          <w:szCs w:val="28"/>
        </w:rPr>
        <w:t>аспоряжением министерствасельского хозяйстваи продовольствияКировской области</w:t>
      </w:r>
      <w:r w:rsidR="00A67DCB">
        <w:rPr>
          <w:rFonts w:ascii="Times New Roman" w:hAnsi="Times New Roman" w:cs="Times New Roman"/>
          <w:color w:val="000000"/>
          <w:sz w:val="28"/>
          <w:szCs w:val="28"/>
        </w:rPr>
        <w:t xml:space="preserve">от 05.02.2019 № 12. 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Утвержденный План проверки размещается на официальном сайте района.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План проверки должен содержать: 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объектов проверки (получателей средств государственной поддержки); 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проверки; 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виды государственной поддержки, по которым проводится проверка.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Планы проверки включаются те получатели средств государственной поддержки, которые намерены в соответствующем финансовом году </w:t>
      </w:r>
      <w:proofErr w:type="gramStart"/>
      <w:r>
        <w:rPr>
          <w:sz w:val="28"/>
          <w:szCs w:val="28"/>
        </w:rPr>
        <w:t>пред</w:t>
      </w:r>
      <w:r w:rsidR="00BE5FC3">
        <w:rPr>
          <w:sz w:val="28"/>
          <w:szCs w:val="28"/>
        </w:rPr>
        <w:t>-</w:t>
      </w:r>
      <w:r>
        <w:rPr>
          <w:sz w:val="28"/>
          <w:szCs w:val="28"/>
        </w:rPr>
        <w:t>ставить</w:t>
      </w:r>
      <w:proofErr w:type="gramEnd"/>
      <w:r>
        <w:rPr>
          <w:sz w:val="28"/>
          <w:szCs w:val="28"/>
        </w:rPr>
        <w:t xml:space="preserve"> в Сектор сельского хозяйства комплект документов для получения бюджетных средств, по которым необходимо установить соблюдение форм, сроков представления, полноту и достоверность предоставленных </w:t>
      </w:r>
      <w:r w:rsidRPr="00BE5FC3">
        <w:rPr>
          <w:spacing w:val="-20"/>
          <w:sz w:val="28"/>
          <w:szCs w:val="28"/>
        </w:rPr>
        <w:t>документов</w:t>
      </w:r>
      <w:r>
        <w:rPr>
          <w:sz w:val="28"/>
          <w:szCs w:val="28"/>
        </w:rPr>
        <w:t xml:space="preserve">. 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Периодичность проведения проверок устанавливается Планом проверки на соответствующий финансовый год.</w:t>
      </w:r>
    </w:p>
    <w:p w:rsidR="00A67DCB" w:rsidRDefault="00A67DCB" w:rsidP="00BE5FC3">
      <w:pPr>
        <w:tabs>
          <w:tab w:val="left" w:pos="0"/>
        </w:tabs>
        <w:ind w:firstLine="737"/>
        <w:jc w:val="both"/>
        <w:rPr>
          <w:b/>
          <w:color w:val="000000"/>
          <w:sz w:val="28"/>
          <w:szCs w:val="28"/>
        </w:rPr>
      </w:pPr>
    </w:p>
    <w:p w:rsidR="00D1647E" w:rsidRDefault="00D1647E" w:rsidP="00BE5FC3">
      <w:pPr>
        <w:pStyle w:val="ab"/>
        <w:tabs>
          <w:tab w:val="left" w:pos="0"/>
        </w:tabs>
        <w:spacing w:before="0" w:after="0"/>
        <w:ind w:firstLine="7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Порядок организации проведения проверок</w:t>
      </w:r>
    </w:p>
    <w:p w:rsidR="00D1647E" w:rsidRDefault="00D1647E" w:rsidP="00BE5FC3">
      <w:pPr>
        <w:pStyle w:val="ab"/>
        <w:tabs>
          <w:tab w:val="left" w:pos="0"/>
        </w:tabs>
        <w:spacing w:before="0"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Сроки проведения плановой (внеплановой) проверки соответствуют срокам, установленным правовыми актами Правительства Кировской области, министерства сельского хозяйства и продовольствия Кировской области либо извещениями министерства сельского хозяйства и продовольствия Кировской области для приема документов получателей средств соответствующего вида государственной поддержки.</w:t>
      </w:r>
      <w:proofErr w:type="gramEnd"/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Плановая (внеплановая) проверка проводится в два этапа.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На первом этапе плановой (внеплановой) проверки проводится проверка соблюдения полноты, форм и сроков предоставления документов получателями средств государственной поддержки, установленных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BE5FC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ствующими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Правительства Кировской области или министерства сельского хозяйства и продовольствия Кировской области.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 xml:space="preserve">.4. </w:t>
      </w:r>
      <w:proofErr w:type="gramStart"/>
      <w:r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 xml:space="preserve">Если после проведения первого этапа плановой (внеплановой) проверки отсутствуют замечания к представленным получателем средств государственной поддержки документам, то проводится второй этап плановой (внеплановой) проверки по установлению достоверности документов, представленных получателем средств государственной поддержки. </w:t>
      </w:r>
      <w:proofErr w:type="gramEnd"/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>4.4.1. На проведение второго этапа плановой (внеплановой) проверки выдаётся удостоверение, подписанное</w:t>
      </w:r>
      <w:r w:rsidR="000952D7"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 xml:space="preserve"> Первым заместителем главы администрации района</w:t>
      </w:r>
      <w:r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 xml:space="preserve">, составленное по форме согласно </w:t>
      </w:r>
      <w:r w:rsidRPr="005052DF">
        <w:rPr>
          <w:rFonts w:ascii="Times New Roman" w:hAnsi="Times New Roman" w:cs="Times New Roman"/>
          <w:spacing w:val="-20"/>
          <w:kern w:val="28"/>
          <w:sz w:val="28"/>
          <w:szCs w:val="28"/>
        </w:rPr>
        <w:t xml:space="preserve">приложению </w:t>
      </w:r>
      <w:r w:rsidR="00BE5FC3" w:rsidRPr="005052DF">
        <w:rPr>
          <w:rFonts w:ascii="Times New Roman" w:hAnsi="Times New Roman" w:cs="Times New Roman"/>
          <w:spacing w:val="-20"/>
          <w:kern w:val="28"/>
          <w:sz w:val="28"/>
          <w:szCs w:val="28"/>
        </w:rPr>
        <w:t xml:space="preserve">№1 </w:t>
      </w:r>
      <w:r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>к настоящему Порядку.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 xml:space="preserve">4.4.2. Датой начала проведения второго этапа плановой (внеплановой) проверки считается дата предъявления </w:t>
      </w:r>
      <w:r w:rsidR="00DE5BCE"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>заведующим Сектором сельского хозяйства</w:t>
      </w:r>
      <w:r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 xml:space="preserve"> или проверяющим удостоверения на проведение проверки руководителю проверяемой организации или лицу, его замещающему.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>4.4.5. Датой окончания плановой (внеплановой) проверки считается день вручения акта проверки руководителю проверенной организации.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4.4.6. В случае отказа должностных лиц </w:t>
      </w:r>
      <w:r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 xml:space="preserve">проверяемой организации подписать или получить акт проверки датой </w:t>
      </w:r>
      <w:r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>окончания проведения плановой (внеплановой) проверки считается день направления а</w:t>
      </w:r>
      <w:r w:rsidR="007D1CB7"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кта проверки </w:t>
      </w:r>
      <w:r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>в проверяемую организацию.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>4.4.7. Проведение второго этапа плановой (внеплановой) проверки может осуществляться с выездом на проверяемую организацию и без выезда, в зависимости от вида сведений, достовернос</w:t>
      </w:r>
      <w:r w:rsidR="007D1CB7"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ть которых подлежит проверке, </w:t>
      </w:r>
      <w:r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и возможности провести такую проверку исключительно по </w:t>
      </w:r>
      <w:r w:rsidRPr="005052DF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</w:rPr>
        <w:t>документам.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>В случаеесли проверка проводится без выезда на проверяемую организацию, то она проводится по месту нахождения Сектора сельского хозяйства – 613440, Кировская область, г. Нолинск, ул. Спартака, дом 36</w:t>
      </w:r>
      <w:r w:rsidR="007D1CB7" w:rsidRPr="005052DF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. </w:t>
      </w:r>
    </w:p>
    <w:p w:rsidR="007D1CB7" w:rsidRDefault="007D1CB7" w:rsidP="005052DF">
      <w:pPr>
        <w:pStyle w:val="ab"/>
        <w:tabs>
          <w:tab w:val="left" w:pos="0"/>
        </w:tabs>
        <w:spacing w:before="0" w:after="0"/>
        <w:ind w:firstLine="73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647E" w:rsidRDefault="00D1647E" w:rsidP="005052DF">
      <w:pPr>
        <w:pStyle w:val="ab"/>
        <w:tabs>
          <w:tab w:val="left" w:pos="0"/>
        </w:tabs>
        <w:spacing w:before="0" w:after="0"/>
        <w:ind w:firstLine="7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Порядок проведения проверки</w:t>
      </w:r>
    </w:p>
    <w:p w:rsidR="00D1647E" w:rsidRDefault="00D1647E" w:rsidP="005052DF">
      <w:pPr>
        <w:pStyle w:val="ab"/>
        <w:tabs>
          <w:tab w:val="left" w:pos="0"/>
        </w:tabs>
        <w:spacing w:before="0"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Сектор сельского хозяйства, при получении от получателя средств государственной поддержки комплекта документов, на первом этапе плановой (внеплановой) проверки документов: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5.1.1. Принимает у получателя средств государственной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представленные им документы, сверяет их состав, утверждённый правовыми актами министерства сельского хозяйства и продовольствия Кировской области, Правительства Кировской области, названия и реквизиты представленных документов с их описью (при на</w:t>
      </w:r>
      <w:r w:rsidR="00A67DCB">
        <w:rPr>
          <w:rFonts w:ascii="Times New Roman" w:hAnsi="Times New Roman" w:cs="Times New Roman"/>
          <w:color w:val="000000"/>
          <w:sz w:val="28"/>
          <w:szCs w:val="28"/>
        </w:rPr>
        <w:t>личии) и регистрирует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 день получения в следующем порядке:</w:t>
      </w:r>
    </w:p>
    <w:p w:rsidR="00D1647E" w:rsidRDefault="00D1647E" w:rsidP="00BE5FC3">
      <w:pPr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5.1.1.1. В случае несовпадения состава, названия и (или) реквизитов представленных документов с описью представленных документов                  (при наличии) делает в описи соответствующие отметки.</w:t>
      </w:r>
    </w:p>
    <w:p w:rsidR="00D1647E" w:rsidRDefault="00D1647E" w:rsidP="00BE5FC3">
      <w:pPr>
        <w:tabs>
          <w:tab w:val="left" w:pos="0"/>
        </w:tabs>
        <w:autoSpaceDE w:val="0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5.1.1.2. Делает во всех экземплярах описи представленных документов либо во всех экземплярах заявления о предоставлении средств государственной поддержки отметку о дне принятия документов.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5.1.1.3. Вносит реквизиты описи представленных документов в журнал, составленный </w:t>
      </w:r>
      <w:r w:rsidR="006B23C4">
        <w:rPr>
          <w:sz w:val="28"/>
          <w:szCs w:val="28"/>
        </w:rPr>
        <w:t>в произвольной</w:t>
      </w:r>
      <w:r>
        <w:rPr>
          <w:sz w:val="28"/>
          <w:szCs w:val="28"/>
        </w:rPr>
        <w:t xml:space="preserve"> форме. </w:t>
      </w:r>
    </w:p>
    <w:p w:rsidR="00D1647E" w:rsidRDefault="00D1647E" w:rsidP="00BE5FC3">
      <w:pPr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Реквизиты документов на получение 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вносятся в специальный журнал, составленный по форме, утверждённой министерством сельского хозяйства и продовольствия Кировской области, листы которого должны быть пронумерованы, прошнурованы и скреплены печатью органа местного самоуправления.</w:t>
      </w:r>
      <w:proofErr w:type="gramEnd"/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5.1.1.4. Возвращает получателю средств государственной поддержки один экземпляр описи представленных документов (при наличии) либо заявления о предоставлении средств государственной поддержки с отметкой о приеме документов. 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5.1.2. Проверяет соответствие поданных получателем средств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</w:t>
      </w:r>
      <w:r w:rsidR="005052DF">
        <w:rPr>
          <w:rFonts w:ascii="Times New Roman" w:hAnsi="Times New Roman" w:cs="Times New Roman"/>
          <w:color w:val="000000"/>
          <w:sz w:val="28"/>
          <w:szCs w:val="28"/>
        </w:rPr>
        <w:t>дар-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документов установленным требованиям, включая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="005052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ноту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документов, соблюдение установленной формы,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нали</w:t>
      </w:r>
      <w:r w:rsidR="005052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чие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необходимой подписи, соблюдение сроков предоставления документов.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 формы представленных документов устанавливается на основании их сличения с формами документов, утверждёнными правовыми актами министерства сельского хозяйства и продовольствия Кировской области, Правительства Кировской области.</w:t>
      </w:r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установленных сроков предоставления документов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уста</w:t>
      </w:r>
      <w:r w:rsidR="005052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навливается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сроков, установленных правовыми актами о пре</w:t>
      </w:r>
      <w:r w:rsidR="005052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доставлении соответствующего вида государственной поддержки, либо размещенными в установленном Правительством Кировской области порядке извещениями министерства сельского хозяйства и продовольствия Кировской области.</w:t>
      </w:r>
      <w:proofErr w:type="gramEnd"/>
    </w:p>
    <w:p w:rsidR="00D1647E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Достоверность сведений в представленных документах, включая фактические объемы закупленных товаров, выполненных работ, оказанных услуг, на которые предоставляются средства поддержки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сельскохо</w:t>
      </w:r>
      <w:r w:rsidR="005052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зяйственного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производства; суммы затрат, произведенных получателями средств поддержки, правильность исчисления размеров субсидий,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подлежа</w:t>
      </w:r>
      <w:r w:rsidR="005052D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предоставлению получателям средств государственной поддержки; правильность исчисления размеров средств поддержки, подлежащей предоставлению, устанавливаются Проверочной группой в ходе проведения второго этапа плановой (внеплановой) проверки по документальному и фактическому исследованию финансовых и хозяйственных операций, совершенных проверяемой организацией в проверяемом периоде.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Проверки по документальному исследованию проводятся по договорам, финансовым, банковским, бухгалтерским, отчетным и иным документам проверяемой организации, в том числе методом анализа и оценки, полученной из них информации.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Проверки по фактическому исследованию приобретенных товаров, выполненных работ, оказанных услуг, обеспечению сохранности и использованию имущества проводятся методом осмотра, инвентаризации, наблюдения, пересчета.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 xml:space="preserve">5.2.1. </w:t>
      </w:r>
      <w:r w:rsidR="006B23C4"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Заведующий Сектором сельского хозяйства</w:t>
      </w: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: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lastRenderedPageBreak/>
        <w:t>предъявляет руководителю проверяемой организации удостоверение          о проведении проверки;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 xml:space="preserve">представляет </w:t>
      </w:r>
      <w:r w:rsidR="006B23C4"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должностных лиц, осуществляющих проверку</w:t>
      </w: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;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решает организационно-технические вопросы проведения проверки.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 xml:space="preserve">5.2.2. В ходе проведения второго этапа плановой (внеплановой) проверки </w:t>
      </w:r>
      <w:r w:rsidR="006B23C4"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должностные лица, осуществляющие проверку,</w:t>
      </w: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 xml:space="preserve"> могут: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изучать учредительные, плановые, отчетные, бухгалтерские документы;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проверять, по данным первичных документов, целесообразность, достоверность и правильность хозяйственных операций, соответствие формы документов действующему законодательству;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сопоставлять данные первичных документов, относящихся                         к взаимосвязанным хозяйственным операциям (сопоставление данных                       о количестве надоенного молока с данными по начислению заработной платы за произведённую продукцию, сопоставление данных о продаже (покупке) товара с данными о перевозке товара (по путевым листам);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требовать проведения и личного присутствия на внеочередной частичной (выборочной) или сплошной инвентаризации материальных ценностей и контрольного обмера выполненных работ;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в необходимых случаях, привлекать к проверке должностных лиц             из других структур для определения качества и количества сырья, материалов   и готовой продукции, объёма выполненных работ;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  <w:t>проводить визуальный осмотр материальных ценностей;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устанавливать достоверность хозяйственных операций путём </w:t>
      </w:r>
      <w:proofErr w:type="spellStart"/>
      <w:proofErr w:type="gramStart"/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факти</w:t>
      </w:r>
      <w:r w:rsidR="005052DF"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-</w:t>
      </w: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ческого</w:t>
      </w:r>
      <w:proofErr w:type="spellEnd"/>
      <w:proofErr w:type="gramEnd"/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исследования первичных документов и их арифметической проверки: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- при фактическом исследовании устанавливаются: правильность заполнения всех реквизитов, наличие неоговорённых исправлений, подчисток, дописок текста и цифр, подлинность подписей должностных и материально ответственных лиц, путём сопоставления с подписями в других документах или получения личного подтверждения работника,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 xml:space="preserve">- при арифметической проверке определяется правильность подсчётов      в первичных документах; 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производить иные действия в пределах установленных полномочий,        не противоречащие правовым актам Российской Федерации и Кировской области.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5.2.3. </w:t>
      </w:r>
      <w:r w:rsidR="006B23C4"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Заведующий Сектором сельского хозяйства</w:t>
      </w: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 случае необходимости запрашивает: 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объяснения от должностных лиц, материально ответственных и иных лиц проверяемой организации; 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заверенные копии документов, необходимых для проведения проверки; 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информацию, касающуюся финансово-хозяйственной деятельности объекта проверки;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бухгалтерские книги, отчеты и другие документы.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В случае отказа от предоставления вышеуказанных документов в акте проверки делается соответствующая запись.</w:t>
      </w:r>
    </w:p>
    <w:p w:rsidR="00D1647E" w:rsidRPr="005052DF" w:rsidRDefault="00D1647E" w:rsidP="005052DF">
      <w:pPr>
        <w:pStyle w:val="ab"/>
        <w:tabs>
          <w:tab w:val="left" w:pos="0"/>
        </w:tabs>
        <w:spacing w:before="0" w:after="0"/>
        <w:ind w:firstLine="737"/>
        <w:jc w:val="both"/>
        <w:rPr>
          <w:rFonts w:ascii="Times New Roman" w:hAnsi="Times New Roman" w:cs="Times New Roman"/>
          <w:b/>
          <w:color w:val="000000"/>
          <w:spacing w:val="0"/>
          <w:kern w:val="28"/>
          <w:sz w:val="28"/>
          <w:szCs w:val="28"/>
        </w:rPr>
      </w:pPr>
    </w:p>
    <w:p w:rsidR="00D1647E" w:rsidRPr="005052DF" w:rsidRDefault="00D1647E" w:rsidP="005052DF">
      <w:pPr>
        <w:pStyle w:val="3"/>
        <w:numPr>
          <w:ilvl w:val="2"/>
          <w:numId w:val="3"/>
        </w:numPr>
        <w:tabs>
          <w:tab w:val="left" w:pos="0"/>
        </w:tabs>
        <w:ind w:left="0" w:firstLine="737"/>
        <w:jc w:val="center"/>
        <w:rPr>
          <w:rFonts w:hint="eastAsia"/>
          <w:kern w:val="28"/>
        </w:rPr>
      </w:pPr>
      <w:r w:rsidRPr="005052DF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6. Порядок оформления результатов проведения проверки</w:t>
      </w:r>
    </w:p>
    <w:p w:rsidR="00D1647E" w:rsidRPr="005052DF" w:rsidRDefault="00D1647E" w:rsidP="005052DF">
      <w:pPr>
        <w:tabs>
          <w:tab w:val="left" w:pos="0"/>
        </w:tabs>
        <w:ind w:firstLine="737"/>
        <w:rPr>
          <w:kern w:val="28"/>
        </w:rPr>
      </w:pPr>
    </w:p>
    <w:p w:rsidR="00D1647E" w:rsidRPr="005052DF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6.1. После проведения первого этапа плановой (внеплановой) проверки:</w:t>
      </w:r>
    </w:p>
    <w:p w:rsidR="00D1647E" w:rsidRPr="005052DF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 xml:space="preserve">6.1.1. </w:t>
      </w:r>
      <w:proofErr w:type="gramStart"/>
      <w:r w:rsidRPr="005052DF">
        <w:rPr>
          <w:color w:val="000000"/>
          <w:sz w:val="28"/>
          <w:szCs w:val="28"/>
        </w:rPr>
        <w:t>В случае выявления несоответствия поданных документов требованиям, установленным правовыми актами Правительства Кировской области, министерства сельского хозяйства и продовольствия Кировской области, Сектор сельского хозяйства возвращает данные документы получателю средств государственной поддержки не позднее пят</w:t>
      </w:r>
      <w:r w:rsidR="000575DD" w:rsidRPr="005052DF">
        <w:rPr>
          <w:color w:val="000000"/>
          <w:sz w:val="28"/>
          <w:szCs w:val="28"/>
        </w:rPr>
        <w:t xml:space="preserve">и рабочих дней со дня </w:t>
      </w:r>
      <w:r w:rsidRPr="005052DF">
        <w:rPr>
          <w:color w:val="000000"/>
          <w:sz w:val="28"/>
          <w:szCs w:val="28"/>
        </w:rPr>
        <w:t>их подачи с нарочным (под подпись) или заказн</w:t>
      </w:r>
      <w:r w:rsidR="000575DD" w:rsidRPr="005052DF">
        <w:rPr>
          <w:color w:val="000000"/>
          <w:sz w:val="28"/>
          <w:szCs w:val="28"/>
        </w:rPr>
        <w:t>ым письмом с уведомлением</w:t>
      </w:r>
      <w:r w:rsidRPr="005052DF">
        <w:rPr>
          <w:color w:val="000000"/>
          <w:sz w:val="28"/>
          <w:szCs w:val="28"/>
        </w:rPr>
        <w:t xml:space="preserve"> о вручении с письменным указанием причин возврата. </w:t>
      </w:r>
      <w:proofErr w:type="gramEnd"/>
    </w:p>
    <w:p w:rsidR="00D1647E" w:rsidRDefault="00D1647E" w:rsidP="00BE5FC3">
      <w:pPr>
        <w:pStyle w:val="ConsPlusNormal"/>
        <w:tabs>
          <w:tab w:val="left" w:pos="0"/>
        </w:tabs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z w:val="28"/>
          <w:szCs w:val="28"/>
        </w:rPr>
        <w:t>В случае такого возврата документов получатель средств государственной поддержки после устранения причин возврата в</w:t>
      </w:r>
      <w:r w:rsidR="000575DD" w:rsidRPr="005052DF">
        <w:rPr>
          <w:rFonts w:ascii="Times New Roman" w:hAnsi="Times New Roman" w:cs="Times New Roman"/>
          <w:color w:val="000000"/>
          <w:sz w:val="28"/>
          <w:szCs w:val="28"/>
        </w:rPr>
        <w:t xml:space="preserve">праве вновь подать документы </w:t>
      </w:r>
      <w:r w:rsidRPr="005052DF">
        <w:rPr>
          <w:rFonts w:ascii="Times New Roman" w:hAnsi="Times New Roman" w:cs="Times New Roman"/>
          <w:color w:val="000000"/>
          <w:sz w:val="28"/>
          <w:szCs w:val="28"/>
        </w:rPr>
        <w:t>в сроки, установленные правовыми актами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области, министерства сельского хозяйства и продовольствия Кировской области.</w:t>
      </w:r>
    </w:p>
    <w:p w:rsidR="00D1647E" w:rsidRPr="005052DF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lastRenderedPageBreak/>
        <w:t>6.1.2. Если на первом этапе плановой (внеплановой) проверки подтверждены полнота, соответствие формы поданных документов установленным требованиям и соблюдение с</w:t>
      </w:r>
      <w:r w:rsidR="000575DD" w:rsidRPr="005052DF">
        <w:rPr>
          <w:color w:val="000000"/>
          <w:sz w:val="28"/>
          <w:szCs w:val="28"/>
        </w:rPr>
        <w:t xml:space="preserve">роков представления документов, </w:t>
      </w:r>
      <w:r w:rsidRPr="005052DF">
        <w:rPr>
          <w:color w:val="000000"/>
          <w:sz w:val="28"/>
          <w:szCs w:val="28"/>
        </w:rPr>
        <w:t xml:space="preserve">то по соответствующему комплекту документов незамедлительно проводится второй этап плановой (внеплановой) проверки. </w:t>
      </w:r>
    </w:p>
    <w:p w:rsidR="00D1647E" w:rsidRPr="005052DF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По документам, предоставленным для получения 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второй этап плановой (внеплановой) проверки не проводится.</w:t>
      </w:r>
    </w:p>
    <w:p w:rsidR="00D1647E" w:rsidRPr="005052DF" w:rsidRDefault="00D1647E" w:rsidP="00BE5FC3">
      <w:pPr>
        <w:pStyle w:val="ConsPlusNormal"/>
        <w:tabs>
          <w:tab w:val="left" w:pos="0"/>
        </w:tabs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z w:val="28"/>
          <w:szCs w:val="28"/>
        </w:rPr>
        <w:t xml:space="preserve"> 6.2. Результаты проведённого второго этапа плановой (внеплановой) проверки оформляются актом проверки по форме согласно </w:t>
      </w:r>
      <w:hyperlink r:id="rId11" w:anchor="block_1002" w:history="1">
        <w:r w:rsidRPr="005052DF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приложению </w:t>
        </w:r>
      </w:hyperlink>
      <w:r w:rsidRPr="005052DF">
        <w:rPr>
          <w:rFonts w:ascii="Times New Roman" w:hAnsi="Times New Roman" w:cs="Times New Roman"/>
          <w:color w:val="000000"/>
          <w:sz w:val="28"/>
          <w:szCs w:val="28"/>
        </w:rPr>
        <w:t>2       к настоящему Порядку.</w:t>
      </w:r>
    </w:p>
    <w:p w:rsidR="00D1647E" w:rsidRPr="005052DF" w:rsidRDefault="00D1647E" w:rsidP="00BE5FC3">
      <w:pPr>
        <w:pStyle w:val="ConsPlusNormal"/>
        <w:tabs>
          <w:tab w:val="left" w:pos="0"/>
        </w:tabs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z w:val="28"/>
          <w:szCs w:val="28"/>
        </w:rPr>
        <w:t>6.2.1. Акт проверки составляется на русском языке.  В акте проверки          не допускаются помарки, подчистки и иные исправления.</w:t>
      </w:r>
    </w:p>
    <w:p w:rsidR="00D1647E" w:rsidRPr="005052DF" w:rsidRDefault="00D1647E" w:rsidP="00BE5FC3">
      <w:pPr>
        <w:pStyle w:val="ConsPlusNormal"/>
        <w:tabs>
          <w:tab w:val="left" w:pos="0"/>
        </w:tabs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Показатели, выраженные в иностранной валюте, приводятся в акте проверки в этой иностранной валюте и в сумме в рублях, определенной              по </w:t>
      </w:r>
      <w:hyperlink r:id="rId12" w:history="1">
        <w:r w:rsidRPr="005052DF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официальному курсу</w:t>
        </w:r>
      </w:hyperlink>
      <w:r w:rsidRPr="005052DF">
        <w:rPr>
          <w:rFonts w:ascii="Times New Roman" w:hAnsi="Times New Roman" w:cs="Times New Roman"/>
          <w:color w:val="000000"/>
          <w:sz w:val="28"/>
          <w:szCs w:val="28"/>
        </w:rPr>
        <w:t xml:space="preserve"> этой иностранной валюты к рублю, установленному Центральным банком Российской Федерации, на дату совершения соответствующих операций.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 xml:space="preserve">6.2.2. </w:t>
      </w:r>
      <w:proofErr w:type="gramStart"/>
      <w:r w:rsidRPr="005052DF">
        <w:rPr>
          <w:color w:val="000000"/>
          <w:sz w:val="28"/>
          <w:szCs w:val="28"/>
        </w:rPr>
        <w:t>Акт проверки состоит из вводной, описательной, заключительной частей.</w:t>
      </w:r>
      <w:proofErr w:type="gramEnd"/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6.2.3. Вводная часть акта проверки должна содержать следующие сведения: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тема проверки;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дата и место составления акта проверки;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основание для проведения проверки, в том числе указание на плановый      и (или) внеплановый характер;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 xml:space="preserve">фамилию, инициалы и должность всех </w:t>
      </w:r>
      <w:r w:rsidR="000575DD" w:rsidRPr="005052DF">
        <w:rPr>
          <w:color w:val="000000"/>
          <w:sz w:val="28"/>
          <w:szCs w:val="28"/>
        </w:rPr>
        <w:t>лиц, осуществляющих проверку</w:t>
      </w:r>
      <w:r w:rsidRPr="005052DF">
        <w:rPr>
          <w:color w:val="000000"/>
          <w:sz w:val="28"/>
          <w:szCs w:val="28"/>
        </w:rPr>
        <w:t>;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проверяемый период;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lastRenderedPageBreak/>
        <w:t>срок проведения проверки;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proofErr w:type="gramStart"/>
      <w:r w:rsidRPr="005052DF">
        <w:rPr>
          <w:color w:val="000000"/>
          <w:sz w:val="28"/>
          <w:szCs w:val="28"/>
        </w:rPr>
        <w:t>сведения о проверяемой организации: полное и краткое наименование, идентификационный номер налогоплательщика (ИНН), номер и дату свидетельства о внесении записи в единый государственный реестр юридических лиц и основной государственный регистрационный номер, перечень и реквизиты счетов в кредитных организациях, а также лицевых счетов (включая закрытые на момент проверки, но действовавшие в проверяемом периоде), фамилии, инициалы и должности лиц, имевших право подписи денежных</w:t>
      </w:r>
      <w:proofErr w:type="gramEnd"/>
      <w:r w:rsidRPr="005052DF">
        <w:rPr>
          <w:color w:val="000000"/>
          <w:sz w:val="28"/>
          <w:szCs w:val="28"/>
        </w:rPr>
        <w:t xml:space="preserve"> и расчетных документов в проверяемый период;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другие данные, необходимые для полной характеристики проверяемой организации.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6.2.4. Описательная часть акта проверки должна содержать описание проведенной работы и выявленных нарушений.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6.2.5. Акт проверки составляется в двух экземплярах: один экземпляр      для проверяемой организации, один экземпляр для проверочной группы.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6.2.6. Акт проверки имеет сквозную нумерацию страниц. Объем акта проверки не ограничивается, но проверяющие должны стремиться к разумной краткости изложения.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6.2.7. Каждый экземпляр акта проверки подписывается руководителем      и членами проверочной группы.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>6.2.8. В случае отказа руководителя проверяемой организации либо лица, его замещающего, получить акт проверки, руководителем проверочной группы в конце проверки делается запись об отказе указанного лица от получения акта проверки. При этом акт проверки в течение 3 рабочих дней направляется проверенной организации заказным почтовым отправлением с уведомлением    о вручении либо иным способом, позволяющим устано</w:t>
      </w:r>
      <w:r w:rsidR="000575DD"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вить факт и дату </w:t>
      </w: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его направления проверенной организации. </w:t>
      </w:r>
    </w:p>
    <w:p w:rsidR="00D1647E" w:rsidRPr="005052DF" w:rsidRDefault="00D1647E" w:rsidP="00BE5FC3">
      <w:pPr>
        <w:pStyle w:val="ab"/>
        <w:tabs>
          <w:tab w:val="left" w:pos="0"/>
        </w:tabs>
        <w:spacing w:before="0" w:after="0" w:line="360" w:lineRule="auto"/>
        <w:ind w:firstLine="73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5052D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Документ, подтверждающий факт направления акта проверки проверенной организации, приобщается к материалам проверки. </w:t>
      </w:r>
    </w:p>
    <w:p w:rsidR="00D1647E" w:rsidRPr="005052DF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5052DF">
        <w:rPr>
          <w:color w:val="000000"/>
          <w:sz w:val="28"/>
          <w:szCs w:val="28"/>
        </w:rPr>
        <w:t>6.2.9. Материалы по проверке должны содержать:</w:t>
      </w:r>
    </w:p>
    <w:p w:rsidR="00D1647E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удостоверение на проведение проверки;</w:t>
      </w:r>
    </w:p>
    <w:p w:rsidR="00D1647E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акт проверки;</w:t>
      </w:r>
    </w:p>
    <w:p w:rsidR="00D1647E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 визуального осмотра (при их наличии); </w:t>
      </w:r>
    </w:p>
    <w:p w:rsidR="00D1647E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объяснения должностных и материально ответственных лиц                    (при их наличии);</w:t>
      </w:r>
    </w:p>
    <w:p w:rsidR="00D1647E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документы, имеющие отношение к проведению проверки.</w:t>
      </w:r>
    </w:p>
    <w:p w:rsidR="00D1647E" w:rsidRDefault="00D1647E" w:rsidP="00BE5FC3">
      <w:pPr>
        <w:pStyle w:val="a9"/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6.3. После проведения второго этапа плановой (внеплановой) проверки:</w:t>
      </w:r>
    </w:p>
    <w:p w:rsidR="00D1647E" w:rsidRDefault="00D1647E" w:rsidP="00BE5FC3">
      <w:pPr>
        <w:pStyle w:val="a9"/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В случае достоверности сведений, содержащихся в </w:t>
      </w:r>
      <w:proofErr w:type="gramStart"/>
      <w:r>
        <w:rPr>
          <w:sz w:val="28"/>
          <w:szCs w:val="28"/>
        </w:rPr>
        <w:t>пред</w:t>
      </w:r>
      <w:r w:rsidR="00BA0969">
        <w:rPr>
          <w:sz w:val="28"/>
          <w:szCs w:val="28"/>
        </w:rPr>
        <w:t>став</w:t>
      </w:r>
      <w:r w:rsidR="005052DF">
        <w:rPr>
          <w:sz w:val="28"/>
          <w:szCs w:val="28"/>
        </w:rPr>
        <w:t>-</w:t>
      </w:r>
      <w:r>
        <w:rPr>
          <w:sz w:val="28"/>
          <w:szCs w:val="28"/>
        </w:rPr>
        <w:t>ленных</w:t>
      </w:r>
      <w:proofErr w:type="gramEnd"/>
      <w:r>
        <w:rPr>
          <w:sz w:val="28"/>
          <w:szCs w:val="28"/>
        </w:rPr>
        <w:t xml:space="preserve"> документах, специалист Сектора сельского хозяйст</w:t>
      </w:r>
      <w:r w:rsidR="000952D7">
        <w:rPr>
          <w:sz w:val="28"/>
          <w:szCs w:val="28"/>
        </w:rPr>
        <w:t xml:space="preserve">ва делает отметку об этом </w:t>
      </w:r>
      <w:r>
        <w:rPr>
          <w:sz w:val="28"/>
          <w:szCs w:val="28"/>
        </w:rPr>
        <w:t xml:space="preserve">(в случае если это предусмотрено соответствующей </w:t>
      </w:r>
      <w:r w:rsidR="000952D7">
        <w:rPr>
          <w:sz w:val="28"/>
          <w:szCs w:val="28"/>
        </w:rPr>
        <w:t>формой доку</w:t>
      </w:r>
      <w:r w:rsidR="00BA0969">
        <w:rPr>
          <w:sz w:val="28"/>
          <w:szCs w:val="28"/>
        </w:rPr>
        <w:t>-</w:t>
      </w:r>
      <w:r w:rsidR="000952D7">
        <w:rPr>
          <w:sz w:val="28"/>
          <w:szCs w:val="28"/>
        </w:rPr>
        <w:t xml:space="preserve">мента) </w:t>
      </w:r>
      <w:r>
        <w:rPr>
          <w:sz w:val="28"/>
          <w:szCs w:val="28"/>
        </w:rPr>
        <w:t>и передает документы в министерст</w:t>
      </w:r>
      <w:r w:rsidR="00BA0969">
        <w:rPr>
          <w:sz w:val="28"/>
          <w:szCs w:val="28"/>
        </w:rPr>
        <w:t xml:space="preserve">во сельского хозяйства и </w:t>
      </w:r>
      <w:proofErr w:type="spellStart"/>
      <w:r w:rsidR="00BA0969">
        <w:rPr>
          <w:sz w:val="28"/>
          <w:szCs w:val="28"/>
        </w:rPr>
        <w:t>продо-во</w:t>
      </w:r>
      <w:r>
        <w:rPr>
          <w:sz w:val="28"/>
          <w:szCs w:val="28"/>
        </w:rPr>
        <w:t>льствия</w:t>
      </w:r>
      <w:proofErr w:type="spellEnd"/>
      <w:r>
        <w:rPr>
          <w:sz w:val="28"/>
          <w:szCs w:val="28"/>
        </w:rPr>
        <w:t xml:space="preserve"> Кировской области в установленный его правовым актом срок.</w:t>
      </w:r>
    </w:p>
    <w:p w:rsidR="00D1647E" w:rsidRDefault="00D1647E" w:rsidP="00BE5FC3">
      <w:pPr>
        <w:pStyle w:val="a9"/>
        <w:tabs>
          <w:tab w:val="left" w:pos="0"/>
        </w:tabs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6.3.2. В случае выявления недостоверности сведений, содержащихся           в представленных документах, специалист Сектора сельского хозяйства возвращает документы получателю средств государственной поддержки             не позднее пяти рабочих дней со дня их подачи с нарочным (под подпись)        или заказным письмом с уведомлением о вручении с письменным указанием причин возврата.</w:t>
      </w:r>
    </w:p>
    <w:p w:rsidR="00D1647E" w:rsidRDefault="00D1647E" w:rsidP="00BE5FC3">
      <w:pPr>
        <w:widowControl w:val="0"/>
        <w:tabs>
          <w:tab w:val="left" w:pos="0"/>
        </w:tabs>
        <w:autoSpaceDE w:val="0"/>
        <w:spacing w:line="360" w:lineRule="auto"/>
        <w:ind w:firstLine="73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случае такого возврата документов получатель средств государственной поддержки после устранения причин возврата вправе вновь подать документы в сроки, установленные правовыми актами Правительства Кировской области, министерства сельского хозяйства и продовольствия Кировской области.</w:t>
      </w:r>
    </w:p>
    <w:p w:rsidR="00D1647E" w:rsidRDefault="00D1647E" w:rsidP="00BA0969">
      <w:pPr>
        <w:tabs>
          <w:tab w:val="left" w:pos="0"/>
        </w:tabs>
        <w:ind w:firstLine="737"/>
        <w:rPr>
          <w:b/>
          <w:color w:val="000000"/>
          <w:sz w:val="28"/>
          <w:szCs w:val="28"/>
        </w:rPr>
      </w:pPr>
    </w:p>
    <w:p w:rsidR="00D1647E" w:rsidRDefault="00D1647E" w:rsidP="00BA0969">
      <w:pPr>
        <w:tabs>
          <w:tab w:val="left" w:pos="0"/>
        </w:tabs>
        <w:ind w:firstLine="73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Хранение документов</w:t>
      </w:r>
    </w:p>
    <w:p w:rsidR="00D1647E" w:rsidRDefault="00D1647E" w:rsidP="00BA0969">
      <w:pPr>
        <w:tabs>
          <w:tab w:val="left" w:pos="0"/>
        </w:tabs>
        <w:ind w:firstLine="737"/>
        <w:rPr>
          <w:color w:val="000000"/>
          <w:sz w:val="28"/>
          <w:szCs w:val="28"/>
        </w:rPr>
      </w:pP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Документы, образовавшиеся в результате проведения проверки, подлежат учету и хранению в установленном администрацией Нолинского района порядке делопроизводства.</w:t>
      </w:r>
    </w:p>
    <w:p w:rsidR="00D1647E" w:rsidRDefault="00D1647E" w:rsidP="00BE5FC3">
      <w:pPr>
        <w:tabs>
          <w:tab w:val="left" w:pos="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Сектор сельского хозяйства ведёт учёт проведённых проверок                в журнале в произвольной форме.</w:t>
      </w:r>
    </w:p>
    <w:p w:rsidR="0009066E" w:rsidRPr="009143F2" w:rsidRDefault="00BE5FC3" w:rsidP="009143F2">
      <w:pPr>
        <w:spacing w:after="200" w:line="276" w:lineRule="auto"/>
      </w:pPr>
      <w:bookmarkStart w:id="0" w:name="_GoBack"/>
      <w:bookmarkEnd w:id="0"/>
      <w:r>
        <w:br w:type="page"/>
      </w:r>
    </w:p>
    <w:p w:rsidR="00D1647E" w:rsidRDefault="00D1647E" w:rsidP="00D1647E">
      <w:pPr>
        <w:ind w:left="5245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Приложение № 1 к </w:t>
      </w:r>
      <w:r w:rsidR="0009066E">
        <w:rPr>
          <w:color w:val="000000"/>
          <w:sz w:val="28"/>
          <w:szCs w:val="28"/>
        </w:rPr>
        <w:t>Порядку</w:t>
      </w:r>
    </w:p>
    <w:p w:rsidR="00D1647E" w:rsidRDefault="00D1647E" w:rsidP="00D1647E">
      <w:pPr>
        <w:jc w:val="both"/>
        <w:rPr>
          <w:color w:val="000000"/>
          <w:sz w:val="18"/>
          <w:szCs w:val="18"/>
        </w:rPr>
      </w:pPr>
    </w:p>
    <w:p w:rsidR="00D1647E" w:rsidRDefault="00D1647E" w:rsidP="00D1647E">
      <w:pPr>
        <w:jc w:val="both"/>
        <w:rPr>
          <w:color w:val="000000"/>
          <w:sz w:val="18"/>
          <w:szCs w:val="18"/>
        </w:rPr>
      </w:pPr>
    </w:p>
    <w:p w:rsidR="00D1647E" w:rsidRDefault="00D1647E" w:rsidP="00D1647E">
      <w:pPr>
        <w:jc w:val="both"/>
        <w:rPr>
          <w:color w:val="000000"/>
          <w:sz w:val="18"/>
          <w:szCs w:val="18"/>
        </w:rPr>
      </w:pPr>
    </w:p>
    <w:p w:rsidR="00D1647E" w:rsidRDefault="00D1647E" w:rsidP="00D1647E">
      <w:pPr>
        <w:spacing w:line="360" w:lineRule="auto"/>
        <w:jc w:val="center"/>
        <w:rPr>
          <w:b/>
          <w:color w:val="000000"/>
          <w:szCs w:val="28"/>
        </w:rPr>
      </w:pPr>
    </w:p>
    <w:p w:rsidR="00D1647E" w:rsidRDefault="00D1647E" w:rsidP="00D1647E">
      <w:pPr>
        <w:jc w:val="center"/>
        <w:rPr>
          <w:b/>
          <w:color w:val="000000"/>
          <w:szCs w:val="28"/>
        </w:rPr>
      </w:pPr>
      <w:r>
        <w:rPr>
          <w:b/>
          <w:color w:val="000000"/>
          <w:position w:val="-3"/>
          <w:szCs w:val="28"/>
        </w:rPr>
        <w:br/>
        <w:t>АДМИНИСТРАЦИЯ НОЛИНСКОГО РАЙОНА</w:t>
      </w:r>
    </w:p>
    <w:p w:rsidR="00D1647E" w:rsidRDefault="00D1647E" w:rsidP="00D1647E">
      <w:pPr>
        <w:rPr>
          <w:b/>
          <w:color w:val="000000"/>
          <w:szCs w:val="28"/>
        </w:rPr>
      </w:pPr>
    </w:p>
    <w:p w:rsidR="00D1647E" w:rsidRDefault="00D1647E" w:rsidP="00D1647E">
      <w:pPr>
        <w:jc w:val="center"/>
        <w:rPr>
          <w:color w:val="000000"/>
        </w:rPr>
      </w:pPr>
      <w:r>
        <w:rPr>
          <w:color w:val="000000"/>
        </w:rPr>
        <w:t xml:space="preserve">ОГРН …, ИНН …, ул. ___________________, д. _, </w:t>
      </w:r>
      <w:r w:rsidR="00CE6BEF">
        <w:rPr>
          <w:color w:val="000000"/>
        </w:rPr>
        <w:t>г.</w:t>
      </w:r>
      <w:r>
        <w:rPr>
          <w:color w:val="000000"/>
        </w:rPr>
        <w:t>. __________,</w:t>
      </w:r>
    </w:p>
    <w:p w:rsidR="00D1647E" w:rsidRDefault="00D1647E" w:rsidP="00D1647E">
      <w:pPr>
        <w:jc w:val="center"/>
        <w:rPr>
          <w:color w:val="000000"/>
        </w:rPr>
      </w:pPr>
      <w:r>
        <w:rPr>
          <w:color w:val="000000"/>
        </w:rPr>
        <w:t>___________________________ района, Кировской области,</w:t>
      </w:r>
    </w:p>
    <w:p w:rsidR="00D1647E" w:rsidRDefault="00D1647E" w:rsidP="00D1647E">
      <w:pPr>
        <w:spacing w:line="300" w:lineRule="exact"/>
        <w:jc w:val="center"/>
        <w:rPr>
          <w:b/>
          <w:color w:val="000000"/>
        </w:rPr>
      </w:pPr>
      <w:r>
        <w:rPr>
          <w:color w:val="000000"/>
        </w:rPr>
        <w:t xml:space="preserve">тел. …, 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b/>
          <w:color w:val="000000"/>
        </w:rPr>
        <w:t>: ______________________</w:t>
      </w:r>
    </w:p>
    <w:p w:rsidR="00D1647E" w:rsidRDefault="00D1647E" w:rsidP="00D1647E">
      <w:pPr>
        <w:spacing w:line="360" w:lineRule="exact"/>
        <w:rPr>
          <w:b/>
          <w:color w:val="000000"/>
        </w:rPr>
      </w:pPr>
    </w:p>
    <w:p w:rsidR="00D1647E" w:rsidRDefault="00D1647E" w:rsidP="00D1647E">
      <w:pPr>
        <w:spacing w:line="360" w:lineRule="exac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УДОСТОВЕРЕНИЕ</w:t>
      </w:r>
    </w:p>
    <w:p w:rsidR="00D1647E" w:rsidRDefault="00D1647E" w:rsidP="00D1647E">
      <w:pPr>
        <w:spacing w:line="360" w:lineRule="exact"/>
        <w:jc w:val="center"/>
        <w:rPr>
          <w:color w:val="000000"/>
        </w:rPr>
      </w:pPr>
      <w:r>
        <w:rPr>
          <w:b/>
          <w:color w:val="000000"/>
          <w:sz w:val="27"/>
          <w:szCs w:val="27"/>
        </w:rPr>
        <w:t>на проведение проверки</w:t>
      </w:r>
    </w:p>
    <w:p w:rsidR="00D1647E" w:rsidRDefault="00D1647E" w:rsidP="00D1647E">
      <w:pPr>
        <w:rPr>
          <w:color w:val="000000"/>
        </w:rPr>
      </w:pPr>
    </w:p>
    <w:p w:rsidR="00D1647E" w:rsidRDefault="00D1647E" w:rsidP="00D1647E">
      <w:pPr>
        <w:rPr>
          <w:color w:val="000000"/>
        </w:rPr>
      </w:pPr>
      <w:r>
        <w:rPr>
          <w:color w:val="000000"/>
          <w:szCs w:val="28"/>
        </w:rPr>
        <w:t>от «___» __________20__г.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№___</w:t>
      </w:r>
    </w:p>
    <w:p w:rsidR="00D1647E" w:rsidRDefault="00D1647E" w:rsidP="00D1647E">
      <w:pPr>
        <w:rPr>
          <w:color w:val="000000"/>
        </w:rPr>
      </w:pPr>
    </w:p>
    <w:p w:rsidR="00D1647E" w:rsidRDefault="00D1647E" w:rsidP="00D1647E">
      <w:pPr>
        <w:rPr>
          <w:color w:val="000000"/>
          <w:u w:val="single"/>
        </w:rPr>
      </w:pPr>
      <w:r>
        <w:rPr>
          <w:color w:val="000000"/>
          <w:u w:val="single"/>
        </w:rPr>
        <w:t>Поручается проведение проверки</w:t>
      </w:r>
      <w:r>
        <w:rPr>
          <w:color w:val="000000"/>
        </w:rPr>
        <w:t>:</w:t>
      </w:r>
    </w:p>
    <w:p w:rsidR="00D1647E" w:rsidRDefault="00D1647E" w:rsidP="00D1647E">
      <w:pPr>
        <w:rPr>
          <w:color w:val="000000"/>
          <w:u w:val="single"/>
        </w:rPr>
      </w:pPr>
    </w:p>
    <w:p w:rsidR="00D1647E" w:rsidRDefault="00D1647E" w:rsidP="00D1647E">
      <w:pPr>
        <w:rPr>
          <w:color w:val="000000"/>
          <w:u w:val="single"/>
        </w:rPr>
      </w:pPr>
      <w:r>
        <w:rPr>
          <w:color w:val="000000"/>
          <w:u w:val="single"/>
        </w:rPr>
        <w:t>Основание проведения проверки</w:t>
      </w:r>
      <w:r>
        <w:rPr>
          <w:color w:val="000000"/>
        </w:rPr>
        <w:t xml:space="preserve">: </w:t>
      </w:r>
    </w:p>
    <w:p w:rsidR="00D1647E" w:rsidRDefault="00D1647E" w:rsidP="00D1647E">
      <w:pPr>
        <w:rPr>
          <w:color w:val="000000"/>
          <w:u w:val="single"/>
        </w:rPr>
      </w:pPr>
    </w:p>
    <w:p w:rsidR="00D1647E" w:rsidRDefault="00D1647E" w:rsidP="00D1647E">
      <w:pPr>
        <w:rPr>
          <w:color w:val="000000"/>
          <w:u w:val="single"/>
        </w:rPr>
      </w:pPr>
      <w:r>
        <w:rPr>
          <w:color w:val="000000"/>
          <w:u w:val="single"/>
        </w:rPr>
        <w:t>Наименование объекта проверки</w:t>
      </w:r>
      <w:r>
        <w:rPr>
          <w:color w:val="000000"/>
        </w:rPr>
        <w:t>:</w:t>
      </w:r>
    </w:p>
    <w:p w:rsidR="00D1647E" w:rsidRDefault="00D1647E" w:rsidP="00D1647E">
      <w:pPr>
        <w:jc w:val="both"/>
        <w:rPr>
          <w:color w:val="000000"/>
          <w:u w:val="single"/>
        </w:rPr>
      </w:pPr>
    </w:p>
    <w:p w:rsidR="00D1647E" w:rsidRDefault="00D1647E" w:rsidP="00D1647E">
      <w:pPr>
        <w:jc w:val="both"/>
        <w:rPr>
          <w:color w:val="000000"/>
        </w:rPr>
      </w:pPr>
      <w:r>
        <w:rPr>
          <w:color w:val="000000"/>
          <w:u w:val="single"/>
        </w:rPr>
        <w:t>Тематика проверки</w:t>
      </w:r>
      <w:r>
        <w:rPr>
          <w:color w:val="000000"/>
        </w:rPr>
        <w:t>:</w:t>
      </w:r>
    </w:p>
    <w:p w:rsidR="00D1647E" w:rsidRDefault="00D1647E" w:rsidP="00D1647E">
      <w:pPr>
        <w:jc w:val="both"/>
        <w:rPr>
          <w:color w:val="000000"/>
        </w:rPr>
      </w:pPr>
    </w:p>
    <w:p w:rsidR="00D1647E" w:rsidRDefault="00D1647E" w:rsidP="00D1647E">
      <w:pPr>
        <w:rPr>
          <w:color w:val="000000"/>
          <w:u w:val="single"/>
        </w:rPr>
      </w:pPr>
      <w:r>
        <w:rPr>
          <w:color w:val="000000"/>
          <w:u w:val="single"/>
        </w:rPr>
        <w:t>Проверяемый период</w:t>
      </w:r>
      <w:r>
        <w:rPr>
          <w:color w:val="000000"/>
        </w:rPr>
        <w:t xml:space="preserve">:  </w:t>
      </w:r>
    </w:p>
    <w:p w:rsidR="00D1647E" w:rsidRDefault="00D1647E" w:rsidP="00D1647E">
      <w:pPr>
        <w:rPr>
          <w:color w:val="000000"/>
          <w:u w:val="single"/>
        </w:rPr>
      </w:pPr>
    </w:p>
    <w:p w:rsidR="00D1647E" w:rsidRDefault="00D1647E" w:rsidP="00D1647E">
      <w:pPr>
        <w:rPr>
          <w:color w:val="000000"/>
        </w:rPr>
      </w:pPr>
      <w:r>
        <w:rPr>
          <w:color w:val="000000"/>
          <w:u w:val="single"/>
        </w:rPr>
        <w:t>Срок проведения проверки</w:t>
      </w:r>
      <w:r>
        <w:rPr>
          <w:color w:val="000000"/>
        </w:rPr>
        <w:t xml:space="preserve">: </w:t>
      </w:r>
    </w:p>
    <w:p w:rsidR="00D1647E" w:rsidRDefault="00D1647E" w:rsidP="00D1647E">
      <w:pPr>
        <w:tabs>
          <w:tab w:val="left" w:pos="6168"/>
        </w:tabs>
        <w:rPr>
          <w:color w:val="000000"/>
        </w:rPr>
      </w:pPr>
    </w:p>
    <w:p w:rsidR="000952D7" w:rsidRDefault="000952D7" w:rsidP="00D1647E">
      <w:pPr>
        <w:tabs>
          <w:tab w:val="left" w:pos="4968"/>
          <w:tab w:val="left" w:pos="6168"/>
        </w:tabs>
        <w:rPr>
          <w:color w:val="000000"/>
        </w:rPr>
      </w:pPr>
      <w:r>
        <w:rPr>
          <w:color w:val="000000"/>
        </w:rPr>
        <w:t xml:space="preserve">Первый заместитель главы </w:t>
      </w:r>
    </w:p>
    <w:p w:rsidR="00D1647E" w:rsidRDefault="000952D7" w:rsidP="00D1647E">
      <w:pPr>
        <w:tabs>
          <w:tab w:val="left" w:pos="4968"/>
          <w:tab w:val="left" w:pos="6168"/>
        </w:tabs>
        <w:rPr>
          <w:color w:val="000000"/>
          <w:sz w:val="16"/>
          <w:szCs w:val="16"/>
        </w:rPr>
      </w:pPr>
      <w:r>
        <w:rPr>
          <w:color w:val="000000"/>
        </w:rPr>
        <w:t>администрации района</w:t>
      </w:r>
      <w:r w:rsidR="00D1647E">
        <w:rPr>
          <w:color w:val="000000"/>
        </w:rPr>
        <w:t xml:space="preserve">    __________________       ________________</w:t>
      </w:r>
    </w:p>
    <w:p w:rsidR="00D1647E" w:rsidRDefault="00D1647E" w:rsidP="00D1647E">
      <w:pPr>
        <w:tabs>
          <w:tab w:val="left" w:pos="4968"/>
          <w:tab w:val="left" w:pos="6168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          (подпись)</w:t>
      </w:r>
      <w:r>
        <w:rPr>
          <w:color w:val="000000"/>
          <w:sz w:val="16"/>
          <w:szCs w:val="16"/>
        </w:rPr>
        <w:tab/>
        <w:t xml:space="preserve">                           (расшифровка подписи)</w:t>
      </w:r>
    </w:p>
    <w:p w:rsidR="00D1647E" w:rsidRDefault="00D1647E" w:rsidP="00D1647E">
      <w:pPr>
        <w:tabs>
          <w:tab w:val="left" w:pos="4968"/>
          <w:tab w:val="left" w:pos="6168"/>
        </w:tabs>
        <w:rPr>
          <w:color w:val="000000"/>
        </w:rPr>
      </w:pPr>
      <w:r>
        <w:rPr>
          <w:color w:val="000000"/>
          <w:sz w:val="16"/>
          <w:szCs w:val="16"/>
        </w:rPr>
        <w:t>МП</w:t>
      </w:r>
    </w:p>
    <w:p w:rsidR="00D1647E" w:rsidRDefault="00D1647E" w:rsidP="00D1647E">
      <w:pPr>
        <w:tabs>
          <w:tab w:val="left" w:pos="4968"/>
          <w:tab w:val="left" w:pos="6168"/>
        </w:tabs>
        <w:rPr>
          <w:color w:val="000000"/>
        </w:rPr>
      </w:pPr>
    </w:p>
    <w:p w:rsidR="00D1647E" w:rsidRDefault="00D1647E" w:rsidP="00D1647E">
      <w:pPr>
        <w:tabs>
          <w:tab w:val="left" w:pos="4968"/>
          <w:tab w:val="left" w:pos="6168"/>
        </w:tabs>
        <w:rPr>
          <w:color w:val="000000"/>
        </w:rPr>
      </w:pPr>
      <w:r>
        <w:rPr>
          <w:color w:val="000000"/>
        </w:rPr>
        <w:t xml:space="preserve">Представлено руководителю </w:t>
      </w:r>
    </w:p>
    <w:p w:rsidR="00D1647E" w:rsidRDefault="00D1647E" w:rsidP="00D1647E">
      <w:pPr>
        <w:tabs>
          <w:tab w:val="left" w:pos="4968"/>
          <w:tab w:val="left" w:pos="6168"/>
        </w:tabs>
        <w:rPr>
          <w:color w:val="000000"/>
          <w:sz w:val="16"/>
          <w:szCs w:val="16"/>
        </w:rPr>
      </w:pPr>
      <w:r>
        <w:rPr>
          <w:color w:val="000000"/>
        </w:rPr>
        <w:t>проверяемой организации           ___________       ___________         ________________</w:t>
      </w:r>
    </w:p>
    <w:p w:rsidR="00D1647E" w:rsidRDefault="00D1647E" w:rsidP="00D1647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(дата)</w:t>
      </w:r>
      <w:r>
        <w:rPr>
          <w:color w:val="000000"/>
          <w:sz w:val="16"/>
          <w:szCs w:val="16"/>
        </w:rPr>
        <w:tab/>
        <w:t xml:space="preserve">                              (подпись</w:t>
      </w:r>
      <w:proofErr w:type="gramStart"/>
      <w:r>
        <w:rPr>
          <w:color w:val="000000"/>
          <w:sz w:val="16"/>
          <w:szCs w:val="16"/>
        </w:rPr>
        <w:t>,)</w:t>
      </w:r>
      <w:r>
        <w:rPr>
          <w:color w:val="000000"/>
          <w:sz w:val="16"/>
          <w:szCs w:val="16"/>
        </w:rPr>
        <w:tab/>
        <w:t xml:space="preserve">                      (</w:t>
      </w:r>
      <w:proofErr w:type="gramEnd"/>
      <w:r>
        <w:rPr>
          <w:color w:val="000000"/>
          <w:sz w:val="16"/>
          <w:szCs w:val="16"/>
        </w:rPr>
        <w:t>расшифровка подписи)</w:t>
      </w:r>
    </w:p>
    <w:p w:rsidR="00D1647E" w:rsidRDefault="00D1647E" w:rsidP="00D1647E">
      <w:pPr>
        <w:jc w:val="both"/>
        <w:rPr>
          <w:color w:val="000000"/>
          <w:sz w:val="16"/>
          <w:szCs w:val="16"/>
        </w:rPr>
      </w:pPr>
    </w:p>
    <w:p w:rsidR="00D1647E" w:rsidRDefault="00D1647E" w:rsidP="00D1647E">
      <w:pPr>
        <w:jc w:val="both"/>
        <w:rPr>
          <w:color w:val="000000"/>
          <w:sz w:val="16"/>
          <w:szCs w:val="16"/>
        </w:rPr>
      </w:pPr>
    </w:p>
    <w:p w:rsidR="00D1647E" w:rsidRDefault="00D1647E" w:rsidP="00D1647E">
      <w:pPr>
        <w:jc w:val="both"/>
        <w:rPr>
          <w:color w:val="000000"/>
          <w:sz w:val="16"/>
          <w:szCs w:val="16"/>
        </w:rPr>
      </w:pPr>
    </w:p>
    <w:p w:rsidR="00D1647E" w:rsidRDefault="00D1647E" w:rsidP="00D1647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МП</w:t>
      </w:r>
    </w:p>
    <w:p w:rsidR="00D1647E" w:rsidRDefault="00D1647E" w:rsidP="00D1647E">
      <w:pPr>
        <w:jc w:val="center"/>
        <w:rPr>
          <w:color w:val="000000"/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center"/>
        <w:rPr>
          <w:sz w:val="16"/>
          <w:szCs w:val="16"/>
        </w:rPr>
      </w:pPr>
    </w:p>
    <w:p w:rsidR="00D1647E" w:rsidRDefault="00D1647E" w:rsidP="00D1647E">
      <w:pPr>
        <w:jc w:val="right"/>
      </w:pPr>
    </w:p>
    <w:p w:rsidR="00D1647E" w:rsidRDefault="00D1647E" w:rsidP="00D1647E">
      <w:pPr>
        <w:jc w:val="right"/>
      </w:pPr>
    </w:p>
    <w:p w:rsidR="00D1647E" w:rsidRDefault="00D1647E" w:rsidP="00D1647E">
      <w:pPr>
        <w:jc w:val="right"/>
      </w:pPr>
    </w:p>
    <w:p w:rsidR="00D1647E" w:rsidRDefault="00D1647E" w:rsidP="00D1647E">
      <w:pPr>
        <w:jc w:val="right"/>
      </w:pPr>
    </w:p>
    <w:p w:rsidR="00D1647E" w:rsidRDefault="00D1647E" w:rsidP="00D1647E"/>
    <w:p w:rsidR="00D1647E" w:rsidRDefault="00D1647E" w:rsidP="00D1647E"/>
    <w:p w:rsidR="00D1647E" w:rsidRDefault="00BE5FC3" w:rsidP="009143F2">
      <w:pPr>
        <w:spacing w:after="200" w:line="276" w:lineRule="auto"/>
      </w:pPr>
      <w:r>
        <w:br w:type="page"/>
      </w:r>
    </w:p>
    <w:p w:rsidR="00D1647E" w:rsidRPr="0009066E" w:rsidRDefault="00D1647E" w:rsidP="00D1647E">
      <w:pPr>
        <w:jc w:val="right"/>
        <w:rPr>
          <w:color w:val="000000"/>
          <w:sz w:val="28"/>
          <w:szCs w:val="28"/>
        </w:rPr>
      </w:pPr>
      <w:r w:rsidRPr="0009066E">
        <w:rPr>
          <w:color w:val="000000"/>
          <w:sz w:val="28"/>
          <w:szCs w:val="28"/>
        </w:rPr>
        <w:lastRenderedPageBreak/>
        <w:t>Приложение № 2 к Порядку</w:t>
      </w:r>
    </w:p>
    <w:p w:rsidR="00D1647E" w:rsidRDefault="00D1647E" w:rsidP="00D1647E">
      <w:pPr>
        <w:jc w:val="right"/>
        <w:rPr>
          <w:color w:val="000000"/>
          <w:szCs w:val="28"/>
        </w:rPr>
      </w:pPr>
    </w:p>
    <w:p w:rsidR="00D1647E" w:rsidRDefault="00D1647E" w:rsidP="00D164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</w:t>
      </w:r>
    </w:p>
    <w:p w:rsidR="00D1647E" w:rsidRDefault="00D1647E" w:rsidP="00D164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1647E" w:rsidRDefault="00D1647E" w:rsidP="00D164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(тема проверки)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"__" _____________ 20__ г.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</w:rPr>
        <w:t>место составления акта)                                                                                     (дата составления акта)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rPr>
          <w:rFonts w:ascii="Times New Roman" w:hAnsi="Times New Roman" w:cs="Times New Roman"/>
        </w:rPr>
      </w:pPr>
      <w:bookmarkStart w:id="1" w:name="P322"/>
      <w:bookmarkEnd w:id="1"/>
      <w:r>
        <w:rPr>
          <w:rFonts w:ascii="Times New Roman" w:hAnsi="Times New Roman" w:cs="Times New Roman"/>
          <w:sz w:val="28"/>
          <w:szCs w:val="28"/>
        </w:rPr>
        <w:t>На основании________________________________________________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(вид документа с указанием реквизитов (номер, дата)</w:t>
      </w:r>
      <w:proofErr w:type="gramEnd"/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______________________________________ проверка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(плановая/внеплановая, документарная/выездная)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647E" w:rsidRDefault="00D1647E" w:rsidP="00D164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объект проверки)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проверки:___________________________________________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проверки: __________________________________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(рабочих дней)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период:_______________________________________________</w:t>
      </w:r>
    </w:p>
    <w:p w:rsidR="00D1647E" w:rsidRDefault="00D1647E" w:rsidP="00D164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а), проводившее проверку_______________________________________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(фамилия, инициалы, должность должностного лица (должностных лиц), проводившег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их) проверку)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spacing w:line="276" w:lineRule="auto"/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Общие сведения о проверяемом объекте:</w:t>
      </w:r>
    </w:p>
    <w:p w:rsidR="00D1647E" w:rsidRDefault="00D1647E" w:rsidP="00D164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Cs w:val="28"/>
        </w:rPr>
        <w:t>Проверкой установлено: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1647E" w:rsidRDefault="00D1647E" w:rsidP="00D164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(описание проведенной работы и выявленных нарушений)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7E" w:rsidRDefault="00D1647E" w:rsidP="00D1647E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о результатах проверки: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проводивших проверку: __________________________________________________________________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ознакомлен, один экземпляр акта получил: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отчество, должность руководителя, </w:t>
      </w:r>
      <w:proofErr w:type="gramEnd"/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иного должностного лица или уполномоченного представителя объекта проверки)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 ______________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D1647E" w:rsidRDefault="00D1647E" w:rsidP="00D1647E">
      <w:pPr>
        <w:pStyle w:val="ConsPlusNonformat"/>
        <w:ind w:left="56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(подпись)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Пометка об отказе ознакомления с актом проверки: </w:t>
      </w:r>
    </w:p>
    <w:p w:rsidR="00D1647E" w:rsidRDefault="00D1647E" w:rsidP="00D1647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1647E" w:rsidRDefault="00D1647E" w:rsidP="00D1647E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 уполномоченного должностного лица (лиц),</w:t>
      </w:r>
      <w:proofErr w:type="gramEnd"/>
    </w:p>
    <w:p w:rsidR="00D1647E" w:rsidRDefault="00D1647E" w:rsidP="00D1647E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проводившего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sectPr w:rsidR="00D1647E" w:rsidSect="007F4279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color w:val="00000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720"/>
      </w:pPr>
      <w:rPr>
        <w:rFonts w:hint="default"/>
        <w:color w:val="000000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080"/>
      </w:pPr>
      <w:rPr>
        <w:rFonts w:hint="default"/>
        <w:color w:val="000000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080"/>
      </w:pPr>
      <w:rPr>
        <w:rFonts w:hint="default"/>
        <w:color w:val="000000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color w:val="000000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1800"/>
      </w:pPr>
      <w:rPr>
        <w:rFonts w:hint="default"/>
        <w:color w:val="000000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591"/>
        </w:tabs>
        <w:ind w:left="6591" w:hanging="1800"/>
      </w:pPr>
      <w:rPr>
        <w:rFonts w:hint="default"/>
        <w:color w:val="000000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84"/>
        </w:tabs>
        <w:ind w:left="7584" w:hanging="2160"/>
      </w:pPr>
      <w:rPr>
        <w:rFonts w:hint="default"/>
        <w:color w:val="000000"/>
        <w:szCs w:val="28"/>
      </w:rPr>
    </w:lvl>
  </w:abstractNum>
  <w:abstractNum w:abstractNumId="2">
    <w:nsid w:val="5CE049E9"/>
    <w:multiLevelType w:val="hybridMultilevel"/>
    <w:tmpl w:val="0D18920A"/>
    <w:lvl w:ilvl="0" w:tplc="29EA6572">
      <w:start w:val="1"/>
      <w:numFmt w:val="decimal"/>
      <w:lvlText w:val="%1."/>
      <w:lvlJc w:val="left"/>
      <w:pPr>
        <w:ind w:left="21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36" w:hanging="360"/>
      </w:pPr>
    </w:lvl>
    <w:lvl w:ilvl="2" w:tplc="0419001B" w:tentative="1">
      <w:start w:val="1"/>
      <w:numFmt w:val="lowerRoman"/>
      <w:lvlText w:val="%3."/>
      <w:lvlJc w:val="right"/>
      <w:pPr>
        <w:ind w:left="3556" w:hanging="180"/>
      </w:pPr>
    </w:lvl>
    <w:lvl w:ilvl="3" w:tplc="0419000F" w:tentative="1">
      <w:start w:val="1"/>
      <w:numFmt w:val="decimal"/>
      <w:lvlText w:val="%4."/>
      <w:lvlJc w:val="left"/>
      <w:pPr>
        <w:ind w:left="4276" w:hanging="360"/>
      </w:pPr>
    </w:lvl>
    <w:lvl w:ilvl="4" w:tplc="04190019" w:tentative="1">
      <w:start w:val="1"/>
      <w:numFmt w:val="lowerLetter"/>
      <w:lvlText w:val="%5."/>
      <w:lvlJc w:val="left"/>
      <w:pPr>
        <w:ind w:left="4996" w:hanging="360"/>
      </w:pPr>
    </w:lvl>
    <w:lvl w:ilvl="5" w:tplc="0419001B" w:tentative="1">
      <w:start w:val="1"/>
      <w:numFmt w:val="lowerRoman"/>
      <w:lvlText w:val="%6."/>
      <w:lvlJc w:val="right"/>
      <w:pPr>
        <w:ind w:left="5716" w:hanging="180"/>
      </w:pPr>
    </w:lvl>
    <w:lvl w:ilvl="6" w:tplc="0419000F" w:tentative="1">
      <w:start w:val="1"/>
      <w:numFmt w:val="decimal"/>
      <w:lvlText w:val="%7."/>
      <w:lvlJc w:val="left"/>
      <w:pPr>
        <w:ind w:left="6436" w:hanging="360"/>
      </w:pPr>
    </w:lvl>
    <w:lvl w:ilvl="7" w:tplc="04190019" w:tentative="1">
      <w:start w:val="1"/>
      <w:numFmt w:val="lowerLetter"/>
      <w:lvlText w:val="%8."/>
      <w:lvlJc w:val="left"/>
      <w:pPr>
        <w:ind w:left="7156" w:hanging="360"/>
      </w:pPr>
    </w:lvl>
    <w:lvl w:ilvl="8" w:tplc="041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3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77A12"/>
    <w:rsid w:val="00000138"/>
    <w:rsid w:val="00000B42"/>
    <w:rsid w:val="00001C6C"/>
    <w:rsid w:val="00002560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492"/>
    <w:rsid w:val="00013967"/>
    <w:rsid w:val="0001468E"/>
    <w:rsid w:val="00015565"/>
    <w:rsid w:val="000174B0"/>
    <w:rsid w:val="00017537"/>
    <w:rsid w:val="00020982"/>
    <w:rsid w:val="00020E04"/>
    <w:rsid w:val="00023DE9"/>
    <w:rsid w:val="00025A06"/>
    <w:rsid w:val="0002662E"/>
    <w:rsid w:val="00026844"/>
    <w:rsid w:val="00030715"/>
    <w:rsid w:val="000308B0"/>
    <w:rsid w:val="000308F3"/>
    <w:rsid w:val="00030D48"/>
    <w:rsid w:val="00031D70"/>
    <w:rsid w:val="00033A07"/>
    <w:rsid w:val="00034E32"/>
    <w:rsid w:val="000367C6"/>
    <w:rsid w:val="0003739E"/>
    <w:rsid w:val="00037A05"/>
    <w:rsid w:val="00037CAD"/>
    <w:rsid w:val="00042CD7"/>
    <w:rsid w:val="000441D3"/>
    <w:rsid w:val="00044398"/>
    <w:rsid w:val="00045E5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715"/>
    <w:rsid w:val="00053CE7"/>
    <w:rsid w:val="00054BEF"/>
    <w:rsid w:val="000575DD"/>
    <w:rsid w:val="000603BE"/>
    <w:rsid w:val="00063AC2"/>
    <w:rsid w:val="0006506D"/>
    <w:rsid w:val="000668A2"/>
    <w:rsid w:val="000708B5"/>
    <w:rsid w:val="00072A86"/>
    <w:rsid w:val="00073EC5"/>
    <w:rsid w:val="00073ED8"/>
    <w:rsid w:val="000762DB"/>
    <w:rsid w:val="000805D8"/>
    <w:rsid w:val="000832F7"/>
    <w:rsid w:val="0008343F"/>
    <w:rsid w:val="000848C8"/>
    <w:rsid w:val="00085D46"/>
    <w:rsid w:val="000860BC"/>
    <w:rsid w:val="00087151"/>
    <w:rsid w:val="0009066E"/>
    <w:rsid w:val="00090B83"/>
    <w:rsid w:val="00091FF4"/>
    <w:rsid w:val="000929D6"/>
    <w:rsid w:val="0009380A"/>
    <w:rsid w:val="00093CEE"/>
    <w:rsid w:val="00093D5F"/>
    <w:rsid w:val="00093DD6"/>
    <w:rsid w:val="00094AC0"/>
    <w:rsid w:val="000952D7"/>
    <w:rsid w:val="00095345"/>
    <w:rsid w:val="00097E74"/>
    <w:rsid w:val="000A3665"/>
    <w:rsid w:val="000A375A"/>
    <w:rsid w:val="000A413D"/>
    <w:rsid w:val="000B1644"/>
    <w:rsid w:val="000B26DC"/>
    <w:rsid w:val="000B2D4D"/>
    <w:rsid w:val="000B3F82"/>
    <w:rsid w:val="000B61D4"/>
    <w:rsid w:val="000B6CDD"/>
    <w:rsid w:val="000B6ECF"/>
    <w:rsid w:val="000C01D6"/>
    <w:rsid w:val="000C1702"/>
    <w:rsid w:val="000C2A8C"/>
    <w:rsid w:val="000C2C3C"/>
    <w:rsid w:val="000C3BE4"/>
    <w:rsid w:val="000C61F5"/>
    <w:rsid w:val="000C7CFD"/>
    <w:rsid w:val="000D3065"/>
    <w:rsid w:val="000D4894"/>
    <w:rsid w:val="000D4ED5"/>
    <w:rsid w:val="000D56C8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D57"/>
    <w:rsid w:val="000F1AF6"/>
    <w:rsid w:val="000F3863"/>
    <w:rsid w:val="000F6091"/>
    <w:rsid w:val="000F6125"/>
    <w:rsid w:val="0010153F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57E5"/>
    <w:rsid w:val="001201D0"/>
    <w:rsid w:val="00121CC9"/>
    <w:rsid w:val="00123D82"/>
    <w:rsid w:val="00124653"/>
    <w:rsid w:val="00124AD2"/>
    <w:rsid w:val="001250B4"/>
    <w:rsid w:val="001262FD"/>
    <w:rsid w:val="0012677D"/>
    <w:rsid w:val="00130856"/>
    <w:rsid w:val="00131747"/>
    <w:rsid w:val="00131A8E"/>
    <w:rsid w:val="0013263E"/>
    <w:rsid w:val="00132723"/>
    <w:rsid w:val="001330AA"/>
    <w:rsid w:val="00133885"/>
    <w:rsid w:val="001341D1"/>
    <w:rsid w:val="001343CA"/>
    <w:rsid w:val="001344E3"/>
    <w:rsid w:val="00136256"/>
    <w:rsid w:val="0013633F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50849"/>
    <w:rsid w:val="001537F9"/>
    <w:rsid w:val="001539F9"/>
    <w:rsid w:val="0015485C"/>
    <w:rsid w:val="00154AF5"/>
    <w:rsid w:val="00154CC8"/>
    <w:rsid w:val="001554DC"/>
    <w:rsid w:val="001568D5"/>
    <w:rsid w:val="00157814"/>
    <w:rsid w:val="00161407"/>
    <w:rsid w:val="00161B2F"/>
    <w:rsid w:val="00162213"/>
    <w:rsid w:val="001632F6"/>
    <w:rsid w:val="001636F5"/>
    <w:rsid w:val="001663A6"/>
    <w:rsid w:val="001668C1"/>
    <w:rsid w:val="00166C64"/>
    <w:rsid w:val="0016747E"/>
    <w:rsid w:val="00170F16"/>
    <w:rsid w:val="00171338"/>
    <w:rsid w:val="001720F9"/>
    <w:rsid w:val="00172CD6"/>
    <w:rsid w:val="00173D91"/>
    <w:rsid w:val="001741D3"/>
    <w:rsid w:val="00174F72"/>
    <w:rsid w:val="00175B2D"/>
    <w:rsid w:val="00176C72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A0346"/>
    <w:rsid w:val="001A2587"/>
    <w:rsid w:val="001A2B37"/>
    <w:rsid w:val="001A4B1C"/>
    <w:rsid w:val="001A5C80"/>
    <w:rsid w:val="001A6586"/>
    <w:rsid w:val="001A65FC"/>
    <w:rsid w:val="001A68C0"/>
    <w:rsid w:val="001A7BB0"/>
    <w:rsid w:val="001B1EC1"/>
    <w:rsid w:val="001B2519"/>
    <w:rsid w:val="001B2786"/>
    <w:rsid w:val="001B293F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A98"/>
    <w:rsid w:val="001D3C82"/>
    <w:rsid w:val="001D40BA"/>
    <w:rsid w:val="001D6442"/>
    <w:rsid w:val="001D655E"/>
    <w:rsid w:val="001D71B4"/>
    <w:rsid w:val="001D7DEA"/>
    <w:rsid w:val="001E1190"/>
    <w:rsid w:val="001E11B7"/>
    <w:rsid w:val="001E136E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18E1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314A"/>
    <w:rsid w:val="00203334"/>
    <w:rsid w:val="002053D6"/>
    <w:rsid w:val="00206BCC"/>
    <w:rsid w:val="00206EAF"/>
    <w:rsid w:val="0020789F"/>
    <w:rsid w:val="00210806"/>
    <w:rsid w:val="002111FB"/>
    <w:rsid w:val="002120D8"/>
    <w:rsid w:val="00212476"/>
    <w:rsid w:val="00213522"/>
    <w:rsid w:val="00215575"/>
    <w:rsid w:val="0021591E"/>
    <w:rsid w:val="00215E7C"/>
    <w:rsid w:val="00221971"/>
    <w:rsid w:val="00221FA5"/>
    <w:rsid w:val="002227F7"/>
    <w:rsid w:val="00224322"/>
    <w:rsid w:val="00224853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92B"/>
    <w:rsid w:val="00242590"/>
    <w:rsid w:val="002431FC"/>
    <w:rsid w:val="002452EC"/>
    <w:rsid w:val="00245F20"/>
    <w:rsid w:val="0024669E"/>
    <w:rsid w:val="0024700B"/>
    <w:rsid w:val="002515CD"/>
    <w:rsid w:val="00251E40"/>
    <w:rsid w:val="00251EF6"/>
    <w:rsid w:val="002522C4"/>
    <w:rsid w:val="0025230D"/>
    <w:rsid w:val="00252B8B"/>
    <w:rsid w:val="00252D70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251B"/>
    <w:rsid w:val="002733C8"/>
    <w:rsid w:val="00273B81"/>
    <w:rsid w:val="00273C39"/>
    <w:rsid w:val="00273DE5"/>
    <w:rsid w:val="002745C6"/>
    <w:rsid w:val="0027463F"/>
    <w:rsid w:val="00276A87"/>
    <w:rsid w:val="002806B8"/>
    <w:rsid w:val="00282989"/>
    <w:rsid w:val="002843D6"/>
    <w:rsid w:val="00284730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7867"/>
    <w:rsid w:val="00290C5A"/>
    <w:rsid w:val="00291CB8"/>
    <w:rsid w:val="00291D5F"/>
    <w:rsid w:val="00293857"/>
    <w:rsid w:val="002938C8"/>
    <w:rsid w:val="002948D7"/>
    <w:rsid w:val="00294C33"/>
    <w:rsid w:val="0029599D"/>
    <w:rsid w:val="00296356"/>
    <w:rsid w:val="00296DD4"/>
    <w:rsid w:val="00297820"/>
    <w:rsid w:val="00297873"/>
    <w:rsid w:val="002A1F00"/>
    <w:rsid w:val="002A2F7B"/>
    <w:rsid w:val="002A3C47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CB1"/>
    <w:rsid w:val="002E1025"/>
    <w:rsid w:val="002E17B3"/>
    <w:rsid w:val="002E1E73"/>
    <w:rsid w:val="002E34C2"/>
    <w:rsid w:val="002E4731"/>
    <w:rsid w:val="002E5201"/>
    <w:rsid w:val="002E5218"/>
    <w:rsid w:val="002E57F7"/>
    <w:rsid w:val="002E7782"/>
    <w:rsid w:val="002F3C76"/>
    <w:rsid w:val="002F5271"/>
    <w:rsid w:val="002F542B"/>
    <w:rsid w:val="002F68D7"/>
    <w:rsid w:val="002F6953"/>
    <w:rsid w:val="002F6CFD"/>
    <w:rsid w:val="002F7A69"/>
    <w:rsid w:val="002F7CFC"/>
    <w:rsid w:val="003008AD"/>
    <w:rsid w:val="00300C37"/>
    <w:rsid w:val="00300D22"/>
    <w:rsid w:val="0030263C"/>
    <w:rsid w:val="00303C3C"/>
    <w:rsid w:val="003040A4"/>
    <w:rsid w:val="0030479C"/>
    <w:rsid w:val="003103EA"/>
    <w:rsid w:val="00311F1E"/>
    <w:rsid w:val="0031252B"/>
    <w:rsid w:val="003129B6"/>
    <w:rsid w:val="00312F1F"/>
    <w:rsid w:val="0031362F"/>
    <w:rsid w:val="00313F34"/>
    <w:rsid w:val="0031567B"/>
    <w:rsid w:val="00317C38"/>
    <w:rsid w:val="00320656"/>
    <w:rsid w:val="00320A6B"/>
    <w:rsid w:val="00322787"/>
    <w:rsid w:val="00323418"/>
    <w:rsid w:val="0032484E"/>
    <w:rsid w:val="003249A5"/>
    <w:rsid w:val="00324F53"/>
    <w:rsid w:val="0032508B"/>
    <w:rsid w:val="00327A98"/>
    <w:rsid w:val="00327EC2"/>
    <w:rsid w:val="00330D20"/>
    <w:rsid w:val="003312F8"/>
    <w:rsid w:val="0033288D"/>
    <w:rsid w:val="00332BCD"/>
    <w:rsid w:val="00332E96"/>
    <w:rsid w:val="00332FB2"/>
    <w:rsid w:val="00333192"/>
    <w:rsid w:val="0033357D"/>
    <w:rsid w:val="00333B13"/>
    <w:rsid w:val="003354E7"/>
    <w:rsid w:val="003358BD"/>
    <w:rsid w:val="00337461"/>
    <w:rsid w:val="00337872"/>
    <w:rsid w:val="003401E2"/>
    <w:rsid w:val="00340CA0"/>
    <w:rsid w:val="00340EBA"/>
    <w:rsid w:val="00340FD6"/>
    <w:rsid w:val="00341242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2A67"/>
    <w:rsid w:val="003568F6"/>
    <w:rsid w:val="00360224"/>
    <w:rsid w:val="003657CA"/>
    <w:rsid w:val="00366547"/>
    <w:rsid w:val="00370C7A"/>
    <w:rsid w:val="0037186A"/>
    <w:rsid w:val="003718B0"/>
    <w:rsid w:val="00373A7D"/>
    <w:rsid w:val="003743FF"/>
    <w:rsid w:val="00375F5C"/>
    <w:rsid w:val="00376CE2"/>
    <w:rsid w:val="00377A40"/>
    <w:rsid w:val="00380B35"/>
    <w:rsid w:val="00380DB2"/>
    <w:rsid w:val="00383CF6"/>
    <w:rsid w:val="003840F8"/>
    <w:rsid w:val="00384C36"/>
    <w:rsid w:val="0038777E"/>
    <w:rsid w:val="00390962"/>
    <w:rsid w:val="0039284B"/>
    <w:rsid w:val="00392F57"/>
    <w:rsid w:val="00393730"/>
    <w:rsid w:val="0039671F"/>
    <w:rsid w:val="003976A1"/>
    <w:rsid w:val="00397A63"/>
    <w:rsid w:val="00397AF4"/>
    <w:rsid w:val="003A01FF"/>
    <w:rsid w:val="003A07B5"/>
    <w:rsid w:val="003A08C3"/>
    <w:rsid w:val="003A1553"/>
    <w:rsid w:val="003A26E4"/>
    <w:rsid w:val="003A2A7F"/>
    <w:rsid w:val="003A3DB2"/>
    <w:rsid w:val="003A4FEE"/>
    <w:rsid w:val="003A5498"/>
    <w:rsid w:val="003A6040"/>
    <w:rsid w:val="003B02DD"/>
    <w:rsid w:val="003B111D"/>
    <w:rsid w:val="003B147C"/>
    <w:rsid w:val="003B1C54"/>
    <w:rsid w:val="003B1D57"/>
    <w:rsid w:val="003B2725"/>
    <w:rsid w:val="003B2DAA"/>
    <w:rsid w:val="003C10F9"/>
    <w:rsid w:val="003C17F0"/>
    <w:rsid w:val="003C1966"/>
    <w:rsid w:val="003C27B4"/>
    <w:rsid w:val="003C3CEB"/>
    <w:rsid w:val="003C40AA"/>
    <w:rsid w:val="003C40FF"/>
    <w:rsid w:val="003C542E"/>
    <w:rsid w:val="003C6E91"/>
    <w:rsid w:val="003D00CE"/>
    <w:rsid w:val="003D0B2E"/>
    <w:rsid w:val="003D1DC2"/>
    <w:rsid w:val="003D1DEC"/>
    <w:rsid w:val="003D3BD4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684D"/>
    <w:rsid w:val="003E6F86"/>
    <w:rsid w:val="003F088D"/>
    <w:rsid w:val="003F48AE"/>
    <w:rsid w:val="003F4E8F"/>
    <w:rsid w:val="003F5424"/>
    <w:rsid w:val="003F5AA2"/>
    <w:rsid w:val="003F5E45"/>
    <w:rsid w:val="003F6530"/>
    <w:rsid w:val="003F6AC8"/>
    <w:rsid w:val="00401FC2"/>
    <w:rsid w:val="004028DB"/>
    <w:rsid w:val="004034B5"/>
    <w:rsid w:val="004034D7"/>
    <w:rsid w:val="00404020"/>
    <w:rsid w:val="0040501E"/>
    <w:rsid w:val="0040599C"/>
    <w:rsid w:val="00406265"/>
    <w:rsid w:val="00406710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6093B"/>
    <w:rsid w:val="00464463"/>
    <w:rsid w:val="004659A2"/>
    <w:rsid w:val="00466333"/>
    <w:rsid w:val="004707FA"/>
    <w:rsid w:val="004708FC"/>
    <w:rsid w:val="004729F0"/>
    <w:rsid w:val="00473358"/>
    <w:rsid w:val="00473B07"/>
    <w:rsid w:val="00473C22"/>
    <w:rsid w:val="00476FCA"/>
    <w:rsid w:val="004804B4"/>
    <w:rsid w:val="00481675"/>
    <w:rsid w:val="00481BCB"/>
    <w:rsid w:val="00482349"/>
    <w:rsid w:val="004823E0"/>
    <w:rsid w:val="0048456F"/>
    <w:rsid w:val="00484EF5"/>
    <w:rsid w:val="00484FC4"/>
    <w:rsid w:val="004850B4"/>
    <w:rsid w:val="004850E6"/>
    <w:rsid w:val="0048749A"/>
    <w:rsid w:val="004917C2"/>
    <w:rsid w:val="0049211E"/>
    <w:rsid w:val="00496783"/>
    <w:rsid w:val="00496DED"/>
    <w:rsid w:val="00497EB6"/>
    <w:rsid w:val="004A1697"/>
    <w:rsid w:val="004A3053"/>
    <w:rsid w:val="004A401F"/>
    <w:rsid w:val="004A63DD"/>
    <w:rsid w:val="004B0A11"/>
    <w:rsid w:val="004B3019"/>
    <w:rsid w:val="004B3F8B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A9D"/>
    <w:rsid w:val="004D053C"/>
    <w:rsid w:val="004D16D7"/>
    <w:rsid w:val="004D187A"/>
    <w:rsid w:val="004D192A"/>
    <w:rsid w:val="004D2B45"/>
    <w:rsid w:val="004D2D97"/>
    <w:rsid w:val="004D4A33"/>
    <w:rsid w:val="004D6735"/>
    <w:rsid w:val="004D6F01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500DCA"/>
    <w:rsid w:val="005028ED"/>
    <w:rsid w:val="00502DC6"/>
    <w:rsid w:val="00502E6C"/>
    <w:rsid w:val="0050319A"/>
    <w:rsid w:val="0050438B"/>
    <w:rsid w:val="00504BB0"/>
    <w:rsid w:val="00504E97"/>
    <w:rsid w:val="005052DF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20EA4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142"/>
    <w:rsid w:val="00582960"/>
    <w:rsid w:val="00584E8B"/>
    <w:rsid w:val="00586880"/>
    <w:rsid w:val="00592A36"/>
    <w:rsid w:val="005930C2"/>
    <w:rsid w:val="00593867"/>
    <w:rsid w:val="005966FF"/>
    <w:rsid w:val="005A041E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DC3"/>
    <w:rsid w:val="005C08D4"/>
    <w:rsid w:val="005C334E"/>
    <w:rsid w:val="005C39EB"/>
    <w:rsid w:val="005C5CE3"/>
    <w:rsid w:val="005C66F3"/>
    <w:rsid w:val="005D1AA9"/>
    <w:rsid w:val="005D1EA5"/>
    <w:rsid w:val="005D2F5C"/>
    <w:rsid w:val="005D352F"/>
    <w:rsid w:val="005D4701"/>
    <w:rsid w:val="005D5B0E"/>
    <w:rsid w:val="005D645C"/>
    <w:rsid w:val="005D736D"/>
    <w:rsid w:val="005E06B8"/>
    <w:rsid w:val="005E1123"/>
    <w:rsid w:val="005E2DF9"/>
    <w:rsid w:val="005E3342"/>
    <w:rsid w:val="005E3541"/>
    <w:rsid w:val="005E38D0"/>
    <w:rsid w:val="005E3FF1"/>
    <w:rsid w:val="005E41E4"/>
    <w:rsid w:val="005E60FF"/>
    <w:rsid w:val="005E6D3D"/>
    <w:rsid w:val="005E71CB"/>
    <w:rsid w:val="005E75DD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7FB4"/>
    <w:rsid w:val="006004E0"/>
    <w:rsid w:val="00600C0A"/>
    <w:rsid w:val="00601510"/>
    <w:rsid w:val="00601A37"/>
    <w:rsid w:val="006038E4"/>
    <w:rsid w:val="00603A4E"/>
    <w:rsid w:val="00604822"/>
    <w:rsid w:val="00606EE4"/>
    <w:rsid w:val="00607F83"/>
    <w:rsid w:val="006104FD"/>
    <w:rsid w:val="00610792"/>
    <w:rsid w:val="00612140"/>
    <w:rsid w:val="00615B0C"/>
    <w:rsid w:val="00615DE2"/>
    <w:rsid w:val="006165C6"/>
    <w:rsid w:val="00617001"/>
    <w:rsid w:val="00617375"/>
    <w:rsid w:val="006215DB"/>
    <w:rsid w:val="0062177A"/>
    <w:rsid w:val="0062237B"/>
    <w:rsid w:val="00623A17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079"/>
    <w:rsid w:val="00661898"/>
    <w:rsid w:val="0066430B"/>
    <w:rsid w:val="00664C76"/>
    <w:rsid w:val="006652BF"/>
    <w:rsid w:val="00665354"/>
    <w:rsid w:val="00667627"/>
    <w:rsid w:val="006701A3"/>
    <w:rsid w:val="006706C6"/>
    <w:rsid w:val="00670D8B"/>
    <w:rsid w:val="00671C8D"/>
    <w:rsid w:val="00672119"/>
    <w:rsid w:val="00673310"/>
    <w:rsid w:val="00673850"/>
    <w:rsid w:val="006741BE"/>
    <w:rsid w:val="00674453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BCB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41FC"/>
    <w:rsid w:val="006A7E41"/>
    <w:rsid w:val="006A7E84"/>
    <w:rsid w:val="006B057F"/>
    <w:rsid w:val="006B0757"/>
    <w:rsid w:val="006B1D7B"/>
    <w:rsid w:val="006B23C4"/>
    <w:rsid w:val="006B3453"/>
    <w:rsid w:val="006B34D6"/>
    <w:rsid w:val="006B6A0E"/>
    <w:rsid w:val="006C0079"/>
    <w:rsid w:val="006C2311"/>
    <w:rsid w:val="006C339A"/>
    <w:rsid w:val="006C3EBB"/>
    <w:rsid w:val="006C7294"/>
    <w:rsid w:val="006C7492"/>
    <w:rsid w:val="006C789A"/>
    <w:rsid w:val="006C7D70"/>
    <w:rsid w:val="006C7DDF"/>
    <w:rsid w:val="006D0244"/>
    <w:rsid w:val="006D0692"/>
    <w:rsid w:val="006D07FC"/>
    <w:rsid w:val="006D1078"/>
    <w:rsid w:val="006D1D95"/>
    <w:rsid w:val="006D27A1"/>
    <w:rsid w:val="006D2CE1"/>
    <w:rsid w:val="006D31AD"/>
    <w:rsid w:val="006D37F3"/>
    <w:rsid w:val="006D3D17"/>
    <w:rsid w:val="006D5D0F"/>
    <w:rsid w:val="006D7870"/>
    <w:rsid w:val="006D7B5F"/>
    <w:rsid w:val="006E050D"/>
    <w:rsid w:val="006E0D64"/>
    <w:rsid w:val="006E118C"/>
    <w:rsid w:val="006E1386"/>
    <w:rsid w:val="006E34FF"/>
    <w:rsid w:val="006E35F0"/>
    <w:rsid w:val="006E5685"/>
    <w:rsid w:val="006E5A40"/>
    <w:rsid w:val="006E69C6"/>
    <w:rsid w:val="006F12C9"/>
    <w:rsid w:val="006F14ED"/>
    <w:rsid w:val="006F187F"/>
    <w:rsid w:val="006F40D0"/>
    <w:rsid w:val="006F4116"/>
    <w:rsid w:val="006F46FA"/>
    <w:rsid w:val="006F4D41"/>
    <w:rsid w:val="006F6A1D"/>
    <w:rsid w:val="006F6F9C"/>
    <w:rsid w:val="006F709C"/>
    <w:rsid w:val="006F70B5"/>
    <w:rsid w:val="0070058C"/>
    <w:rsid w:val="00701164"/>
    <w:rsid w:val="00702D38"/>
    <w:rsid w:val="00702E47"/>
    <w:rsid w:val="00707146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9B"/>
    <w:rsid w:val="007227C5"/>
    <w:rsid w:val="00722C64"/>
    <w:rsid w:val="00723334"/>
    <w:rsid w:val="00723335"/>
    <w:rsid w:val="0072586D"/>
    <w:rsid w:val="00727E1B"/>
    <w:rsid w:val="00731469"/>
    <w:rsid w:val="007315EE"/>
    <w:rsid w:val="00733B43"/>
    <w:rsid w:val="00736194"/>
    <w:rsid w:val="00737665"/>
    <w:rsid w:val="00737E18"/>
    <w:rsid w:val="007406B5"/>
    <w:rsid w:val="007409A7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F2E"/>
    <w:rsid w:val="00751CCA"/>
    <w:rsid w:val="00752D08"/>
    <w:rsid w:val="00752D4A"/>
    <w:rsid w:val="0075306F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31E"/>
    <w:rsid w:val="00770D86"/>
    <w:rsid w:val="00772017"/>
    <w:rsid w:val="00772CCA"/>
    <w:rsid w:val="0077300B"/>
    <w:rsid w:val="00773473"/>
    <w:rsid w:val="007739E0"/>
    <w:rsid w:val="00774E3C"/>
    <w:rsid w:val="007757B9"/>
    <w:rsid w:val="0077596E"/>
    <w:rsid w:val="00775A87"/>
    <w:rsid w:val="00777D5B"/>
    <w:rsid w:val="00780AC6"/>
    <w:rsid w:val="00780CF3"/>
    <w:rsid w:val="0078263E"/>
    <w:rsid w:val="0078269B"/>
    <w:rsid w:val="007841F6"/>
    <w:rsid w:val="00784CB9"/>
    <w:rsid w:val="00784D57"/>
    <w:rsid w:val="007860AE"/>
    <w:rsid w:val="00786988"/>
    <w:rsid w:val="00786EDD"/>
    <w:rsid w:val="00787ABC"/>
    <w:rsid w:val="0079208A"/>
    <w:rsid w:val="00792980"/>
    <w:rsid w:val="00792CBF"/>
    <w:rsid w:val="00792D46"/>
    <w:rsid w:val="00794563"/>
    <w:rsid w:val="00794DA7"/>
    <w:rsid w:val="00795343"/>
    <w:rsid w:val="00796B95"/>
    <w:rsid w:val="00796C5C"/>
    <w:rsid w:val="007A0230"/>
    <w:rsid w:val="007A1192"/>
    <w:rsid w:val="007A24C8"/>
    <w:rsid w:val="007A3270"/>
    <w:rsid w:val="007A32A2"/>
    <w:rsid w:val="007A3BD5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1F37"/>
    <w:rsid w:val="007B2D05"/>
    <w:rsid w:val="007B355A"/>
    <w:rsid w:val="007B3A32"/>
    <w:rsid w:val="007B3C7F"/>
    <w:rsid w:val="007B57AC"/>
    <w:rsid w:val="007B622A"/>
    <w:rsid w:val="007B7F42"/>
    <w:rsid w:val="007C003B"/>
    <w:rsid w:val="007C011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6B7"/>
    <w:rsid w:val="007C6EAB"/>
    <w:rsid w:val="007C7238"/>
    <w:rsid w:val="007C7607"/>
    <w:rsid w:val="007D17C6"/>
    <w:rsid w:val="007D1CB7"/>
    <w:rsid w:val="007D2D0B"/>
    <w:rsid w:val="007D3E77"/>
    <w:rsid w:val="007D4D76"/>
    <w:rsid w:val="007D510E"/>
    <w:rsid w:val="007D5FBE"/>
    <w:rsid w:val="007D6942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279"/>
    <w:rsid w:val="007F4A43"/>
    <w:rsid w:val="007F52DF"/>
    <w:rsid w:val="007F6458"/>
    <w:rsid w:val="008019D3"/>
    <w:rsid w:val="0080282D"/>
    <w:rsid w:val="00803D8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3982"/>
    <w:rsid w:val="00813B6E"/>
    <w:rsid w:val="00814054"/>
    <w:rsid w:val="0081458E"/>
    <w:rsid w:val="0081458F"/>
    <w:rsid w:val="00814C08"/>
    <w:rsid w:val="00815F43"/>
    <w:rsid w:val="00815F44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49AD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49DB"/>
    <w:rsid w:val="00845B5B"/>
    <w:rsid w:val="008465F7"/>
    <w:rsid w:val="00850565"/>
    <w:rsid w:val="00850DE2"/>
    <w:rsid w:val="00852444"/>
    <w:rsid w:val="00856821"/>
    <w:rsid w:val="008569D6"/>
    <w:rsid w:val="008574BB"/>
    <w:rsid w:val="00860FFB"/>
    <w:rsid w:val="008644C8"/>
    <w:rsid w:val="008647E4"/>
    <w:rsid w:val="00864D9F"/>
    <w:rsid w:val="008658DE"/>
    <w:rsid w:val="00865B05"/>
    <w:rsid w:val="00866005"/>
    <w:rsid w:val="00866784"/>
    <w:rsid w:val="0086763C"/>
    <w:rsid w:val="008703E3"/>
    <w:rsid w:val="00871252"/>
    <w:rsid w:val="00871294"/>
    <w:rsid w:val="00871E47"/>
    <w:rsid w:val="00872BFB"/>
    <w:rsid w:val="00874CC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4067"/>
    <w:rsid w:val="00894689"/>
    <w:rsid w:val="0089757A"/>
    <w:rsid w:val="00897C68"/>
    <w:rsid w:val="00897FF5"/>
    <w:rsid w:val="008A2664"/>
    <w:rsid w:val="008A3F6F"/>
    <w:rsid w:val="008A42DC"/>
    <w:rsid w:val="008A4C40"/>
    <w:rsid w:val="008A5D6E"/>
    <w:rsid w:val="008A6356"/>
    <w:rsid w:val="008A6D06"/>
    <w:rsid w:val="008B1D0E"/>
    <w:rsid w:val="008B1E46"/>
    <w:rsid w:val="008B2240"/>
    <w:rsid w:val="008B26EE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9E8"/>
    <w:rsid w:val="008C30A2"/>
    <w:rsid w:val="008C314E"/>
    <w:rsid w:val="008C43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D6EAD"/>
    <w:rsid w:val="008E055F"/>
    <w:rsid w:val="008E1200"/>
    <w:rsid w:val="008E186E"/>
    <w:rsid w:val="008E2135"/>
    <w:rsid w:val="008E2AEF"/>
    <w:rsid w:val="008E2D6A"/>
    <w:rsid w:val="008E302E"/>
    <w:rsid w:val="008E3A9F"/>
    <w:rsid w:val="008E3DD1"/>
    <w:rsid w:val="008E6A6A"/>
    <w:rsid w:val="008E76A8"/>
    <w:rsid w:val="008F0BDA"/>
    <w:rsid w:val="008F2C4B"/>
    <w:rsid w:val="008F2E4C"/>
    <w:rsid w:val="008F30C6"/>
    <w:rsid w:val="008F312F"/>
    <w:rsid w:val="008F398C"/>
    <w:rsid w:val="008F5C13"/>
    <w:rsid w:val="008F5DFD"/>
    <w:rsid w:val="008F6D42"/>
    <w:rsid w:val="008F7381"/>
    <w:rsid w:val="00901153"/>
    <w:rsid w:val="00903C81"/>
    <w:rsid w:val="009065D2"/>
    <w:rsid w:val="00906939"/>
    <w:rsid w:val="00906C1C"/>
    <w:rsid w:val="00907C12"/>
    <w:rsid w:val="0091065F"/>
    <w:rsid w:val="00910D71"/>
    <w:rsid w:val="00912A29"/>
    <w:rsid w:val="0091317F"/>
    <w:rsid w:val="00914189"/>
    <w:rsid w:val="009143F2"/>
    <w:rsid w:val="0091558F"/>
    <w:rsid w:val="00916436"/>
    <w:rsid w:val="009167EA"/>
    <w:rsid w:val="009202B7"/>
    <w:rsid w:val="0092166E"/>
    <w:rsid w:val="00922203"/>
    <w:rsid w:val="00922311"/>
    <w:rsid w:val="0092269C"/>
    <w:rsid w:val="009236DB"/>
    <w:rsid w:val="0092424A"/>
    <w:rsid w:val="00924389"/>
    <w:rsid w:val="009255AF"/>
    <w:rsid w:val="0092632F"/>
    <w:rsid w:val="0092699B"/>
    <w:rsid w:val="009269B7"/>
    <w:rsid w:val="00927302"/>
    <w:rsid w:val="0093047F"/>
    <w:rsid w:val="00931193"/>
    <w:rsid w:val="00933AFC"/>
    <w:rsid w:val="0093491A"/>
    <w:rsid w:val="00941096"/>
    <w:rsid w:val="009437C0"/>
    <w:rsid w:val="00944A37"/>
    <w:rsid w:val="00945222"/>
    <w:rsid w:val="00947320"/>
    <w:rsid w:val="00947C2A"/>
    <w:rsid w:val="009519B2"/>
    <w:rsid w:val="00952358"/>
    <w:rsid w:val="0095254A"/>
    <w:rsid w:val="0095344C"/>
    <w:rsid w:val="00954482"/>
    <w:rsid w:val="0095608F"/>
    <w:rsid w:val="009563A0"/>
    <w:rsid w:val="00960EB9"/>
    <w:rsid w:val="009611D5"/>
    <w:rsid w:val="00963C20"/>
    <w:rsid w:val="00964518"/>
    <w:rsid w:val="009654B0"/>
    <w:rsid w:val="009673F7"/>
    <w:rsid w:val="00970ED4"/>
    <w:rsid w:val="009739D2"/>
    <w:rsid w:val="009741B2"/>
    <w:rsid w:val="00975D04"/>
    <w:rsid w:val="0097686C"/>
    <w:rsid w:val="00977EF7"/>
    <w:rsid w:val="00980BB7"/>
    <w:rsid w:val="00980DE6"/>
    <w:rsid w:val="009811B9"/>
    <w:rsid w:val="0098227B"/>
    <w:rsid w:val="0098280C"/>
    <w:rsid w:val="009828D3"/>
    <w:rsid w:val="0098298B"/>
    <w:rsid w:val="00982A53"/>
    <w:rsid w:val="00983B02"/>
    <w:rsid w:val="009859F2"/>
    <w:rsid w:val="00990290"/>
    <w:rsid w:val="00991541"/>
    <w:rsid w:val="00991770"/>
    <w:rsid w:val="00992070"/>
    <w:rsid w:val="009943F6"/>
    <w:rsid w:val="009950CC"/>
    <w:rsid w:val="00995129"/>
    <w:rsid w:val="00997297"/>
    <w:rsid w:val="009A123F"/>
    <w:rsid w:val="009A2321"/>
    <w:rsid w:val="009A4988"/>
    <w:rsid w:val="009A6A53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C070A"/>
    <w:rsid w:val="009C2FC6"/>
    <w:rsid w:val="009C3541"/>
    <w:rsid w:val="009C3B5C"/>
    <w:rsid w:val="009C5239"/>
    <w:rsid w:val="009C53BA"/>
    <w:rsid w:val="009C5E9B"/>
    <w:rsid w:val="009C62D1"/>
    <w:rsid w:val="009C70CA"/>
    <w:rsid w:val="009C72FF"/>
    <w:rsid w:val="009D1D1D"/>
    <w:rsid w:val="009D56A2"/>
    <w:rsid w:val="009D5A71"/>
    <w:rsid w:val="009E0273"/>
    <w:rsid w:val="009E0E74"/>
    <w:rsid w:val="009E1CB1"/>
    <w:rsid w:val="009E2BA4"/>
    <w:rsid w:val="009E45B2"/>
    <w:rsid w:val="009E4629"/>
    <w:rsid w:val="009E78DC"/>
    <w:rsid w:val="009F0404"/>
    <w:rsid w:val="009F1141"/>
    <w:rsid w:val="009F1CE9"/>
    <w:rsid w:val="009F22A4"/>
    <w:rsid w:val="009F23DF"/>
    <w:rsid w:val="009F263F"/>
    <w:rsid w:val="009F3115"/>
    <w:rsid w:val="009F3401"/>
    <w:rsid w:val="009F3EA4"/>
    <w:rsid w:val="009F46AF"/>
    <w:rsid w:val="009F53F1"/>
    <w:rsid w:val="009F6101"/>
    <w:rsid w:val="009F7D3C"/>
    <w:rsid w:val="00A00810"/>
    <w:rsid w:val="00A01D4D"/>
    <w:rsid w:val="00A024E1"/>
    <w:rsid w:val="00A0269A"/>
    <w:rsid w:val="00A039ED"/>
    <w:rsid w:val="00A04510"/>
    <w:rsid w:val="00A06EFC"/>
    <w:rsid w:val="00A07D84"/>
    <w:rsid w:val="00A10813"/>
    <w:rsid w:val="00A10DC6"/>
    <w:rsid w:val="00A11852"/>
    <w:rsid w:val="00A12964"/>
    <w:rsid w:val="00A13565"/>
    <w:rsid w:val="00A14E61"/>
    <w:rsid w:val="00A15A59"/>
    <w:rsid w:val="00A15EFE"/>
    <w:rsid w:val="00A15F40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933"/>
    <w:rsid w:val="00A26259"/>
    <w:rsid w:val="00A31E0C"/>
    <w:rsid w:val="00A33127"/>
    <w:rsid w:val="00A33B6C"/>
    <w:rsid w:val="00A34028"/>
    <w:rsid w:val="00A36955"/>
    <w:rsid w:val="00A36F0B"/>
    <w:rsid w:val="00A37136"/>
    <w:rsid w:val="00A41709"/>
    <w:rsid w:val="00A421FB"/>
    <w:rsid w:val="00A434C7"/>
    <w:rsid w:val="00A44F0D"/>
    <w:rsid w:val="00A45437"/>
    <w:rsid w:val="00A456F2"/>
    <w:rsid w:val="00A47964"/>
    <w:rsid w:val="00A52D04"/>
    <w:rsid w:val="00A56D9C"/>
    <w:rsid w:val="00A56DF5"/>
    <w:rsid w:val="00A60AD0"/>
    <w:rsid w:val="00A60FD2"/>
    <w:rsid w:val="00A61CF0"/>
    <w:rsid w:val="00A62589"/>
    <w:rsid w:val="00A62B9C"/>
    <w:rsid w:val="00A6397E"/>
    <w:rsid w:val="00A65363"/>
    <w:rsid w:val="00A65C75"/>
    <w:rsid w:val="00A6762B"/>
    <w:rsid w:val="00A678E8"/>
    <w:rsid w:val="00A678F8"/>
    <w:rsid w:val="00A67B11"/>
    <w:rsid w:val="00A67DCB"/>
    <w:rsid w:val="00A70117"/>
    <w:rsid w:val="00A70A86"/>
    <w:rsid w:val="00A71974"/>
    <w:rsid w:val="00A73B3E"/>
    <w:rsid w:val="00A74570"/>
    <w:rsid w:val="00A74B83"/>
    <w:rsid w:val="00A74F51"/>
    <w:rsid w:val="00A77098"/>
    <w:rsid w:val="00A80598"/>
    <w:rsid w:val="00A808ED"/>
    <w:rsid w:val="00A82689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9DB"/>
    <w:rsid w:val="00A90EA2"/>
    <w:rsid w:val="00A90F47"/>
    <w:rsid w:val="00A91163"/>
    <w:rsid w:val="00A9120A"/>
    <w:rsid w:val="00A92A55"/>
    <w:rsid w:val="00A92F07"/>
    <w:rsid w:val="00A93555"/>
    <w:rsid w:val="00A9475B"/>
    <w:rsid w:val="00A95612"/>
    <w:rsid w:val="00A95A5B"/>
    <w:rsid w:val="00A95F2B"/>
    <w:rsid w:val="00A966EF"/>
    <w:rsid w:val="00A9695E"/>
    <w:rsid w:val="00A96F7B"/>
    <w:rsid w:val="00A977EF"/>
    <w:rsid w:val="00A97C27"/>
    <w:rsid w:val="00AA0258"/>
    <w:rsid w:val="00AA08E7"/>
    <w:rsid w:val="00AA0FA5"/>
    <w:rsid w:val="00AA144A"/>
    <w:rsid w:val="00AA629F"/>
    <w:rsid w:val="00AA6F21"/>
    <w:rsid w:val="00AB0EAD"/>
    <w:rsid w:val="00AB3867"/>
    <w:rsid w:val="00AB39AE"/>
    <w:rsid w:val="00AB417C"/>
    <w:rsid w:val="00AB5B56"/>
    <w:rsid w:val="00AB66A8"/>
    <w:rsid w:val="00AB678E"/>
    <w:rsid w:val="00AB70A1"/>
    <w:rsid w:val="00AC009E"/>
    <w:rsid w:val="00AC3111"/>
    <w:rsid w:val="00AC3992"/>
    <w:rsid w:val="00AC3B12"/>
    <w:rsid w:val="00AC485F"/>
    <w:rsid w:val="00AC4945"/>
    <w:rsid w:val="00AC4BA4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7134"/>
    <w:rsid w:val="00AE0BCC"/>
    <w:rsid w:val="00AE0E3B"/>
    <w:rsid w:val="00AE0F62"/>
    <w:rsid w:val="00AE1C51"/>
    <w:rsid w:val="00AE1D88"/>
    <w:rsid w:val="00AE1DCF"/>
    <w:rsid w:val="00AE26C3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E30"/>
    <w:rsid w:val="00B04328"/>
    <w:rsid w:val="00B05603"/>
    <w:rsid w:val="00B1039D"/>
    <w:rsid w:val="00B106A9"/>
    <w:rsid w:val="00B10AE2"/>
    <w:rsid w:val="00B12619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142"/>
    <w:rsid w:val="00B279F7"/>
    <w:rsid w:val="00B27C76"/>
    <w:rsid w:val="00B33133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236"/>
    <w:rsid w:val="00B5449F"/>
    <w:rsid w:val="00B555B3"/>
    <w:rsid w:val="00B55CE1"/>
    <w:rsid w:val="00B60949"/>
    <w:rsid w:val="00B61344"/>
    <w:rsid w:val="00B63DA6"/>
    <w:rsid w:val="00B63FE1"/>
    <w:rsid w:val="00B64DB2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5E21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90E20"/>
    <w:rsid w:val="00B91125"/>
    <w:rsid w:val="00B91AFB"/>
    <w:rsid w:val="00B92F04"/>
    <w:rsid w:val="00B9330A"/>
    <w:rsid w:val="00B93480"/>
    <w:rsid w:val="00B947A6"/>
    <w:rsid w:val="00B94803"/>
    <w:rsid w:val="00B94ECE"/>
    <w:rsid w:val="00B95AC2"/>
    <w:rsid w:val="00B978E6"/>
    <w:rsid w:val="00B979AE"/>
    <w:rsid w:val="00BA040F"/>
    <w:rsid w:val="00BA0620"/>
    <w:rsid w:val="00BA0969"/>
    <w:rsid w:val="00BA0AB0"/>
    <w:rsid w:val="00BA13B9"/>
    <w:rsid w:val="00BA1684"/>
    <w:rsid w:val="00BA2013"/>
    <w:rsid w:val="00BA21F5"/>
    <w:rsid w:val="00BA3030"/>
    <w:rsid w:val="00BA55D0"/>
    <w:rsid w:val="00BA5CAF"/>
    <w:rsid w:val="00BA64DB"/>
    <w:rsid w:val="00BA6E39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114F"/>
    <w:rsid w:val="00BE12D2"/>
    <w:rsid w:val="00BE1C3B"/>
    <w:rsid w:val="00BE2C49"/>
    <w:rsid w:val="00BE37B5"/>
    <w:rsid w:val="00BE5330"/>
    <w:rsid w:val="00BE5FC3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17B7"/>
    <w:rsid w:val="00C02DB9"/>
    <w:rsid w:val="00C031BA"/>
    <w:rsid w:val="00C0376B"/>
    <w:rsid w:val="00C046A7"/>
    <w:rsid w:val="00C05046"/>
    <w:rsid w:val="00C058EF"/>
    <w:rsid w:val="00C059EB"/>
    <w:rsid w:val="00C05C15"/>
    <w:rsid w:val="00C07E2F"/>
    <w:rsid w:val="00C10CC8"/>
    <w:rsid w:val="00C1125E"/>
    <w:rsid w:val="00C13E84"/>
    <w:rsid w:val="00C1546C"/>
    <w:rsid w:val="00C17F87"/>
    <w:rsid w:val="00C20C17"/>
    <w:rsid w:val="00C215A0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28C5"/>
    <w:rsid w:val="00C46252"/>
    <w:rsid w:val="00C52569"/>
    <w:rsid w:val="00C53691"/>
    <w:rsid w:val="00C550C8"/>
    <w:rsid w:val="00C57514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5A01"/>
    <w:rsid w:val="00C95B6A"/>
    <w:rsid w:val="00C96173"/>
    <w:rsid w:val="00C96B35"/>
    <w:rsid w:val="00C9763C"/>
    <w:rsid w:val="00CA19DC"/>
    <w:rsid w:val="00CA2495"/>
    <w:rsid w:val="00CA2D9F"/>
    <w:rsid w:val="00CA479D"/>
    <w:rsid w:val="00CA6E8B"/>
    <w:rsid w:val="00CA73A0"/>
    <w:rsid w:val="00CB05F4"/>
    <w:rsid w:val="00CB2412"/>
    <w:rsid w:val="00CB2BD4"/>
    <w:rsid w:val="00CB34B9"/>
    <w:rsid w:val="00CB3BE7"/>
    <w:rsid w:val="00CB3D5C"/>
    <w:rsid w:val="00CB4ECC"/>
    <w:rsid w:val="00CB52DD"/>
    <w:rsid w:val="00CB5370"/>
    <w:rsid w:val="00CB5F18"/>
    <w:rsid w:val="00CB75F1"/>
    <w:rsid w:val="00CB793C"/>
    <w:rsid w:val="00CC0A4A"/>
    <w:rsid w:val="00CC30FE"/>
    <w:rsid w:val="00CC3FDA"/>
    <w:rsid w:val="00CC6723"/>
    <w:rsid w:val="00CC694B"/>
    <w:rsid w:val="00CC6DAF"/>
    <w:rsid w:val="00CC76A1"/>
    <w:rsid w:val="00CC7F1B"/>
    <w:rsid w:val="00CD11F7"/>
    <w:rsid w:val="00CD15BC"/>
    <w:rsid w:val="00CD1874"/>
    <w:rsid w:val="00CD1A9F"/>
    <w:rsid w:val="00CD1C86"/>
    <w:rsid w:val="00CD3292"/>
    <w:rsid w:val="00CD3A52"/>
    <w:rsid w:val="00CD4F6B"/>
    <w:rsid w:val="00CD663F"/>
    <w:rsid w:val="00CD7028"/>
    <w:rsid w:val="00CD79E9"/>
    <w:rsid w:val="00CD7A4A"/>
    <w:rsid w:val="00CD7FEF"/>
    <w:rsid w:val="00CE0007"/>
    <w:rsid w:val="00CE04BB"/>
    <w:rsid w:val="00CE1482"/>
    <w:rsid w:val="00CE17D6"/>
    <w:rsid w:val="00CE2F37"/>
    <w:rsid w:val="00CE444D"/>
    <w:rsid w:val="00CE4695"/>
    <w:rsid w:val="00CE49ED"/>
    <w:rsid w:val="00CE5C35"/>
    <w:rsid w:val="00CE6629"/>
    <w:rsid w:val="00CE6BEF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D005D6"/>
    <w:rsid w:val="00D01203"/>
    <w:rsid w:val="00D04BFC"/>
    <w:rsid w:val="00D04C63"/>
    <w:rsid w:val="00D04EE1"/>
    <w:rsid w:val="00D10D8D"/>
    <w:rsid w:val="00D11744"/>
    <w:rsid w:val="00D124C7"/>
    <w:rsid w:val="00D133DC"/>
    <w:rsid w:val="00D13D26"/>
    <w:rsid w:val="00D13E64"/>
    <w:rsid w:val="00D15CD2"/>
    <w:rsid w:val="00D1647E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298A"/>
    <w:rsid w:val="00D33488"/>
    <w:rsid w:val="00D34B49"/>
    <w:rsid w:val="00D351C1"/>
    <w:rsid w:val="00D36205"/>
    <w:rsid w:val="00D37187"/>
    <w:rsid w:val="00D37F3B"/>
    <w:rsid w:val="00D42A01"/>
    <w:rsid w:val="00D430E3"/>
    <w:rsid w:val="00D444DF"/>
    <w:rsid w:val="00D45571"/>
    <w:rsid w:val="00D46AEF"/>
    <w:rsid w:val="00D46C43"/>
    <w:rsid w:val="00D477E6"/>
    <w:rsid w:val="00D50929"/>
    <w:rsid w:val="00D52B49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F5"/>
    <w:rsid w:val="00D7771A"/>
    <w:rsid w:val="00D80E9C"/>
    <w:rsid w:val="00D82A2C"/>
    <w:rsid w:val="00D838BB"/>
    <w:rsid w:val="00D844D2"/>
    <w:rsid w:val="00D846D9"/>
    <w:rsid w:val="00D84891"/>
    <w:rsid w:val="00D86E36"/>
    <w:rsid w:val="00D87D12"/>
    <w:rsid w:val="00D900B8"/>
    <w:rsid w:val="00D90328"/>
    <w:rsid w:val="00D91B59"/>
    <w:rsid w:val="00D933E2"/>
    <w:rsid w:val="00D94CA0"/>
    <w:rsid w:val="00D957B2"/>
    <w:rsid w:val="00D95C0F"/>
    <w:rsid w:val="00D973E4"/>
    <w:rsid w:val="00DA0A6A"/>
    <w:rsid w:val="00DA1790"/>
    <w:rsid w:val="00DA1DEF"/>
    <w:rsid w:val="00DA25E3"/>
    <w:rsid w:val="00DA300A"/>
    <w:rsid w:val="00DA6076"/>
    <w:rsid w:val="00DA6682"/>
    <w:rsid w:val="00DB0039"/>
    <w:rsid w:val="00DB04DD"/>
    <w:rsid w:val="00DB052C"/>
    <w:rsid w:val="00DB0CFF"/>
    <w:rsid w:val="00DB1ADD"/>
    <w:rsid w:val="00DB3B31"/>
    <w:rsid w:val="00DB4A3E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F45"/>
    <w:rsid w:val="00DE56AB"/>
    <w:rsid w:val="00DE5BCE"/>
    <w:rsid w:val="00DE5D06"/>
    <w:rsid w:val="00DE63DF"/>
    <w:rsid w:val="00DE6ABA"/>
    <w:rsid w:val="00DE76BF"/>
    <w:rsid w:val="00DE7DD1"/>
    <w:rsid w:val="00DF03C6"/>
    <w:rsid w:val="00DF10BC"/>
    <w:rsid w:val="00DF1502"/>
    <w:rsid w:val="00DF40EC"/>
    <w:rsid w:val="00DF537F"/>
    <w:rsid w:val="00DF7014"/>
    <w:rsid w:val="00DF7E55"/>
    <w:rsid w:val="00E0073A"/>
    <w:rsid w:val="00E02B5D"/>
    <w:rsid w:val="00E03B0F"/>
    <w:rsid w:val="00E04F6A"/>
    <w:rsid w:val="00E0528B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E34"/>
    <w:rsid w:val="00E373BE"/>
    <w:rsid w:val="00E40348"/>
    <w:rsid w:val="00E438E7"/>
    <w:rsid w:val="00E44092"/>
    <w:rsid w:val="00E447C7"/>
    <w:rsid w:val="00E44FDE"/>
    <w:rsid w:val="00E45ADD"/>
    <w:rsid w:val="00E45C32"/>
    <w:rsid w:val="00E4660D"/>
    <w:rsid w:val="00E46670"/>
    <w:rsid w:val="00E47C9F"/>
    <w:rsid w:val="00E526A3"/>
    <w:rsid w:val="00E52741"/>
    <w:rsid w:val="00E53012"/>
    <w:rsid w:val="00E53416"/>
    <w:rsid w:val="00E55162"/>
    <w:rsid w:val="00E60B1B"/>
    <w:rsid w:val="00E60BC1"/>
    <w:rsid w:val="00E60D31"/>
    <w:rsid w:val="00E61D76"/>
    <w:rsid w:val="00E61ECE"/>
    <w:rsid w:val="00E61FA9"/>
    <w:rsid w:val="00E63794"/>
    <w:rsid w:val="00E638C3"/>
    <w:rsid w:val="00E65A7D"/>
    <w:rsid w:val="00E660AD"/>
    <w:rsid w:val="00E67889"/>
    <w:rsid w:val="00E70204"/>
    <w:rsid w:val="00E71ACE"/>
    <w:rsid w:val="00E72728"/>
    <w:rsid w:val="00E73349"/>
    <w:rsid w:val="00E7430E"/>
    <w:rsid w:val="00E74377"/>
    <w:rsid w:val="00E74CDF"/>
    <w:rsid w:val="00E750D0"/>
    <w:rsid w:val="00E75CB5"/>
    <w:rsid w:val="00E75D34"/>
    <w:rsid w:val="00E80527"/>
    <w:rsid w:val="00E80CAA"/>
    <w:rsid w:val="00E82D77"/>
    <w:rsid w:val="00E831D5"/>
    <w:rsid w:val="00E84C82"/>
    <w:rsid w:val="00E90672"/>
    <w:rsid w:val="00E91032"/>
    <w:rsid w:val="00E922AB"/>
    <w:rsid w:val="00E93C6E"/>
    <w:rsid w:val="00E93F41"/>
    <w:rsid w:val="00E9423D"/>
    <w:rsid w:val="00E95305"/>
    <w:rsid w:val="00E95B4C"/>
    <w:rsid w:val="00E97DC8"/>
    <w:rsid w:val="00EA200E"/>
    <w:rsid w:val="00EA2901"/>
    <w:rsid w:val="00EA34CF"/>
    <w:rsid w:val="00EA3EB0"/>
    <w:rsid w:val="00EA40D1"/>
    <w:rsid w:val="00EA4410"/>
    <w:rsid w:val="00EA4A77"/>
    <w:rsid w:val="00EA56E1"/>
    <w:rsid w:val="00EA6676"/>
    <w:rsid w:val="00EA7123"/>
    <w:rsid w:val="00EB0C1F"/>
    <w:rsid w:val="00EB0F75"/>
    <w:rsid w:val="00EB2439"/>
    <w:rsid w:val="00EB29F2"/>
    <w:rsid w:val="00EB37CB"/>
    <w:rsid w:val="00EB38F1"/>
    <w:rsid w:val="00EB3F04"/>
    <w:rsid w:val="00EB4C94"/>
    <w:rsid w:val="00EB53B5"/>
    <w:rsid w:val="00EB57D9"/>
    <w:rsid w:val="00EB65E4"/>
    <w:rsid w:val="00EB6FE8"/>
    <w:rsid w:val="00EB7DA1"/>
    <w:rsid w:val="00EC1651"/>
    <w:rsid w:val="00EC2FE3"/>
    <w:rsid w:val="00EC4027"/>
    <w:rsid w:val="00EC43B1"/>
    <w:rsid w:val="00EC49A9"/>
    <w:rsid w:val="00EC532C"/>
    <w:rsid w:val="00EC5A41"/>
    <w:rsid w:val="00EC67DF"/>
    <w:rsid w:val="00EC7E60"/>
    <w:rsid w:val="00ED05F2"/>
    <w:rsid w:val="00ED492E"/>
    <w:rsid w:val="00ED49EB"/>
    <w:rsid w:val="00ED5F06"/>
    <w:rsid w:val="00ED6759"/>
    <w:rsid w:val="00ED6870"/>
    <w:rsid w:val="00ED6DD9"/>
    <w:rsid w:val="00ED7186"/>
    <w:rsid w:val="00EE0A9F"/>
    <w:rsid w:val="00EE1D53"/>
    <w:rsid w:val="00EE2F2E"/>
    <w:rsid w:val="00EE3B43"/>
    <w:rsid w:val="00EE3D88"/>
    <w:rsid w:val="00EE5922"/>
    <w:rsid w:val="00EE5BB3"/>
    <w:rsid w:val="00EE5DAA"/>
    <w:rsid w:val="00EE7033"/>
    <w:rsid w:val="00EE716A"/>
    <w:rsid w:val="00EE77E9"/>
    <w:rsid w:val="00EE7F20"/>
    <w:rsid w:val="00EF114C"/>
    <w:rsid w:val="00EF197D"/>
    <w:rsid w:val="00EF1F7C"/>
    <w:rsid w:val="00EF3FB5"/>
    <w:rsid w:val="00EF45A3"/>
    <w:rsid w:val="00EF5800"/>
    <w:rsid w:val="00EF5C87"/>
    <w:rsid w:val="00EF5FF5"/>
    <w:rsid w:val="00EF6842"/>
    <w:rsid w:val="00EF79B5"/>
    <w:rsid w:val="00F0026B"/>
    <w:rsid w:val="00F01545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FE"/>
    <w:rsid w:val="00F12A17"/>
    <w:rsid w:val="00F132AA"/>
    <w:rsid w:val="00F16169"/>
    <w:rsid w:val="00F17579"/>
    <w:rsid w:val="00F20507"/>
    <w:rsid w:val="00F21032"/>
    <w:rsid w:val="00F23044"/>
    <w:rsid w:val="00F23657"/>
    <w:rsid w:val="00F23FDA"/>
    <w:rsid w:val="00F2468F"/>
    <w:rsid w:val="00F262A5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6356"/>
    <w:rsid w:val="00F36892"/>
    <w:rsid w:val="00F370A6"/>
    <w:rsid w:val="00F379C5"/>
    <w:rsid w:val="00F40765"/>
    <w:rsid w:val="00F45395"/>
    <w:rsid w:val="00F4583F"/>
    <w:rsid w:val="00F465ED"/>
    <w:rsid w:val="00F46975"/>
    <w:rsid w:val="00F46C13"/>
    <w:rsid w:val="00F5012C"/>
    <w:rsid w:val="00F53169"/>
    <w:rsid w:val="00F53467"/>
    <w:rsid w:val="00F54964"/>
    <w:rsid w:val="00F54D7F"/>
    <w:rsid w:val="00F55485"/>
    <w:rsid w:val="00F56C82"/>
    <w:rsid w:val="00F6136A"/>
    <w:rsid w:val="00F613A2"/>
    <w:rsid w:val="00F63EC1"/>
    <w:rsid w:val="00F640BC"/>
    <w:rsid w:val="00F6574E"/>
    <w:rsid w:val="00F66F67"/>
    <w:rsid w:val="00F6785B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66B6"/>
    <w:rsid w:val="00F86B33"/>
    <w:rsid w:val="00F87082"/>
    <w:rsid w:val="00F902C6"/>
    <w:rsid w:val="00F9206A"/>
    <w:rsid w:val="00F9381F"/>
    <w:rsid w:val="00F93F22"/>
    <w:rsid w:val="00F9416B"/>
    <w:rsid w:val="00F96D43"/>
    <w:rsid w:val="00FA1D40"/>
    <w:rsid w:val="00FA2345"/>
    <w:rsid w:val="00FA2C83"/>
    <w:rsid w:val="00FA4F0B"/>
    <w:rsid w:val="00FA6BCD"/>
    <w:rsid w:val="00FA702F"/>
    <w:rsid w:val="00FA7FCF"/>
    <w:rsid w:val="00FB05DB"/>
    <w:rsid w:val="00FB3064"/>
    <w:rsid w:val="00FB47AD"/>
    <w:rsid w:val="00FB66F2"/>
    <w:rsid w:val="00FB72C9"/>
    <w:rsid w:val="00FB7D61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E0328"/>
    <w:rsid w:val="00FE0C6B"/>
    <w:rsid w:val="00FE11B7"/>
    <w:rsid w:val="00FE34DF"/>
    <w:rsid w:val="00FE368F"/>
    <w:rsid w:val="00FE5DE5"/>
    <w:rsid w:val="00FF2675"/>
    <w:rsid w:val="00FF30DC"/>
    <w:rsid w:val="00FF4AAB"/>
    <w:rsid w:val="00FF4D6A"/>
    <w:rsid w:val="00FF4EA1"/>
    <w:rsid w:val="00FF52F1"/>
    <w:rsid w:val="00FF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647E"/>
    <w:pPr>
      <w:keepNext/>
      <w:suppressAutoHyphens/>
      <w:ind w:left="2595" w:hanging="180"/>
      <w:outlineLvl w:val="2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7A1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77A12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Визы"/>
    <w:basedOn w:val="a"/>
    <w:rsid w:val="00677A12"/>
    <w:pPr>
      <w:suppressAutoHyphens/>
      <w:jc w:val="both"/>
    </w:pPr>
    <w:rPr>
      <w:sz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DB052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1647E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styleId="aa">
    <w:name w:val="Hyperlink"/>
    <w:rsid w:val="00D1647E"/>
    <w:rPr>
      <w:color w:val="000080"/>
      <w:u w:val="single"/>
    </w:rPr>
  </w:style>
  <w:style w:type="paragraph" w:styleId="ab">
    <w:name w:val="Normal (Web)"/>
    <w:basedOn w:val="a"/>
    <w:rsid w:val="00D1647E"/>
    <w:pPr>
      <w:suppressAutoHyphens/>
      <w:spacing w:before="30" w:after="30"/>
    </w:pPr>
    <w:rPr>
      <w:rFonts w:ascii="Arial" w:eastAsia="SimSun" w:hAnsi="Arial" w:cs="Arial"/>
      <w:color w:val="332E2D"/>
      <w:spacing w:val="2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164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1647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7A1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77A12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677A12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Визы"/>
    <w:basedOn w:val="a"/>
    <w:rsid w:val="00677A12"/>
    <w:pPr>
      <w:suppressAutoHyphens/>
      <w:jc w:val="both"/>
    </w:pPr>
    <w:rPr>
      <w:sz w:val="28"/>
    </w:rPr>
  </w:style>
  <w:style w:type="paragraph" w:customStyle="1" w:styleId="a6">
    <w:name w:val="разослать"/>
    <w:basedOn w:val="a"/>
    <w:rsid w:val="00677A12"/>
    <w:pPr>
      <w:spacing w:after="160"/>
      <w:ind w:left="1418" w:hanging="1418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B0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10644/cf4ea1795bd7799559236bf985efeb6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51309/5ac206a89ea76855804609cd950fcaf7/" TargetMode="External"/><Relationship Id="rId12" Type="http://schemas.openxmlformats.org/officeDocument/2006/relationships/hyperlink" Target="http://base.garant.ru/5555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46240572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base.garant.ru/171791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1064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CFCB-F9D2-47E0-AD2B-954F183A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7</cp:revision>
  <cp:lastPrinted>2021-07-09T06:25:00Z</cp:lastPrinted>
  <dcterms:created xsi:type="dcterms:W3CDTF">2021-07-08T06:33:00Z</dcterms:created>
  <dcterms:modified xsi:type="dcterms:W3CDTF">2021-07-12T05:28:00Z</dcterms:modified>
</cp:coreProperties>
</file>