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D56DB" w:rsidRDefault="001A4695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</w:rPr>
        <w:t>30.06.2021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</w:t>
      </w:r>
      <w:r>
        <w:rPr>
          <w:b w:val="0"/>
          <w:sz w:val="32"/>
          <w:szCs w:val="32"/>
        </w:rPr>
        <w:t>№ 480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от </w:t>
      </w:r>
      <w:r w:rsidR="002B6E2D">
        <w:rPr>
          <w:rFonts w:ascii="Times New Roman" w:hAnsi="Times New Roman" w:cs="Times New Roman"/>
          <w:sz w:val="28"/>
          <w:szCs w:val="28"/>
        </w:rPr>
        <w:t>23.06</w:t>
      </w:r>
      <w:r w:rsidR="00E17840">
        <w:rPr>
          <w:rFonts w:ascii="Times New Roman" w:hAnsi="Times New Roman" w:cs="Times New Roman"/>
          <w:sz w:val="28"/>
          <w:szCs w:val="28"/>
        </w:rPr>
        <w:t>.2021 №</w:t>
      </w:r>
      <w:r w:rsidR="002B6E2D">
        <w:rPr>
          <w:rFonts w:ascii="Times New Roman" w:hAnsi="Times New Roman" w:cs="Times New Roman"/>
          <w:sz w:val="28"/>
          <w:szCs w:val="28"/>
        </w:rPr>
        <w:t>64</w:t>
      </w:r>
      <w:r w:rsidR="00E17840">
        <w:rPr>
          <w:rFonts w:ascii="Times New Roman" w:hAnsi="Times New Roman" w:cs="Times New Roman"/>
          <w:sz w:val="28"/>
          <w:szCs w:val="28"/>
        </w:rPr>
        <w:t>/3</w:t>
      </w:r>
      <w:r w:rsidR="002B6E2D">
        <w:rPr>
          <w:rFonts w:ascii="Times New Roman" w:hAnsi="Times New Roman" w:cs="Times New Roman"/>
          <w:sz w:val="28"/>
          <w:szCs w:val="28"/>
        </w:rPr>
        <w:t>74</w:t>
      </w:r>
      <w:r w:rsidR="002E3883" w:rsidRPr="00EC6104">
        <w:rPr>
          <w:rFonts w:ascii="Times New Roman" w:hAnsi="Times New Roman" w:cs="Times New Roman"/>
          <w:sz w:val="28"/>
          <w:szCs w:val="28"/>
        </w:rPr>
        <w:t>«О</w:t>
      </w:r>
      <w:r w:rsidR="000C7A85" w:rsidRPr="00EC61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Нолинской районной Думы от 16.12.2020  №58/332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» администрация Нолинского района ПОСТАНОВЛЯЕТ:  </w:t>
      </w:r>
    </w:p>
    <w:p w:rsidR="002E3883" w:rsidRPr="007248F1" w:rsidRDefault="002E3883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2B6E2D">
        <w:rPr>
          <w:rFonts w:ascii="Times New Roman" w:hAnsi="Times New Roman" w:cs="Times New Roman"/>
          <w:sz w:val="28"/>
          <w:szCs w:val="28"/>
        </w:rPr>
        <w:t>04.06</w:t>
      </w:r>
      <w:r w:rsidR="00670AF6">
        <w:rPr>
          <w:rFonts w:ascii="Times New Roman" w:hAnsi="Times New Roman" w:cs="Times New Roman"/>
          <w:sz w:val="28"/>
          <w:szCs w:val="28"/>
        </w:rPr>
        <w:t>.2021  №</w:t>
      </w:r>
      <w:r w:rsidR="002B6E2D">
        <w:rPr>
          <w:rFonts w:ascii="Times New Roman" w:hAnsi="Times New Roman" w:cs="Times New Roman"/>
          <w:sz w:val="28"/>
          <w:szCs w:val="28"/>
        </w:rPr>
        <w:t>433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Default="00F00795" w:rsidP="000F0693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C521C4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643830" w:rsidRDefault="001A4695" w:rsidP="00643830">
      <w:pPr>
        <w:pStyle w:val="a6"/>
        <w:jc w:val="left"/>
        <w:rPr>
          <w:szCs w:val="28"/>
        </w:rPr>
      </w:pPr>
      <w:r w:rsidRPr="001A4695">
        <w:rPr>
          <w:szCs w:val="28"/>
        </w:rPr>
        <w:t>Нолинского района        А.В.Зорин</w:t>
      </w:r>
    </w:p>
    <w:p w:rsidR="001A4695" w:rsidRPr="001A4695" w:rsidRDefault="001A4695" w:rsidP="00643830">
      <w:pPr>
        <w:pStyle w:val="a6"/>
        <w:jc w:val="left"/>
        <w:rPr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32212B" w:rsidRDefault="0032212B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2E3883" w:rsidRDefault="002E3883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E12384" w:rsidRDefault="00E123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2571D1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12384" w:rsidRDefault="00E12384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1A4695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30.06.2021 </w:t>
      </w:r>
      <w:r w:rsidR="0050714A">
        <w:rPr>
          <w:szCs w:val="28"/>
        </w:rPr>
        <w:t>№</w:t>
      </w:r>
      <w:r>
        <w:rPr>
          <w:szCs w:val="28"/>
        </w:rPr>
        <w:t xml:space="preserve"> 480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="009B5690"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0C1A13" w:rsidRDefault="00026F75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разделе «Целевые показатели эффективности реализации муниципальной программы»</w:t>
      </w:r>
      <w:r w:rsidR="002B6E2D">
        <w:rPr>
          <w:rFonts w:ascii="Times New Roman" w:hAnsi="Times New Roman"/>
          <w:sz w:val="28"/>
          <w:szCs w:val="28"/>
        </w:rPr>
        <w:t xml:space="preserve"> после абзаца 7 включить показатель 7-1.</w:t>
      </w:r>
      <w:r w:rsidR="00BD3272">
        <w:rPr>
          <w:rFonts w:ascii="Times New Roman" w:hAnsi="Times New Roman"/>
          <w:sz w:val="28"/>
          <w:szCs w:val="28"/>
        </w:rPr>
        <w:t xml:space="preserve"> в редакции</w:t>
      </w:r>
      <w:r w:rsidR="00287089">
        <w:rPr>
          <w:rFonts w:ascii="Times New Roman" w:hAnsi="Times New Roman"/>
          <w:sz w:val="28"/>
          <w:szCs w:val="28"/>
        </w:rPr>
        <w:t>:</w:t>
      </w:r>
    </w:p>
    <w:p w:rsidR="006367A0" w:rsidRDefault="000C1A13" w:rsidP="002B6E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2B6E2D">
        <w:rPr>
          <w:rFonts w:ascii="Times New Roman" w:hAnsi="Times New Roman"/>
          <w:sz w:val="28"/>
          <w:szCs w:val="28"/>
        </w:rPr>
        <w:t>7-1</w:t>
      </w:r>
      <w:r>
        <w:rPr>
          <w:rFonts w:ascii="Times New Roman" w:hAnsi="Times New Roman"/>
          <w:sz w:val="28"/>
          <w:szCs w:val="28"/>
        </w:rPr>
        <w:t xml:space="preserve">. </w:t>
      </w:r>
      <w:r w:rsidR="002B6E2D">
        <w:rPr>
          <w:rFonts w:ascii="Times New Roman" w:hAnsi="Times New Roman"/>
          <w:sz w:val="28"/>
          <w:szCs w:val="28"/>
        </w:rPr>
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</w:r>
      <w:r>
        <w:rPr>
          <w:rFonts w:ascii="Times New Roman" w:hAnsi="Times New Roman"/>
          <w:sz w:val="28"/>
          <w:szCs w:val="28"/>
        </w:rPr>
        <w:t>»;</w:t>
      </w:r>
    </w:p>
    <w:p w:rsidR="0050714A" w:rsidRPr="00C521C4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 w:rsidRPr="00C521C4">
        <w:rPr>
          <w:rFonts w:ascii="Times New Roman" w:hAnsi="Times New Roman"/>
          <w:sz w:val="28"/>
          <w:szCs w:val="28"/>
        </w:rPr>
        <w:t xml:space="preserve">1.2. </w:t>
      </w:r>
      <w:r w:rsidRPr="00C521C4">
        <w:rPr>
          <w:rFonts w:ascii="Times New Roman" w:hAnsi="Times New Roman"/>
          <w:sz w:val="28"/>
          <w:szCs w:val="28"/>
        </w:rPr>
        <w:t>Раздел «</w:t>
      </w:r>
      <w:r w:rsidR="00AE0D9C" w:rsidRPr="00C521C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C521C4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1C4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791</w:t>
            </w:r>
            <w:r w:rsidR="002C01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883,63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C521C4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823D8A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28886,22</w:t>
            </w: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422597,42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</w:t>
            </w:r>
            <w:r w:rsidR="00ED2B15"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C521C4" w:rsidRDefault="00AE0D9C" w:rsidP="002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2C01D1">
              <w:rPr>
                <w:rFonts w:ascii="Times New Roman" w:eastAsia="Times New Roman" w:hAnsi="Times New Roman" w:cs="Times New Roman"/>
                <w:sz w:val="26"/>
                <w:szCs w:val="26"/>
              </w:rPr>
              <w:t>340399,97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D1A1C" w:rsidRDefault="009C327E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2E3883">
        <w:rPr>
          <w:rFonts w:ascii="Times New Roman" w:hAnsi="Times New Roman"/>
          <w:sz w:val="28"/>
          <w:szCs w:val="28"/>
        </w:rPr>
        <w:t xml:space="preserve">2. </w:t>
      </w:r>
      <w:r w:rsidR="000F16B6">
        <w:rPr>
          <w:rFonts w:ascii="Times New Roman" w:hAnsi="Times New Roman"/>
          <w:sz w:val="28"/>
          <w:szCs w:val="28"/>
        </w:rPr>
        <w:t>В р</w:t>
      </w:r>
      <w:r w:rsidR="002E3883">
        <w:rPr>
          <w:rFonts w:ascii="Times New Roman" w:hAnsi="Times New Roman"/>
          <w:sz w:val="28"/>
          <w:szCs w:val="28"/>
        </w:rPr>
        <w:t>аздел</w:t>
      </w:r>
      <w:r w:rsidR="000F16B6">
        <w:rPr>
          <w:rFonts w:ascii="Times New Roman" w:hAnsi="Times New Roman"/>
          <w:sz w:val="28"/>
          <w:szCs w:val="28"/>
        </w:rPr>
        <w:t>е</w:t>
      </w:r>
      <w:r w:rsidR="0032212B">
        <w:rPr>
          <w:rFonts w:ascii="Times New Roman" w:hAnsi="Times New Roman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прогноз развития»</w:t>
      </w:r>
      <w:r w:rsidR="00BD3272">
        <w:rPr>
          <w:rFonts w:ascii="Times New Roman" w:hAnsi="Times New Roman"/>
          <w:sz w:val="28"/>
          <w:szCs w:val="28"/>
        </w:rPr>
        <w:t>:</w:t>
      </w:r>
    </w:p>
    <w:p w:rsidR="0032212B" w:rsidRDefault="007D1A1C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22CAF">
        <w:rPr>
          <w:rFonts w:ascii="Times New Roman" w:hAnsi="Times New Roman"/>
          <w:sz w:val="28"/>
          <w:szCs w:val="28"/>
        </w:rPr>
        <w:t>.</w:t>
      </w:r>
      <w:r w:rsidR="00BD3272">
        <w:rPr>
          <w:rFonts w:ascii="Times New Roman" w:hAnsi="Times New Roman"/>
          <w:sz w:val="28"/>
          <w:szCs w:val="28"/>
        </w:rPr>
        <w:t>в</w:t>
      </w:r>
      <w:r w:rsidR="002B6E2D">
        <w:rPr>
          <w:rFonts w:ascii="Times New Roman" w:hAnsi="Times New Roman"/>
          <w:sz w:val="28"/>
          <w:szCs w:val="28"/>
        </w:rPr>
        <w:t xml:space="preserve"> последнем предложении абзаца 16 число «505,1» изменить на «502,4»</w:t>
      </w:r>
      <w:r w:rsidR="00E12384">
        <w:rPr>
          <w:rFonts w:ascii="Times New Roman" w:hAnsi="Times New Roman"/>
          <w:sz w:val="28"/>
          <w:szCs w:val="28"/>
        </w:rPr>
        <w:t>.</w:t>
      </w:r>
    </w:p>
    <w:p w:rsidR="00022CAF" w:rsidRDefault="00022CAF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</w:t>
      </w:r>
      <w:r w:rsidR="00BD327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осле абзаца 18 включить абзац в редакции:</w:t>
      </w:r>
    </w:p>
    <w:p w:rsidR="00CB28F3" w:rsidRDefault="00255F02" w:rsidP="00022CAF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>«</w:t>
      </w:r>
      <w:r w:rsidR="00022CAF">
        <w:rPr>
          <w:rFonts w:ascii="Times New Roman" w:hAnsi="Times New Roman"/>
          <w:sz w:val="28"/>
          <w:szCs w:val="28"/>
        </w:rPr>
        <w:t xml:space="preserve">В целях реализации мероприятий  по подготовке образовательного пространства в муниципальном казённом общеобразовательном учреждении средней общеобразовательной школе п. Аркуль Нолинского района </w:t>
      </w:r>
      <w:r w:rsidR="00022CAF">
        <w:rPr>
          <w:rFonts w:ascii="Times New Roman" w:hAnsi="Times New Roman"/>
          <w:sz w:val="28"/>
          <w:szCs w:val="28"/>
        </w:rPr>
        <w:lastRenderedPageBreak/>
        <w:t>Кировской области, на базе которого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в 2021 году выделены средства в объёме 303,1 тыс. рублей, в  том числе: средства областного бюджета-300,0тыс. рублей; средства бюджета Нолинского  муниципального района-3,1 тыс. рублей</w:t>
      </w:r>
      <w:r w:rsidR="007D1A1C">
        <w:rPr>
          <w:rFonts w:ascii="Times New Roman" w:hAnsi="Times New Roman"/>
          <w:sz w:val="28"/>
          <w:szCs w:val="28"/>
        </w:rPr>
        <w:t>»</w:t>
      </w:r>
      <w:r w:rsidR="00E12384">
        <w:rPr>
          <w:rFonts w:ascii="Times New Roman" w:hAnsi="Times New Roman"/>
          <w:sz w:val="28"/>
          <w:szCs w:val="28"/>
        </w:rPr>
        <w:t>.</w:t>
      </w:r>
    </w:p>
    <w:p w:rsidR="006367A0" w:rsidRDefault="00287089" w:rsidP="001E24D1">
      <w:pPr>
        <w:pStyle w:val="ConsPlusNormal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 разделе 2 </w:t>
      </w:r>
      <w:r w:rsidRPr="001F5CE1">
        <w:rPr>
          <w:sz w:val="28"/>
          <w:szCs w:val="28"/>
        </w:rPr>
        <w:t>«</w:t>
      </w:r>
      <w:r w:rsidRPr="001F5CE1">
        <w:rPr>
          <w:bCs/>
          <w:sz w:val="28"/>
          <w:szCs w:val="28"/>
        </w:rPr>
        <w:t>Приоритеты политики органов местного самоуправ</w:t>
      </w:r>
      <w:r>
        <w:rPr>
          <w:bCs/>
          <w:sz w:val="28"/>
          <w:szCs w:val="28"/>
        </w:rPr>
        <w:t>ле</w:t>
      </w:r>
      <w:r w:rsidRPr="001F5CE1">
        <w:rPr>
          <w:bCs/>
          <w:sz w:val="28"/>
          <w:szCs w:val="28"/>
        </w:rPr>
        <w:t>ния в сфере реализации муниципальной программы, цели, задачи, целевые п</w:t>
      </w:r>
      <w:r w:rsidR="00403E51">
        <w:rPr>
          <w:bCs/>
          <w:sz w:val="28"/>
          <w:szCs w:val="28"/>
        </w:rPr>
        <w:t>о</w:t>
      </w:r>
      <w:r w:rsidRPr="001F5CE1">
        <w:rPr>
          <w:bCs/>
          <w:sz w:val="28"/>
          <w:szCs w:val="28"/>
        </w:rPr>
        <w:t>казатели эффективности реализации муниципальной программы, сроки реа</w:t>
      </w:r>
      <w:r w:rsidR="00403E51">
        <w:rPr>
          <w:bCs/>
          <w:sz w:val="28"/>
          <w:szCs w:val="28"/>
        </w:rPr>
        <w:t>л</w:t>
      </w:r>
      <w:r w:rsidRPr="001F5CE1">
        <w:rPr>
          <w:bCs/>
          <w:sz w:val="28"/>
          <w:szCs w:val="28"/>
        </w:rPr>
        <w:t>изации муниципальной программы</w:t>
      </w:r>
      <w:r>
        <w:rPr>
          <w:bCs/>
          <w:sz w:val="28"/>
          <w:szCs w:val="28"/>
        </w:rPr>
        <w:t xml:space="preserve">» </w:t>
      </w:r>
      <w:r w:rsidR="00022CAF">
        <w:rPr>
          <w:bCs/>
          <w:sz w:val="28"/>
          <w:szCs w:val="28"/>
        </w:rPr>
        <w:t xml:space="preserve"> после абзаца 27 включить абзац в редакции:</w:t>
      </w:r>
    </w:p>
    <w:p w:rsidR="003C743C" w:rsidRDefault="003C743C" w:rsidP="00022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022CAF">
        <w:rPr>
          <w:rFonts w:ascii="Times New Roman" w:hAnsi="Times New Roman"/>
          <w:sz w:val="28"/>
          <w:szCs w:val="28"/>
        </w:rPr>
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</w:r>
      <w:r>
        <w:rPr>
          <w:rFonts w:ascii="Times New Roman" w:hAnsi="Times New Roman"/>
          <w:sz w:val="28"/>
          <w:szCs w:val="28"/>
        </w:rPr>
        <w:t>»</w:t>
      </w:r>
      <w:r w:rsidR="00E12384">
        <w:rPr>
          <w:rFonts w:ascii="Times New Roman" w:hAnsi="Times New Roman"/>
          <w:sz w:val="28"/>
          <w:szCs w:val="28"/>
        </w:rPr>
        <w:t>.</w:t>
      </w:r>
    </w:p>
    <w:p w:rsidR="00286EC5" w:rsidRDefault="00AD4236" w:rsidP="001E24D1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57D5">
        <w:rPr>
          <w:sz w:val="28"/>
          <w:szCs w:val="28"/>
        </w:rPr>
        <w:t>. В разделе 3 «Обобщенная характеристика отдельных мероприятий, проектов муниципальной программы»</w:t>
      </w:r>
      <w:r w:rsidR="00286EC5">
        <w:rPr>
          <w:sz w:val="28"/>
          <w:szCs w:val="28"/>
        </w:rPr>
        <w:t xml:space="preserve">: </w:t>
      </w:r>
    </w:p>
    <w:p w:rsidR="006367A0" w:rsidRDefault="006367A0" w:rsidP="001E24D1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22CAF">
        <w:rPr>
          <w:sz w:val="28"/>
          <w:szCs w:val="28"/>
        </w:rPr>
        <w:t>В пункте 3.1.4 последнее предложение последнего абзаца изложить в редакции:</w:t>
      </w:r>
    </w:p>
    <w:p w:rsidR="00286ACA" w:rsidRDefault="006367A0" w:rsidP="00022C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="00BD327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22CAF">
        <w:rPr>
          <w:rFonts w:ascii="Times New Roman" w:eastAsia="Times New Roman" w:hAnsi="Times New Roman" w:cs="Times New Roman"/>
          <w:sz w:val="28"/>
          <w:szCs w:val="28"/>
          <w:lang w:eastAsia="ar-SA"/>
        </w:rPr>
        <w:t>бщий объем ассигнований – 502,4 тыс. руб., в том числе средства областного бюджета 497,3 тыс. руб</w:t>
      </w:r>
      <w:r w:rsidR="001C0AFC">
        <w:rPr>
          <w:rFonts w:ascii="Times New Roman" w:eastAsia="Times New Roman" w:hAnsi="Times New Roman" w:cs="Times New Roman"/>
          <w:sz w:val="28"/>
          <w:szCs w:val="28"/>
          <w:lang w:eastAsia="ar-SA"/>
        </w:rPr>
        <w:t>., средства бюджета Нолинского муниципального района – 5,1 тыс. рублей</w:t>
      </w:r>
      <w:r w:rsidR="00BD327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C0AFC" w:rsidRPr="00EC6104" w:rsidRDefault="00E12384" w:rsidP="00022C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Пункт 3.1</w:t>
      </w:r>
      <w:r w:rsidR="001C0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пунктом 3.1.6-1 в редакции:</w:t>
      </w:r>
    </w:p>
    <w:p w:rsidR="001C0AFC" w:rsidRDefault="006367A0" w:rsidP="001C0A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A0">
        <w:rPr>
          <w:rFonts w:ascii="Times New Roman" w:hAnsi="Times New Roman" w:cs="Times New Roman"/>
          <w:sz w:val="28"/>
          <w:szCs w:val="28"/>
        </w:rPr>
        <w:t>«</w:t>
      </w:r>
      <w:r w:rsidR="001C0AFC" w:rsidRPr="00045B1E">
        <w:rPr>
          <w:rFonts w:ascii="Times New Roman" w:hAnsi="Times New Roman" w:cs="Times New Roman"/>
          <w:sz w:val="28"/>
          <w:szCs w:val="28"/>
        </w:rPr>
        <w:t>3.1.6-1 Отдельное</w:t>
      </w:r>
      <w:r w:rsidR="001C0AFC">
        <w:rPr>
          <w:rFonts w:ascii="Times New Roman" w:hAnsi="Times New Roman" w:cs="Times New Roman"/>
          <w:sz w:val="28"/>
          <w:szCs w:val="28"/>
        </w:rPr>
        <w:t xml:space="preserve"> мероприятие «М</w:t>
      </w:r>
      <w:r w:rsidR="001C0AFC">
        <w:rPr>
          <w:rFonts w:ascii="Times New Roman" w:hAnsi="Times New Roman"/>
          <w:sz w:val="28"/>
          <w:szCs w:val="28"/>
        </w:rPr>
        <w:t xml:space="preserve">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</w:t>
      </w:r>
      <w:r w:rsidR="001C0AFC">
        <w:rPr>
          <w:rFonts w:ascii="Times New Roman" w:hAnsi="Times New Roman"/>
          <w:sz w:val="28"/>
          <w:szCs w:val="28"/>
        </w:rPr>
        <w:lastRenderedPageBreak/>
        <w:t xml:space="preserve">школа» национального проекта «Образование». </w:t>
      </w:r>
      <w:r w:rsidR="001C0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ассигнований в 2021 году-303,1  тыс. рублей, в том числе: средства областного бюджета –300,0 тыс. рублей; средства бюджета Нолинского муниципального района –3,1тыс. рублей. </w:t>
      </w:r>
    </w:p>
    <w:p w:rsidR="00311379" w:rsidRPr="00C521C4" w:rsidRDefault="00BE0ABF" w:rsidP="001C0A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C4">
        <w:rPr>
          <w:rFonts w:ascii="Times New Roman" w:hAnsi="Times New Roman" w:cs="Times New Roman"/>
          <w:sz w:val="28"/>
          <w:szCs w:val="28"/>
        </w:rPr>
        <w:t>5.В разделе 4 «Ресурсное обеспечение муниципальной программы</w:t>
      </w:r>
      <w:r w:rsidR="00311379" w:rsidRPr="00C521C4">
        <w:rPr>
          <w:rFonts w:ascii="Times New Roman" w:hAnsi="Times New Roman" w:cs="Times New Roman"/>
          <w:sz w:val="28"/>
          <w:szCs w:val="28"/>
        </w:rPr>
        <w:t>»:</w:t>
      </w:r>
    </w:p>
    <w:p w:rsidR="00311379" w:rsidRPr="00C521C4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AD4236" w:rsidRPr="00C521C4">
        <w:rPr>
          <w:rFonts w:ascii="Times New Roman" w:hAnsi="Times New Roman"/>
          <w:sz w:val="28"/>
          <w:szCs w:val="28"/>
        </w:rPr>
        <w:t>5</w:t>
      </w:r>
      <w:r w:rsidRPr="00C521C4">
        <w:rPr>
          <w:rFonts w:ascii="Times New Roman" w:hAnsi="Times New Roman"/>
          <w:sz w:val="28"/>
          <w:szCs w:val="28"/>
        </w:rPr>
        <w:t xml:space="preserve">.1. </w:t>
      </w:r>
      <w:r w:rsidR="00AE0D9C" w:rsidRPr="00C521C4">
        <w:rPr>
          <w:rFonts w:ascii="Times New Roman" w:hAnsi="Times New Roman"/>
          <w:sz w:val="28"/>
          <w:szCs w:val="28"/>
        </w:rPr>
        <w:t>второй</w:t>
      </w:r>
      <w:r w:rsidR="008B331F" w:rsidRPr="00C521C4">
        <w:rPr>
          <w:rFonts w:ascii="Times New Roman" w:hAnsi="Times New Roman"/>
          <w:sz w:val="28"/>
          <w:szCs w:val="28"/>
        </w:rPr>
        <w:t xml:space="preserve"> абзац</w:t>
      </w:r>
      <w:r w:rsidRPr="00C521C4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AE0D9C" w:rsidRPr="00C521C4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C521C4">
        <w:rPr>
          <w:rFonts w:ascii="Times New Roman" w:hAnsi="Times New Roman"/>
          <w:sz w:val="28"/>
          <w:szCs w:val="28"/>
        </w:rPr>
        <w:tab/>
        <w:t xml:space="preserve">«Общий объем финансирования муниципальной программы составляет </w:t>
      </w:r>
      <w:r w:rsidR="002C01D1">
        <w:rPr>
          <w:rFonts w:ascii="Times New Roman" w:hAnsi="Times New Roman"/>
          <w:sz w:val="26"/>
          <w:szCs w:val="26"/>
        </w:rPr>
        <w:t>791883,63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2057D5" w:rsidRPr="00C521C4">
        <w:rPr>
          <w:rFonts w:ascii="Times New Roman" w:hAnsi="Times New Roman"/>
          <w:sz w:val="28"/>
          <w:szCs w:val="28"/>
        </w:rPr>
        <w:t>28886,22</w:t>
      </w:r>
      <w:r w:rsidRPr="00C521C4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C521C4">
        <w:rPr>
          <w:rFonts w:ascii="Times New Roman" w:hAnsi="Times New Roman"/>
          <w:sz w:val="26"/>
          <w:szCs w:val="26"/>
        </w:rPr>
        <w:t>422597,42</w:t>
      </w:r>
      <w:r w:rsidR="00152921" w:rsidRPr="00C521C4">
        <w:rPr>
          <w:rFonts w:ascii="Times New Roman" w:hAnsi="Times New Roman"/>
          <w:sz w:val="26"/>
          <w:szCs w:val="26"/>
        </w:rPr>
        <w:t xml:space="preserve"> 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2C01D1">
        <w:rPr>
          <w:rFonts w:ascii="Times New Roman" w:hAnsi="Times New Roman"/>
          <w:sz w:val="26"/>
          <w:szCs w:val="26"/>
        </w:rPr>
        <w:t xml:space="preserve">340399,97 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0"/>
      <w:r w:rsidR="00713E55" w:rsidRPr="00C521C4">
        <w:rPr>
          <w:rFonts w:ascii="Times New Roman" w:hAnsi="Times New Roman"/>
          <w:sz w:val="28"/>
          <w:szCs w:val="28"/>
        </w:rPr>
        <w:t>»</w:t>
      </w:r>
    </w:p>
    <w:p w:rsidR="008B331F" w:rsidRPr="00C521C4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AD4236" w:rsidRPr="00C521C4">
        <w:rPr>
          <w:rFonts w:ascii="Times New Roman" w:hAnsi="Times New Roman"/>
          <w:sz w:val="28"/>
          <w:szCs w:val="28"/>
        </w:rPr>
        <w:t>5</w:t>
      </w:r>
      <w:r w:rsidRPr="00C521C4">
        <w:rPr>
          <w:rFonts w:ascii="Times New Roman" w:hAnsi="Times New Roman"/>
          <w:sz w:val="28"/>
          <w:szCs w:val="28"/>
        </w:rPr>
        <w:t>.2</w:t>
      </w:r>
      <w:r w:rsidR="00FC7A23" w:rsidRPr="00C521C4">
        <w:rPr>
          <w:rFonts w:ascii="Times New Roman" w:hAnsi="Times New Roman"/>
          <w:sz w:val="28"/>
          <w:szCs w:val="28"/>
        </w:rPr>
        <w:t>.</w:t>
      </w:r>
      <w:r w:rsidRPr="00C521C4">
        <w:rPr>
          <w:rFonts w:ascii="Times New Roman" w:hAnsi="Times New Roman"/>
          <w:sz w:val="28"/>
          <w:szCs w:val="28"/>
        </w:rPr>
        <w:t xml:space="preserve"> седьмой  абзац  изложить в редакции:</w:t>
      </w:r>
    </w:p>
    <w:p w:rsidR="00AE0D9C" w:rsidRPr="00C521C4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>«</w:t>
      </w:r>
      <w:r w:rsidR="00AE0D9C" w:rsidRPr="00C521C4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="00AE0D9C" w:rsidRPr="00C521C4">
        <w:rPr>
          <w:rFonts w:ascii="Times New Roman" w:hAnsi="Times New Roman"/>
          <w:sz w:val="28"/>
          <w:szCs w:val="28"/>
        </w:rPr>
        <w:t>.</w:t>
      </w:r>
    </w:p>
    <w:p w:rsidR="00AE0D9C" w:rsidRPr="00C521C4" w:rsidRDefault="00AE0D9C" w:rsidP="00E12384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C0AFC" w:rsidTr="006B22BB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C0AFC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C0AFC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C0AFC" w:rsidTr="006B22BB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C0AFC" w:rsidTr="006B22BB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2C01D1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791631,83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2057D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165990,35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2C01D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173101,46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  <w:tr w:rsidR="00AE0D9C" w:rsidRPr="001D3D4D" w:rsidTr="006B22BB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2C01D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791883,63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2057D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2C01D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173101,46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</w:tbl>
    <w:p w:rsidR="00EE23C5" w:rsidRDefault="003146F9" w:rsidP="00EE2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23C5">
        <w:rPr>
          <w:rFonts w:ascii="Times New Roman" w:hAnsi="Times New Roman"/>
          <w:sz w:val="28"/>
          <w:szCs w:val="28"/>
        </w:rPr>
        <w:t>6.  В приложении №2 «Методика расчета значений показателей эффективности реализации муниципальной программы Нолинского района Кировской области «Развитие образования» после строки 7 включить строку 7-1 в редакции</w:t>
      </w:r>
    </w:p>
    <w:tbl>
      <w:tblPr>
        <w:tblpPr w:leftFromText="180" w:rightFromText="180" w:vertAnchor="text" w:horzAnchor="margin" w:tblpXSpec="center" w:tblpY="14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90"/>
        <w:gridCol w:w="4007"/>
        <w:gridCol w:w="5655"/>
      </w:tblGrid>
      <w:tr w:rsidR="00EE23C5" w:rsidRPr="00B30D5B" w:rsidTr="000F0693">
        <w:trPr>
          <w:trHeight w:val="660"/>
          <w:tblHeader/>
        </w:trPr>
        <w:tc>
          <w:tcPr>
            <w:tcW w:w="890" w:type="dxa"/>
          </w:tcPr>
          <w:p w:rsidR="00EE23C5" w:rsidRPr="00B30D5B" w:rsidRDefault="00EE23C5" w:rsidP="000F0693">
            <w:pPr>
              <w:pStyle w:val="ConsPlusNormal"/>
              <w:ind w:left="-62" w:firstLine="782"/>
              <w:jc w:val="center"/>
            </w:pPr>
          </w:p>
          <w:p w:rsidR="00EE23C5" w:rsidRPr="00B30D5B" w:rsidRDefault="00EE23C5" w:rsidP="000F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07" w:type="dxa"/>
          </w:tcPr>
          <w:p w:rsidR="00EE23C5" w:rsidRPr="00B30D5B" w:rsidRDefault="00EE23C5" w:rsidP="000F0693">
            <w:pPr>
              <w:pStyle w:val="ConsPlusNormal"/>
              <w:ind w:firstLine="17"/>
              <w:jc w:val="center"/>
            </w:pPr>
            <w:r w:rsidRPr="00B30D5B"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655" w:type="dxa"/>
          </w:tcPr>
          <w:p w:rsidR="00EE23C5" w:rsidRPr="00B30D5B" w:rsidRDefault="00EE23C5" w:rsidP="000F0693">
            <w:pPr>
              <w:pStyle w:val="ConsPlusNormal"/>
              <w:jc w:val="center"/>
            </w:pPr>
            <w:r w:rsidRPr="00B30D5B">
              <w:t>Методика расчета значения показателя, источник получения информации</w:t>
            </w:r>
          </w:p>
        </w:tc>
      </w:tr>
      <w:tr w:rsidR="00EE23C5" w:rsidRPr="00B30D5B" w:rsidTr="000F0693">
        <w:trPr>
          <w:trHeight w:val="1618"/>
        </w:trPr>
        <w:tc>
          <w:tcPr>
            <w:tcW w:w="890" w:type="dxa"/>
          </w:tcPr>
          <w:p w:rsidR="00EE23C5" w:rsidRPr="00B30D5B" w:rsidRDefault="00EE23C5" w:rsidP="000F0693">
            <w:pPr>
              <w:pStyle w:val="ConsPlusNormal"/>
              <w:ind w:firstLine="57"/>
              <w:jc w:val="both"/>
            </w:pPr>
            <w:r>
              <w:t>7-1</w:t>
            </w:r>
          </w:p>
        </w:tc>
        <w:tc>
          <w:tcPr>
            <w:tcW w:w="4007" w:type="dxa"/>
          </w:tcPr>
          <w:p w:rsidR="00EE23C5" w:rsidRPr="003146F9" w:rsidRDefault="00EE23C5" w:rsidP="00BD3272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3146F9">
              <w:rPr>
                <w:sz w:val="24"/>
                <w:szCs w:val="24"/>
              </w:rPr>
              <w:t>количество муниципальных обще</w:t>
            </w:r>
            <w:r w:rsidR="00E12384">
              <w:rPr>
                <w:sz w:val="24"/>
                <w:szCs w:val="24"/>
              </w:rPr>
              <w:t>-</w:t>
            </w:r>
            <w:r w:rsidRPr="003146F9">
              <w:rPr>
                <w:sz w:val="24"/>
                <w:szCs w:val="24"/>
              </w:rPr>
              <w:t>образовательных организаций, на базе которых выполнены меро</w:t>
            </w:r>
            <w:r w:rsidR="00E12384">
              <w:rPr>
                <w:sz w:val="24"/>
                <w:szCs w:val="24"/>
              </w:rPr>
              <w:t>при-</w:t>
            </w:r>
            <w:r w:rsidRPr="003146F9">
              <w:rPr>
                <w:sz w:val="24"/>
                <w:szCs w:val="24"/>
              </w:rPr>
              <w:t xml:space="preserve">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5655" w:type="dxa"/>
          </w:tcPr>
          <w:p w:rsidR="00EE23C5" w:rsidRPr="00B30D5B" w:rsidRDefault="00EE23C5" w:rsidP="00BD3272">
            <w:pPr>
              <w:pStyle w:val="ConsPlusNormal"/>
              <w:jc w:val="both"/>
              <w:rPr>
                <w:noProof/>
              </w:rPr>
            </w:pPr>
            <w:r w:rsidRPr="00B30D5B">
              <w:rPr>
                <w:noProof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8F4C56" w:rsidRPr="00EE23C5" w:rsidRDefault="00EE23C5" w:rsidP="00EE2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7.П</w:t>
      </w:r>
      <w:r w:rsidR="001C0AFC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="001C0AFC">
        <w:rPr>
          <w:rFonts w:ascii="Times New Roman" w:hAnsi="Times New Roman"/>
          <w:sz w:val="28"/>
          <w:szCs w:val="28"/>
        </w:rPr>
        <w:t xml:space="preserve"> №1 «Сведения о целевых показателях эффективности реализации муниципальной программы Нолинского района Кировской области «Развитие образования»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F4C56" w:rsidRPr="00EE23C5">
        <w:rPr>
          <w:rFonts w:ascii="Times New Roman" w:hAnsi="Times New Roman" w:cs="Times New Roman"/>
          <w:sz w:val="28"/>
          <w:szCs w:val="28"/>
        </w:rPr>
        <w:t xml:space="preserve">риложение №3 </w:t>
      </w:r>
      <w:r w:rsidR="003146F9" w:rsidRPr="00EE23C5">
        <w:rPr>
          <w:rFonts w:ascii="Times New Roman" w:hAnsi="Times New Roman" w:cs="Times New Roman"/>
          <w:sz w:val="28"/>
          <w:szCs w:val="28"/>
        </w:rPr>
        <w:t xml:space="preserve">«Ресурсное обеспечение муниципальной программы» </w:t>
      </w:r>
      <w:r w:rsidR="008F4C56" w:rsidRPr="00EE23C5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4C0F39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4D24" w:rsidRDefault="009E4D24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F9" w:rsidRPr="009E4D24" w:rsidRDefault="003146F9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146F9" w:rsidRPr="009E4D24" w:rsidSect="00E7484C">
          <w:headerReference w:type="even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AD4236" w:rsidRPr="000B185D" w:rsidRDefault="00AD4236" w:rsidP="00AD4236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2" w:name="sub_1002"/>
      <w:r w:rsidRPr="000B185D">
        <w:rPr>
          <w:sz w:val="28"/>
          <w:szCs w:val="28"/>
        </w:rPr>
        <w:lastRenderedPageBreak/>
        <w:t>Приложение № 1</w:t>
      </w:r>
    </w:p>
    <w:p w:rsidR="00AD4236" w:rsidRPr="000B185D" w:rsidRDefault="00AD4236" w:rsidP="00AD4236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AD4236" w:rsidRPr="000B185D" w:rsidRDefault="00AD4236" w:rsidP="00AD4236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>СВЕДЕНИЯ</w:t>
      </w:r>
    </w:p>
    <w:p w:rsidR="00AD4236" w:rsidRPr="000B185D" w:rsidRDefault="00AD4236" w:rsidP="00AD4236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о целевых показателях эффективности реализации </w:t>
      </w:r>
    </w:p>
    <w:p w:rsidR="00AD4236" w:rsidRPr="000B185D" w:rsidRDefault="00AD4236" w:rsidP="00AD4236">
      <w:pPr>
        <w:pStyle w:val="ConsPlusNormal"/>
        <w:tabs>
          <w:tab w:val="left" w:pos="284"/>
        </w:tabs>
        <w:spacing w:after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муниципальной программы Нолинского района Кировской области «Развитие образования» </w:t>
      </w:r>
    </w:p>
    <w:tbl>
      <w:tblPr>
        <w:tblW w:w="23310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991"/>
        <w:gridCol w:w="5439"/>
        <w:gridCol w:w="1225"/>
        <w:gridCol w:w="48"/>
        <w:gridCol w:w="1141"/>
        <w:gridCol w:w="1134"/>
        <w:gridCol w:w="937"/>
        <w:gridCol w:w="105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D4236" w:rsidRPr="000B22BE" w:rsidTr="00A81E71">
        <w:trPr>
          <w:gridAfter w:val="7"/>
          <w:wAfter w:w="7938" w:type="dxa"/>
          <w:trHeight w:val="75"/>
          <w:tblHeader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AD4236" w:rsidRPr="000B22BE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D4236" w:rsidRPr="000B22BE" w:rsidTr="00A81E71">
        <w:trPr>
          <w:gridAfter w:val="7"/>
          <w:wAfter w:w="7938" w:type="dxa"/>
          <w:tblHeader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960792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Цель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236" w:rsidRPr="000B22BE" w:rsidTr="00A81E71">
        <w:trPr>
          <w:gridAfter w:val="7"/>
          <w:wAfter w:w="7938" w:type="dxa"/>
          <w:trHeight w:val="656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77C4" w:rsidRPr="000B22BE" w:rsidTr="00A81E71">
        <w:trPr>
          <w:gridAfter w:val="7"/>
          <w:wAfter w:w="7938" w:type="dxa"/>
          <w:trHeight w:val="89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4E2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образовательных органи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ций, в которых выполнены предписания надзорных органов, и здания которых приведены в соответстви</w:t>
            </w:r>
            <w:r w:rsidR="004E29BB">
              <w:rPr>
                <w:rFonts w:ascii="Times New Roman" w:hAnsi="Times New Roman"/>
                <w:sz w:val="20"/>
                <w:szCs w:val="20"/>
              </w:rPr>
              <w:t>е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D6D3E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D6D3E" w:rsidP="008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4E29B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C4" w:rsidRPr="008C2A73" w:rsidRDefault="002877C4" w:rsidP="0028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BB" w:rsidRPr="000B22BE" w:rsidTr="00D9260D">
        <w:trPr>
          <w:gridAfter w:val="7"/>
          <w:wAfter w:w="7938" w:type="dxa"/>
          <w:trHeight w:val="71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Pr="000B22BE" w:rsidRDefault="004E29B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4E2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</w:t>
            </w:r>
            <w:r w:rsidR="008376D7">
              <w:rPr>
                <w:rFonts w:ascii="Times New Roman" w:hAnsi="Times New Roman"/>
                <w:sz w:val="20"/>
                <w:szCs w:val="20"/>
              </w:rPr>
              <w:t xml:space="preserve"> объектов (территорий)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C4" w:rsidRP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7C4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</w:t>
            </w:r>
            <w:r w:rsidR="00403E51">
              <w:rPr>
                <w:rFonts w:ascii="Times New Roman" w:hAnsi="Times New Roman"/>
                <w:sz w:val="20"/>
                <w:szCs w:val="20"/>
              </w:rPr>
              <w:t>,</w:t>
            </w:r>
            <w:r w:rsidRPr="002877C4">
              <w:rPr>
                <w:rFonts w:ascii="Times New Roman" w:hAnsi="Times New Roman"/>
                <w:sz w:val="20"/>
                <w:szCs w:val="20"/>
              </w:rPr>
              <w:t xml:space="preserve"> обновлена  материально-техническая база для занятий  детей физической культурой и спортом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E7484C">
        <w:trPr>
          <w:gridAfter w:val="7"/>
          <w:wAfter w:w="7938" w:type="dxa"/>
          <w:trHeight w:val="509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C4" w:rsidRPr="00B30D5B" w:rsidRDefault="002877C4" w:rsidP="00E7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7484C">
              <w:rPr>
                <w:rFonts w:ascii="Times New Roman" w:hAnsi="Times New Roman"/>
                <w:sz w:val="20"/>
                <w:szCs w:val="20"/>
              </w:rPr>
              <w:t>зданий, в которых выполнены мероприятия по благоустройству зданий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431768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C3B" w:rsidRPr="000B22BE" w:rsidTr="00E7484C">
        <w:trPr>
          <w:gridAfter w:val="7"/>
          <w:wAfter w:w="7938" w:type="dxa"/>
          <w:trHeight w:val="509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Pr="000B22BE" w:rsidRDefault="00041C3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C3B" w:rsidRPr="00041C3B" w:rsidRDefault="00041C3B" w:rsidP="00E7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3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C4" w:rsidRPr="00776F6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обучающихся, получающих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</w:t>
            </w:r>
            <w:r>
              <w:rPr>
                <w:rFonts w:ascii="Times New Roman" w:hAnsi="Times New Roman"/>
                <w:sz w:val="20"/>
                <w:szCs w:val="20"/>
              </w:rPr>
              <w:t>образова-ние в муниципальных образовательных организациях полу-чающих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776F68" w:rsidRDefault="002877C4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20D36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</w:t>
            </w:r>
            <w:r>
              <w:rPr>
                <w:rFonts w:ascii="Times New Roman" w:hAnsi="Times New Roman"/>
                <w:sz w:val="20"/>
                <w:szCs w:val="20"/>
              </w:rPr>
              <w:t>ни-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>тельное образование с использованием сертификата дополни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>тельного образования, в общей численности детей, получа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 xml:space="preserve">ющих дополнительное образование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20D36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20D36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Сохранение и развитие материально-технической базы образовательных организаций»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D7913">
        <w:trPr>
          <w:gridAfter w:val="7"/>
          <w:wAfter w:w="7938" w:type="dxa"/>
          <w:trHeight w:val="1185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AD7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9C0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3E0B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B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pStyle w:val="ConsPlusNormal"/>
              <w:ind w:firstLine="0"/>
              <w:jc w:val="both"/>
            </w:pPr>
            <w:r w:rsidRPr="00B30D5B">
              <w:t>Отдельное мероприятие «Развитие системы дошкольного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DA705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3E0B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pStyle w:val="ConsPlusNormal"/>
              <w:ind w:firstLine="0"/>
              <w:jc w:val="both"/>
            </w:pPr>
            <w:r w:rsidRPr="00B30D5B">
              <w:t>доступность дошкольного образования для детей в возрасте от 2 месяцев до 3лет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0D69B0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584A31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84A3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612E0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94B5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6E2A19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877C4" w:rsidRPr="000B22BE" w:rsidTr="00CF4489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77C4" w:rsidRPr="000B22BE" w:rsidTr="00CF4489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4C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7913" w:rsidRPr="000B22BE" w:rsidTr="006D2F47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B30D5B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  <w:p w:rsidR="00AD7913" w:rsidRPr="00B30D5B" w:rsidRDefault="00AD7913" w:rsidP="00B97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</w:t>
            </w:r>
            <w:r w:rsidR="0010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Нолинского района Кировской области» </w:t>
            </w:r>
          </w:p>
          <w:p w:rsidR="00AD7913" w:rsidRPr="00B30D5B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школе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Аркуль</w:t>
            </w:r>
            <w:r w:rsidR="0010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Нолинского района Кировской области» </w:t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6D2F47">
        <w:trPr>
          <w:gridAfter w:val="7"/>
          <w:wAfter w:w="7938" w:type="dxa"/>
          <w:trHeight w:val="6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B30D5B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31" w:rsidRPr="000B22BE" w:rsidTr="00CF4489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Pr="00B30D5B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образовательных организаций, в которых выполнены предписания надзорных органов, и здания которых приведены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2D6D3E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2D6D3E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CF4489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1.4-1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97E76" w:rsidRDefault="00AD7913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E76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B97E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</w:t>
            </w:r>
            <w:r w:rsidRPr="00B97E76">
              <w:rPr>
                <w:rFonts w:ascii="Times New Roman" w:hAnsi="Times New Roman" w:cs="Times New Roman"/>
                <w:sz w:val="20"/>
                <w:szCs w:val="20"/>
              </w:rPr>
              <w:t xml:space="preserve"> средней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школы</w:t>
            </w:r>
            <w:r w:rsidRPr="00B97E76">
              <w:rPr>
                <w:rFonts w:ascii="Times New Roman" w:hAnsi="Times New Roman" w:cs="Times New Roman"/>
                <w:sz w:val="20"/>
                <w:szCs w:val="20"/>
              </w:rPr>
              <w:t xml:space="preserve"> п. Аркуль Нолинского района Кировской области»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7913" w:rsidRPr="00B11D65" w:rsidRDefault="00AD7913" w:rsidP="00450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431768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431768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584A31" w:rsidP="0083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 w:rsidR="00AD7913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CF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монт спортивного заламуниципального казённого общеобразовательного учреждения основной общеобразовательной школы д. Перевоз</w:t>
            </w:r>
            <w:r w:rsidR="0010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Нолинского района  Кировской</w:t>
            </w:r>
            <w:r w:rsidR="00A55D8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CF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монт спортивного заламуниципального казённого общеобразовательного учреждения средней общеобразовательной школы п. Аркуль</w:t>
            </w:r>
            <w:r w:rsidR="0010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Нолинского района  Кировской</w:t>
            </w:r>
            <w:r w:rsidR="00A55D8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2877C4" w:rsidRDefault="00AD7913" w:rsidP="00287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C4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 обновлена  материально-техническая база для занятий  детей физической культурой и спортом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2D6D3E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2D6D3E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D53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Мероприятия по б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лагоустройств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зданий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ом казённом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ом учреждении основной общеобразовательной школе с. Зыково</w:t>
            </w:r>
            <w:r w:rsidR="0010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Нолинского района Кировской области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в целях соблюдения требований к воздушно- тепловому режиму, водоснабжению и канализации»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28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B30D5B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зданий, в которых выполнены мероприятия по благоустройству зданий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D7913">
        <w:trPr>
          <w:gridAfter w:val="7"/>
          <w:wAfter w:w="7938" w:type="dxa"/>
          <w:trHeight w:val="14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B" w:rsidRPr="000B22BE" w:rsidTr="000F0693">
        <w:trPr>
          <w:gridAfter w:val="7"/>
          <w:wAfter w:w="7938" w:type="dxa"/>
          <w:trHeight w:val="140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C3B" w:rsidRDefault="00041C3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1.6-1</w:t>
            </w:r>
          </w:p>
        </w:tc>
        <w:tc>
          <w:tcPr>
            <w:tcW w:w="5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C3B" w:rsidRPr="00041C3B" w:rsidRDefault="00041C3B" w:rsidP="001033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C3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«М</w:t>
            </w:r>
            <w:r w:rsidRPr="00041C3B">
              <w:rPr>
                <w:rFonts w:ascii="Times New Roman" w:hAnsi="Times New Roman"/>
                <w:sz w:val="20"/>
                <w:szCs w:val="20"/>
              </w:rPr>
              <w:t>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89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041C3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3B" w:rsidRPr="000B22BE" w:rsidTr="00AD7913">
        <w:trPr>
          <w:gridAfter w:val="7"/>
          <w:wAfter w:w="7938" w:type="dxa"/>
          <w:trHeight w:val="14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041C3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C3B" w:rsidRPr="00B30D5B" w:rsidRDefault="00041C3B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3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B" w:rsidRDefault="005627B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875639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39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 w:rsidRPr="00875639">
              <w:rPr>
                <w:rFonts w:ascii="Times New Roman" w:hAnsi="Times New Roman"/>
                <w:sz w:val="20"/>
                <w:szCs w:val="20"/>
              </w:rPr>
              <w:t xml:space="preserve">их начальное общее </w:t>
            </w:r>
            <w:r w:rsidRPr="008756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образование в муниципальных образовательных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>организациях»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776F6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обучающихся, получающих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</w:t>
            </w:r>
            <w:r>
              <w:rPr>
                <w:rFonts w:ascii="Times New Roman" w:hAnsi="Times New Roman"/>
                <w:sz w:val="20"/>
                <w:szCs w:val="20"/>
              </w:rPr>
              <w:t>образова-ние в муниципальных образовательных организациях полу-чающих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«Обеспечение реализации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пальной программы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и прочие </w:t>
            </w:r>
            <w:r w:rsidRPr="00B50242">
              <w:rPr>
                <w:rFonts w:ascii="Times New Roman" w:hAnsi="Times New Roman"/>
                <w:spacing w:val="-20"/>
                <w:sz w:val="20"/>
                <w:szCs w:val="20"/>
              </w:rPr>
              <w:t>мероприятия в области</w:t>
            </w:r>
            <w:r w:rsidR="00103326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B50242">
              <w:rPr>
                <w:rFonts w:ascii="Times New Roman" w:hAnsi="Times New Roman"/>
                <w:spacing w:val="-20"/>
                <w:sz w:val="20"/>
                <w:szCs w:val="20"/>
              </w:rPr>
              <w:t>образования</w:t>
            </w:r>
            <w:r w:rsidRPr="00B5024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не приводится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6A0911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  <w:p w:rsidR="00AD7913" w:rsidRPr="00B30D5B" w:rsidRDefault="00AD7913" w:rsidP="002877C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D701FA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1FA"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 выплат е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>жемесячно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денежно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вознаграждени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776F68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50242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еятельности детей и подростков»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94B5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доля подростков, занятых трудовой деятельностью в каникулярное время, от общего количества подростков в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lastRenderedPageBreak/>
              <w:t>возрасте 14-18 лет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  <w:p w:rsidR="00AD7913" w:rsidRPr="00DA69E6" w:rsidRDefault="00AD7913" w:rsidP="0028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Отдельное мероприятие «Обеспечение персонифицированно-го финансирования дополнительного образования детей»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20D36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913" w:rsidRPr="000B22BE" w:rsidTr="00041C3B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20D36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7913" w:rsidRPr="000B22BE" w:rsidTr="00041C3B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482773" w:rsidRDefault="00AD7913" w:rsidP="00A8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20D36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A415C8">
              <w:rPr>
                <w:rFonts w:ascii="Times New Roman" w:hAnsi="Times New Roman"/>
              </w:rPr>
              <w:t>«Капитальный ремонт котельной (замена котла) МКОУ ООШ с. Татаурово»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041C3B">
        <w:trPr>
          <w:gridAfter w:val="7"/>
          <w:wAfter w:w="7938" w:type="dxa"/>
          <w:trHeight w:val="709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F2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9C0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</w:tr>
      <w:bookmarkEnd w:id="2"/>
    </w:tbl>
    <w:p w:rsidR="009C153F" w:rsidRDefault="009C153F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2F2148" w:rsidRPr="00F679CC" w:rsidRDefault="002F2148" w:rsidP="002F2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03326" w:rsidRDefault="00103326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D2B15" w:rsidRDefault="00ED2B15" w:rsidP="00ED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Y="528"/>
        <w:tblW w:w="165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200"/>
        <w:gridCol w:w="2299"/>
        <w:gridCol w:w="1559"/>
        <w:gridCol w:w="1418"/>
        <w:gridCol w:w="1275"/>
        <w:gridCol w:w="1418"/>
        <w:gridCol w:w="1559"/>
        <w:gridCol w:w="1559"/>
        <w:gridCol w:w="1559"/>
      </w:tblGrid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ED2B15" w:rsidRPr="00DE1BA2" w:rsidTr="004C0F39">
        <w:trPr>
          <w:gridAfter w:val="1"/>
          <w:wAfter w:w="1559" w:type="dxa"/>
          <w:trHeight w:val="229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D2B15" w:rsidRPr="00DE1BA2" w:rsidTr="004C0F39">
        <w:trPr>
          <w:gridAfter w:val="1"/>
          <w:wAfter w:w="1559" w:type="dxa"/>
          <w:trHeight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166 242,146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173101,459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156 720,600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153 369,000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142 450,420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791883,625</w:t>
            </w:r>
          </w:p>
        </w:tc>
      </w:tr>
      <w:tr w:rsidR="00ED2B15" w:rsidRPr="00DE1BA2" w:rsidTr="004C0F39">
        <w:trPr>
          <w:gridAfter w:val="1"/>
          <w:wAfter w:w="1559" w:type="dxa"/>
          <w:trHeight w:val="25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2 036,3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8 744,300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8 357,353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5 920,334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28 886,222</w:t>
            </w:r>
          </w:p>
        </w:tc>
      </w:tr>
      <w:tr w:rsidR="00ED2B15" w:rsidRPr="00DE1BA2" w:rsidTr="004C0F39">
        <w:trPr>
          <w:gridAfter w:val="1"/>
          <w:wAfter w:w="1559" w:type="dxa"/>
          <w:trHeight w:val="269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 493,295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89 173,516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85 703,347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85 183,966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66 043,300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422 597,424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67 712,516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75 183,643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62 659,900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62 264,700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340 399,979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93 297,513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92 066,173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81 909,100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82 400,900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431 073,686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771,91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47 003,700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45 173,400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44 751,900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E0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224 100,913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40 525,600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45 062,473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36 735,700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649,000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206 972,773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 130,833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D59E0">
              <w:rPr>
                <w:rFonts w:ascii="Times New Roman" w:hAnsi="Times New Roman" w:cs="Times New Roman"/>
                <w:sz w:val="20"/>
                <w:szCs w:val="20"/>
              </w:rPr>
              <w:t> 741,570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52 043,900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51 281,900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39 650,000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CD59E0">
              <w:rPr>
                <w:rFonts w:ascii="Times New Roman" w:hAnsi="Times New Roman" w:cs="Times New Roman"/>
                <w:sz w:val="20"/>
                <w:szCs w:val="20"/>
              </w:rPr>
              <w:t> 848,203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163,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38 415,400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38 547,300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38 566,500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183 142,787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14 967,246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16 326,170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13 496,600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12 715,400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66 705,416</w:t>
            </w:r>
          </w:p>
        </w:tc>
      </w:tr>
      <w:tr w:rsidR="00ED2B15" w:rsidRPr="00DE1BA2" w:rsidTr="004C0F39">
        <w:trPr>
          <w:gridAfter w:val="1"/>
          <w:wAfter w:w="1559" w:type="dxa"/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4 797,640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5 912,930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5 022,800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5 036,700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28 070,070</w:t>
            </w:r>
          </w:p>
        </w:tc>
      </w:tr>
      <w:tr w:rsidR="00ED2B15" w:rsidRPr="00DE1BA2" w:rsidTr="004C0F39">
        <w:trPr>
          <w:gridAfter w:val="1"/>
          <w:wAfter w:w="1559" w:type="dxa"/>
          <w:trHeight w:val="24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E7A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31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1 485,600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1 396,300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6 776,000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E36">
              <w:rPr>
                <w:rFonts w:ascii="Times New Roman" w:hAnsi="Times New Roman" w:cs="Times New Roman"/>
                <w:sz w:val="20"/>
                <w:szCs w:val="20"/>
              </w:rPr>
              <w:t> 804,740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9E0">
              <w:rPr>
                <w:rFonts w:ascii="Times New Roman" w:hAnsi="Times New Roman" w:cs="Times New Roman"/>
                <w:sz w:val="20"/>
                <w:szCs w:val="20"/>
              </w:rPr>
              <w:t> 811,730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3 537,200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3 640,400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D59E0">
              <w:rPr>
                <w:rFonts w:ascii="Times New Roman" w:hAnsi="Times New Roman" w:cs="Times New Roman"/>
                <w:sz w:val="20"/>
                <w:szCs w:val="20"/>
              </w:rPr>
              <w:t> 294,070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="00536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предписаний надзорных органов и приведение зданий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предъявляемыми к безопасности в процессе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2CFD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4 726,800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4 679,300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47,500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2877C4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</w:t>
            </w:r>
            <w:r w:rsidR="0010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2CFD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2 343,550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1 822 ,700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2 320,000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18, 450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370E" w:rsidRPr="002877C4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2877C4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«Приведение в соответствии с требованиями к антитеррористической защищенности объектов (территорий) муниципального казенногообщеобразовательного учреждениясредней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F3" w:rsidRPr="00DE1BA2" w:rsidTr="004C0F39">
        <w:trPr>
          <w:gridAfter w:val="1"/>
          <w:wAfter w:w="1559" w:type="dxa"/>
          <w:trHeight w:val="27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</w:tr>
      <w:tr w:rsidR="006629B6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Pr="00B05C0E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  <w:p w:rsidR="006629B6" w:rsidRPr="00B05C0E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мероприятие </w:t>
            </w:r>
          </w:p>
          <w:p w:rsidR="006629B6" w:rsidRPr="00AD7913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913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F30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A31">
              <w:rPr>
                <w:rFonts w:ascii="Times New Roman" w:hAnsi="Times New Roman" w:cs="Times New Roman"/>
                <w:sz w:val="20"/>
                <w:szCs w:val="20"/>
              </w:rPr>
              <w:t xml:space="preserve"> 109,400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40,700</w:t>
            </w:r>
          </w:p>
        </w:tc>
      </w:tr>
      <w:tr w:rsidR="006629B6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9B6" w:rsidRPr="0085479C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9B6" w:rsidRPr="0085479C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/>
              </w:rPr>
              <w:t>Мероприятие «</w:t>
            </w:r>
            <w:r w:rsidRPr="002C4523">
              <w:rPr>
                <w:rFonts w:ascii="Times New Roman" w:hAnsi="Times New Roman" w:cs="Times New Roman"/>
              </w:rPr>
              <w:t xml:space="preserve">Ремонт спортивного зала муниципального казённого общеобразовательного учреждения основной общеобразовательной школы д. Перевоз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</w:tr>
      <w:tr w:rsidR="00584A31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A31" w:rsidRPr="00B05C0E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4A31" w:rsidRPr="002C4523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</w:rPr>
              <w:t xml:space="preserve">Мероприятие «Ремонт спортивного зала муниципального казённого общеобразовательного учреждения средней общеобразовательной школы п. Аркуль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852CFD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</w:rPr>
              <w:t>Отдельное мероприятие «Мероприятия по благоустройству зданий  в  муниципальном казённом общеобразовательном учреждении основной общеобразовательной школе с. Зыково</w:t>
            </w:r>
            <w:r w:rsidR="00103326">
              <w:rPr>
                <w:rFonts w:ascii="Times New Roman" w:hAnsi="Times New Roman" w:cs="Times New Roman"/>
              </w:rPr>
              <w:t xml:space="preserve"> </w:t>
            </w:r>
            <w:r w:rsidRPr="002C4523">
              <w:rPr>
                <w:rFonts w:ascii="Times New Roman" w:hAnsi="Times New Roman" w:cs="Times New Roman"/>
              </w:rPr>
              <w:t>Нолинского района Кировской области в целях соблюдения требований к воздушно- тепловому режиму, водоснабжению и канализации»</w:t>
            </w: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65.700</w:t>
            </w:r>
          </w:p>
        </w:tc>
      </w:tr>
      <w:tr w:rsidR="00170B92" w:rsidRPr="00DE1BA2" w:rsidTr="004C0F39">
        <w:trPr>
          <w:gridAfter w:val="1"/>
          <w:wAfter w:w="1559" w:type="dxa"/>
          <w:trHeight w:val="398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B05C0E" w:rsidRDefault="005627B4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92">
              <w:rPr>
                <w:rFonts w:ascii="Times New Roman" w:hAnsi="Times New Roman" w:cs="Times New Roman"/>
              </w:rPr>
              <w:t>Отдельное мероприятие «М</w:t>
            </w:r>
            <w:r w:rsidRPr="00170B92">
              <w:rPr>
                <w:rFonts w:ascii="Times New Roman" w:hAnsi="Times New Roman"/>
              </w:rPr>
              <w:t>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70B92" w:rsidRPr="00DE1BA2" w:rsidTr="004C0F39">
        <w:trPr>
          <w:gridAfter w:val="1"/>
          <w:wAfter w:w="1559" w:type="dxa"/>
          <w:trHeight w:val="277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170B92" w:rsidRPr="00DE1BA2" w:rsidTr="004C0F39">
        <w:trPr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559" w:type="dxa"/>
          </w:tcPr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ind w:left="679" w:hanging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92" w:rsidRPr="00DE1BA2" w:rsidTr="004C0F39">
        <w:trPr>
          <w:trHeight w:val="233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2 214,200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2 312,300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2 248,500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7 630,900</w:t>
            </w:r>
          </w:p>
        </w:tc>
        <w:tc>
          <w:tcPr>
            <w:tcW w:w="1559" w:type="dxa"/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2 151,753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2 092,434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7 131,522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722,878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76,500</w:t>
            </w:r>
          </w:p>
        </w:tc>
      </w:tr>
      <w:tr w:rsidR="00170B92" w:rsidRPr="00DE1BA2" w:rsidTr="004C0F39">
        <w:trPr>
          <w:gridAfter w:val="1"/>
          <w:wAfter w:w="1559" w:type="dxa"/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 xml:space="preserve">Отдельное мероприятие </w:t>
            </w:r>
            <w:r w:rsidRPr="002C452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</w:t>
            </w:r>
            <w:r w:rsidRPr="002C4523">
              <w:rPr>
                <w:rFonts w:ascii="Times New Roman" w:hAnsi="Times New Roman"/>
              </w:rPr>
              <w:t>и прочие мероприятия в области образования</w:t>
            </w:r>
            <w:r w:rsidRPr="002C4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8 226,215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7835,970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38 800,285</w:t>
            </w:r>
          </w:p>
        </w:tc>
      </w:tr>
      <w:tr w:rsidR="00170B92" w:rsidRPr="00DE1BA2" w:rsidTr="004C0F39">
        <w:trPr>
          <w:gridAfter w:val="1"/>
          <w:wAfter w:w="1559" w:type="dxa"/>
          <w:trHeight w:val="2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</w:tr>
      <w:tr w:rsidR="00170B92" w:rsidRPr="00DE1BA2" w:rsidTr="004C0F39">
        <w:trPr>
          <w:gridAfter w:val="1"/>
          <w:wAfter w:w="1559" w:type="dxa"/>
          <w:trHeight w:val="6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7835,970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38510,285</w:t>
            </w:r>
          </w:p>
        </w:tc>
      </w:tr>
      <w:tr w:rsidR="00170B92" w:rsidRPr="00DE1BA2" w:rsidTr="004C0F39">
        <w:trPr>
          <w:gridAfter w:val="1"/>
          <w:wAfter w:w="1559" w:type="dxa"/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3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/>
              </w:rPr>
              <w:t xml:space="preserve">Отдельное мероприятие </w:t>
            </w:r>
            <w:r w:rsidRPr="002C4523">
              <w:rPr>
                <w:rFonts w:ascii="Times New Roman" w:hAnsi="Times New Roman"/>
              </w:rPr>
              <w:lastRenderedPageBreak/>
              <w:t>«Обеспечение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2 081,720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1 400,400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681,320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Капитальный ремонт котельной (замена котла) МКОУ ООШ с. Татаурово»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170B92" w:rsidRPr="00DE1BA2" w:rsidTr="004C0F39">
        <w:trPr>
          <w:gridAfter w:val="1"/>
          <w:wAfter w:w="1559" w:type="dxa"/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ППМИ «Капитальный ремонт крыши здания «ДДТ» г. Нолинска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</w:tr>
      <w:tr w:rsidR="00170B92" w:rsidRPr="00DE1BA2" w:rsidTr="004C0F39">
        <w:trPr>
          <w:gridAfter w:val="1"/>
          <w:wAfter w:w="1559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6D546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</w:tr>
      <w:tr w:rsidR="00170B92" w:rsidRPr="00DE1BA2" w:rsidTr="004C0F39">
        <w:trPr>
          <w:gridAfter w:val="1"/>
          <w:wAfter w:w="1559" w:type="dxa"/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6D546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</w:tr>
    </w:tbl>
    <w:p w:rsidR="007234A4" w:rsidRPr="00300F61" w:rsidRDefault="007234A4" w:rsidP="000D6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234A4" w:rsidRPr="00300F61" w:rsidSect="00041C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B9" w:rsidRDefault="00B977B9">
      <w:pPr>
        <w:spacing w:after="0" w:line="240" w:lineRule="auto"/>
      </w:pPr>
      <w:r>
        <w:separator/>
      </w:r>
    </w:p>
  </w:endnote>
  <w:endnote w:type="continuationSeparator" w:id="1">
    <w:p w:rsidR="00B977B9" w:rsidRDefault="00B9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B9" w:rsidRDefault="00B977B9">
      <w:pPr>
        <w:spacing w:after="0" w:line="240" w:lineRule="auto"/>
      </w:pPr>
      <w:r>
        <w:separator/>
      </w:r>
    </w:p>
  </w:footnote>
  <w:footnote w:type="continuationSeparator" w:id="1">
    <w:p w:rsidR="00B977B9" w:rsidRDefault="00B9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5" w:rsidRDefault="001A4695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A4695" w:rsidRDefault="001A46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7F40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5222"/>
    <w:rsid w:val="0010243C"/>
    <w:rsid w:val="00102491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6679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D46D-EA8A-4948-B40D-903B31D0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9586</TotalTime>
  <Pages>17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27017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197</cp:revision>
  <cp:lastPrinted>2021-06-29T12:59:00Z</cp:lastPrinted>
  <dcterms:created xsi:type="dcterms:W3CDTF">2014-12-22T06:02:00Z</dcterms:created>
  <dcterms:modified xsi:type="dcterms:W3CDTF">2021-06-30T10:26:00Z</dcterms:modified>
</cp:coreProperties>
</file>