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227BD7" w:rsidRDefault="00227BD7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32"/>
          <w:szCs w:val="32"/>
        </w:rPr>
      </w:pPr>
      <w:r>
        <w:rPr>
          <w:snapToGrid w:val="0"/>
          <w:sz w:val="32"/>
          <w:szCs w:val="32"/>
          <w:u w:val="single"/>
        </w:rPr>
        <w:t>06.05.2021</w:t>
      </w:r>
      <w:r w:rsidR="0022771F" w:rsidRPr="00227BD7">
        <w:rPr>
          <w:snapToGrid w:val="0"/>
          <w:sz w:val="32"/>
          <w:szCs w:val="32"/>
        </w:rPr>
        <w:tab/>
      </w:r>
      <w:r w:rsidR="00B812E3">
        <w:rPr>
          <w:snapToGrid w:val="0"/>
          <w:sz w:val="32"/>
          <w:szCs w:val="32"/>
        </w:rPr>
        <w:tab/>
      </w:r>
      <w:r w:rsidR="00B812E3">
        <w:rPr>
          <w:snapToGrid w:val="0"/>
          <w:sz w:val="32"/>
          <w:szCs w:val="32"/>
        </w:rPr>
        <w:tab/>
      </w:r>
      <w:r w:rsidR="00B812E3">
        <w:rPr>
          <w:snapToGrid w:val="0"/>
          <w:sz w:val="32"/>
          <w:szCs w:val="32"/>
        </w:rPr>
        <w:tab/>
      </w:r>
      <w:r w:rsidR="00B812E3">
        <w:rPr>
          <w:snapToGrid w:val="0"/>
          <w:sz w:val="32"/>
          <w:szCs w:val="32"/>
        </w:rPr>
        <w:tab/>
      </w:r>
      <w:r w:rsidR="0022771F" w:rsidRPr="00227BD7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  <w:u w:val="single"/>
        </w:rPr>
        <w:t>342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№1095</w:t>
      </w:r>
    </w:p>
    <w:p w:rsidR="0022771F" w:rsidRPr="00B70529" w:rsidRDefault="0022771F" w:rsidP="0022771F">
      <w:pPr>
        <w:tabs>
          <w:tab w:val="left" w:pos="9214"/>
        </w:tabs>
        <w:ind w:right="282"/>
        <w:jc w:val="center"/>
        <w:rPr>
          <w:sz w:val="28"/>
          <w:szCs w:val="28"/>
        </w:rPr>
      </w:pPr>
    </w:p>
    <w:p w:rsidR="0022771F" w:rsidRPr="00B70529" w:rsidRDefault="0022771F" w:rsidP="00227BD7">
      <w:pPr>
        <w:spacing w:line="283" w:lineRule="auto"/>
        <w:ind w:firstLine="720"/>
        <w:jc w:val="both"/>
        <w:rPr>
          <w:sz w:val="28"/>
          <w:szCs w:val="28"/>
        </w:rPr>
      </w:pPr>
      <w:r w:rsidRPr="00B70529">
        <w:rPr>
          <w:sz w:val="28"/>
          <w:szCs w:val="28"/>
        </w:rPr>
        <w:t xml:space="preserve">На основании решения Нолинской районной Думы от </w:t>
      </w:r>
      <w:r w:rsidR="003E6468">
        <w:rPr>
          <w:sz w:val="28"/>
          <w:szCs w:val="28"/>
        </w:rPr>
        <w:t>10.03.2021 № 61/353</w:t>
      </w:r>
      <w:r w:rsidR="00A869D5">
        <w:rPr>
          <w:sz w:val="28"/>
          <w:szCs w:val="28"/>
        </w:rPr>
        <w:t xml:space="preserve"> «</w:t>
      </w:r>
      <w:r w:rsidR="00F9404B">
        <w:rPr>
          <w:sz w:val="28"/>
          <w:szCs w:val="28"/>
        </w:rPr>
        <w:t>О внесении изменений в решение Нолинской районной Думы от 16.12.2020 № 58/332 «</w:t>
      </w:r>
      <w:r w:rsidR="00A869D5">
        <w:rPr>
          <w:sz w:val="28"/>
          <w:szCs w:val="28"/>
        </w:rPr>
        <w:t>О бюджете муниципального образования Нолинский муниципальный район Кировской области на 2021 год и на плановый период 2022 и 2023 годов</w:t>
      </w:r>
      <w:proofErr w:type="gramStart"/>
      <w:r w:rsidR="00A869D5">
        <w:rPr>
          <w:sz w:val="28"/>
          <w:szCs w:val="28"/>
        </w:rPr>
        <w:t>»</w:t>
      </w:r>
      <w:r w:rsidRPr="00B70529">
        <w:rPr>
          <w:sz w:val="28"/>
          <w:szCs w:val="28"/>
        </w:rPr>
        <w:t>и</w:t>
      </w:r>
      <w:proofErr w:type="gramEnd"/>
      <w:r w:rsidRPr="00B70529">
        <w:rPr>
          <w:sz w:val="28"/>
          <w:szCs w:val="28"/>
        </w:rPr>
        <w:t xml:space="preserve">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 администрация Нолинского района ПОСТАНОВЛЯЕТ:</w:t>
      </w:r>
    </w:p>
    <w:p w:rsidR="0022771F" w:rsidRDefault="0022771F" w:rsidP="00227BD7">
      <w:pPr>
        <w:tabs>
          <w:tab w:val="left" w:pos="9356"/>
        </w:tabs>
        <w:spacing w:line="283" w:lineRule="auto"/>
        <w:ind w:firstLine="709"/>
        <w:jc w:val="both"/>
        <w:rPr>
          <w:bCs/>
          <w:sz w:val="28"/>
          <w:szCs w:val="28"/>
        </w:rPr>
      </w:pPr>
      <w:r w:rsidRPr="00B70529">
        <w:rPr>
          <w:sz w:val="28"/>
          <w:szCs w:val="28"/>
        </w:rPr>
        <w:t>1. Внести изменения в постановление администрации Нолинского района от 30.12.2019 № 1095 «Об утверждении муниципальной программы Нолинского района Кировской области «Развитие коммунальной и жилищной инфраструктуры» согласно приложению.</w:t>
      </w:r>
    </w:p>
    <w:p w:rsidR="00F9404B" w:rsidRPr="00F9404B" w:rsidRDefault="00F9404B" w:rsidP="00F9404B">
      <w:pPr>
        <w:tabs>
          <w:tab w:val="left" w:pos="9356"/>
        </w:tabs>
        <w:spacing w:line="360" w:lineRule="auto"/>
        <w:ind w:firstLine="709"/>
        <w:jc w:val="both"/>
        <w:rPr>
          <w:bCs/>
          <w:sz w:val="72"/>
          <w:szCs w:val="72"/>
        </w:rPr>
      </w:pPr>
    </w:p>
    <w:p w:rsidR="0022771F" w:rsidRPr="00B70529" w:rsidRDefault="0022771F" w:rsidP="0022771F">
      <w:pPr>
        <w:rPr>
          <w:sz w:val="28"/>
          <w:szCs w:val="28"/>
        </w:rPr>
      </w:pPr>
      <w:r w:rsidRPr="00B70529">
        <w:rPr>
          <w:sz w:val="28"/>
          <w:szCs w:val="28"/>
        </w:rPr>
        <w:t>Глава администрации</w:t>
      </w:r>
    </w:p>
    <w:p w:rsidR="0022771F" w:rsidRDefault="0022771F" w:rsidP="0022771F">
      <w:pPr>
        <w:rPr>
          <w:sz w:val="28"/>
          <w:szCs w:val="28"/>
        </w:rPr>
      </w:pPr>
      <w:r w:rsidRPr="00B70529">
        <w:rPr>
          <w:sz w:val="28"/>
          <w:szCs w:val="28"/>
        </w:rPr>
        <w:t>Нолинского района</w:t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  <w:t xml:space="preserve">        Н.Н. Грудцын</w:t>
      </w:r>
    </w:p>
    <w:p w:rsidR="0022771F" w:rsidRPr="00B70529" w:rsidRDefault="0022771F" w:rsidP="0022771F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713"/>
      </w:tblGrid>
      <w:tr w:rsidR="00315C31" w:rsidTr="004A3888">
        <w:trPr>
          <w:trHeight w:val="705"/>
        </w:trPr>
        <w:tc>
          <w:tcPr>
            <w:tcW w:w="9713" w:type="dxa"/>
          </w:tcPr>
          <w:p w:rsidR="00315C31" w:rsidRPr="00B70529" w:rsidRDefault="00315C31" w:rsidP="00315C31">
            <w:pPr>
              <w:jc w:val="both"/>
              <w:rPr>
                <w:sz w:val="28"/>
                <w:szCs w:val="28"/>
              </w:rPr>
            </w:pPr>
            <w:r w:rsidRPr="00B70529">
              <w:rPr>
                <w:sz w:val="28"/>
                <w:szCs w:val="28"/>
              </w:rPr>
              <w:t>Разослать: в дело, отдел экономики, финансовое управление, сектор ЖКХ</w:t>
            </w:r>
          </w:p>
          <w:p w:rsidR="00315C31" w:rsidRDefault="00315C31" w:rsidP="0022771F">
            <w:pPr>
              <w:jc w:val="both"/>
              <w:rPr>
                <w:sz w:val="28"/>
                <w:szCs w:val="28"/>
              </w:rPr>
            </w:pPr>
          </w:p>
        </w:tc>
      </w:tr>
    </w:tbl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Default="0022771F" w:rsidP="0022771F">
      <w:pPr>
        <w:rPr>
          <w:sz w:val="28"/>
          <w:szCs w:val="28"/>
        </w:rPr>
        <w:sectPr w:rsidR="0022771F" w:rsidSect="00063AF4">
          <w:pgSz w:w="11907" w:h="16840" w:code="9"/>
          <w:pgMar w:top="964" w:right="851" w:bottom="851" w:left="1559" w:header="0" w:footer="0" w:gutter="0"/>
          <w:cols w:space="720"/>
          <w:noEndnote/>
        </w:sectPr>
      </w:pPr>
    </w:p>
    <w:p w:rsidR="002E3D31" w:rsidRPr="00A66062" w:rsidRDefault="002E3D31" w:rsidP="002E3D31">
      <w:pPr>
        <w:ind w:left="5103"/>
        <w:rPr>
          <w:sz w:val="28"/>
          <w:szCs w:val="28"/>
        </w:rPr>
      </w:pPr>
      <w:r w:rsidRPr="00A66062">
        <w:rPr>
          <w:sz w:val="28"/>
          <w:szCs w:val="28"/>
        </w:rPr>
        <w:lastRenderedPageBreak/>
        <w:t xml:space="preserve">Приложение </w:t>
      </w:r>
    </w:p>
    <w:p w:rsidR="002E3D31" w:rsidRPr="00A66062" w:rsidRDefault="002E3D31" w:rsidP="002E3D31">
      <w:pPr>
        <w:ind w:left="5103"/>
        <w:rPr>
          <w:sz w:val="28"/>
          <w:szCs w:val="28"/>
        </w:rPr>
      </w:pPr>
      <w:r w:rsidRPr="00A66062">
        <w:rPr>
          <w:sz w:val="28"/>
          <w:szCs w:val="28"/>
        </w:rPr>
        <w:t xml:space="preserve">к постановлению администрации </w:t>
      </w:r>
    </w:p>
    <w:p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  <w:szCs w:val="28"/>
        </w:rPr>
      </w:pPr>
      <w:r w:rsidRPr="00A66062">
        <w:rPr>
          <w:sz w:val="28"/>
          <w:szCs w:val="28"/>
        </w:rPr>
        <w:t xml:space="preserve">Нолинского района </w:t>
      </w:r>
    </w:p>
    <w:p w:rsidR="002E3D31" w:rsidRPr="00227BD7" w:rsidRDefault="00B812E3" w:rsidP="002E3D31">
      <w:pPr>
        <w:pStyle w:val="ConsPlusNormal"/>
        <w:widowControl/>
        <w:ind w:left="5103" w:firstLine="0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2E3D31">
        <w:rPr>
          <w:sz w:val="28"/>
          <w:szCs w:val="28"/>
        </w:rPr>
        <w:t xml:space="preserve">от </w:t>
      </w:r>
      <w:r w:rsidR="00227BD7">
        <w:rPr>
          <w:sz w:val="28"/>
          <w:szCs w:val="28"/>
          <w:u w:val="single"/>
        </w:rPr>
        <w:t>06.05.2021 № 342</w:t>
      </w:r>
      <w:bookmarkStart w:id="0" w:name="_GoBack"/>
      <w:bookmarkEnd w:id="0"/>
    </w:p>
    <w:p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</w:rPr>
      </w:pPr>
    </w:p>
    <w:p w:rsidR="002E3D31" w:rsidRDefault="002E3D31" w:rsidP="002E3D31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  <w:r w:rsidRPr="00D119AE">
        <w:rPr>
          <w:b/>
          <w:sz w:val="28"/>
          <w:szCs w:val="28"/>
        </w:rPr>
        <w:t xml:space="preserve">Изменения в муниципальную </w:t>
      </w:r>
      <w:r>
        <w:rPr>
          <w:b/>
          <w:sz w:val="28"/>
          <w:szCs w:val="28"/>
        </w:rPr>
        <w:t xml:space="preserve">программу </w:t>
      </w:r>
    </w:p>
    <w:p w:rsidR="0022771F" w:rsidRDefault="002E3D31" w:rsidP="002E3D3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«Развитие коммунальной и жилищной инфраструктуры»</w:t>
      </w:r>
    </w:p>
    <w:p w:rsidR="00F963D5" w:rsidRDefault="00F963D5" w:rsidP="00F963D5">
      <w:pPr>
        <w:pStyle w:val="ConsPlusNormal"/>
        <w:widowControl/>
        <w:tabs>
          <w:tab w:val="left" w:pos="990"/>
          <w:tab w:val="left" w:pos="1935"/>
        </w:tabs>
        <w:spacing w:line="283" w:lineRule="auto"/>
        <w:ind w:firstLine="0"/>
        <w:jc w:val="both"/>
        <w:rPr>
          <w:sz w:val="28"/>
          <w:szCs w:val="28"/>
        </w:rPr>
      </w:pPr>
    </w:p>
    <w:p w:rsidR="00E74241" w:rsidRDefault="00E74241" w:rsidP="005F3C79">
      <w:pPr>
        <w:pStyle w:val="ConsPlusNormal"/>
        <w:widowControl/>
        <w:numPr>
          <w:ilvl w:val="0"/>
          <w:numId w:val="1"/>
        </w:numPr>
        <w:tabs>
          <w:tab w:val="left" w:pos="426"/>
          <w:tab w:val="left" w:pos="709"/>
          <w:tab w:val="left" w:pos="1080"/>
        </w:tabs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 Нолинского района Кировской области «Развитие коммунальной и жилищной инфраструктуры»</w:t>
      </w:r>
      <w:r w:rsidR="005F3C79">
        <w:rPr>
          <w:sz w:val="28"/>
          <w:szCs w:val="28"/>
        </w:rPr>
        <w:t xml:space="preserve"> на 2020-2024 годы:</w:t>
      </w:r>
    </w:p>
    <w:p w:rsidR="00864595" w:rsidRDefault="00864595" w:rsidP="005F3C79">
      <w:pPr>
        <w:pStyle w:val="ConsPlusNormal"/>
        <w:widowControl/>
        <w:numPr>
          <w:ilvl w:val="1"/>
          <w:numId w:val="1"/>
        </w:numPr>
        <w:tabs>
          <w:tab w:val="left" w:pos="426"/>
          <w:tab w:val="left" w:pos="709"/>
          <w:tab w:val="left" w:pos="1080"/>
        </w:tabs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«Соисполнители муниципальной программы» </w:t>
      </w:r>
      <w:r w:rsidR="000F13FB">
        <w:rPr>
          <w:sz w:val="28"/>
          <w:szCs w:val="28"/>
        </w:rPr>
        <w:t>пункт «отсутствуют» заменить на «</w:t>
      </w:r>
      <w:r w:rsidR="000F0FD0">
        <w:rPr>
          <w:sz w:val="28"/>
          <w:szCs w:val="28"/>
        </w:rPr>
        <w:t>отдел образования администрации Нолинского района»</w:t>
      </w:r>
    </w:p>
    <w:p w:rsidR="00F37354" w:rsidRDefault="00F37354" w:rsidP="005F3C79">
      <w:pPr>
        <w:pStyle w:val="ConsPlusNormal"/>
        <w:widowControl/>
        <w:numPr>
          <w:ilvl w:val="1"/>
          <w:numId w:val="1"/>
        </w:numPr>
        <w:tabs>
          <w:tab w:val="left" w:pos="426"/>
          <w:tab w:val="left" w:pos="709"/>
          <w:tab w:val="left" w:pos="1080"/>
        </w:tabs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«Цели муниципальной программы» дополнить целью «обеспечение </w:t>
      </w:r>
      <w:r w:rsidR="004643A5">
        <w:rPr>
          <w:sz w:val="28"/>
          <w:szCs w:val="28"/>
        </w:rPr>
        <w:t>поддержки модернизации коммунального комплекса при образовательных организациях».</w:t>
      </w:r>
    </w:p>
    <w:p w:rsidR="005F3C79" w:rsidRDefault="005F3C79" w:rsidP="005F3C79">
      <w:pPr>
        <w:pStyle w:val="ConsPlusNormal"/>
        <w:widowControl/>
        <w:numPr>
          <w:ilvl w:val="1"/>
          <w:numId w:val="1"/>
        </w:numPr>
        <w:tabs>
          <w:tab w:val="left" w:pos="426"/>
          <w:tab w:val="left" w:pos="709"/>
          <w:tab w:val="left" w:pos="1080"/>
        </w:tabs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«Задачи муниципальной программы» дополнить задачей «сохранение </w:t>
      </w:r>
      <w:r w:rsidR="00117319">
        <w:rPr>
          <w:sz w:val="28"/>
          <w:szCs w:val="28"/>
        </w:rPr>
        <w:t>и развитие материально-технической базы образовательных организаций»;</w:t>
      </w:r>
    </w:p>
    <w:p w:rsidR="003C1A7B" w:rsidRDefault="00117319" w:rsidP="003C1A7B">
      <w:pPr>
        <w:pStyle w:val="ConsPlusNormal"/>
        <w:widowControl/>
        <w:numPr>
          <w:ilvl w:val="1"/>
          <w:numId w:val="1"/>
        </w:numPr>
        <w:tabs>
          <w:tab w:val="left" w:pos="426"/>
          <w:tab w:val="left" w:pos="709"/>
          <w:tab w:val="left" w:pos="1080"/>
        </w:tabs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В разделе «Целевые показатели эффективности реализации муниципальной программы дополнить показателем под номером</w:t>
      </w:r>
      <w:r w:rsidR="00520A83">
        <w:rPr>
          <w:sz w:val="28"/>
          <w:szCs w:val="28"/>
        </w:rPr>
        <w:t xml:space="preserve"> 3</w:t>
      </w:r>
      <w:r w:rsidR="00BA1C99">
        <w:rPr>
          <w:sz w:val="28"/>
          <w:szCs w:val="28"/>
        </w:rPr>
        <w:t>«протяженность тепловых сетей, ремонт, строительство, реконструкция и (или) модернизация, которых осуществлялась в рамках подготовки систем коммунальной инфраструктуры к работе в осенне-зимний период»</w:t>
      </w:r>
    </w:p>
    <w:p w:rsidR="003C1A7B" w:rsidRDefault="003C1A7B" w:rsidP="001D2767">
      <w:pPr>
        <w:pStyle w:val="ConsPlusNormal"/>
        <w:widowControl/>
        <w:numPr>
          <w:ilvl w:val="0"/>
          <w:numId w:val="1"/>
        </w:numPr>
        <w:tabs>
          <w:tab w:val="left" w:pos="426"/>
          <w:tab w:val="left" w:pos="709"/>
          <w:tab w:val="left" w:pos="1080"/>
        </w:tabs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1 «Общая характеристика сферы реализации </w:t>
      </w:r>
      <w:r w:rsidR="001D2767">
        <w:rPr>
          <w:sz w:val="28"/>
          <w:szCs w:val="28"/>
        </w:rPr>
        <w:t>муниципальной программы, в том числе формулировки основных проблем в указанной сфере и прогноз развития»</w:t>
      </w:r>
      <w:r w:rsidR="00D30A53">
        <w:rPr>
          <w:sz w:val="28"/>
          <w:szCs w:val="28"/>
        </w:rPr>
        <w:t xml:space="preserve"> абзац 10 дополнить текстом в следующей редакции:</w:t>
      </w:r>
    </w:p>
    <w:p w:rsidR="005F3A85" w:rsidRDefault="005F3A85" w:rsidP="005F3A85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«В рамках государственной программы Кировской области «Развитие жилищно-коммунального комплекса и повышение энергетической эффективности», утвержденной</w:t>
      </w:r>
      <w:r w:rsidR="00372456">
        <w:rPr>
          <w:sz w:val="28"/>
          <w:szCs w:val="28"/>
        </w:rPr>
        <w:t xml:space="preserve"> постановлением Прави</w:t>
      </w:r>
      <w:r w:rsidR="009B4A99">
        <w:rPr>
          <w:sz w:val="28"/>
          <w:szCs w:val="28"/>
        </w:rPr>
        <w:t>тельства Кировской области от 30.12.2019 № 756-П</w:t>
      </w:r>
      <w:r w:rsidR="00372456">
        <w:rPr>
          <w:sz w:val="28"/>
          <w:szCs w:val="28"/>
        </w:rPr>
        <w:t xml:space="preserve">, в 2021 году на капитальный ремонт теплотрассы МКОУ ООШ с. Татаурово Нолинского района Кировской области выделены средства в объеме </w:t>
      </w:r>
      <w:r w:rsidR="00EF26F8">
        <w:rPr>
          <w:sz w:val="28"/>
          <w:szCs w:val="28"/>
        </w:rPr>
        <w:t xml:space="preserve">2146,00 тыс. рублей из областного бюджета и бюджета муниципального района» </w:t>
      </w:r>
    </w:p>
    <w:p w:rsidR="007338AF" w:rsidRDefault="007338AF" w:rsidP="007338AF">
      <w:pPr>
        <w:pStyle w:val="ConsPlusNormal"/>
        <w:widowControl/>
        <w:numPr>
          <w:ilvl w:val="0"/>
          <w:numId w:val="1"/>
        </w:numPr>
        <w:tabs>
          <w:tab w:val="left" w:pos="426"/>
          <w:tab w:val="left" w:pos="709"/>
          <w:tab w:val="left" w:pos="1080"/>
        </w:tabs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2 «Приоритеты политики органов местного самоуправления 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сфере реализации муниципальной программы, цели, задачи, целевые показатели эффективности</w:t>
      </w:r>
      <w:r w:rsidR="00C83476">
        <w:rPr>
          <w:sz w:val="28"/>
          <w:szCs w:val="28"/>
        </w:rPr>
        <w:t xml:space="preserve"> реализации муниципальной программы, сроки реализации муниципальной программы»:</w:t>
      </w:r>
    </w:p>
    <w:p w:rsidR="0080302E" w:rsidRDefault="0080302E" w:rsidP="0080302E">
      <w:pPr>
        <w:pStyle w:val="ConsPlusNormal"/>
        <w:widowControl/>
        <w:numPr>
          <w:ilvl w:val="1"/>
          <w:numId w:val="1"/>
        </w:numPr>
        <w:tabs>
          <w:tab w:val="left" w:pos="426"/>
          <w:tab w:val="left" w:pos="709"/>
          <w:tab w:val="left" w:pos="1080"/>
        </w:tabs>
        <w:spacing w:line="276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абзац 2 дополнить текстом в следующей редакции:</w:t>
      </w:r>
    </w:p>
    <w:p w:rsidR="0080302E" w:rsidRDefault="0080302E" w:rsidP="0080302E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«обеспечение поддержки модернизации коммунального комплекса при образовательных организациях»</w:t>
      </w:r>
    </w:p>
    <w:p w:rsidR="00F1401A" w:rsidRDefault="00F1401A" w:rsidP="001F702C">
      <w:pPr>
        <w:pStyle w:val="ConsPlusNormal"/>
        <w:widowControl/>
        <w:numPr>
          <w:ilvl w:val="1"/>
          <w:numId w:val="1"/>
        </w:numPr>
        <w:tabs>
          <w:tab w:val="left" w:pos="426"/>
          <w:tab w:val="left" w:pos="709"/>
          <w:tab w:val="left" w:pos="1080"/>
        </w:tabs>
        <w:spacing w:line="276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2C29FF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дополнить текстом в следующей редакции:</w:t>
      </w:r>
    </w:p>
    <w:p w:rsidR="00F1401A" w:rsidRDefault="00F1401A" w:rsidP="00F1401A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«сохранение и развитие материально-технической базы образовательных организаций»</w:t>
      </w:r>
    </w:p>
    <w:p w:rsidR="001F4CC1" w:rsidRDefault="00225363" w:rsidP="006E1B8D">
      <w:pPr>
        <w:pStyle w:val="ConsPlusNormal"/>
        <w:widowControl/>
        <w:numPr>
          <w:ilvl w:val="1"/>
          <w:numId w:val="1"/>
        </w:numPr>
        <w:tabs>
          <w:tab w:val="left" w:pos="426"/>
          <w:tab w:val="left" w:pos="709"/>
          <w:tab w:val="left" w:pos="1080"/>
        </w:tabs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266EAD">
        <w:rPr>
          <w:sz w:val="28"/>
          <w:szCs w:val="28"/>
        </w:rPr>
        <w:t>абзаца 5</w:t>
      </w:r>
      <w:r w:rsidR="00C50C0F">
        <w:rPr>
          <w:sz w:val="28"/>
          <w:szCs w:val="28"/>
        </w:rPr>
        <w:t xml:space="preserve"> включить показатель «</w:t>
      </w:r>
      <w:r w:rsidR="006E1B8D">
        <w:rPr>
          <w:sz w:val="28"/>
          <w:szCs w:val="28"/>
        </w:rPr>
        <w:t>протяженность тепловых сетей, ремонт, строительство, реконструкция и (или) модернизация, которых осуществлялась в рамках подготовки систем коммунальной инфраструктуры к работе в осенне-зимний период»</w:t>
      </w:r>
    </w:p>
    <w:p w:rsidR="006E1B8D" w:rsidRDefault="006E1B8D" w:rsidP="00CD286C">
      <w:pPr>
        <w:pStyle w:val="ConsPlusNormal"/>
        <w:widowControl/>
        <w:numPr>
          <w:ilvl w:val="0"/>
          <w:numId w:val="1"/>
        </w:numPr>
        <w:tabs>
          <w:tab w:val="left" w:pos="426"/>
          <w:tab w:val="left" w:pos="709"/>
          <w:tab w:val="left" w:pos="1080"/>
        </w:tabs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Раздел 3 «Обобщенная характеристика</w:t>
      </w:r>
      <w:r w:rsidR="00CD286C">
        <w:rPr>
          <w:sz w:val="28"/>
          <w:szCs w:val="28"/>
        </w:rPr>
        <w:t xml:space="preserve"> мероприятий муниципальной программы» дополнить абзацем 4 в следующей редакции:</w:t>
      </w:r>
    </w:p>
    <w:p w:rsidR="00083B2D" w:rsidRDefault="00CD286C" w:rsidP="00083B2D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79D3">
        <w:rPr>
          <w:sz w:val="28"/>
          <w:szCs w:val="28"/>
        </w:rPr>
        <w:t xml:space="preserve">«Выполнение задачи «Сохранение и развитие материально-технической базы образовательных организаций» осуществляется путем реализации отдельного </w:t>
      </w:r>
      <w:r w:rsidR="000653FC">
        <w:rPr>
          <w:sz w:val="28"/>
          <w:szCs w:val="28"/>
        </w:rPr>
        <w:t>мероприятия «Капитальный ремонт теплотрассы МКОУ ООШ с. Татаурово Нолинского района Кировской области», которые направлено на подготовку объектов коммунальной инфраструктуры к работе в осенне-зимний период».</w:t>
      </w:r>
    </w:p>
    <w:p w:rsidR="000B3130" w:rsidRDefault="001F702C" w:rsidP="001F702C">
      <w:pPr>
        <w:pStyle w:val="ConsPlusNormal"/>
        <w:widowControl/>
        <w:numPr>
          <w:ilvl w:val="0"/>
          <w:numId w:val="1"/>
        </w:numPr>
        <w:tabs>
          <w:tab w:val="left" w:pos="426"/>
          <w:tab w:val="left" w:pos="709"/>
        </w:tabs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Раздел 4 «Ресурсное обеспечение муниципальной программы» читать в следующей редакции:</w:t>
      </w:r>
    </w:p>
    <w:p w:rsidR="001F702C" w:rsidRPr="001F702C" w:rsidRDefault="001F702C" w:rsidP="001F702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en-US"/>
        </w:rPr>
      </w:pPr>
      <w:r w:rsidRPr="001F702C">
        <w:rPr>
          <w:sz w:val="28"/>
          <w:szCs w:val="28"/>
          <w:lang w:eastAsia="en-US"/>
        </w:rPr>
        <w:t>Финансирование муниципальной программы будет осуществляться за счет средств областного и местного</w:t>
      </w:r>
      <w:r>
        <w:rPr>
          <w:sz w:val="28"/>
          <w:szCs w:val="28"/>
          <w:lang w:eastAsia="en-US"/>
        </w:rPr>
        <w:t xml:space="preserve"> бюджета</w:t>
      </w:r>
    </w:p>
    <w:p w:rsidR="001F702C" w:rsidRPr="001F702C" w:rsidRDefault="001F702C" w:rsidP="00CE32F5">
      <w:pPr>
        <w:pStyle w:val="a7"/>
        <w:widowControl w:val="0"/>
        <w:autoSpaceDE w:val="0"/>
        <w:autoSpaceDN w:val="0"/>
        <w:adjustRightInd w:val="0"/>
        <w:ind w:left="810"/>
        <w:jc w:val="right"/>
        <w:rPr>
          <w:sz w:val="28"/>
          <w:szCs w:val="28"/>
        </w:rPr>
      </w:pPr>
      <w:r w:rsidRPr="001F702C">
        <w:rPr>
          <w:sz w:val="28"/>
          <w:szCs w:val="28"/>
        </w:rPr>
        <w:t xml:space="preserve"> Таблица 1  </w:t>
      </w:r>
    </w:p>
    <w:tbl>
      <w:tblPr>
        <w:tblW w:w="9356" w:type="dxa"/>
        <w:tblCellSpacing w:w="5" w:type="nil"/>
        <w:tblInd w:w="71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064"/>
        <w:gridCol w:w="992"/>
        <w:gridCol w:w="921"/>
        <w:gridCol w:w="992"/>
        <w:gridCol w:w="992"/>
        <w:gridCol w:w="2410"/>
      </w:tblGrid>
      <w:tr w:rsidR="001F702C" w:rsidRPr="00B93643" w:rsidTr="00A868EB">
        <w:trPr>
          <w:trHeight w:val="8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1F702C" w:rsidRPr="00B93643" w:rsidRDefault="001F702C" w:rsidP="00A868E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Всего за период</w:t>
            </w:r>
          </w:p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реализации</w:t>
            </w:r>
          </w:p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муниципальной</w:t>
            </w:r>
          </w:p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программы</w:t>
            </w:r>
          </w:p>
        </w:tc>
      </w:tr>
      <w:tr w:rsidR="001F702C" w:rsidRPr="00B93643" w:rsidTr="00A868EB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1114,478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2844,70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3959,178</w:t>
            </w:r>
          </w:p>
        </w:tc>
      </w:tr>
      <w:tr w:rsidR="001F702C" w:rsidRPr="00B93643" w:rsidTr="00A868EB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107,30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107,30</w:t>
            </w:r>
          </w:p>
        </w:tc>
      </w:tr>
      <w:tr w:rsidR="001F702C" w:rsidRPr="00B93643" w:rsidTr="00A868EB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внебюджетные источники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00,00</w:t>
            </w:r>
          </w:p>
        </w:tc>
      </w:tr>
      <w:tr w:rsidR="001F702C" w:rsidRPr="00B93643" w:rsidTr="00A868EB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B93643" w:rsidRDefault="001F702C" w:rsidP="00A868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3D2ED9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1114,478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3D2ED9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2952,00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3D2ED9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2ED9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3D2ED9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2ED9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3D2ED9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2ED9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02C" w:rsidRPr="003D2ED9" w:rsidRDefault="001F702C" w:rsidP="00A86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4066,478</w:t>
            </w:r>
          </w:p>
        </w:tc>
      </w:tr>
    </w:tbl>
    <w:p w:rsidR="001F702C" w:rsidRPr="001F702C" w:rsidRDefault="001F702C" w:rsidP="001F702C">
      <w:pPr>
        <w:pStyle w:val="a7"/>
        <w:widowControl w:val="0"/>
        <w:autoSpaceDE w:val="0"/>
        <w:autoSpaceDN w:val="0"/>
        <w:adjustRightInd w:val="0"/>
        <w:ind w:left="810"/>
        <w:jc w:val="both"/>
        <w:rPr>
          <w:sz w:val="28"/>
          <w:szCs w:val="28"/>
        </w:rPr>
      </w:pPr>
    </w:p>
    <w:p w:rsidR="001F702C" w:rsidRPr="001F702C" w:rsidRDefault="001F702C" w:rsidP="001F702C">
      <w:pPr>
        <w:pStyle w:val="a7"/>
        <w:widowControl w:val="0"/>
        <w:autoSpaceDE w:val="0"/>
        <w:autoSpaceDN w:val="0"/>
        <w:adjustRightInd w:val="0"/>
        <w:spacing w:line="360" w:lineRule="auto"/>
        <w:ind w:left="810"/>
        <w:jc w:val="both"/>
        <w:rPr>
          <w:sz w:val="28"/>
          <w:szCs w:val="28"/>
          <w:highlight w:val="yellow"/>
        </w:rPr>
      </w:pPr>
      <w:r w:rsidRPr="001F702C">
        <w:rPr>
          <w:sz w:val="28"/>
          <w:szCs w:val="28"/>
        </w:rPr>
        <w:t xml:space="preserve">Общий объем финансирования: </w:t>
      </w:r>
      <w:r w:rsidRPr="001F702C">
        <w:rPr>
          <w:b/>
          <w:sz w:val="28"/>
          <w:szCs w:val="28"/>
        </w:rPr>
        <w:t xml:space="preserve">4066,478 </w:t>
      </w:r>
      <w:r w:rsidRPr="001F702C">
        <w:rPr>
          <w:sz w:val="28"/>
          <w:szCs w:val="28"/>
        </w:rPr>
        <w:t xml:space="preserve">тыс. рублей                 </w:t>
      </w:r>
    </w:p>
    <w:p w:rsidR="00083B2D" w:rsidRDefault="000B3130" w:rsidP="00083B2D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3B2D">
        <w:rPr>
          <w:sz w:val="28"/>
          <w:szCs w:val="28"/>
        </w:rPr>
        <w:t>. В приложение №1 «Сведения о целевых показателях</w:t>
      </w:r>
      <w:r w:rsidR="007520EB">
        <w:rPr>
          <w:sz w:val="28"/>
          <w:szCs w:val="28"/>
        </w:rPr>
        <w:t xml:space="preserve"> эффективности реализации муниципальной программы Нолинского района Кировской области «Развитие коммунальной и жилищной инфраструктуры»:</w:t>
      </w:r>
    </w:p>
    <w:p w:rsidR="007520EB" w:rsidRDefault="000B3130" w:rsidP="00083B2D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0733">
        <w:rPr>
          <w:sz w:val="28"/>
          <w:szCs w:val="28"/>
        </w:rPr>
        <w:t xml:space="preserve">.1. </w:t>
      </w:r>
      <w:r w:rsidR="007520EB">
        <w:rPr>
          <w:sz w:val="28"/>
          <w:szCs w:val="28"/>
        </w:rPr>
        <w:t>дополнить строками в следующей редакции</w:t>
      </w:r>
      <w:r w:rsidR="00F40733">
        <w:rPr>
          <w:sz w:val="28"/>
          <w:szCs w:val="28"/>
        </w:rPr>
        <w:t xml:space="preserve"> после строки 8</w:t>
      </w:r>
      <w:r w:rsidR="007520EB">
        <w:rPr>
          <w:sz w:val="28"/>
          <w:szCs w:val="28"/>
        </w:rPr>
        <w:t>:</w:t>
      </w:r>
    </w:p>
    <w:p w:rsidR="000F6EDB" w:rsidRDefault="000F6EDB" w:rsidP="00083B2D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ind w:left="709" w:firstLine="0"/>
        <w:jc w:val="both"/>
        <w:rPr>
          <w:sz w:val="28"/>
          <w:szCs w:val="28"/>
        </w:rPr>
      </w:pPr>
    </w:p>
    <w:p w:rsidR="000F6EDB" w:rsidRDefault="000F6EDB" w:rsidP="00083B2D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ind w:left="709" w:firstLine="0"/>
        <w:jc w:val="both"/>
        <w:rPr>
          <w:sz w:val="28"/>
          <w:szCs w:val="28"/>
        </w:rPr>
      </w:pPr>
    </w:p>
    <w:p w:rsidR="000F6EDB" w:rsidRDefault="000F6EDB" w:rsidP="00083B2D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ind w:left="709" w:firstLine="0"/>
        <w:jc w:val="both"/>
        <w:rPr>
          <w:sz w:val="28"/>
          <w:szCs w:val="28"/>
        </w:rPr>
      </w:pPr>
    </w:p>
    <w:tbl>
      <w:tblPr>
        <w:tblStyle w:val="a8"/>
        <w:tblW w:w="0" w:type="auto"/>
        <w:tblInd w:w="709" w:type="dxa"/>
        <w:tblLook w:val="04A0"/>
      </w:tblPr>
      <w:tblGrid>
        <w:gridCol w:w="546"/>
        <w:gridCol w:w="2764"/>
        <w:gridCol w:w="1113"/>
        <w:gridCol w:w="1055"/>
        <w:gridCol w:w="938"/>
        <w:gridCol w:w="715"/>
        <w:gridCol w:w="715"/>
        <w:gridCol w:w="716"/>
        <w:gridCol w:w="716"/>
        <w:gridCol w:w="716"/>
      </w:tblGrid>
      <w:tr w:rsidR="003C79B7" w:rsidTr="003C79B7">
        <w:tc>
          <w:tcPr>
            <w:tcW w:w="647" w:type="dxa"/>
            <w:vMerge w:val="restart"/>
          </w:tcPr>
          <w:p w:rsidR="003C79B7" w:rsidRPr="00C20D4E" w:rsidRDefault="003C79B7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20D4E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20D4E">
              <w:rPr>
                <w:sz w:val="20"/>
                <w:szCs w:val="20"/>
              </w:rPr>
              <w:t>п</w:t>
            </w:r>
            <w:proofErr w:type="gramEnd"/>
            <w:r w:rsidRPr="00C20D4E">
              <w:rPr>
                <w:sz w:val="20"/>
                <w:szCs w:val="20"/>
              </w:rPr>
              <w:t>/п</w:t>
            </w:r>
          </w:p>
        </w:tc>
        <w:tc>
          <w:tcPr>
            <w:tcW w:w="1824" w:type="dxa"/>
            <w:vMerge w:val="restart"/>
          </w:tcPr>
          <w:p w:rsidR="003C79B7" w:rsidRPr="00C20D4E" w:rsidRDefault="003C79B7" w:rsidP="000F6ED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113" w:type="dxa"/>
            <w:vMerge w:val="restart"/>
          </w:tcPr>
          <w:p w:rsidR="003C79B7" w:rsidRPr="00C20D4E" w:rsidRDefault="003C79B7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410" w:type="dxa"/>
            <w:gridSpan w:val="7"/>
          </w:tcPr>
          <w:p w:rsidR="003C79B7" w:rsidRPr="00C20D4E" w:rsidRDefault="003C79B7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3C79B7" w:rsidTr="003C79B7">
        <w:tc>
          <w:tcPr>
            <w:tcW w:w="647" w:type="dxa"/>
            <w:vMerge/>
          </w:tcPr>
          <w:p w:rsidR="003C79B7" w:rsidRPr="00C20D4E" w:rsidRDefault="003C79B7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3C79B7" w:rsidRDefault="003C79B7" w:rsidP="000F6ED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3C79B7" w:rsidRDefault="003C79B7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3C79B7" w:rsidRPr="00C20D4E" w:rsidRDefault="003C79B7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 (базовый)</w:t>
            </w:r>
          </w:p>
        </w:tc>
        <w:tc>
          <w:tcPr>
            <w:tcW w:w="938" w:type="dxa"/>
          </w:tcPr>
          <w:p w:rsidR="003C79B7" w:rsidRPr="00C20D4E" w:rsidRDefault="003C79B7" w:rsidP="003C79B7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год     (оценка)    </w:t>
            </w:r>
          </w:p>
        </w:tc>
        <w:tc>
          <w:tcPr>
            <w:tcW w:w="882" w:type="dxa"/>
          </w:tcPr>
          <w:p w:rsidR="003C79B7" w:rsidRPr="00C20D4E" w:rsidRDefault="003C79B7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883" w:type="dxa"/>
          </w:tcPr>
          <w:p w:rsidR="003C79B7" w:rsidRPr="00C20D4E" w:rsidRDefault="003C79B7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884" w:type="dxa"/>
          </w:tcPr>
          <w:p w:rsidR="003C79B7" w:rsidRPr="00C20D4E" w:rsidRDefault="003C79B7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884" w:type="dxa"/>
          </w:tcPr>
          <w:p w:rsidR="003C79B7" w:rsidRPr="00C20D4E" w:rsidRDefault="003C79B7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884" w:type="dxa"/>
          </w:tcPr>
          <w:p w:rsidR="003C79B7" w:rsidRPr="00C20D4E" w:rsidRDefault="009D6456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3C79B7">
              <w:rPr>
                <w:sz w:val="20"/>
                <w:szCs w:val="20"/>
              </w:rPr>
              <w:t xml:space="preserve"> год</w:t>
            </w:r>
          </w:p>
        </w:tc>
      </w:tr>
      <w:tr w:rsidR="001131C3" w:rsidTr="003C79B7">
        <w:tc>
          <w:tcPr>
            <w:tcW w:w="647" w:type="dxa"/>
            <w:vMerge/>
          </w:tcPr>
          <w:p w:rsidR="001131C3" w:rsidRDefault="001131C3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1131C3" w:rsidRDefault="001131C3" w:rsidP="000F6ED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Цель:</w:t>
            </w:r>
          </w:p>
          <w:p w:rsidR="001131C3" w:rsidRPr="003C2645" w:rsidRDefault="001131C3" w:rsidP="000F6ED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</w:pPr>
            <w:r w:rsidRPr="003C2645">
              <w:t>«обеспечение поддержки модернизации коммунального комплекса при образовательных организациях»</w:t>
            </w:r>
          </w:p>
        </w:tc>
        <w:tc>
          <w:tcPr>
            <w:tcW w:w="1113" w:type="dxa"/>
          </w:tcPr>
          <w:p w:rsidR="001131C3" w:rsidRPr="001E24F2" w:rsidRDefault="001131C3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55" w:type="dxa"/>
          </w:tcPr>
          <w:p w:rsidR="001131C3" w:rsidRPr="001E24F2" w:rsidRDefault="001131C3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938" w:type="dxa"/>
          </w:tcPr>
          <w:p w:rsidR="001131C3" w:rsidRPr="001E24F2" w:rsidRDefault="001131C3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82" w:type="dxa"/>
          </w:tcPr>
          <w:p w:rsidR="001131C3" w:rsidRPr="001E24F2" w:rsidRDefault="001131C3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83" w:type="dxa"/>
          </w:tcPr>
          <w:p w:rsidR="001131C3" w:rsidRPr="001E24F2" w:rsidRDefault="001131C3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84" w:type="dxa"/>
          </w:tcPr>
          <w:p w:rsidR="001131C3" w:rsidRPr="001E24F2" w:rsidRDefault="001131C3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84" w:type="dxa"/>
          </w:tcPr>
          <w:p w:rsidR="001131C3" w:rsidRPr="001E24F2" w:rsidRDefault="001131C3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84" w:type="dxa"/>
          </w:tcPr>
          <w:p w:rsidR="001131C3" w:rsidRPr="001E24F2" w:rsidRDefault="001131C3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3C79B7" w:rsidTr="003C79B7">
        <w:tc>
          <w:tcPr>
            <w:tcW w:w="647" w:type="dxa"/>
            <w:vMerge/>
          </w:tcPr>
          <w:p w:rsidR="00C20D4E" w:rsidRDefault="00C20D4E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C20D4E" w:rsidRPr="001E24F2" w:rsidRDefault="001E24F2" w:rsidP="000F6ED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Cs w:val="28"/>
              </w:rPr>
            </w:pPr>
            <w:r w:rsidRPr="001E24F2">
              <w:rPr>
                <w:szCs w:val="28"/>
              </w:rPr>
              <w:t>Задача</w:t>
            </w:r>
            <w:r>
              <w:rPr>
                <w:szCs w:val="28"/>
              </w:rPr>
              <w:t>: «Сохранение и развитие материально-технической базы образовательных организаций»</w:t>
            </w:r>
          </w:p>
        </w:tc>
        <w:tc>
          <w:tcPr>
            <w:tcW w:w="1113" w:type="dxa"/>
          </w:tcPr>
          <w:p w:rsidR="00C20D4E" w:rsidRPr="001E24F2" w:rsidRDefault="00C20D4E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55" w:type="dxa"/>
          </w:tcPr>
          <w:p w:rsidR="00C20D4E" w:rsidRPr="001E24F2" w:rsidRDefault="00C20D4E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938" w:type="dxa"/>
          </w:tcPr>
          <w:p w:rsidR="00C20D4E" w:rsidRPr="001E24F2" w:rsidRDefault="00C20D4E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82" w:type="dxa"/>
          </w:tcPr>
          <w:p w:rsidR="00C20D4E" w:rsidRPr="001E24F2" w:rsidRDefault="00C20D4E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83" w:type="dxa"/>
          </w:tcPr>
          <w:p w:rsidR="00C20D4E" w:rsidRPr="001E24F2" w:rsidRDefault="00C20D4E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84" w:type="dxa"/>
          </w:tcPr>
          <w:p w:rsidR="00C20D4E" w:rsidRPr="001E24F2" w:rsidRDefault="00C20D4E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84" w:type="dxa"/>
          </w:tcPr>
          <w:p w:rsidR="00C20D4E" w:rsidRPr="001E24F2" w:rsidRDefault="00C20D4E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884" w:type="dxa"/>
          </w:tcPr>
          <w:p w:rsidR="00C20D4E" w:rsidRPr="001E24F2" w:rsidRDefault="00C20D4E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3C79B7" w:rsidTr="003C79B7">
        <w:tc>
          <w:tcPr>
            <w:tcW w:w="647" w:type="dxa"/>
            <w:vMerge/>
          </w:tcPr>
          <w:p w:rsidR="00C20D4E" w:rsidRDefault="00C20D4E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C20D4E" w:rsidRPr="001E24F2" w:rsidRDefault="001E24F2" w:rsidP="000F6ED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Показатель:</w:t>
            </w:r>
            <w:r w:rsidR="00FE1936" w:rsidRPr="00FE1936">
              <w:rPr>
                <w:szCs w:val="28"/>
              </w:rPr>
              <w:t>протяженность тепловых сетей, ремонт, строительство, реконструкция и (или) модернизация, которых осуществлялась в рамках подготовки систем коммунальной инфраструктуры к работе в осенне-зимний период</w:t>
            </w:r>
          </w:p>
        </w:tc>
        <w:tc>
          <w:tcPr>
            <w:tcW w:w="1113" w:type="dxa"/>
          </w:tcPr>
          <w:p w:rsidR="00C20D4E" w:rsidRPr="001E24F2" w:rsidRDefault="00FE1936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1055" w:type="dxa"/>
          </w:tcPr>
          <w:p w:rsidR="00C20D4E" w:rsidRPr="001E24F2" w:rsidRDefault="009D6456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38" w:type="dxa"/>
          </w:tcPr>
          <w:p w:rsidR="00C20D4E" w:rsidRPr="001E24F2" w:rsidRDefault="009D6456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2" w:type="dxa"/>
          </w:tcPr>
          <w:p w:rsidR="00C20D4E" w:rsidRPr="001E24F2" w:rsidRDefault="009D6456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3" w:type="dxa"/>
          </w:tcPr>
          <w:p w:rsidR="00C20D4E" w:rsidRPr="001E24F2" w:rsidRDefault="009D6456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4" w:type="dxa"/>
          </w:tcPr>
          <w:p w:rsidR="00C20D4E" w:rsidRPr="001E24F2" w:rsidRDefault="009D6456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</w:tcPr>
          <w:p w:rsidR="00C20D4E" w:rsidRPr="001E24F2" w:rsidRDefault="009D6456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</w:tcPr>
          <w:p w:rsidR="00C20D4E" w:rsidRPr="001E24F2" w:rsidRDefault="009D6456" w:rsidP="00C20D4E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DB2CE9" w:rsidRDefault="00DB2CE9" w:rsidP="00CE32F5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</w:p>
    <w:p w:rsidR="0095446E" w:rsidRDefault="000B3130" w:rsidP="0043577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2A0FEC" w:rsidRPr="002A0FEC">
        <w:rPr>
          <w:sz w:val="28"/>
          <w:szCs w:val="28"/>
        </w:rPr>
        <w:t>.2.</w:t>
      </w:r>
      <w:r w:rsidR="00214286">
        <w:rPr>
          <w:sz w:val="28"/>
          <w:szCs w:val="28"/>
        </w:rPr>
        <w:t xml:space="preserve"> дополнить таблицу пунктом 4</w:t>
      </w:r>
      <w:r w:rsidR="00EF7717">
        <w:rPr>
          <w:sz w:val="28"/>
          <w:szCs w:val="28"/>
        </w:rPr>
        <w:t>.</w:t>
      </w:r>
      <w:r w:rsidR="0095446E">
        <w:rPr>
          <w:sz w:val="28"/>
          <w:szCs w:val="28"/>
        </w:rPr>
        <w:t xml:space="preserve"> в следующей редакции:</w:t>
      </w:r>
    </w:p>
    <w:p w:rsidR="00646FE3" w:rsidRPr="002A0FEC" w:rsidRDefault="00646FE3" w:rsidP="00DB2CE9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</w:p>
    <w:tbl>
      <w:tblPr>
        <w:tblStyle w:val="a8"/>
        <w:tblW w:w="10206" w:type="dxa"/>
        <w:tblInd w:w="675" w:type="dxa"/>
        <w:tblLook w:val="04A0"/>
      </w:tblPr>
      <w:tblGrid>
        <w:gridCol w:w="695"/>
        <w:gridCol w:w="1857"/>
        <w:gridCol w:w="1182"/>
        <w:gridCol w:w="1141"/>
        <w:gridCol w:w="963"/>
        <w:gridCol w:w="819"/>
        <w:gridCol w:w="818"/>
        <w:gridCol w:w="819"/>
        <w:gridCol w:w="818"/>
        <w:gridCol w:w="1094"/>
      </w:tblGrid>
      <w:tr w:rsidR="00646FE3" w:rsidTr="000F6EDB">
        <w:trPr>
          <w:trHeight w:val="559"/>
        </w:trPr>
        <w:tc>
          <w:tcPr>
            <w:tcW w:w="695" w:type="dxa"/>
            <w:vMerge w:val="restart"/>
          </w:tcPr>
          <w:p w:rsidR="00646FE3" w:rsidRPr="00C20D4E" w:rsidRDefault="00646FE3" w:rsidP="00646FE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20D4E">
              <w:rPr>
                <w:sz w:val="20"/>
                <w:szCs w:val="20"/>
              </w:rPr>
              <w:t xml:space="preserve">№ </w:t>
            </w:r>
            <w:proofErr w:type="gramStart"/>
            <w:r w:rsidRPr="00C20D4E">
              <w:rPr>
                <w:sz w:val="20"/>
                <w:szCs w:val="20"/>
              </w:rPr>
              <w:t>п</w:t>
            </w:r>
            <w:proofErr w:type="gramEnd"/>
            <w:r w:rsidRPr="00C20D4E">
              <w:rPr>
                <w:sz w:val="20"/>
                <w:szCs w:val="20"/>
              </w:rPr>
              <w:t>/п</w:t>
            </w:r>
          </w:p>
        </w:tc>
        <w:tc>
          <w:tcPr>
            <w:tcW w:w="1857" w:type="dxa"/>
            <w:vMerge w:val="restart"/>
          </w:tcPr>
          <w:p w:rsidR="00646FE3" w:rsidRPr="00C20D4E" w:rsidRDefault="00646FE3" w:rsidP="000F6ED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182" w:type="dxa"/>
            <w:vMerge w:val="restart"/>
          </w:tcPr>
          <w:p w:rsidR="00646FE3" w:rsidRPr="00C20D4E" w:rsidRDefault="00646FE3" w:rsidP="00646FE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472" w:type="dxa"/>
            <w:gridSpan w:val="7"/>
          </w:tcPr>
          <w:p w:rsidR="00646FE3" w:rsidRPr="00646FE3" w:rsidRDefault="00646FE3" w:rsidP="00646F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8"/>
              </w:rPr>
            </w:pPr>
            <w:r>
              <w:t>Значение показателя</w:t>
            </w:r>
          </w:p>
        </w:tc>
      </w:tr>
      <w:tr w:rsidR="00646FE3" w:rsidTr="000F6EDB">
        <w:tc>
          <w:tcPr>
            <w:tcW w:w="695" w:type="dxa"/>
            <w:vMerge/>
          </w:tcPr>
          <w:p w:rsidR="00646FE3" w:rsidRPr="00646FE3" w:rsidRDefault="00646FE3" w:rsidP="004357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2"/>
                <w:szCs w:val="28"/>
              </w:rPr>
            </w:pPr>
          </w:p>
        </w:tc>
        <w:tc>
          <w:tcPr>
            <w:tcW w:w="1857" w:type="dxa"/>
            <w:vMerge/>
          </w:tcPr>
          <w:p w:rsidR="00646FE3" w:rsidRPr="00646FE3" w:rsidRDefault="00646FE3" w:rsidP="000F6ED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8"/>
              </w:rPr>
            </w:pPr>
          </w:p>
        </w:tc>
        <w:tc>
          <w:tcPr>
            <w:tcW w:w="1182" w:type="dxa"/>
            <w:vMerge/>
          </w:tcPr>
          <w:p w:rsidR="00646FE3" w:rsidRPr="00646FE3" w:rsidRDefault="00646FE3" w:rsidP="004357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2"/>
                <w:szCs w:val="28"/>
              </w:rPr>
            </w:pPr>
          </w:p>
        </w:tc>
        <w:tc>
          <w:tcPr>
            <w:tcW w:w="1141" w:type="dxa"/>
          </w:tcPr>
          <w:p w:rsidR="00646FE3" w:rsidRPr="00C20D4E" w:rsidRDefault="00646FE3" w:rsidP="00646FE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 (базовый)</w:t>
            </w:r>
          </w:p>
        </w:tc>
        <w:tc>
          <w:tcPr>
            <w:tcW w:w="963" w:type="dxa"/>
          </w:tcPr>
          <w:p w:rsidR="00646FE3" w:rsidRPr="00C20D4E" w:rsidRDefault="00646FE3" w:rsidP="00646FE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год     (оценка)    </w:t>
            </w:r>
          </w:p>
        </w:tc>
        <w:tc>
          <w:tcPr>
            <w:tcW w:w="819" w:type="dxa"/>
          </w:tcPr>
          <w:p w:rsidR="00646FE3" w:rsidRPr="00C20D4E" w:rsidRDefault="00646FE3" w:rsidP="00646FE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818" w:type="dxa"/>
          </w:tcPr>
          <w:p w:rsidR="00646FE3" w:rsidRPr="00C20D4E" w:rsidRDefault="00646FE3" w:rsidP="00646FE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819" w:type="dxa"/>
          </w:tcPr>
          <w:p w:rsidR="00646FE3" w:rsidRPr="00C20D4E" w:rsidRDefault="00646FE3" w:rsidP="00646FE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818" w:type="dxa"/>
          </w:tcPr>
          <w:p w:rsidR="00646FE3" w:rsidRPr="00C20D4E" w:rsidRDefault="00646FE3" w:rsidP="00646FE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094" w:type="dxa"/>
          </w:tcPr>
          <w:p w:rsidR="00646FE3" w:rsidRPr="00C20D4E" w:rsidRDefault="00646FE3" w:rsidP="00646FE3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</w:tr>
      <w:tr w:rsidR="00A32825" w:rsidTr="000F6EDB">
        <w:tc>
          <w:tcPr>
            <w:tcW w:w="695" w:type="dxa"/>
            <w:vMerge w:val="restart"/>
          </w:tcPr>
          <w:p w:rsidR="00A32825" w:rsidRPr="00646FE3" w:rsidRDefault="00214286" w:rsidP="004357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  <w:tc>
          <w:tcPr>
            <w:tcW w:w="1857" w:type="dxa"/>
          </w:tcPr>
          <w:p w:rsidR="00A32825" w:rsidRPr="00646FE3" w:rsidRDefault="00A32825" w:rsidP="000F6ED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Отдельное мероприятие: Капитальный ремонт теплотрассы МКОУ ООШ с. Татаурово Нолинского района Кировской области</w:t>
            </w:r>
          </w:p>
        </w:tc>
        <w:tc>
          <w:tcPr>
            <w:tcW w:w="1182" w:type="dxa"/>
          </w:tcPr>
          <w:p w:rsidR="00A32825" w:rsidRPr="00646FE3" w:rsidRDefault="00A32825" w:rsidP="004357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2"/>
                <w:szCs w:val="28"/>
              </w:rPr>
            </w:pPr>
          </w:p>
        </w:tc>
        <w:tc>
          <w:tcPr>
            <w:tcW w:w="1141" w:type="dxa"/>
          </w:tcPr>
          <w:p w:rsidR="00A32825" w:rsidRPr="00646FE3" w:rsidRDefault="00A32825" w:rsidP="004357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2"/>
                <w:szCs w:val="28"/>
              </w:rPr>
            </w:pPr>
          </w:p>
        </w:tc>
        <w:tc>
          <w:tcPr>
            <w:tcW w:w="963" w:type="dxa"/>
          </w:tcPr>
          <w:p w:rsidR="00A32825" w:rsidRPr="00646FE3" w:rsidRDefault="00A32825" w:rsidP="004357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2"/>
                <w:szCs w:val="28"/>
              </w:rPr>
            </w:pPr>
          </w:p>
        </w:tc>
        <w:tc>
          <w:tcPr>
            <w:tcW w:w="819" w:type="dxa"/>
          </w:tcPr>
          <w:p w:rsidR="00A32825" w:rsidRPr="00646FE3" w:rsidRDefault="00A32825" w:rsidP="004357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2"/>
                <w:szCs w:val="28"/>
              </w:rPr>
            </w:pPr>
          </w:p>
        </w:tc>
        <w:tc>
          <w:tcPr>
            <w:tcW w:w="818" w:type="dxa"/>
          </w:tcPr>
          <w:p w:rsidR="00A32825" w:rsidRPr="00646FE3" w:rsidRDefault="00A32825" w:rsidP="004357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2"/>
                <w:szCs w:val="28"/>
              </w:rPr>
            </w:pPr>
          </w:p>
        </w:tc>
        <w:tc>
          <w:tcPr>
            <w:tcW w:w="819" w:type="dxa"/>
          </w:tcPr>
          <w:p w:rsidR="00A32825" w:rsidRPr="00646FE3" w:rsidRDefault="00A32825" w:rsidP="004357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2"/>
                <w:szCs w:val="28"/>
              </w:rPr>
            </w:pPr>
          </w:p>
        </w:tc>
        <w:tc>
          <w:tcPr>
            <w:tcW w:w="818" w:type="dxa"/>
          </w:tcPr>
          <w:p w:rsidR="00A32825" w:rsidRPr="00646FE3" w:rsidRDefault="00A32825" w:rsidP="004357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2"/>
                <w:szCs w:val="28"/>
              </w:rPr>
            </w:pPr>
          </w:p>
        </w:tc>
        <w:tc>
          <w:tcPr>
            <w:tcW w:w="1094" w:type="dxa"/>
          </w:tcPr>
          <w:p w:rsidR="00A32825" w:rsidRPr="00646FE3" w:rsidRDefault="00A32825" w:rsidP="004357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2"/>
                <w:szCs w:val="28"/>
              </w:rPr>
            </w:pPr>
          </w:p>
        </w:tc>
      </w:tr>
      <w:tr w:rsidR="00A32825" w:rsidTr="000F6EDB">
        <w:tc>
          <w:tcPr>
            <w:tcW w:w="695" w:type="dxa"/>
            <w:vMerge/>
          </w:tcPr>
          <w:p w:rsidR="00A32825" w:rsidRPr="00646FE3" w:rsidRDefault="00A32825" w:rsidP="004357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2"/>
                <w:szCs w:val="28"/>
              </w:rPr>
            </w:pPr>
          </w:p>
        </w:tc>
        <w:tc>
          <w:tcPr>
            <w:tcW w:w="1857" w:type="dxa"/>
          </w:tcPr>
          <w:p w:rsidR="00A32825" w:rsidRPr="00646FE3" w:rsidRDefault="00A32825" w:rsidP="000F6ED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8"/>
              </w:rPr>
            </w:pPr>
            <w:r w:rsidRPr="00FE1936">
              <w:rPr>
                <w:szCs w:val="28"/>
              </w:rPr>
              <w:t>протяженность тепловых сетей, ремонт, строительство, реконструкция и (или) модернизация, которых осуществлялась в рамках подготовки систем коммунальной инфраструктуры к работе в осенне-зимний период</w:t>
            </w:r>
          </w:p>
        </w:tc>
        <w:tc>
          <w:tcPr>
            <w:tcW w:w="1182" w:type="dxa"/>
          </w:tcPr>
          <w:p w:rsidR="00A32825" w:rsidRPr="00646FE3" w:rsidRDefault="00A32825" w:rsidP="00A328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единиц</w:t>
            </w:r>
          </w:p>
        </w:tc>
        <w:tc>
          <w:tcPr>
            <w:tcW w:w="1141" w:type="dxa"/>
          </w:tcPr>
          <w:p w:rsidR="00A32825" w:rsidRPr="00646FE3" w:rsidRDefault="00A32825" w:rsidP="00A328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63" w:type="dxa"/>
          </w:tcPr>
          <w:p w:rsidR="00A32825" w:rsidRPr="00646FE3" w:rsidRDefault="00A32825" w:rsidP="00A328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819" w:type="dxa"/>
          </w:tcPr>
          <w:p w:rsidR="00A32825" w:rsidRPr="00646FE3" w:rsidRDefault="00A32825" w:rsidP="00A328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818" w:type="dxa"/>
          </w:tcPr>
          <w:p w:rsidR="00A32825" w:rsidRPr="00646FE3" w:rsidRDefault="00A32825" w:rsidP="00A328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819" w:type="dxa"/>
          </w:tcPr>
          <w:p w:rsidR="00A32825" w:rsidRPr="00646FE3" w:rsidRDefault="00A32825" w:rsidP="00A328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818" w:type="dxa"/>
          </w:tcPr>
          <w:p w:rsidR="00A32825" w:rsidRPr="00646FE3" w:rsidRDefault="00A32825" w:rsidP="00A328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1094" w:type="dxa"/>
          </w:tcPr>
          <w:p w:rsidR="00A32825" w:rsidRPr="00646FE3" w:rsidRDefault="00A32825" w:rsidP="00A328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</w:tr>
    </w:tbl>
    <w:p w:rsidR="002A0FEC" w:rsidRPr="002A0FEC" w:rsidRDefault="002A0FEC" w:rsidP="0043577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</w:p>
    <w:p w:rsidR="00DB2CE9" w:rsidRPr="000B3130" w:rsidRDefault="005F7CF5" w:rsidP="000B3130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firstLine="141"/>
        <w:jc w:val="both"/>
        <w:rPr>
          <w:sz w:val="28"/>
          <w:szCs w:val="28"/>
          <w:lang w:eastAsia="en-US"/>
        </w:rPr>
      </w:pPr>
      <w:r w:rsidRPr="000B3130">
        <w:rPr>
          <w:sz w:val="28"/>
          <w:szCs w:val="28"/>
          <w:lang w:eastAsia="en-US"/>
        </w:rPr>
        <w:t xml:space="preserve">Приложение №2 «Методика </w:t>
      </w:r>
      <w:proofErr w:type="gramStart"/>
      <w:r w:rsidRPr="000B3130">
        <w:rPr>
          <w:sz w:val="28"/>
          <w:szCs w:val="28"/>
          <w:lang w:eastAsia="en-US"/>
        </w:rPr>
        <w:t xml:space="preserve">расчета значений </w:t>
      </w:r>
      <w:r w:rsidR="00D04D27" w:rsidRPr="000B3130">
        <w:rPr>
          <w:sz w:val="28"/>
          <w:szCs w:val="28"/>
          <w:lang w:eastAsia="en-US"/>
        </w:rPr>
        <w:t xml:space="preserve">показателей </w:t>
      </w:r>
      <w:r w:rsidRPr="000B3130">
        <w:rPr>
          <w:sz w:val="28"/>
          <w:szCs w:val="28"/>
          <w:lang w:eastAsia="en-US"/>
        </w:rPr>
        <w:t>эффективности реализации муниципальной программы</w:t>
      </w:r>
      <w:proofErr w:type="gramEnd"/>
      <w:r w:rsidRPr="000B3130">
        <w:rPr>
          <w:sz w:val="28"/>
          <w:szCs w:val="28"/>
          <w:lang w:eastAsia="en-US"/>
        </w:rPr>
        <w:t xml:space="preserve"> Нолинского района Кировской области «Развитие коммунальной и жилищной инфраструктуры»</w:t>
      </w:r>
      <w:r w:rsidR="009C7D7A" w:rsidRPr="000B3130">
        <w:rPr>
          <w:sz w:val="28"/>
          <w:szCs w:val="28"/>
          <w:lang w:eastAsia="en-US"/>
        </w:rPr>
        <w:t xml:space="preserve"> дополнить пунктом в следующей редакции:</w:t>
      </w:r>
    </w:p>
    <w:tbl>
      <w:tblPr>
        <w:tblStyle w:val="a8"/>
        <w:tblW w:w="0" w:type="auto"/>
        <w:tblInd w:w="708" w:type="dxa"/>
        <w:tblLook w:val="04A0"/>
      </w:tblPr>
      <w:tblGrid>
        <w:gridCol w:w="818"/>
        <w:gridCol w:w="5852"/>
        <w:gridCol w:w="3325"/>
      </w:tblGrid>
      <w:tr w:rsidR="00B82777" w:rsidTr="00B82777">
        <w:tc>
          <w:tcPr>
            <w:tcW w:w="818" w:type="dxa"/>
            <w:vMerge w:val="restart"/>
          </w:tcPr>
          <w:p w:rsidR="00B82777" w:rsidRPr="00B82777" w:rsidRDefault="00B82777" w:rsidP="00B82777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852" w:type="dxa"/>
          </w:tcPr>
          <w:p w:rsidR="00B82777" w:rsidRPr="00B82777" w:rsidRDefault="00B82777" w:rsidP="00B82777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3325" w:type="dxa"/>
          </w:tcPr>
          <w:p w:rsidR="00B82777" w:rsidRPr="00B82777" w:rsidRDefault="00E533F2" w:rsidP="00B82777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Методика расчета значения показателя, источник получения информации </w:t>
            </w:r>
          </w:p>
        </w:tc>
      </w:tr>
      <w:tr w:rsidR="00214286" w:rsidTr="00B82777">
        <w:tc>
          <w:tcPr>
            <w:tcW w:w="818" w:type="dxa"/>
            <w:vMerge/>
          </w:tcPr>
          <w:p w:rsidR="00214286" w:rsidRPr="00B82777" w:rsidRDefault="00214286" w:rsidP="009C7D7A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52" w:type="dxa"/>
          </w:tcPr>
          <w:p w:rsidR="00214286" w:rsidRPr="00D04D27" w:rsidRDefault="00214286" w:rsidP="009C7D7A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Отдельное мероприятие: Капитальный ремонт теплотрассы МКОУ ООШ с. Татаурово Нолинского района Кировской области</w:t>
            </w:r>
          </w:p>
        </w:tc>
        <w:tc>
          <w:tcPr>
            <w:tcW w:w="3325" w:type="dxa"/>
          </w:tcPr>
          <w:p w:rsidR="00214286" w:rsidRPr="00D04D27" w:rsidRDefault="00214286" w:rsidP="00E533F2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82777" w:rsidTr="00B82777">
        <w:tc>
          <w:tcPr>
            <w:tcW w:w="818" w:type="dxa"/>
            <w:vMerge/>
          </w:tcPr>
          <w:p w:rsidR="00B82777" w:rsidRPr="00B82777" w:rsidRDefault="00B82777" w:rsidP="009C7D7A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52" w:type="dxa"/>
          </w:tcPr>
          <w:p w:rsidR="00B82777" w:rsidRPr="00D04D27" w:rsidRDefault="00B82777" w:rsidP="009C7D7A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D04D27">
              <w:rPr>
                <w:sz w:val="22"/>
                <w:szCs w:val="22"/>
              </w:rPr>
              <w:t>протяженность тепловых сетей, ремонт, строительство, реконструкция и (или) модернизация, которых осуществлялась в рамках подготовки систем коммунальной инфраструктуры к работе в осенне-зимний период</w:t>
            </w:r>
          </w:p>
        </w:tc>
        <w:tc>
          <w:tcPr>
            <w:tcW w:w="3325" w:type="dxa"/>
          </w:tcPr>
          <w:p w:rsidR="00B82777" w:rsidRPr="00D04D27" w:rsidRDefault="00E533F2" w:rsidP="00E533F2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D04D27">
              <w:rPr>
                <w:sz w:val="22"/>
                <w:szCs w:val="22"/>
                <w:lang w:eastAsia="en-US"/>
              </w:rPr>
              <w:t>По данным ведомственной отчетности</w:t>
            </w:r>
          </w:p>
        </w:tc>
      </w:tr>
    </w:tbl>
    <w:p w:rsidR="009C7D7A" w:rsidRDefault="009C7D7A" w:rsidP="009C7D7A">
      <w:pPr>
        <w:pStyle w:val="a7"/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sz w:val="28"/>
          <w:szCs w:val="28"/>
          <w:lang w:eastAsia="en-US"/>
        </w:rPr>
      </w:pPr>
    </w:p>
    <w:p w:rsidR="008079C2" w:rsidRPr="00CE32F5" w:rsidRDefault="00D04D27" w:rsidP="00CE32F5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firstLine="141"/>
        <w:jc w:val="both"/>
        <w:rPr>
          <w:sz w:val="28"/>
          <w:szCs w:val="28"/>
          <w:lang w:eastAsia="en-US"/>
        </w:rPr>
      </w:pPr>
      <w:r w:rsidRPr="000B3130">
        <w:rPr>
          <w:sz w:val="28"/>
          <w:szCs w:val="28"/>
          <w:lang w:eastAsia="en-US"/>
        </w:rPr>
        <w:t>Приложение № 3 «Ресурсное обеспечение муниципальной программы» изложить в новой редакции:</w:t>
      </w:r>
    </w:p>
    <w:p w:rsidR="001E0EEF" w:rsidRDefault="001E0EEF" w:rsidP="008079C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eastAsia="en-US"/>
        </w:rPr>
      </w:pPr>
    </w:p>
    <w:p w:rsidR="001E0EEF" w:rsidRDefault="001E0EEF" w:rsidP="008079C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eastAsia="en-US"/>
        </w:rPr>
        <w:sectPr w:rsidR="001E0EEF" w:rsidSect="00063AF4">
          <w:pgSz w:w="11905" w:h="16838"/>
          <w:pgMar w:top="851" w:right="851" w:bottom="902" w:left="567" w:header="720" w:footer="720" w:gutter="0"/>
          <w:cols w:space="720"/>
          <w:noEndnote/>
          <w:docGrid w:linePitch="272"/>
        </w:sectPr>
      </w:pPr>
    </w:p>
    <w:p w:rsidR="008079C2" w:rsidRDefault="008079C2" w:rsidP="008079C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eastAsia="en-US"/>
        </w:rPr>
      </w:pPr>
    </w:p>
    <w:p w:rsidR="00302CD1" w:rsidRDefault="00302CD1" w:rsidP="00302CD1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302CD1" w:rsidRPr="0004111D" w:rsidRDefault="00302CD1" w:rsidP="00302CD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4111D">
        <w:rPr>
          <w:sz w:val="24"/>
          <w:szCs w:val="24"/>
        </w:rPr>
        <w:t>Приложение N 3</w:t>
      </w:r>
    </w:p>
    <w:p w:rsidR="00302CD1" w:rsidRPr="0043331F" w:rsidRDefault="00302CD1" w:rsidP="00302CD1">
      <w:pPr>
        <w:widowControl w:val="0"/>
        <w:tabs>
          <w:tab w:val="left" w:pos="900"/>
          <w:tab w:val="right" w:pos="1457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42B34">
        <w:rPr>
          <w:i/>
          <w:color w:val="984806"/>
          <w:sz w:val="28"/>
          <w:szCs w:val="28"/>
        </w:rPr>
        <w:tab/>
      </w:r>
      <w:r>
        <w:rPr>
          <w:sz w:val="24"/>
          <w:szCs w:val="24"/>
        </w:rPr>
        <w:tab/>
      </w:r>
      <w:r w:rsidRPr="0043331F">
        <w:rPr>
          <w:sz w:val="24"/>
          <w:szCs w:val="24"/>
        </w:rPr>
        <w:t>к муниципальной программе</w:t>
      </w:r>
    </w:p>
    <w:p w:rsidR="00302CD1" w:rsidRPr="0043331F" w:rsidRDefault="00302CD1" w:rsidP="00302CD1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302CD1" w:rsidRPr="00A22152" w:rsidRDefault="00302CD1" w:rsidP="00302C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2152">
        <w:rPr>
          <w:sz w:val="28"/>
          <w:szCs w:val="28"/>
        </w:rPr>
        <w:t xml:space="preserve">РЕСУРСНОЕ ОБЕСПЕЧЕНИЕ </w:t>
      </w:r>
    </w:p>
    <w:p w:rsidR="00302CD1" w:rsidRPr="00A22152" w:rsidRDefault="00302CD1" w:rsidP="00302C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2152">
        <w:rPr>
          <w:sz w:val="28"/>
          <w:szCs w:val="28"/>
        </w:rPr>
        <w:t xml:space="preserve"> муниципальной программы </w:t>
      </w:r>
    </w:p>
    <w:p w:rsidR="00302CD1" w:rsidRDefault="00302CD1" w:rsidP="00302CD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158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5106"/>
        <w:gridCol w:w="3828"/>
        <w:gridCol w:w="1275"/>
        <w:gridCol w:w="993"/>
        <w:gridCol w:w="850"/>
        <w:gridCol w:w="851"/>
        <w:gridCol w:w="850"/>
        <w:gridCol w:w="95"/>
        <w:gridCol w:w="1323"/>
        <w:gridCol w:w="95"/>
      </w:tblGrid>
      <w:tr w:rsidR="00302CD1" w:rsidRPr="0034774D" w:rsidTr="003D47CA">
        <w:trPr>
          <w:gridAfter w:val="1"/>
          <w:wAfter w:w="95" w:type="dxa"/>
        </w:trPr>
        <w:tc>
          <w:tcPr>
            <w:tcW w:w="564" w:type="dxa"/>
            <w:vMerge w:val="restart"/>
          </w:tcPr>
          <w:p w:rsidR="00302CD1" w:rsidRPr="0034774D" w:rsidRDefault="00302CD1" w:rsidP="00715C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 xml:space="preserve">№ </w:t>
            </w:r>
            <w:proofErr w:type="gramStart"/>
            <w:r w:rsidRPr="0034774D">
              <w:rPr>
                <w:sz w:val="24"/>
                <w:szCs w:val="24"/>
              </w:rPr>
              <w:t>п</w:t>
            </w:r>
            <w:proofErr w:type="gramEnd"/>
            <w:r w:rsidRPr="0034774D">
              <w:rPr>
                <w:sz w:val="24"/>
                <w:szCs w:val="24"/>
              </w:rPr>
              <w:t>/п</w:t>
            </w:r>
          </w:p>
        </w:tc>
        <w:tc>
          <w:tcPr>
            <w:tcW w:w="5106" w:type="dxa"/>
            <w:vMerge w:val="restart"/>
          </w:tcPr>
          <w:p w:rsidR="00302CD1" w:rsidRPr="0034774D" w:rsidRDefault="00302CD1" w:rsidP="00715C13">
            <w:pPr>
              <w:rPr>
                <w:rFonts w:eastAsia="Calibri"/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Наименование  муниципальной программы, подпрограммы, отдельного мероприятия, проекта</w:t>
            </w:r>
          </w:p>
        </w:tc>
        <w:tc>
          <w:tcPr>
            <w:tcW w:w="3828" w:type="dxa"/>
            <w:vMerge w:val="restart"/>
          </w:tcPr>
          <w:p w:rsidR="00302CD1" w:rsidRPr="0034774D" w:rsidRDefault="00302CD1" w:rsidP="00715C13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6237" w:type="dxa"/>
            <w:gridSpan w:val="7"/>
          </w:tcPr>
          <w:p w:rsidR="00302CD1" w:rsidRPr="0034774D" w:rsidRDefault="00302CD1" w:rsidP="00715C13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Расходы, (тыс. рублей)</w:t>
            </w:r>
          </w:p>
        </w:tc>
      </w:tr>
      <w:tr w:rsidR="00302CD1" w:rsidRPr="0034774D" w:rsidTr="003D47CA">
        <w:trPr>
          <w:gridAfter w:val="1"/>
          <w:wAfter w:w="95" w:type="dxa"/>
        </w:trPr>
        <w:tc>
          <w:tcPr>
            <w:tcW w:w="564" w:type="dxa"/>
            <w:vMerge/>
          </w:tcPr>
          <w:p w:rsidR="00302CD1" w:rsidRPr="0034774D" w:rsidRDefault="00302CD1" w:rsidP="00715C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6" w:type="dxa"/>
            <w:vMerge/>
          </w:tcPr>
          <w:p w:rsidR="00302CD1" w:rsidRPr="0034774D" w:rsidRDefault="00302CD1" w:rsidP="00715C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302CD1" w:rsidRPr="0034774D" w:rsidRDefault="00302CD1" w:rsidP="00715C1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2CD1" w:rsidRPr="0034774D" w:rsidRDefault="00302CD1" w:rsidP="00715C13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993" w:type="dxa"/>
          </w:tcPr>
          <w:p w:rsidR="00302CD1" w:rsidRPr="0034774D" w:rsidRDefault="00302CD1" w:rsidP="00715C13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:rsidR="00302CD1" w:rsidRPr="0034774D" w:rsidRDefault="00302CD1" w:rsidP="00715C13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302CD1" w:rsidRPr="0034774D" w:rsidRDefault="00302CD1" w:rsidP="00715C13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302CD1" w:rsidRPr="0034774D" w:rsidRDefault="00302CD1" w:rsidP="00715C13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gridSpan w:val="2"/>
          </w:tcPr>
          <w:p w:rsidR="00302CD1" w:rsidRPr="0034774D" w:rsidRDefault="00302CD1" w:rsidP="00715C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774D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</w:tr>
      <w:tr w:rsidR="00302CD1" w:rsidRPr="0034774D" w:rsidTr="003D47CA">
        <w:trPr>
          <w:gridAfter w:val="1"/>
          <w:wAfter w:w="95" w:type="dxa"/>
          <w:trHeight w:val="249"/>
        </w:trPr>
        <w:tc>
          <w:tcPr>
            <w:tcW w:w="564" w:type="dxa"/>
            <w:vMerge w:val="restart"/>
          </w:tcPr>
          <w:p w:rsidR="00302CD1" w:rsidRPr="0034774D" w:rsidRDefault="00302CD1" w:rsidP="00715C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6" w:type="dxa"/>
            <w:vMerge w:val="restart"/>
          </w:tcPr>
          <w:p w:rsidR="00302CD1" w:rsidRPr="0034774D" w:rsidRDefault="00302CD1" w:rsidP="00715C13">
            <w:pPr>
              <w:jc w:val="both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 xml:space="preserve">Муниципальная программа Нолинского района Кировской области </w:t>
            </w:r>
            <w:r w:rsidRPr="00CC6A66">
              <w:rPr>
                <w:rFonts w:eastAsia="Calibri"/>
                <w:sz w:val="24"/>
                <w:szCs w:val="24"/>
              </w:rPr>
              <w:t>«Развитие коммуна</w:t>
            </w:r>
            <w:r>
              <w:rPr>
                <w:rFonts w:eastAsia="Calibri"/>
                <w:sz w:val="24"/>
                <w:szCs w:val="24"/>
              </w:rPr>
              <w:t>льной и жилищной инфраструктуры»</w:t>
            </w:r>
          </w:p>
          <w:p w:rsidR="00302CD1" w:rsidRPr="0034774D" w:rsidRDefault="00302CD1" w:rsidP="00715C1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</w:tcPr>
          <w:p w:rsidR="00302CD1" w:rsidRPr="0034774D" w:rsidRDefault="00302CD1" w:rsidP="00715C13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302CD1" w:rsidRPr="00482112" w:rsidRDefault="00A461B0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1114,478</w:t>
            </w:r>
          </w:p>
        </w:tc>
        <w:tc>
          <w:tcPr>
            <w:tcW w:w="993" w:type="dxa"/>
          </w:tcPr>
          <w:p w:rsidR="00302CD1" w:rsidRPr="00223255" w:rsidRDefault="00CC02D0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2952,00</w:t>
            </w:r>
          </w:p>
        </w:tc>
        <w:tc>
          <w:tcPr>
            <w:tcW w:w="850" w:type="dxa"/>
          </w:tcPr>
          <w:p w:rsidR="00302CD1" w:rsidRPr="00223255" w:rsidRDefault="00302CD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02CD1" w:rsidRPr="00223255" w:rsidRDefault="00302CD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302CD1" w:rsidRPr="00223255" w:rsidRDefault="00302CD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302CD1" w:rsidRPr="008F064E" w:rsidRDefault="008F486B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4066,478</w:t>
            </w:r>
          </w:p>
        </w:tc>
      </w:tr>
      <w:tr w:rsidR="00302CD1" w:rsidRPr="0034774D" w:rsidTr="003D47CA">
        <w:trPr>
          <w:gridAfter w:val="1"/>
          <w:wAfter w:w="95" w:type="dxa"/>
          <w:trHeight w:val="298"/>
        </w:trPr>
        <w:tc>
          <w:tcPr>
            <w:tcW w:w="564" w:type="dxa"/>
            <w:vMerge/>
          </w:tcPr>
          <w:p w:rsidR="00302CD1" w:rsidRPr="0034774D" w:rsidRDefault="00302CD1" w:rsidP="00715C1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106" w:type="dxa"/>
            <w:vMerge/>
          </w:tcPr>
          <w:p w:rsidR="00302CD1" w:rsidRPr="0034774D" w:rsidRDefault="00302CD1" w:rsidP="00715C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</w:tcPr>
          <w:p w:rsidR="00302CD1" w:rsidRPr="0034774D" w:rsidRDefault="00302CD1" w:rsidP="00715C13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302CD1" w:rsidRPr="008F064E" w:rsidRDefault="00302CD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3D47CA">
        <w:trPr>
          <w:gridAfter w:val="1"/>
          <w:wAfter w:w="95" w:type="dxa"/>
          <w:trHeight w:val="320"/>
        </w:trPr>
        <w:tc>
          <w:tcPr>
            <w:tcW w:w="564" w:type="dxa"/>
            <w:vMerge/>
          </w:tcPr>
          <w:p w:rsidR="00302CD1" w:rsidRPr="0034774D" w:rsidRDefault="00302CD1" w:rsidP="00715C1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106" w:type="dxa"/>
            <w:vMerge/>
          </w:tcPr>
          <w:p w:rsidR="00302CD1" w:rsidRPr="0034774D" w:rsidRDefault="00302CD1" w:rsidP="00715C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</w:tcPr>
          <w:p w:rsidR="00302CD1" w:rsidRPr="0034774D" w:rsidRDefault="00302CD1" w:rsidP="00715C13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302CD1" w:rsidRPr="00B93643" w:rsidRDefault="00A461B0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1114,478</w:t>
            </w:r>
          </w:p>
        </w:tc>
        <w:tc>
          <w:tcPr>
            <w:tcW w:w="993" w:type="dxa"/>
          </w:tcPr>
          <w:p w:rsidR="00302CD1" w:rsidRPr="00B93643" w:rsidRDefault="00CC02D0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2844,7</w:t>
            </w:r>
            <w:r w:rsidR="0048211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302CD1" w:rsidRPr="00482112" w:rsidRDefault="00F6526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3959,178</w:t>
            </w:r>
          </w:p>
        </w:tc>
      </w:tr>
      <w:tr w:rsidR="00302CD1" w:rsidRPr="0034774D" w:rsidTr="003D47CA">
        <w:trPr>
          <w:gridAfter w:val="1"/>
          <w:wAfter w:w="95" w:type="dxa"/>
          <w:trHeight w:val="518"/>
        </w:trPr>
        <w:tc>
          <w:tcPr>
            <w:tcW w:w="564" w:type="dxa"/>
            <w:vMerge/>
          </w:tcPr>
          <w:p w:rsidR="00302CD1" w:rsidRPr="0034774D" w:rsidRDefault="00302CD1" w:rsidP="00715C1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106" w:type="dxa"/>
            <w:vMerge/>
          </w:tcPr>
          <w:p w:rsidR="00302CD1" w:rsidRPr="0034774D" w:rsidRDefault="00302CD1" w:rsidP="00715C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</w:tcPr>
          <w:p w:rsidR="00302CD1" w:rsidRPr="0034774D" w:rsidRDefault="00302CD1" w:rsidP="00715C13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5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302CD1" w:rsidRPr="00B93643" w:rsidRDefault="00CC02D0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107,30</w:t>
            </w:r>
          </w:p>
        </w:tc>
        <w:tc>
          <w:tcPr>
            <w:tcW w:w="850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302CD1" w:rsidRPr="008F064E" w:rsidRDefault="00F6526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107,3</w:t>
            </w:r>
          </w:p>
        </w:tc>
      </w:tr>
      <w:tr w:rsidR="00302CD1" w:rsidRPr="0034774D" w:rsidTr="003D47CA">
        <w:trPr>
          <w:gridAfter w:val="1"/>
          <w:wAfter w:w="95" w:type="dxa"/>
          <w:trHeight w:val="518"/>
        </w:trPr>
        <w:tc>
          <w:tcPr>
            <w:tcW w:w="564" w:type="dxa"/>
            <w:vMerge/>
          </w:tcPr>
          <w:p w:rsidR="00302CD1" w:rsidRPr="0034774D" w:rsidRDefault="00302CD1" w:rsidP="00715C1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106" w:type="dxa"/>
            <w:vMerge/>
          </w:tcPr>
          <w:p w:rsidR="00302CD1" w:rsidRPr="0034774D" w:rsidRDefault="00302CD1" w:rsidP="00715C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</w:tcPr>
          <w:p w:rsidR="00302CD1" w:rsidRPr="0034774D" w:rsidRDefault="00302CD1" w:rsidP="00715C1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5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302CD1" w:rsidRPr="008F064E" w:rsidRDefault="00302CD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3D47CA">
        <w:trPr>
          <w:gridAfter w:val="1"/>
          <w:wAfter w:w="95" w:type="dxa"/>
          <w:trHeight w:val="278"/>
        </w:trPr>
        <w:tc>
          <w:tcPr>
            <w:tcW w:w="564" w:type="dxa"/>
            <w:vMerge w:val="restart"/>
          </w:tcPr>
          <w:p w:rsidR="00302CD1" w:rsidRPr="0034774D" w:rsidRDefault="00302CD1" w:rsidP="00715C1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6" w:type="dxa"/>
            <w:vMerge w:val="restart"/>
          </w:tcPr>
          <w:p w:rsidR="00302CD1" w:rsidRPr="0034774D" w:rsidRDefault="00302CD1" w:rsidP="00715C13">
            <w:pPr>
              <w:jc w:val="both"/>
              <w:rPr>
                <w:rFonts w:eastAsia="Calibri"/>
                <w:sz w:val="24"/>
                <w:szCs w:val="24"/>
              </w:rPr>
            </w:pPr>
            <w:r w:rsidRPr="00C171B6">
              <w:rPr>
                <w:rFonts w:eastAsia="Calibri"/>
                <w:sz w:val="24"/>
                <w:szCs w:val="24"/>
              </w:rPr>
              <w:t xml:space="preserve">Отдельное мероприятие: «Обеспечение поступления взносов за капитальный ремонт по муниципальному жилищному фонду в бюджет фонда капитального ремонта»  </w:t>
            </w:r>
          </w:p>
        </w:tc>
        <w:tc>
          <w:tcPr>
            <w:tcW w:w="3828" w:type="dxa"/>
          </w:tcPr>
          <w:p w:rsidR="00302CD1" w:rsidRPr="00AE26FC" w:rsidRDefault="00302CD1" w:rsidP="00715C13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302CD1" w:rsidRPr="00223255" w:rsidRDefault="00302CD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302CD1" w:rsidRPr="00223255" w:rsidRDefault="00302CD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302CD1" w:rsidRPr="00223255" w:rsidRDefault="00302CD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02CD1" w:rsidRPr="00223255" w:rsidRDefault="00302CD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302CD1" w:rsidRPr="00223255" w:rsidRDefault="00302CD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302CD1" w:rsidRPr="008F064E" w:rsidRDefault="00302CD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3D47CA">
        <w:trPr>
          <w:gridAfter w:val="1"/>
          <w:wAfter w:w="95" w:type="dxa"/>
          <w:trHeight w:val="255"/>
        </w:trPr>
        <w:tc>
          <w:tcPr>
            <w:tcW w:w="564" w:type="dxa"/>
            <w:vMerge/>
          </w:tcPr>
          <w:p w:rsidR="00302CD1" w:rsidRPr="0034774D" w:rsidRDefault="00302CD1" w:rsidP="00715C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6" w:type="dxa"/>
            <w:vMerge/>
          </w:tcPr>
          <w:p w:rsidR="00302CD1" w:rsidRPr="0034774D" w:rsidRDefault="00302CD1" w:rsidP="00715C1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</w:tcPr>
          <w:p w:rsidR="00302CD1" w:rsidRPr="00AE26FC" w:rsidRDefault="00302CD1" w:rsidP="00715C13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302CD1" w:rsidRPr="008F064E" w:rsidRDefault="00302CD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3D47CA">
        <w:trPr>
          <w:gridAfter w:val="1"/>
          <w:wAfter w:w="95" w:type="dxa"/>
          <w:trHeight w:val="259"/>
        </w:trPr>
        <w:tc>
          <w:tcPr>
            <w:tcW w:w="564" w:type="dxa"/>
            <w:vMerge/>
          </w:tcPr>
          <w:p w:rsidR="00302CD1" w:rsidRPr="0034774D" w:rsidRDefault="00302CD1" w:rsidP="00715C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6" w:type="dxa"/>
            <w:vMerge/>
          </w:tcPr>
          <w:p w:rsidR="00302CD1" w:rsidRPr="0034774D" w:rsidRDefault="00302CD1" w:rsidP="00715C1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</w:tcPr>
          <w:p w:rsidR="00302CD1" w:rsidRPr="00AE26FC" w:rsidRDefault="00302CD1" w:rsidP="00715C13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302CD1" w:rsidRPr="008F064E" w:rsidRDefault="00302CD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3D47CA">
        <w:trPr>
          <w:gridAfter w:val="1"/>
          <w:wAfter w:w="95" w:type="dxa"/>
          <w:trHeight w:val="665"/>
        </w:trPr>
        <w:tc>
          <w:tcPr>
            <w:tcW w:w="564" w:type="dxa"/>
            <w:vMerge/>
          </w:tcPr>
          <w:p w:rsidR="00302CD1" w:rsidRPr="0034774D" w:rsidRDefault="00302CD1" w:rsidP="00715C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6" w:type="dxa"/>
            <w:vMerge/>
          </w:tcPr>
          <w:p w:rsidR="00302CD1" w:rsidRPr="0034774D" w:rsidRDefault="00302CD1" w:rsidP="00715C1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</w:tcPr>
          <w:p w:rsidR="00302CD1" w:rsidRPr="00AE26FC" w:rsidRDefault="00302CD1" w:rsidP="00715C13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302CD1" w:rsidRPr="008F064E" w:rsidRDefault="00302CD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3D47CA">
        <w:trPr>
          <w:gridAfter w:val="1"/>
          <w:wAfter w:w="95" w:type="dxa"/>
          <w:trHeight w:val="262"/>
        </w:trPr>
        <w:tc>
          <w:tcPr>
            <w:tcW w:w="564" w:type="dxa"/>
            <w:vMerge w:val="restart"/>
          </w:tcPr>
          <w:p w:rsidR="00302CD1" w:rsidRPr="0034774D" w:rsidRDefault="00302CD1" w:rsidP="00715C1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106" w:type="dxa"/>
            <w:vMerge w:val="restart"/>
          </w:tcPr>
          <w:p w:rsidR="00302CD1" w:rsidRPr="0034774D" w:rsidRDefault="00302CD1" w:rsidP="00715C13">
            <w:pPr>
              <w:jc w:val="both"/>
              <w:rPr>
                <w:rFonts w:eastAsia="Calibri"/>
                <w:sz w:val="24"/>
                <w:szCs w:val="24"/>
              </w:rPr>
            </w:pPr>
            <w:r w:rsidRPr="00223255">
              <w:rPr>
                <w:rFonts w:eastAsia="Calibri"/>
                <w:sz w:val="24"/>
                <w:szCs w:val="24"/>
              </w:rPr>
              <w:t>Отдельное мероприятие: «Обеспечение проведения капитального ремонта, либо реконструкции сетей водоснабжения и водоотведения»</w:t>
            </w:r>
          </w:p>
        </w:tc>
        <w:tc>
          <w:tcPr>
            <w:tcW w:w="3828" w:type="dxa"/>
          </w:tcPr>
          <w:p w:rsidR="00302CD1" w:rsidRPr="00AE26FC" w:rsidRDefault="00302CD1" w:rsidP="00715C13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302CD1" w:rsidRPr="008F064E" w:rsidRDefault="00302CD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7A500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302CD1" w:rsidRPr="008F064E" w:rsidRDefault="00302CD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02CD1" w:rsidRPr="008F064E" w:rsidRDefault="00302CD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02CD1" w:rsidRPr="008F064E" w:rsidRDefault="00302CD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302CD1" w:rsidRPr="008F064E" w:rsidRDefault="00302CD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302CD1" w:rsidRPr="008F064E" w:rsidRDefault="00302CD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7A500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</w:tr>
      <w:tr w:rsidR="00302CD1" w:rsidRPr="0034774D" w:rsidTr="003D47CA">
        <w:trPr>
          <w:gridAfter w:val="1"/>
          <w:wAfter w:w="95" w:type="dxa"/>
          <w:trHeight w:val="266"/>
        </w:trPr>
        <w:tc>
          <w:tcPr>
            <w:tcW w:w="564" w:type="dxa"/>
            <w:vMerge/>
          </w:tcPr>
          <w:p w:rsidR="00302CD1" w:rsidRPr="0034774D" w:rsidRDefault="00302CD1" w:rsidP="00715C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6" w:type="dxa"/>
            <w:vMerge/>
          </w:tcPr>
          <w:p w:rsidR="00302CD1" w:rsidRPr="0034774D" w:rsidRDefault="00302CD1" w:rsidP="00715C1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</w:tcPr>
          <w:p w:rsidR="00302CD1" w:rsidRPr="00AE26FC" w:rsidRDefault="00302CD1" w:rsidP="00715C13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302CD1" w:rsidRPr="008F064E" w:rsidRDefault="00302CD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3D47CA">
        <w:trPr>
          <w:gridAfter w:val="1"/>
          <w:wAfter w:w="95" w:type="dxa"/>
          <w:trHeight w:val="270"/>
        </w:trPr>
        <w:tc>
          <w:tcPr>
            <w:tcW w:w="564" w:type="dxa"/>
            <w:vMerge/>
          </w:tcPr>
          <w:p w:rsidR="00302CD1" w:rsidRPr="0034774D" w:rsidRDefault="00302CD1" w:rsidP="00715C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6" w:type="dxa"/>
            <w:vMerge/>
          </w:tcPr>
          <w:p w:rsidR="00302CD1" w:rsidRPr="0034774D" w:rsidRDefault="00302CD1" w:rsidP="00715C1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</w:tcPr>
          <w:p w:rsidR="00302CD1" w:rsidRPr="00AE26FC" w:rsidRDefault="00302CD1" w:rsidP="00715C13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302CD1" w:rsidRPr="008F064E" w:rsidRDefault="00302CD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3D47CA">
        <w:trPr>
          <w:gridAfter w:val="1"/>
          <w:wAfter w:w="95" w:type="dxa"/>
          <w:trHeight w:val="665"/>
        </w:trPr>
        <w:tc>
          <w:tcPr>
            <w:tcW w:w="564" w:type="dxa"/>
            <w:vMerge/>
          </w:tcPr>
          <w:p w:rsidR="00302CD1" w:rsidRPr="0034774D" w:rsidRDefault="00302CD1" w:rsidP="00715C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bottom w:val="single" w:sz="4" w:space="0" w:color="auto"/>
            </w:tcBorders>
          </w:tcPr>
          <w:p w:rsidR="00302CD1" w:rsidRPr="0034774D" w:rsidRDefault="00302CD1" w:rsidP="00715C1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</w:tcPr>
          <w:p w:rsidR="00302CD1" w:rsidRPr="00AE26FC" w:rsidRDefault="00302CD1" w:rsidP="00715C13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302CD1" w:rsidRPr="00B93643" w:rsidRDefault="00302CD1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302CD1" w:rsidRPr="008F064E" w:rsidRDefault="00302CD1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D7195" w:rsidRPr="0034774D" w:rsidTr="003D47CA">
        <w:trPr>
          <w:gridAfter w:val="1"/>
          <w:wAfter w:w="95" w:type="dxa"/>
          <w:trHeight w:val="393"/>
        </w:trPr>
        <w:tc>
          <w:tcPr>
            <w:tcW w:w="564" w:type="dxa"/>
            <w:vMerge w:val="restart"/>
            <w:tcBorders>
              <w:right w:val="single" w:sz="4" w:space="0" w:color="auto"/>
            </w:tcBorders>
          </w:tcPr>
          <w:p w:rsidR="007D7195" w:rsidRPr="0034774D" w:rsidRDefault="007D7195" w:rsidP="00715C1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:rsidR="005E3D88" w:rsidRDefault="005E3D88" w:rsidP="00715C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5E3D88" w:rsidRDefault="005E3D88" w:rsidP="00715C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5E3D88" w:rsidRPr="0034774D" w:rsidRDefault="005E3D88" w:rsidP="00715C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195" w:rsidRDefault="007D7195" w:rsidP="00715C13">
            <w:pPr>
              <w:jc w:val="both"/>
              <w:rPr>
                <w:rFonts w:eastAsia="Calibri"/>
                <w:sz w:val="24"/>
                <w:szCs w:val="24"/>
              </w:rPr>
            </w:pPr>
            <w:r w:rsidRPr="00BD39D5">
              <w:rPr>
                <w:rFonts w:eastAsia="Calibri"/>
                <w:sz w:val="24"/>
                <w:szCs w:val="24"/>
              </w:rPr>
              <w:t>Отдельное мероприятие: «Обеспечение проведения реконструкции и ремонта объектов жилищно-коммунального хозяйства»</w:t>
            </w:r>
          </w:p>
          <w:p w:rsidR="005E3D88" w:rsidRPr="0034774D" w:rsidRDefault="005E3D88" w:rsidP="00715C1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D7195" w:rsidRPr="00AE26FC" w:rsidRDefault="007D7195" w:rsidP="00715C13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7D7195" w:rsidRPr="008F064E" w:rsidRDefault="007D7195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1114,478</w:t>
            </w:r>
          </w:p>
        </w:tc>
        <w:tc>
          <w:tcPr>
            <w:tcW w:w="993" w:type="dxa"/>
          </w:tcPr>
          <w:p w:rsidR="007D7195" w:rsidRPr="008F064E" w:rsidRDefault="005E3D88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806,00</w:t>
            </w:r>
          </w:p>
        </w:tc>
        <w:tc>
          <w:tcPr>
            <w:tcW w:w="850" w:type="dxa"/>
          </w:tcPr>
          <w:p w:rsidR="007D7195" w:rsidRPr="008F064E" w:rsidRDefault="007D7195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D7195" w:rsidRPr="008F064E" w:rsidRDefault="007D7195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7D7195" w:rsidRPr="008F064E" w:rsidRDefault="007D7195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7D7195" w:rsidRPr="008F064E" w:rsidRDefault="008F106C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1920,478</w:t>
            </w:r>
          </w:p>
        </w:tc>
      </w:tr>
      <w:tr w:rsidR="007D7195" w:rsidRPr="0034774D" w:rsidTr="003D47CA">
        <w:trPr>
          <w:gridAfter w:val="1"/>
          <w:wAfter w:w="95" w:type="dxa"/>
          <w:trHeight w:val="285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7D7195" w:rsidRPr="0034774D" w:rsidRDefault="007D7195" w:rsidP="00715C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195" w:rsidRPr="0034774D" w:rsidRDefault="007D7195" w:rsidP="00715C1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D7195" w:rsidRPr="00AE26FC" w:rsidRDefault="007D7195" w:rsidP="00715C13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D7195" w:rsidRPr="00B93643" w:rsidRDefault="007D7195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7D7195" w:rsidRPr="00B93643" w:rsidRDefault="007D7195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7D7195" w:rsidRPr="00B93643" w:rsidRDefault="007D7195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D7195" w:rsidRPr="00B93643" w:rsidRDefault="007D7195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7D7195" w:rsidRPr="00B93643" w:rsidRDefault="007D7195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7D7195" w:rsidRPr="008F064E" w:rsidRDefault="007D7195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D7195" w:rsidRPr="0034774D" w:rsidTr="003D47CA">
        <w:trPr>
          <w:gridAfter w:val="1"/>
          <w:wAfter w:w="95" w:type="dxa"/>
          <w:trHeight w:val="275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7D7195" w:rsidRPr="0034774D" w:rsidRDefault="007D7195" w:rsidP="00715C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195" w:rsidRPr="0034774D" w:rsidRDefault="007D7195" w:rsidP="00715C1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7D7195" w:rsidRPr="00AE26FC" w:rsidRDefault="007D7195" w:rsidP="00715C13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7D7195" w:rsidRPr="00B93643" w:rsidRDefault="007D7195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1114,478</w:t>
            </w:r>
          </w:p>
        </w:tc>
        <w:tc>
          <w:tcPr>
            <w:tcW w:w="993" w:type="dxa"/>
          </w:tcPr>
          <w:p w:rsidR="007D7195" w:rsidRPr="00B93643" w:rsidRDefault="005E3D88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806,00</w:t>
            </w:r>
          </w:p>
        </w:tc>
        <w:tc>
          <w:tcPr>
            <w:tcW w:w="850" w:type="dxa"/>
          </w:tcPr>
          <w:p w:rsidR="007D7195" w:rsidRPr="00B93643" w:rsidRDefault="007D7195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D7195" w:rsidRPr="00B93643" w:rsidRDefault="007D7195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7D7195" w:rsidRPr="00B93643" w:rsidRDefault="007D7195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7D7195" w:rsidRPr="00482112" w:rsidRDefault="008F106C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1920,478</w:t>
            </w:r>
          </w:p>
        </w:tc>
      </w:tr>
      <w:tr w:rsidR="007D7195" w:rsidRPr="0034774D" w:rsidTr="003D47CA">
        <w:trPr>
          <w:gridAfter w:val="1"/>
          <w:wAfter w:w="95" w:type="dxa"/>
          <w:trHeight w:val="665"/>
        </w:trPr>
        <w:tc>
          <w:tcPr>
            <w:tcW w:w="5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7195" w:rsidRPr="0034774D" w:rsidRDefault="007D7195" w:rsidP="00715C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95" w:rsidRPr="0034774D" w:rsidRDefault="007D7195" w:rsidP="00715C1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7D7195" w:rsidRPr="00AE26FC" w:rsidRDefault="007D7195" w:rsidP="00715C13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D7195" w:rsidRPr="00B93643" w:rsidRDefault="007D7195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D7195" w:rsidRPr="00B93643" w:rsidRDefault="005E3D88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D7195" w:rsidRPr="00B93643" w:rsidRDefault="007D7195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D7195" w:rsidRPr="00B93643" w:rsidRDefault="007D7195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7D7195" w:rsidRPr="00B93643" w:rsidRDefault="007D7195" w:rsidP="008D42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7D7195" w:rsidRPr="008F064E" w:rsidRDefault="007D7195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107,3</w:t>
            </w:r>
          </w:p>
        </w:tc>
      </w:tr>
      <w:tr w:rsidR="005E3D88" w:rsidRPr="008F064E" w:rsidTr="003D4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64" w:type="dxa"/>
            <w:vMerge w:val="restart"/>
            <w:tcBorders>
              <w:right w:val="single" w:sz="4" w:space="0" w:color="auto"/>
            </w:tcBorders>
          </w:tcPr>
          <w:p w:rsidR="005E3D88" w:rsidRPr="0034774D" w:rsidRDefault="008F106C" w:rsidP="00715C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  <w:p w:rsidR="005E3D88" w:rsidRPr="0034774D" w:rsidRDefault="005E3D88" w:rsidP="00D94D0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6" w:type="dxa"/>
            <w:vMerge w:val="restart"/>
            <w:tcBorders>
              <w:left w:val="single" w:sz="4" w:space="0" w:color="auto"/>
            </w:tcBorders>
          </w:tcPr>
          <w:p w:rsidR="005E3D88" w:rsidRPr="0034774D" w:rsidRDefault="008F106C" w:rsidP="008D428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8"/>
              </w:rPr>
              <w:t xml:space="preserve">Отдельное мероприятие: Капитальный ремонт теплотрассы МКОУ ООШ с. Татаурово Нолинского района Кировской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AE26FC" w:rsidRDefault="005E3D88" w:rsidP="008F106C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5E3D88" w:rsidRDefault="008D4289" w:rsidP="008D4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5E3D88" w:rsidRDefault="008D4289" w:rsidP="008D4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8F064E" w:rsidRDefault="005E3D88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8F064E" w:rsidRDefault="005E3D88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8F064E" w:rsidRDefault="005E3D88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8F064E" w:rsidRDefault="008D4289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2146,00</w:t>
            </w:r>
          </w:p>
        </w:tc>
      </w:tr>
      <w:tr w:rsidR="005E3D88" w:rsidRPr="008F064E" w:rsidTr="003D4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5E3D88" w:rsidRPr="0034774D" w:rsidRDefault="005E3D88" w:rsidP="00D94D0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left w:val="single" w:sz="4" w:space="0" w:color="auto"/>
            </w:tcBorders>
          </w:tcPr>
          <w:p w:rsidR="005E3D88" w:rsidRPr="0034774D" w:rsidRDefault="005E3D88" w:rsidP="00D94D0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AE26FC" w:rsidRDefault="005E3D88" w:rsidP="008F106C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5E3D88" w:rsidRDefault="005E3D88" w:rsidP="008D4289">
            <w:pPr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5E3D88" w:rsidRDefault="005E3D88" w:rsidP="008D4289">
            <w:pPr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5E3D88" w:rsidRDefault="005E3D88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5E3D88" w:rsidRDefault="005E3D88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5E3D88" w:rsidRDefault="005E3D88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8F064E" w:rsidRDefault="005E3D88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5E3D88" w:rsidRPr="00482112" w:rsidTr="003D4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5E3D88" w:rsidRPr="0034774D" w:rsidRDefault="005E3D88" w:rsidP="00D94D0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left w:val="single" w:sz="4" w:space="0" w:color="auto"/>
            </w:tcBorders>
          </w:tcPr>
          <w:p w:rsidR="005E3D88" w:rsidRPr="0034774D" w:rsidRDefault="005E3D88" w:rsidP="00D94D0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AE26FC" w:rsidRDefault="005E3D88" w:rsidP="008F106C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5E3D88" w:rsidRDefault="008D4289" w:rsidP="008D4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5E3D88" w:rsidRDefault="008D4289" w:rsidP="008D4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5E3D88" w:rsidRDefault="005E3D88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5E3D88" w:rsidRDefault="005E3D88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5E3D88" w:rsidRDefault="005E3D88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482112" w:rsidRDefault="008D4289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2038,7</w:t>
            </w:r>
          </w:p>
        </w:tc>
      </w:tr>
      <w:tr w:rsidR="005E3D88" w:rsidRPr="008F064E" w:rsidTr="003D4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5E3D88" w:rsidRPr="0034774D" w:rsidRDefault="005E3D88" w:rsidP="00D94D0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left w:val="single" w:sz="4" w:space="0" w:color="auto"/>
            </w:tcBorders>
          </w:tcPr>
          <w:p w:rsidR="005E3D88" w:rsidRPr="0034774D" w:rsidRDefault="005E3D88" w:rsidP="00D94D0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AE26FC" w:rsidRDefault="005E3D88" w:rsidP="008F106C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5E3D88" w:rsidRDefault="005E3D88" w:rsidP="008D4289">
            <w:pPr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5E3D88" w:rsidRDefault="005E3D88" w:rsidP="008D4289">
            <w:pPr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107,30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5E3D88" w:rsidRDefault="005E3D88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5E3D88" w:rsidRDefault="005E3D88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5E3D88" w:rsidRDefault="005E3D88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3D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88" w:rsidRPr="008F064E" w:rsidRDefault="005E3D88" w:rsidP="008D42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107,3</w:t>
            </w:r>
          </w:p>
        </w:tc>
      </w:tr>
    </w:tbl>
    <w:p w:rsidR="00820866" w:rsidRPr="00820866" w:rsidRDefault="00820866" w:rsidP="00820866">
      <w:pPr>
        <w:autoSpaceDE w:val="0"/>
        <w:autoSpaceDN w:val="0"/>
        <w:adjustRightInd w:val="0"/>
        <w:rPr>
          <w:sz w:val="24"/>
          <w:szCs w:val="24"/>
        </w:rPr>
        <w:sectPr w:rsidR="00820866" w:rsidRPr="00820866" w:rsidSect="00063AF4">
          <w:pgSz w:w="16838" w:h="11905" w:orient="landscape"/>
          <w:pgMar w:top="567" w:right="851" w:bottom="851" w:left="902" w:header="720" w:footer="720" w:gutter="0"/>
          <w:cols w:space="720"/>
          <w:noEndnote/>
          <w:docGrid w:linePitch="272"/>
        </w:sectPr>
      </w:pPr>
    </w:p>
    <w:p w:rsidR="00181A9E" w:rsidRPr="0043190C" w:rsidRDefault="00181A9E" w:rsidP="003D47CA">
      <w:pPr>
        <w:widowControl w:val="0"/>
        <w:autoSpaceDE w:val="0"/>
        <w:autoSpaceDN w:val="0"/>
        <w:adjustRightInd w:val="0"/>
        <w:spacing w:line="283" w:lineRule="auto"/>
        <w:outlineLvl w:val="1"/>
        <w:rPr>
          <w:sz w:val="28"/>
          <w:szCs w:val="28"/>
          <w:lang w:eastAsia="en-US"/>
        </w:rPr>
      </w:pPr>
    </w:p>
    <w:sectPr w:rsidR="00181A9E" w:rsidRPr="0043190C" w:rsidSect="0006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8D0"/>
    <w:multiLevelType w:val="multilevel"/>
    <w:tmpl w:val="561CCE20"/>
    <w:lvl w:ilvl="0">
      <w:start w:val="6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">
    <w:nsid w:val="0CA82AE5"/>
    <w:multiLevelType w:val="multilevel"/>
    <w:tmpl w:val="8716C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2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2156606"/>
    <w:multiLevelType w:val="multilevel"/>
    <w:tmpl w:val="8716C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4">
    <w:nsid w:val="47B810D0"/>
    <w:multiLevelType w:val="hybridMultilevel"/>
    <w:tmpl w:val="49EEB498"/>
    <w:lvl w:ilvl="0" w:tplc="7AACAB1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CC2484"/>
    <w:multiLevelType w:val="multilevel"/>
    <w:tmpl w:val="8716C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6">
    <w:nsid w:val="586E403D"/>
    <w:multiLevelType w:val="hybridMultilevel"/>
    <w:tmpl w:val="8D1CD2A4"/>
    <w:lvl w:ilvl="0" w:tplc="124C503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EB5A02"/>
    <w:multiLevelType w:val="hybridMultilevel"/>
    <w:tmpl w:val="194257B0"/>
    <w:lvl w:ilvl="0" w:tplc="0419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6D"/>
    <w:rsid w:val="00063AF4"/>
    <w:rsid w:val="000653FC"/>
    <w:rsid w:val="00083B2D"/>
    <w:rsid w:val="00090D1F"/>
    <w:rsid w:val="00092066"/>
    <w:rsid w:val="000B3130"/>
    <w:rsid w:val="000F0FD0"/>
    <w:rsid w:val="000F13FB"/>
    <w:rsid w:val="000F40B4"/>
    <w:rsid w:val="000F6EDB"/>
    <w:rsid w:val="00100044"/>
    <w:rsid w:val="001131C3"/>
    <w:rsid w:val="00117319"/>
    <w:rsid w:val="00181A9E"/>
    <w:rsid w:val="001D2767"/>
    <w:rsid w:val="001E0EEF"/>
    <w:rsid w:val="001E24F2"/>
    <w:rsid w:val="001F4CC1"/>
    <w:rsid w:val="001F702C"/>
    <w:rsid w:val="001F709A"/>
    <w:rsid w:val="00214286"/>
    <w:rsid w:val="00217EC1"/>
    <w:rsid w:val="00225363"/>
    <w:rsid w:val="0022771F"/>
    <w:rsid w:val="00227BD7"/>
    <w:rsid w:val="00232C31"/>
    <w:rsid w:val="00245BFB"/>
    <w:rsid w:val="00246275"/>
    <w:rsid w:val="00266EAD"/>
    <w:rsid w:val="00267091"/>
    <w:rsid w:val="002A0FEC"/>
    <w:rsid w:val="002B71CF"/>
    <w:rsid w:val="002C29FF"/>
    <w:rsid w:val="002E3D31"/>
    <w:rsid w:val="002F5783"/>
    <w:rsid w:val="00302CD1"/>
    <w:rsid w:val="00315C31"/>
    <w:rsid w:val="0035564B"/>
    <w:rsid w:val="00370B78"/>
    <w:rsid w:val="003722EF"/>
    <w:rsid w:val="00372456"/>
    <w:rsid w:val="003949B1"/>
    <w:rsid w:val="003B5024"/>
    <w:rsid w:val="003C1A7B"/>
    <w:rsid w:val="003C2645"/>
    <w:rsid w:val="003C54AA"/>
    <w:rsid w:val="003C79B7"/>
    <w:rsid w:val="003D47CA"/>
    <w:rsid w:val="003E1E53"/>
    <w:rsid w:val="003E6468"/>
    <w:rsid w:val="00404C28"/>
    <w:rsid w:val="0043190C"/>
    <w:rsid w:val="0043577C"/>
    <w:rsid w:val="004643A5"/>
    <w:rsid w:val="00471301"/>
    <w:rsid w:val="00482112"/>
    <w:rsid w:val="004A3888"/>
    <w:rsid w:val="004C4989"/>
    <w:rsid w:val="004E4B44"/>
    <w:rsid w:val="00520A83"/>
    <w:rsid w:val="005400D9"/>
    <w:rsid w:val="00580295"/>
    <w:rsid w:val="005B331C"/>
    <w:rsid w:val="005E3D88"/>
    <w:rsid w:val="005F1BD2"/>
    <w:rsid w:val="005F3A85"/>
    <w:rsid w:val="005F3C79"/>
    <w:rsid w:val="005F3DE0"/>
    <w:rsid w:val="005F7CF5"/>
    <w:rsid w:val="00636136"/>
    <w:rsid w:val="00646FE3"/>
    <w:rsid w:val="00650DF4"/>
    <w:rsid w:val="00671CB3"/>
    <w:rsid w:val="0067339A"/>
    <w:rsid w:val="006C2407"/>
    <w:rsid w:val="006D75AB"/>
    <w:rsid w:val="006E1B8D"/>
    <w:rsid w:val="00715C13"/>
    <w:rsid w:val="007338AF"/>
    <w:rsid w:val="007520EB"/>
    <w:rsid w:val="007842CE"/>
    <w:rsid w:val="007B5C6D"/>
    <w:rsid w:val="007C4FCF"/>
    <w:rsid w:val="007D7195"/>
    <w:rsid w:val="00800535"/>
    <w:rsid w:val="0080302E"/>
    <w:rsid w:val="0080617C"/>
    <w:rsid w:val="008079C2"/>
    <w:rsid w:val="00820866"/>
    <w:rsid w:val="00821B2D"/>
    <w:rsid w:val="00864595"/>
    <w:rsid w:val="0087018D"/>
    <w:rsid w:val="008A1A71"/>
    <w:rsid w:val="008B2F5E"/>
    <w:rsid w:val="008D4289"/>
    <w:rsid w:val="008F106C"/>
    <w:rsid w:val="008F486B"/>
    <w:rsid w:val="008F50C5"/>
    <w:rsid w:val="00944FAA"/>
    <w:rsid w:val="0095446E"/>
    <w:rsid w:val="00966D0D"/>
    <w:rsid w:val="0099465F"/>
    <w:rsid w:val="009A5E48"/>
    <w:rsid w:val="009B4A99"/>
    <w:rsid w:val="009C7D7A"/>
    <w:rsid w:val="009D6456"/>
    <w:rsid w:val="009E768F"/>
    <w:rsid w:val="00A32825"/>
    <w:rsid w:val="00A461B0"/>
    <w:rsid w:val="00A536C4"/>
    <w:rsid w:val="00A869D5"/>
    <w:rsid w:val="00AB6F98"/>
    <w:rsid w:val="00AC3F0B"/>
    <w:rsid w:val="00AD52D6"/>
    <w:rsid w:val="00B004CD"/>
    <w:rsid w:val="00B20009"/>
    <w:rsid w:val="00B230E2"/>
    <w:rsid w:val="00B51217"/>
    <w:rsid w:val="00B812E3"/>
    <w:rsid w:val="00B82777"/>
    <w:rsid w:val="00B97B28"/>
    <w:rsid w:val="00BA1C99"/>
    <w:rsid w:val="00BA72DF"/>
    <w:rsid w:val="00BD79D3"/>
    <w:rsid w:val="00BF1670"/>
    <w:rsid w:val="00C14FC8"/>
    <w:rsid w:val="00C2006F"/>
    <w:rsid w:val="00C20D4E"/>
    <w:rsid w:val="00C32656"/>
    <w:rsid w:val="00C5093E"/>
    <w:rsid w:val="00C50C0F"/>
    <w:rsid w:val="00C627BE"/>
    <w:rsid w:val="00C751E1"/>
    <w:rsid w:val="00C83476"/>
    <w:rsid w:val="00CC02D0"/>
    <w:rsid w:val="00CD286C"/>
    <w:rsid w:val="00CE32F5"/>
    <w:rsid w:val="00CE3508"/>
    <w:rsid w:val="00D00119"/>
    <w:rsid w:val="00D04D27"/>
    <w:rsid w:val="00D30A53"/>
    <w:rsid w:val="00D50504"/>
    <w:rsid w:val="00D537EC"/>
    <w:rsid w:val="00D56BE7"/>
    <w:rsid w:val="00D74032"/>
    <w:rsid w:val="00DA2CBD"/>
    <w:rsid w:val="00DB2CE9"/>
    <w:rsid w:val="00DC7E46"/>
    <w:rsid w:val="00DF5C46"/>
    <w:rsid w:val="00E42A7D"/>
    <w:rsid w:val="00E533F2"/>
    <w:rsid w:val="00E565B8"/>
    <w:rsid w:val="00E74241"/>
    <w:rsid w:val="00EA3CE9"/>
    <w:rsid w:val="00EA7285"/>
    <w:rsid w:val="00EB4147"/>
    <w:rsid w:val="00EC1ED4"/>
    <w:rsid w:val="00EC53D9"/>
    <w:rsid w:val="00ED0614"/>
    <w:rsid w:val="00ED33AA"/>
    <w:rsid w:val="00EF26F8"/>
    <w:rsid w:val="00EF7717"/>
    <w:rsid w:val="00F1401A"/>
    <w:rsid w:val="00F33886"/>
    <w:rsid w:val="00F37354"/>
    <w:rsid w:val="00F40733"/>
    <w:rsid w:val="00F5049A"/>
    <w:rsid w:val="00F65261"/>
    <w:rsid w:val="00F65805"/>
    <w:rsid w:val="00F9404B"/>
    <w:rsid w:val="00F963D5"/>
    <w:rsid w:val="00FB0F19"/>
    <w:rsid w:val="00FC5D9C"/>
    <w:rsid w:val="00FE1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4C25-8327-4014-8883-84B41F57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27</cp:revision>
  <cp:lastPrinted>2021-05-13T07:24:00Z</cp:lastPrinted>
  <dcterms:created xsi:type="dcterms:W3CDTF">2020-03-11T12:46:00Z</dcterms:created>
  <dcterms:modified xsi:type="dcterms:W3CDTF">2021-05-13T07:24:00Z</dcterms:modified>
</cp:coreProperties>
</file>