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1B0ED4" w:rsidRDefault="001B0ED4" w:rsidP="00F00795">
      <w:pPr>
        <w:pStyle w:val="a3"/>
        <w:rPr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13.05.2020</w:t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>
        <w:rPr>
          <w:b w:val="0"/>
          <w:sz w:val="32"/>
          <w:szCs w:val="32"/>
          <w:u w:val="single"/>
        </w:rPr>
        <w:t>№ 383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F00795" w:rsidRPr="001D106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106B">
        <w:rPr>
          <w:rFonts w:ascii="Times New Roman" w:hAnsi="Times New Roman"/>
          <w:sz w:val="28"/>
          <w:szCs w:val="28"/>
        </w:rPr>
        <w:t>На основании решени</w:t>
      </w:r>
      <w:r w:rsidR="00730A19" w:rsidRPr="001D106B">
        <w:rPr>
          <w:rFonts w:ascii="Times New Roman" w:hAnsi="Times New Roman"/>
          <w:sz w:val="28"/>
          <w:szCs w:val="28"/>
        </w:rPr>
        <w:t>й</w:t>
      </w:r>
      <w:r w:rsidRPr="001D106B">
        <w:rPr>
          <w:rFonts w:ascii="Times New Roman" w:hAnsi="Times New Roman"/>
          <w:sz w:val="28"/>
          <w:szCs w:val="28"/>
        </w:rPr>
        <w:t xml:space="preserve"> Нолинской районной Думы от </w:t>
      </w:r>
      <w:r w:rsidR="00730A19" w:rsidRPr="001D106B">
        <w:rPr>
          <w:rFonts w:ascii="Times New Roman" w:hAnsi="Times New Roman"/>
          <w:sz w:val="28"/>
          <w:szCs w:val="28"/>
        </w:rPr>
        <w:t>29.0</w:t>
      </w:r>
      <w:r w:rsidR="002A4401">
        <w:rPr>
          <w:rFonts w:ascii="Times New Roman" w:hAnsi="Times New Roman"/>
          <w:sz w:val="28"/>
          <w:szCs w:val="28"/>
        </w:rPr>
        <w:t>4</w:t>
      </w:r>
      <w:r w:rsidR="00730A19" w:rsidRPr="001D106B">
        <w:rPr>
          <w:rFonts w:ascii="Times New Roman" w:hAnsi="Times New Roman"/>
          <w:sz w:val="28"/>
          <w:szCs w:val="28"/>
        </w:rPr>
        <w:t>.2020 №</w:t>
      </w:r>
      <w:r w:rsidR="002A4401">
        <w:rPr>
          <w:rFonts w:ascii="Times New Roman" w:hAnsi="Times New Roman"/>
          <w:sz w:val="28"/>
          <w:szCs w:val="28"/>
        </w:rPr>
        <w:t>51</w:t>
      </w:r>
      <w:r w:rsidR="00730A19" w:rsidRPr="001D106B">
        <w:rPr>
          <w:rFonts w:ascii="Times New Roman" w:hAnsi="Times New Roman"/>
          <w:sz w:val="28"/>
          <w:szCs w:val="28"/>
        </w:rPr>
        <w:t>/</w:t>
      </w:r>
      <w:r w:rsidR="002A4401">
        <w:rPr>
          <w:rFonts w:ascii="Times New Roman" w:hAnsi="Times New Roman"/>
          <w:sz w:val="28"/>
          <w:szCs w:val="28"/>
        </w:rPr>
        <w:t>291</w:t>
      </w:r>
      <w:r w:rsidR="008B331F" w:rsidRPr="001D106B">
        <w:rPr>
          <w:rFonts w:ascii="Times New Roman" w:hAnsi="Times New Roman"/>
          <w:sz w:val="28"/>
          <w:szCs w:val="28"/>
        </w:rPr>
        <w:t xml:space="preserve">, </w:t>
      </w:r>
      <w:r w:rsidR="00730A19" w:rsidRPr="001D106B">
        <w:rPr>
          <w:rFonts w:ascii="Times New Roman" w:hAnsi="Times New Roman"/>
          <w:sz w:val="28"/>
          <w:szCs w:val="28"/>
        </w:rPr>
        <w:t>«О внесении изменений в решение Нолинской районной Думы от 20.12.2019</w:t>
      </w:r>
      <w:r w:rsidRPr="001D106B">
        <w:rPr>
          <w:rFonts w:ascii="Times New Roman" w:hAnsi="Times New Roman"/>
          <w:sz w:val="28"/>
          <w:szCs w:val="28"/>
        </w:rPr>
        <w:t xml:space="preserve"> №48/27</w:t>
      </w:r>
      <w:r w:rsidR="00730A19" w:rsidRPr="001D106B">
        <w:rPr>
          <w:rFonts w:ascii="Times New Roman" w:hAnsi="Times New Roman"/>
          <w:sz w:val="28"/>
          <w:szCs w:val="28"/>
        </w:rPr>
        <w:t xml:space="preserve">2 </w:t>
      </w:r>
      <w:r w:rsidRPr="001D106B">
        <w:rPr>
          <w:rFonts w:ascii="Times New Roman" w:hAnsi="Times New Roman"/>
          <w:sz w:val="28"/>
          <w:szCs w:val="28"/>
        </w:rPr>
        <w:t>«О бюджете муниципального образования Нолинский муниципальный район Кировской области на 20</w:t>
      </w:r>
      <w:r w:rsidR="002A0869" w:rsidRPr="001D106B">
        <w:rPr>
          <w:rFonts w:ascii="Times New Roman" w:hAnsi="Times New Roman"/>
          <w:sz w:val="28"/>
          <w:szCs w:val="28"/>
        </w:rPr>
        <w:t>20</w:t>
      </w:r>
      <w:r w:rsidRPr="001D106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A0869" w:rsidRPr="001D106B">
        <w:rPr>
          <w:rFonts w:ascii="Times New Roman" w:hAnsi="Times New Roman"/>
          <w:sz w:val="28"/>
          <w:szCs w:val="28"/>
        </w:rPr>
        <w:t>1-2022</w:t>
      </w:r>
      <w:r w:rsidRPr="001D106B">
        <w:rPr>
          <w:rFonts w:ascii="Times New Roman" w:hAnsi="Times New Roman"/>
          <w:sz w:val="28"/>
          <w:szCs w:val="28"/>
        </w:rPr>
        <w:t xml:space="preserve"> годов»</w:t>
      </w:r>
      <w:r w:rsidR="00730A19" w:rsidRPr="001D106B">
        <w:rPr>
          <w:rFonts w:ascii="Times New Roman" w:hAnsi="Times New Roman"/>
          <w:sz w:val="28"/>
          <w:szCs w:val="28"/>
        </w:rPr>
        <w:t xml:space="preserve">, </w:t>
      </w:r>
      <w:r w:rsidRPr="001D106B">
        <w:rPr>
          <w:rFonts w:ascii="Times New Roman" w:hAnsi="Times New Roman"/>
          <w:sz w:val="28"/>
          <w:szCs w:val="28"/>
        </w:rPr>
        <w:t xml:space="preserve">администрация Нолинского района ПОСТАНОВЛЯЕТ:  </w:t>
      </w:r>
    </w:p>
    <w:p w:rsidR="00F00795" w:rsidRPr="00716B7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06B">
        <w:rPr>
          <w:rFonts w:ascii="Times New Roman" w:hAnsi="Times New Roman"/>
          <w:sz w:val="28"/>
          <w:szCs w:val="28"/>
        </w:rPr>
        <w:tab/>
        <w:t>Внести изменения в муниципальную программу</w:t>
      </w:r>
      <w:r w:rsidR="006760A6" w:rsidRPr="001D106B">
        <w:rPr>
          <w:rFonts w:ascii="Times New Roman" w:hAnsi="Times New Roman"/>
          <w:sz w:val="28"/>
          <w:szCs w:val="28"/>
        </w:rPr>
        <w:t xml:space="preserve"> Нолинского района Кировской области</w:t>
      </w:r>
      <w:r w:rsidRPr="001D106B">
        <w:rPr>
          <w:rFonts w:ascii="Times New Roman" w:hAnsi="Times New Roman"/>
          <w:sz w:val="28"/>
          <w:szCs w:val="28"/>
        </w:rPr>
        <w:t xml:space="preserve"> «Развитие образования</w:t>
      </w:r>
      <w:r w:rsidR="00DC6CBA" w:rsidRPr="001D106B">
        <w:rPr>
          <w:rFonts w:ascii="Times New Roman" w:hAnsi="Times New Roman"/>
          <w:sz w:val="28"/>
          <w:szCs w:val="28"/>
        </w:rPr>
        <w:t>»</w:t>
      </w:r>
      <w:r w:rsidRPr="001D106B">
        <w:rPr>
          <w:rFonts w:ascii="Times New Roman" w:hAnsi="Times New Roman"/>
          <w:sz w:val="28"/>
          <w:szCs w:val="28"/>
        </w:rPr>
        <w:t xml:space="preserve">, утверждённую постановлением администрации Нолинского района от </w:t>
      </w:r>
      <w:r w:rsidR="006760A6" w:rsidRPr="001D106B">
        <w:rPr>
          <w:rFonts w:ascii="Times New Roman" w:hAnsi="Times New Roman"/>
          <w:sz w:val="28"/>
          <w:szCs w:val="28"/>
        </w:rPr>
        <w:t>16.01.2020</w:t>
      </w:r>
      <w:r w:rsidRPr="001D106B">
        <w:rPr>
          <w:rFonts w:ascii="Times New Roman" w:hAnsi="Times New Roman"/>
          <w:sz w:val="28"/>
          <w:szCs w:val="28"/>
        </w:rPr>
        <w:t xml:space="preserve"> № </w:t>
      </w:r>
      <w:r w:rsidR="006760A6" w:rsidRPr="001D106B">
        <w:rPr>
          <w:rFonts w:ascii="Times New Roman" w:hAnsi="Times New Roman"/>
          <w:sz w:val="28"/>
          <w:szCs w:val="28"/>
        </w:rPr>
        <w:t>25</w:t>
      </w:r>
      <w:r w:rsidR="00690A63">
        <w:rPr>
          <w:rFonts w:ascii="Times New Roman" w:hAnsi="Times New Roman"/>
          <w:sz w:val="28"/>
          <w:szCs w:val="28"/>
        </w:rPr>
        <w:t xml:space="preserve"> (</w:t>
      </w:r>
      <w:r w:rsidR="002A4401">
        <w:rPr>
          <w:rFonts w:ascii="Times New Roman" w:hAnsi="Times New Roman"/>
          <w:sz w:val="28"/>
          <w:szCs w:val="28"/>
        </w:rPr>
        <w:t xml:space="preserve">в редакции от </w:t>
      </w:r>
      <w:r w:rsidR="005551BB">
        <w:rPr>
          <w:rFonts w:ascii="Times New Roman" w:hAnsi="Times New Roman"/>
          <w:sz w:val="28"/>
          <w:szCs w:val="28"/>
        </w:rPr>
        <w:t>17.03.2020 №201)</w:t>
      </w:r>
      <w:r w:rsidR="005551BB" w:rsidRPr="005551BB">
        <w:rPr>
          <w:rFonts w:ascii="Times New Roman" w:hAnsi="Times New Roman"/>
          <w:sz w:val="28"/>
          <w:szCs w:val="28"/>
        </w:rPr>
        <w:t>, согласно приложению</w:t>
      </w:r>
      <w:r w:rsidR="00794CA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F00795" w:rsidRDefault="00F00795" w:rsidP="001B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Н.Н. Грудцын</w:t>
      </w:r>
    </w:p>
    <w:p w:rsidR="00F00795" w:rsidRDefault="00F00795" w:rsidP="00F0079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1B0ED4" w:rsidRDefault="001B0ED4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1B0ED4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  <w:u w:val="single"/>
        </w:rPr>
        <w:t xml:space="preserve"> 13.05.2020 </w:t>
      </w:r>
      <w:r w:rsidR="0050714A">
        <w:rPr>
          <w:szCs w:val="28"/>
        </w:rPr>
        <w:t xml:space="preserve"> №</w:t>
      </w:r>
      <w:r>
        <w:rPr>
          <w:szCs w:val="28"/>
          <w:u w:val="single"/>
        </w:rPr>
        <w:t xml:space="preserve"> 383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муниципальную программу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</w:p>
    <w:p w:rsidR="0050714A" w:rsidRPr="00920722" w:rsidRDefault="005E24F6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714A" w:rsidRPr="00597EE0">
        <w:rPr>
          <w:rFonts w:ascii="Times New Roman" w:hAnsi="Times New Roman"/>
          <w:sz w:val="28"/>
          <w:szCs w:val="28"/>
        </w:rPr>
        <w:t>Нолинск</w:t>
      </w:r>
      <w:r w:rsidR="0050714A">
        <w:rPr>
          <w:rFonts w:ascii="Times New Roman" w:hAnsi="Times New Roman"/>
          <w:sz w:val="28"/>
          <w:szCs w:val="28"/>
        </w:rPr>
        <w:t>ом му</w:t>
      </w:r>
      <w:r w:rsidR="0038115D">
        <w:rPr>
          <w:rFonts w:ascii="Times New Roman" w:hAnsi="Times New Roman"/>
          <w:sz w:val="28"/>
          <w:szCs w:val="28"/>
        </w:rPr>
        <w:t xml:space="preserve">ниципальном районе» на </w:t>
      </w:r>
      <w:r w:rsidR="0038115D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20-2024</w:t>
      </w:r>
      <w:r w:rsidR="0050714A" w:rsidRPr="006760A6">
        <w:rPr>
          <w:rFonts w:ascii="Times New Roman" w:hAnsi="Times New Roman"/>
          <w:sz w:val="28"/>
          <w:szCs w:val="28"/>
        </w:rPr>
        <w:t xml:space="preserve"> годы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 в</w:t>
      </w:r>
      <w:r w:rsidR="006A06A1">
        <w:rPr>
          <w:rFonts w:ascii="Times New Roman" w:hAnsi="Times New Roman"/>
          <w:sz w:val="28"/>
          <w:szCs w:val="28"/>
        </w:rPr>
        <w:t xml:space="preserve"> </w:t>
      </w:r>
      <w:r w:rsidR="000F250E" w:rsidRPr="00315AEE">
        <w:rPr>
          <w:rFonts w:ascii="Times New Roman" w:hAnsi="Times New Roman"/>
          <w:sz w:val="28"/>
          <w:szCs w:val="28"/>
        </w:rPr>
        <w:t>Нолинском</w:t>
      </w:r>
      <w:r w:rsidR="000F250E">
        <w:rPr>
          <w:rFonts w:ascii="Times New Roman" w:hAnsi="Times New Roman"/>
          <w:sz w:val="28"/>
          <w:szCs w:val="28"/>
        </w:rPr>
        <w:t xml:space="preserve"> муниципальном районе» на </w:t>
      </w:r>
      <w:r w:rsidR="000F250E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</w:t>
      </w:r>
      <w:r w:rsidR="000F250E" w:rsidRPr="006760A6">
        <w:rPr>
          <w:rFonts w:ascii="Times New Roman" w:hAnsi="Times New Roman"/>
          <w:sz w:val="28"/>
          <w:szCs w:val="28"/>
        </w:rPr>
        <w:t>-202</w:t>
      </w:r>
      <w:r w:rsidR="006760A6">
        <w:rPr>
          <w:rFonts w:ascii="Times New Roman" w:hAnsi="Times New Roman"/>
          <w:sz w:val="28"/>
          <w:szCs w:val="28"/>
        </w:rPr>
        <w:t>4</w:t>
      </w:r>
      <w:r w:rsidR="000F250E" w:rsidRPr="00315AEE">
        <w:rPr>
          <w:rFonts w:ascii="Times New Roman" w:hAnsi="Times New Roman"/>
          <w:sz w:val="28"/>
          <w:szCs w:val="28"/>
        </w:rPr>
        <w:t xml:space="preserve"> годы</w:t>
      </w:r>
      <w:r w:rsidR="000F250E">
        <w:rPr>
          <w:rFonts w:ascii="Times New Roman" w:hAnsi="Times New Roman"/>
          <w:sz w:val="28"/>
          <w:szCs w:val="28"/>
        </w:rPr>
        <w:t>:</w:t>
      </w:r>
    </w:p>
    <w:p w:rsidR="00657F48" w:rsidRDefault="00657F48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 раздел «Целевые показатели эффективности реализации муниципальной программы» изложить в новой редакции:</w:t>
      </w:r>
    </w:p>
    <w:tbl>
      <w:tblPr>
        <w:tblW w:w="97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94"/>
        <w:gridCol w:w="6594"/>
      </w:tblGrid>
      <w:tr w:rsidR="00657F48" w:rsidRPr="001D3D4D" w:rsidTr="001F5CE1">
        <w:trPr>
          <w:jc w:val="center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77311">
              <w:rPr>
                <w:rFonts w:ascii="Times New Roman" w:hAnsi="Times New Roman"/>
                <w:sz w:val="28"/>
                <w:szCs w:val="28"/>
              </w:rPr>
              <w:t xml:space="preserve">оступность дошкольного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детей в возрасте от 2 месяцев до 3 лет;</w:t>
            </w:r>
          </w:p>
          <w:p w:rsidR="00657F48" w:rsidRPr="00177311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образовании;</w:t>
            </w:r>
          </w:p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не ниже муниципального уровня, направленных на развитие способностей и талантов у детей и подростков; </w:t>
            </w:r>
          </w:p>
          <w:p w:rsidR="00657F48" w:rsidRPr="00BB1331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331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эксплуатации;</w:t>
            </w:r>
          </w:p>
          <w:p w:rsidR="00657F48" w:rsidRPr="00BB1331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331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расположенных в сельской местности и малых городах, в которых отремонтированы спортивные залы;</w:t>
            </w:r>
          </w:p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331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общеобразовательных организаций, в которых проведено благоустройство в целях соблюдения требований к воздушно- тепловому режи</w:t>
            </w:r>
            <w:r>
              <w:rPr>
                <w:rFonts w:ascii="Times New Roman" w:hAnsi="Times New Roman"/>
                <w:sz w:val="28"/>
                <w:szCs w:val="28"/>
              </w:rPr>
              <w:t>му, водоснабжению и канализации;</w:t>
            </w:r>
          </w:p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1F5CE1">
              <w:rPr>
                <w:rFonts w:ascii="Times New Roman" w:hAnsi="Times New Roman"/>
                <w:sz w:val="28"/>
                <w:szCs w:val="28"/>
              </w:rPr>
              <w:t>обучающихся, получающих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начальное общее образование в муниципальных общеобразовательных организациях, обеспеченных бесплатным горячим питанием;</w:t>
            </w:r>
          </w:p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177311">
              <w:rPr>
                <w:rFonts w:ascii="Times New Roman" w:hAnsi="Times New Roman"/>
                <w:sz w:val="28"/>
                <w:szCs w:val="28"/>
              </w:rPr>
              <w:t>оля педагогич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еских работников муниципальных </w:t>
            </w:r>
            <w:r w:rsidRPr="00177311">
              <w:rPr>
                <w:rFonts w:ascii="Times New Roman" w:hAnsi="Times New Roman"/>
                <w:sz w:val="28"/>
                <w:szCs w:val="28"/>
              </w:rPr>
              <w:t>образовательных организаций, имеющих высшую квалификационную категорию, в общей численности педагогических работников муниципальных 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х организаций;</w:t>
            </w:r>
          </w:p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организаций;</w:t>
            </w:r>
          </w:p>
          <w:p w:rsidR="00657F48" w:rsidRPr="00177311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общеобразовательных организаций, получивших вознаграждение за</w:t>
            </w:r>
            <w:r w:rsidR="001F5CE1">
              <w:rPr>
                <w:rFonts w:ascii="Times New Roman" w:hAnsi="Times New Roman"/>
                <w:sz w:val="28"/>
                <w:szCs w:val="28"/>
              </w:rPr>
              <w:t xml:space="preserve"> классное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руководство, в общей численности педагогических работников такой категории;</w:t>
            </w:r>
          </w:p>
          <w:p w:rsidR="00657F48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77311">
              <w:rPr>
                <w:rFonts w:ascii="Times New Roman" w:hAnsi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/>
                <w:sz w:val="28"/>
                <w:szCs w:val="28"/>
              </w:rPr>
              <w:t>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возраста;</w:t>
            </w:r>
          </w:p>
          <w:p w:rsidR="00657F48" w:rsidRPr="001D3D4D" w:rsidRDefault="00657F48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подростков, занятых трудовой деятельностью в каникулярное время, от общего количества подростков в возрасте 14-18 лет.</w:t>
            </w:r>
          </w:p>
        </w:tc>
      </w:tr>
    </w:tbl>
    <w:p w:rsidR="0050714A" w:rsidRPr="006760A6" w:rsidRDefault="00657F48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1.2. </w:t>
      </w:r>
      <w:r w:rsidR="000F250E" w:rsidRPr="00AE0D9C">
        <w:rPr>
          <w:rFonts w:ascii="Times New Roman" w:hAnsi="Times New Roman"/>
          <w:sz w:val="28"/>
          <w:szCs w:val="28"/>
        </w:rPr>
        <w:t>Раздел «</w:t>
      </w:r>
      <w:r w:rsidR="00AE0D9C" w:rsidRPr="00AE0D9C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="000F250E" w:rsidRPr="00AE0D9C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D9C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262D9B">
              <w:rPr>
                <w:rFonts w:ascii="Times New Roman" w:eastAsia="Times New Roman" w:hAnsi="Times New Roman" w:cs="Times New Roman"/>
                <w:sz w:val="26"/>
                <w:szCs w:val="26"/>
              </w:rPr>
              <w:t>738639,11</w:t>
            </w:r>
            <w:r w:rsidRPr="00AE0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AE0D9C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262D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16603,70</w:t>
            </w: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руб.</w:t>
            </w:r>
          </w:p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262D9B">
              <w:rPr>
                <w:rFonts w:ascii="Times New Roman" w:eastAsia="Times New Roman" w:hAnsi="Times New Roman" w:cs="Times New Roman"/>
                <w:sz w:val="26"/>
                <w:szCs w:val="26"/>
              </w:rPr>
              <w:t>380910,80</w:t>
            </w:r>
            <w:r w:rsidRPr="00AE0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E0D9C" w:rsidRPr="00AE0D9C" w:rsidRDefault="00AE0D9C" w:rsidP="00262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262D9B">
              <w:rPr>
                <w:rFonts w:ascii="Times New Roman" w:eastAsia="Times New Roman" w:hAnsi="Times New Roman" w:cs="Times New Roman"/>
                <w:sz w:val="26"/>
                <w:szCs w:val="26"/>
              </w:rPr>
              <w:t>341124,61</w:t>
            </w:r>
            <w:r w:rsidRPr="00AE0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262D9B" w:rsidRDefault="009C327E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262D9B">
        <w:rPr>
          <w:rFonts w:ascii="Times New Roman" w:hAnsi="Times New Roman"/>
          <w:sz w:val="28"/>
          <w:szCs w:val="28"/>
        </w:rPr>
        <w:t xml:space="preserve">2. В разделе 1 «Общая характеристика сферы реализации муниципальной программы, в том числе формулировки основных проблем </w:t>
      </w:r>
      <w:r w:rsidR="0078632F">
        <w:rPr>
          <w:rFonts w:ascii="Times New Roman" w:hAnsi="Times New Roman"/>
          <w:sz w:val="28"/>
          <w:szCs w:val="28"/>
        </w:rPr>
        <w:t>в указанной сфере и прогноз развития»</w:t>
      </w:r>
      <w:r w:rsidR="00657F48">
        <w:rPr>
          <w:rFonts w:ascii="Times New Roman" w:hAnsi="Times New Roman"/>
          <w:sz w:val="28"/>
          <w:szCs w:val="28"/>
        </w:rPr>
        <w:t>:</w:t>
      </w:r>
    </w:p>
    <w:p w:rsidR="0078632F" w:rsidRDefault="0078632F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абзац 11 дополнить текстом в следующей редакции:</w:t>
      </w:r>
    </w:p>
    <w:p w:rsidR="0078632F" w:rsidRDefault="0078632F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«В целях поддержки педагогов, осуществляющих классное руководство в муниципальных общеобразовательных организациях, из федерального бюджета выделено в 2020 году </w:t>
      </w:r>
      <w:r w:rsidR="007928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11</w:t>
      </w:r>
      <w:r w:rsidR="00792885">
        <w:rPr>
          <w:rFonts w:ascii="Times New Roman" w:hAnsi="Times New Roman"/>
          <w:sz w:val="28"/>
          <w:szCs w:val="28"/>
        </w:rPr>
        <w:t>71,8 тыс. руб., в 2021 году – 3515,4 тыс. руб., в 202</w:t>
      </w:r>
      <w:r w:rsidR="00657F48">
        <w:rPr>
          <w:rFonts w:ascii="Times New Roman" w:hAnsi="Times New Roman"/>
          <w:sz w:val="28"/>
          <w:szCs w:val="28"/>
        </w:rPr>
        <w:t>2</w:t>
      </w:r>
      <w:r w:rsidR="00792885">
        <w:rPr>
          <w:rFonts w:ascii="Times New Roman" w:hAnsi="Times New Roman"/>
          <w:sz w:val="28"/>
          <w:szCs w:val="28"/>
        </w:rPr>
        <w:t xml:space="preserve"> году – 3515,4 тыс. руб. на обеспечение выплаты ежемесячного денежного вознаграждения за классное руководство педагогам 7 школ района.</w:t>
      </w:r>
    </w:p>
    <w:p w:rsidR="00C530E5" w:rsidRDefault="00792885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поддержки обучающихся начальных классов в виде организации бесплатного горячего питания в школьных столовых в 2020 году выделены финансовые средства в объеме 1029,5 тыс.руб., </w:t>
      </w:r>
      <w:r w:rsidR="00657F48">
        <w:rPr>
          <w:rFonts w:ascii="Times New Roman" w:hAnsi="Times New Roman"/>
          <w:sz w:val="28"/>
          <w:szCs w:val="28"/>
        </w:rPr>
        <w:t xml:space="preserve">в 2021 году – 2628,4 тыс. </w:t>
      </w:r>
      <w:r w:rsidR="00657F48">
        <w:rPr>
          <w:rFonts w:ascii="Times New Roman" w:hAnsi="Times New Roman"/>
          <w:sz w:val="28"/>
          <w:szCs w:val="28"/>
        </w:rPr>
        <w:lastRenderedPageBreak/>
        <w:t>руб., в 202</w:t>
      </w:r>
      <w:r w:rsidR="001F5CE1">
        <w:rPr>
          <w:rFonts w:ascii="Times New Roman" w:hAnsi="Times New Roman"/>
          <w:sz w:val="28"/>
          <w:szCs w:val="28"/>
        </w:rPr>
        <w:t>2</w:t>
      </w:r>
      <w:r w:rsidR="00657F48">
        <w:rPr>
          <w:rFonts w:ascii="Times New Roman" w:hAnsi="Times New Roman"/>
          <w:sz w:val="28"/>
          <w:szCs w:val="28"/>
        </w:rPr>
        <w:t xml:space="preserve"> году – 2628,4 тыс. руб. из федерального, областного бюджетов и бюджета муниципального района</w:t>
      </w:r>
      <w:r w:rsidR="008323AF">
        <w:rPr>
          <w:rFonts w:ascii="Times New Roman" w:hAnsi="Times New Roman"/>
          <w:sz w:val="28"/>
          <w:szCs w:val="28"/>
        </w:rPr>
        <w:t>»</w:t>
      </w:r>
    </w:p>
    <w:p w:rsidR="00C530E5" w:rsidRDefault="00C530E5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 w:rsidR="001F5CE1">
        <w:rPr>
          <w:rFonts w:ascii="Times New Roman" w:hAnsi="Times New Roman"/>
          <w:sz w:val="28"/>
          <w:szCs w:val="28"/>
        </w:rPr>
        <w:t>в последнем предложении тринадцатого абзаца</w:t>
      </w:r>
      <w:r w:rsidR="00DB4519">
        <w:rPr>
          <w:rFonts w:ascii="Times New Roman" w:hAnsi="Times New Roman"/>
          <w:sz w:val="28"/>
          <w:szCs w:val="28"/>
        </w:rPr>
        <w:t xml:space="preserve"> число «2680,6» изменить на «</w:t>
      </w:r>
      <w:r w:rsidR="00F45020">
        <w:rPr>
          <w:rFonts w:ascii="Times New Roman" w:hAnsi="Times New Roman"/>
          <w:sz w:val="28"/>
          <w:szCs w:val="28"/>
        </w:rPr>
        <w:t>4238,0»</w:t>
      </w:r>
      <w:r w:rsidR="001F5CE1">
        <w:rPr>
          <w:rFonts w:ascii="Times New Roman" w:hAnsi="Times New Roman"/>
          <w:sz w:val="28"/>
          <w:szCs w:val="28"/>
        </w:rPr>
        <w:t>, дополни</w:t>
      </w:r>
      <w:r w:rsidR="008323AF">
        <w:rPr>
          <w:rFonts w:ascii="Times New Roman" w:hAnsi="Times New Roman"/>
          <w:sz w:val="28"/>
          <w:szCs w:val="28"/>
        </w:rPr>
        <w:t>в</w:t>
      </w:r>
      <w:r w:rsidR="001F5CE1">
        <w:rPr>
          <w:rFonts w:ascii="Times New Roman" w:hAnsi="Times New Roman"/>
          <w:sz w:val="28"/>
          <w:szCs w:val="28"/>
        </w:rPr>
        <w:t xml:space="preserve"> предложение словами «в том числе на ремонт пищеблока МКОУ СОШ п. Аркуль</w:t>
      </w:r>
      <w:r w:rsidR="008323AF">
        <w:rPr>
          <w:rFonts w:ascii="Times New Roman" w:hAnsi="Times New Roman"/>
          <w:sz w:val="28"/>
          <w:szCs w:val="28"/>
        </w:rPr>
        <w:t xml:space="preserve"> в объеме 1665,7 тыс. рублей</w:t>
      </w:r>
      <w:r w:rsidR="001F5CE1">
        <w:rPr>
          <w:rFonts w:ascii="Times New Roman" w:hAnsi="Times New Roman"/>
          <w:sz w:val="28"/>
          <w:szCs w:val="28"/>
        </w:rPr>
        <w:t xml:space="preserve"> для обеспечения горячим питанием обучающихся».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CE1">
        <w:rPr>
          <w:rFonts w:ascii="Times New Roman" w:hAnsi="Times New Roman"/>
          <w:sz w:val="28"/>
          <w:szCs w:val="28"/>
        </w:rPr>
        <w:t>3. В разделе 2 «</w:t>
      </w:r>
      <w:r w:rsidRPr="001F5CE1">
        <w:rPr>
          <w:rFonts w:ascii="Times New Roman" w:hAnsi="Times New Roman"/>
          <w:bCs/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>» абзацы 18-29 изложить в новой редакции: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323AF">
        <w:rPr>
          <w:rFonts w:ascii="Times New Roman" w:hAnsi="Times New Roman"/>
          <w:bCs/>
          <w:sz w:val="28"/>
          <w:szCs w:val="28"/>
        </w:rPr>
        <w:t>«</w:t>
      </w:r>
      <w:r w:rsidRPr="00177311">
        <w:rPr>
          <w:rFonts w:ascii="Times New Roman" w:hAnsi="Times New Roman"/>
          <w:sz w:val="28"/>
          <w:szCs w:val="28"/>
        </w:rPr>
        <w:t>Показателями эффективности, характеризующими достижение поставленной цели и решение задач муниципальной программы, являются: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Pr="00177311">
        <w:rPr>
          <w:rFonts w:ascii="Times New Roman" w:hAnsi="Times New Roman"/>
          <w:sz w:val="28"/>
          <w:szCs w:val="28"/>
        </w:rPr>
        <w:t xml:space="preserve">оступность дошкольного образования </w:t>
      </w:r>
      <w:r>
        <w:rPr>
          <w:rFonts w:ascii="Times New Roman" w:hAnsi="Times New Roman"/>
          <w:sz w:val="28"/>
          <w:szCs w:val="28"/>
        </w:rPr>
        <w:t>для детей в возрасте от 2 месяцев до 3 лет;</w:t>
      </w:r>
    </w:p>
    <w:p w:rsidR="001F5CE1" w:rsidRPr="00177311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доля выпускников муниципальных общеобразовательных организаций, получивших аттестат об основном общем и среднем общем образовании;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доля детей в возрасте от 5 до 18 лет, охваченных дополнительным образованием;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количество проведенных мероприятий не ниже муниципального уровня, направленных на развитие способностей и талантов у детей и подростков; 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эксплуатации;</w:t>
      </w:r>
    </w:p>
    <w:p w:rsidR="001F5CE1" w:rsidRPr="00966AFD" w:rsidRDefault="001F5CE1" w:rsidP="001B0E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FD">
        <w:rPr>
          <w:rFonts w:ascii="Times New Roman" w:hAnsi="Times New Roman"/>
          <w:sz w:val="28"/>
          <w:szCs w:val="28"/>
        </w:rPr>
        <w:t>количество муниципальных образовательных организаций, расположенных в сельской местности и малых городах, в которых отремонтированы спортивные залы;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FD">
        <w:rPr>
          <w:rFonts w:ascii="Times New Roman" w:hAnsi="Times New Roman"/>
          <w:sz w:val="28"/>
          <w:szCs w:val="28"/>
        </w:rPr>
        <w:t>количество муниципальных общеобразовательных организаций, в которых проведено благоустройство в целях соблюдения требований к воздушно- тепловому  режиму, водоснабжению и канализации;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количество обучающихся, получающих начальное общее образование в муниципальных общеобразовательных организациях, обеспеченных бесплатным горячим питанием;</w:t>
      </w:r>
    </w:p>
    <w:p w:rsidR="001F5CE1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Pr="00177311">
        <w:rPr>
          <w:rFonts w:ascii="Times New Roman" w:hAnsi="Times New Roman"/>
          <w:sz w:val="28"/>
          <w:szCs w:val="28"/>
        </w:rPr>
        <w:t>оля педагогич</w:t>
      </w:r>
      <w:r>
        <w:rPr>
          <w:rFonts w:ascii="Times New Roman" w:hAnsi="Times New Roman"/>
          <w:sz w:val="28"/>
          <w:szCs w:val="28"/>
        </w:rPr>
        <w:t xml:space="preserve">еских работников муниципальных </w:t>
      </w:r>
      <w:r w:rsidRPr="00177311">
        <w:rPr>
          <w:rFonts w:ascii="Times New Roman" w:hAnsi="Times New Roman"/>
          <w:sz w:val="28"/>
          <w:szCs w:val="28"/>
        </w:rPr>
        <w:t xml:space="preserve">образовательных организаций, имеющих высшую квалификационную категорию, в общей </w:t>
      </w:r>
      <w:r w:rsidRPr="00177311">
        <w:rPr>
          <w:rFonts w:ascii="Times New Roman" w:hAnsi="Times New Roman"/>
          <w:sz w:val="28"/>
          <w:szCs w:val="28"/>
        </w:rPr>
        <w:lastRenderedPageBreak/>
        <w:t>численности педагогических работников муниципальных образовательны</w:t>
      </w:r>
      <w:r>
        <w:rPr>
          <w:rFonts w:ascii="Times New Roman" w:hAnsi="Times New Roman"/>
          <w:sz w:val="28"/>
          <w:szCs w:val="28"/>
        </w:rPr>
        <w:t>х организаций;</w:t>
      </w:r>
    </w:p>
    <w:p w:rsidR="001F5CE1" w:rsidRPr="00177311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организаций;</w:t>
      </w:r>
    </w:p>
    <w:p w:rsidR="009749C0" w:rsidRPr="009749C0" w:rsidRDefault="001F5CE1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49C0">
        <w:rPr>
          <w:rFonts w:ascii="Times New Roman" w:hAnsi="Times New Roman"/>
          <w:sz w:val="28"/>
          <w:szCs w:val="28"/>
        </w:rPr>
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</w:r>
      <w:r w:rsidR="008323AF">
        <w:rPr>
          <w:rFonts w:ascii="Times New Roman" w:hAnsi="Times New Roman"/>
          <w:sz w:val="28"/>
          <w:szCs w:val="28"/>
        </w:rPr>
        <w:t>»</w:t>
      </w:r>
    </w:p>
    <w:p w:rsidR="00653A70" w:rsidRDefault="00653A70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49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разделе 3 «Обобщенная характеристика отдельных мероприятий, проектов муниципальной программы»</w:t>
      </w:r>
      <w:r w:rsidR="008323AF">
        <w:rPr>
          <w:rFonts w:ascii="Times New Roman" w:hAnsi="Times New Roman"/>
          <w:sz w:val="28"/>
          <w:szCs w:val="28"/>
        </w:rPr>
        <w:t>:</w:t>
      </w:r>
    </w:p>
    <w:p w:rsidR="00653A70" w:rsidRDefault="00653A70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49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пункт 3.1. дополнить</w:t>
      </w:r>
      <w:r w:rsidR="009749C0">
        <w:rPr>
          <w:rFonts w:ascii="Times New Roman" w:hAnsi="Times New Roman"/>
          <w:sz w:val="28"/>
          <w:szCs w:val="28"/>
        </w:rPr>
        <w:t xml:space="preserve"> подпунктом 3.1.8.  и изложить подпункты 3.1.7, 3.1.8. в новой редакции:</w:t>
      </w:r>
    </w:p>
    <w:p w:rsidR="009749C0" w:rsidRDefault="009749C0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«3.1.7. Отдельное мероприятие «Организация бесплатного горячего питания обучающихся, получ</w:t>
      </w:r>
      <w:r w:rsidR="008323AF">
        <w:rPr>
          <w:rFonts w:ascii="Times New Roman" w:hAnsi="Times New Roman"/>
          <w:sz w:val="28"/>
          <w:szCs w:val="28"/>
        </w:rPr>
        <w:t>аю</w:t>
      </w:r>
      <w:r w:rsidR="000B4A6B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 начальное общее образование в муниципальных образовательных организациях» направлено на предоставление бесплатного горячего питания всем учащимся начальных классов в школьных столовых.</w:t>
      </w:r>
    </w:p>
    <w:p w:rsidR="009749C0" w:rsidRPr="009749C0" w:rsidRDefault="009749C0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3.1.8. </w:t>
      </w:r>
      <w:r w:rsidRPr="009749C0">
        <w:rPr>
          <w:rFonts w:ascii="Times New Roman" w:hAnsi="Times New Roman" w:cs="Times New Roman"/>
          <w:sz w:val="28"/>
          <w:szCs w:val="28"/>
        </w:rPr>
        <w:t>Отдельное мероприятие «Обеспечение реализации муниципальной программы и прочие меро</w:t>
      </w:r>
      <w:r>
        <w:rPr>
          <w:rFonts w:ascii="Times New Roman" w:hAnsi="Times New Roman" w:cs="Times New Roman"/>
          <w:sz w:val="28"/>
          <w:szCs w:val="28"/>
        </w:rPr>
        <w:t>приятия в области образования» направлено на</w:t>
      </w:r>
      <w:r w:rsidRPr="009749C0">
        <w:rPr>
          <w:rFonts w:ascii="Times New Roman" w:hAnsi="Times New Roman" w:cs="Times New Roman"/>
          <w:sz w:val="28"/>
          <w:szCs w:val="28"/>
        </w:rPr>
        <w:t>:</w:t>
      </w:r>
    </w:p>
    <w:p w:rsidR="009749C0" w:rsidRPr="00BA5B55" w:rsidRDefault="009749C0" w:rsidP="001B0E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55">
        <w:rPr>
          <w:rFonts w:ascii="Times New Roman" w:hAnsi="Times New Roman"/>
          <w:sz w:val="28"/>
          <w:szCs w:val="28"/>
        </w:rPr>
        <w:t>финансовое обеспечение деятельности муниципального казённого учреждения «Отдел образования  администрации Нолинского района» (далее- отдел образования);</w:t>
      </w:r>
    </w:p>
    <w:p w:rsidR="009749C0" w:rsidRPr="00BA5B55" w:rsidRDefault="009749C0" w:rsidP="001B0E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55">
        <w:rPr>
          <w:rFonts w:ascii="Times New Roman" w:hAnsi="Times New Roman"/>
          <w:sz w:val="28"/>
          <w:szCs w:val="28"/>
        </w:rPr>
        <w:t>бухгалтерское обслуживание финансово – хозяйственной деятельности образовательных организаций района;</w:t>
      </w:r>
    </w:p>
    <w:p w:rsidR="00653A70" w:rsidRDefault="009749C0" w:rsidP="001B0E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55">
        <w:rPr>
          <w:rFonts w:ascii="Times New Roman" w:hAnsi="Times New Roman"/>
          <w:sz w:val="28"/>
          <w:szCs w:val="28"/>
        </w:rPr>
        <w:t>информационно – методическое сопровождение деятельности муниципаль</w:t>
      </w:r>
      <w:r>
        <w:rPr>
          <w:rFonts w:ascii="Times New Roman" w:hAnsi="Times New Roman"/>
          <w:sz w:val="28"/>
          <w:szCs w:val="28"/>
        </w:rPr>
        <w:t>ных образовательных организаций».</w:t>
      </w:r>
    </w:p>
    <w:p w:rsidR="009749C0" w:rsidRDefault="009749C0" w:rsidP="001B0E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пункт 3.2. изложить в новой редакции:</w:t>
      </w:r>
    </w:p>
    <w:p w:rsidR="009749C0" w:rsidRDefault="009749C0" w:rsidP="001B0E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 На решение задачи «Создание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образования» направлена реализация отдельных мероприятий:</w:t>
      </w:r>
    </w:p>
    <w:p w:rsidR="009749C0" w:rsidRDefault="009749C0" w:rsidP="001B0ED4">
      <w:pPr>
        <w:autoSpaceDE w:val="0"/>
        <w:autoSpaceDN w:val="0"/>
        <w:adjustRightInd w:val="0"/>
        <w:spacing w:after="0" w:line="28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3.2.1.Отдельное мероприятия «Развитие кадрового потенциала системы образования» направлено на повышение качества п</w:t>
      </w:r>
      <w:r w:rsidR="00FD10EC">
        <w:rPr>
          <w:rFonts w:ascii="Times New Roman" w:hAnsi="Times New Roman"/>
          <w:sz w:val="28"/>
          <w:szCs w:val="28"/>
        </w:rPr>
        <w:t>одготовки педагогических кадров</w:t>
      </w:r>
      <w:r w:rsidR="008323AF">
        <w:rPr>
          <w:rFonts w:ascii="Times New Roman" w:hAnsi="Times New Roman"/>
          <w:sz w:val="28"/>
          <w:szCs w:val="28"/>
        </w:rPr>
        <w:t>.</w:t>
      </w:r>
    </w:p>
    <w:p w:rsidR="00475DD2" w:rsidRDefault="00475DD2" w:rsidP="001B0ED4">
      <w:pPr>
        <w:autoSpaceDE w:val="0"/>
        <w:autoSpaceDN w:val="0"/>
        <w:adjustRightInd w:val="0"/>
        <w:spacing w:after="0" w:line="28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отдельного мероприятия планируется:</w:t>
      </w:r>
    </w:p>
    <w:p w:rsidR="00475DD2" w:rsidRDefault="00475DD2" w:rsidP="001B0ED4">
      <w:pPr>
        <w:autoSpaceDE w:val="0"/>
        <w:autoSpaceDN w:val="0"/>
        <w:adjustRightInd w:val="0"/>
        <w:spacing w:after="0" w:line="28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педагогов к повышению качества работы и непрерывному профессиональному развитию;</w:t>
      </w:r>
    </w:p>
    <w:p w:rsidR="00475DD2" w:rsidRDefault="00475DD2" w:rsidP="001B0ED4">
      <w:pPr>
        <w:autoSpaceDE w:val="0"/>
        <w:autoSpaceDN w:val="0"/>
        <w:adjustRightInd w:val="0"/>
        <w:spacing w:after="0" w:line="28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механизмов привлечения на работу в образовательные организации молодых специалистов</w:t>
      </w:r>
    </w:p>
    <w:p w:rsidR="00FD10EC" w:rsidRDefault="00FD10EC" w:rsidP="001B0ED4">
      <w:pPr>
        <w:autoSpaceDE w:val="0"/>
        <w:autoSpaceDN w:val="0"/>
        <w:adjustRightInd w:val="0"/>
        <w:spacing w:after="0" w:line="28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Отдельное мероприятие «</w:t>
      </w:r>
      <w:r w:rsidR="006A06A1">
        <w:rPr>
          <w:rFonts w:ascii="Times New Roman" w:hAnsi="Times New Roman"/>
          <w:sz w:val="28"/>
          <w:szCs w:val="28"/>
        </w:rPr>
        <w:t xml:space="preserve"> Обеспечение выплат е</w:t>
      </w:r>
      <w:r>
        <w:rPr>
          <w:rFonts w:ascii="Times New Roman" w:hAnsi="Times New Roman"/>
          <w:sz w:val="28"/>
          <w:szCs w:val="28"/>
        </w:rPr>
        <w:t>жемесячно</w:t>
      </w:r>
      <w:r w:rsidR="006A06A1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денежно</w:t>
      </w:r>
      <w:r w:rsidR="006A06A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вознаграждени</w:t>
      </w:r>
      <w:r w:rsidR="006A06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классное руководство</w:t>
      </w:r>
      <w:r w:rsidR="006A6FD0">
        <w:rPr>
          <w:rFonts w:ascii="Times New Roman" w:hAnsi="Times New Roman"/>
          <w:sz w:val="28"/>
          <w:szCs w:val="28"/>
        </w:rPr>
        <w:t xml:space="preserve"> педагогическим работникам муниципальных общеобразовательных организаций» предусматривает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8323AF">
        <w:rPr>
          <w:rFonts w:ascii="Times New Roman" w:hAnsi="Times New Roman"/>
          <w:sz w:val="28"/>
          <w:szCs w:val="28"/>
        </w:rPr>
        <w:t>,</w:t>
      </w:r>
      <w:r w:rsidR="006A6FD0">
        <w:rPr>
          <w:rFonts w:ascii="Times New Roman" w:hAnsi="Times New Roman"/>
          <w:sz w:val="28"/>
          <w:szCs w:val="28"/>
        </w:rPr>
        <w:t xml:space="preserve"> из расчета 5 тыс. рублей в месяц с учетом установленных трудовым законодательством РФ отчислений по социальному страхованию в государственные внебюджетные фонды РФ»</w:t>
      </w:r>
    </w:p>
    <w:p w:rsidR="00311379" w:rsidRPr="00AE0D9C" w:rsidRDefault="00262D9B" w:rsidP="001B0ED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6FD0">
        <w:rPr>
          <w:rFonts w:ascii="Times New Roman" w:hAnsi="Times New Roman"/>
          <w:sz w:val="28"/>
          <w:szCs w:val="28"/>
        </w:rPr>
        <w:t>5</w:t>
      </w:r>
      <w:r w:rsidR="00311379" w:rsidRPr="00AE0D9C">
        <w:rPr>
          <w:rFonts w:ascii="Times New Roman" w:hAnsi="Times New Roman"/>
          <w:sz w:val="28"/>
          <w:szCs w:val="28"/>
        </w:rPr>
        <w:t xml:space="preserve">.В разделе </w:t>
      </w:r>
      <w:r w:rsidR="00AE0D9C">
        <w:rPr>
          <w:rFonts w:ascii="Times New Roman" w:hAnsi="Times New Roman"/>
          <w:sz w:val="28"/>
          <w:szCs w:val="28"/>
        </w:rPr>
        <w:t>4</w:t>
      </w:r>
      <w:r w:rsidR="00311379" w:rsidRPr="00AE0D9C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программы»:</w:t>
      </w:r>
    </w:p>
    <w:p w:rsidR="00311379" w:rsidRPr="00AE0D9C" w:rsidRDefault="00311379" w:rsidP="001B0ED4">
      <w:pPr>
        <w:spacing w:after="0" w:line="283" w:lineRule="auto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6A6FD0">
        <w:rPr>
          <w:rFonts w:ascii="Times New Roman" w:hAnsi="Times New Roman"/>
          <w:sz w:val="28"/>
          <w:szCs w:val="28"/>
        </w:rPr>
        <w:t>5</w:t>
      </w:r>
      <w:r w:rsidRPr="00AE0D9C">
        <w:rPr>
          <w:rFonts w:ascii="Times New Roman" w:hAnsi="Times New Roman"/>
          <w:sz w:val="28"/>
          <w:szCs w:val="28"/>
        </w:rPr>
        <w:t xml:space="preserve">.1. </w:t>
      </w:r>
      <w:r w:rsidR="00AE0D9C">
        <w:rPr>
          <w:rFonts w:ascii="Times New Roman" w:hAnsi="Times New Roman"/>
          <w:sz w:val="28"/>
          <w:szCs w:val="28"/>
        </w:rPr>
        <w:t>второй</w:t>
      </w:r>
      <w:r w:rsidR="008B331F">
        <w:rPr>
          <w:rFonts w:ascii="Times New Roman" w:hAnsi="Times New Roman"/>
          <w:sz w:val="28"/>
          <w:szCs w:val="28"/>
        </w:rPr>
        <w:t xml:space="preserve">  абзац</w:t>
      </w:r>
      <w:r w:rsidRPr="00AE0D9C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AE0D9C" w:rsidRDefault="00311379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bookmarkStart w:id="1" w:name="sub_501"/>
      <w:r w:rsidRPr="00AE0D9C">
        <w:rPr>
          <w:rFonts w:ascii="Times New Roman" w:hAnsi="Times New Roman"/>
          <w:sz w:val="28"/>
          <w:szCs w:val="28"/>
        </w:rPr>
        <w:tab/>
      </w:r>
      <w:r w:rsidRPr="00866EA7">
        <w:rPr>
          <w:rFonts w:ascii="Times New Roman" w:hAnsi="Times New Roman"/>
          <w:sz w:val="28"/>
          <w:szCs w:val="28"/>
        </w:rPr>
        <w:t xml:space="preserve">«Общий объем финансирования  муниципальной программы составляет </w:t>
      </w:r>
      <w:r w:rsidR="00653A70">
        <w:rPr>
          <w:rFonts w:ascii="Times New Roman" w:hAnsi="Times New Roman"/>
          <w:sz w:val="26"/>
          <w:szCs w:val="26"/>
        </w:rPr>
        <w:t>738639,11</w:t>
      </w:r>
      <w:r w:rsidR="00152921" w:rsidRPr="00866EA7">
        <w:rPr>
          <w:rFonts w:ascii="Times New Roman" w:hAnsi="Times New Roman"/>
          <w:sz w:val="26"/>
          <w:szCs w:val="26"/>
        </w:rPr>
        <w:t xml:space="preserve">тыс. </w:t>
      </w:r>
      <w:r w:rsidRPr="00866EA7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653A70">
        <w:rPr>
          <w:rFonts w:ascii="Times New Roman" w:hAnsi="Times New Roman"/>
          <w:sz w:val="28"/>
          <w:szCs w:val="28"/>
        </w:rPr>
        <w:t>16603,7</w:t>
      </w:r>
      <w:r w:rsidRPr="00866EA7">
        <w:rPr>
          <w:rFonts w:ascii="Times New Roman" w:hAnsi="Times New Roman"/>
          <w:sz w:val="28"/>
          <w:szCs w:val="28"/>
        </w:rPr>
        <w:t xml:space="preserve"> тыс. рублей, областного бюджета –</w:t>
      </w:r>
      <w:r w:rsidR="000365ED">
        <w:rPr>
          <w:rFonts w:ascii="Times New Roman" w:hAnsi="Times New Roman"/>
          <w:sz w:val="26"/>
          <w:szCs w:val="26"/>
        </w:rPr>
        <w:t>380910,80</w:t>
      </w:r>
      <w:r w:rsidR="00152921" w:rsidRPr="00866EA7">
        <w:rPr>
          <w:rFonts w:ascii="Times New Roman" w:hAnsi="Times New Roman"/>
          <w:sz w:val="26"/>
          <w:szCs w:val="26"/>
        </w:rPr>
        <w:t xml:space="preserve"> тыс. </w:t>
      </w:r>
      <w:r w:rsidRPr="00866EA7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0365ED">
        <w:rPr>
          <w:rFonts w:ascii="Times New Roman" w:hAnsi="Times New Roman"/>
          <w:sz w:val="26"/>
          <w:szCs w:val="26"/>
        </w:rPr>
        <w:t>341124,61</w:t>
      </w:r>
      <w:r w:rsidRPr="00866EA7">
        <w:rPr>
          <w:rFonts w:ascii="Times New Roman" w:hAnsi="Times New Roman"/>
          <w:sz w:val="28"/>
          <w:szCs w:val="28"/>
        </w:rPr>
        <w:t>тыс. рублей</w:t>
      </w:r>
      <w:bookmarkEnd w:id="1"/>
      <w:r w:rsidRPr="00866EA7">
        <w:rPr>
          <w:rFonts w:ascii="Times New Roman" w:hAnsi="Times New Roman"/>
          <w:sz w:val="28"/>
          <w:szCs w:val="28"/>
        </w:rPr>
        <w:t xml:space="preserve">. </w:t>
      </w:r>
    </w:p>
    <w:p w:rsidR="008B331F" w:rsidRDefault="008B331F" w:rsidP="001B0ED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6F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 седьмой</w:t>
      </w:r>
      <w:r w:rsidRPr="00AE0D9C">
        <w:rPr>
          <w:rFonts w:ascii="Times New Roman" w:hAnsi="Times New Roman"/>
          <w:sz w:val="28"/>
          <w:szCs w:val="28"/>
        </w:rPr>
        <w:t xml:space="preserve">  абзац 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E0D9C" w:rsidRDefault="008B331F" w:rsidP="001B0ED4">
      <w:pPr>
        <w:autoSpaceDE w:val="0"/>
        <w:autoSpaceDN w:val="0"/>
        <w:adjustRightInd w:val="0"/>
        <w:spacing w:after="0" w:line="28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0D9C" w:rsidRPr="00177311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177311">
          <w:rPr>
            <w:rFonts w:ascii="Times New Roman" w:hAnsi="Times New Roman"/>
            <w:sz w:val="28"/>
            <w:szCs w:val="28"/>
          </w:rPr>
          <w:t>таблице</w:t>
        </w:r>
        <w:r w:rsidR="00AE0D9C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AE0D9C" w:rsidRPr="00177311">
        <w:rPr>
          <w:rFonts w:ascii="Times New Roman" w:hAnsi="Times New Roman"/>
          <w:sz w:val="28"/>
          <w:szCs w:val="28"/>
        </w:rPr>
        <w:t>.</w:t>
      </w:r>
    </w:p>
    <w:p w:rsidR="00AE0D9C" w:rsidRPr="00390CAD" w:rsidRDefault="00AE0D9C" w:rsidP="00AE0D9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2" w:name="sub_53"/>
      <w:r w:rsidRPr="00AA7116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AE0D9C" w:rsidRPr="001D3D4D" w:rsidTr="001F5CE1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D3D4D" w:rsidTr="001F5CE1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D3D4D" w:rsidTr="001F5CE1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D3D4D" w:rsidTr="001F5CE1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D3D4D" w:rsidTr="001F5CE1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738639,11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165581,27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136444,42</w:t>
            </w:r>
          </w:p>
        </w:tc>
      </w:tr>
      <w:tr w:rsidR="00AE0D9C" w:rsidRPr="001D3D4D" w:rsidTr="001F5CE1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738639,11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165581,27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0365ED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1F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136444,42</w:t>
            </w:r>
          </w:p>
        </w:tc>
      </w:tr>
    </w:tbl>
    <w:p w:rsidR="00566A1D" w:rsidRPr="00475DD2" w:rsidRDefault="006A6FD0" w:rsidP="00475D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66A1D" w:rsidRPr="00475DD2" w:rsidSect="00566A1D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ab/>
      </w:r>
      <w:r w:rsidRPr="006A6FD0">
        <w:rPr>
          <w:rFonts w:ascii="Times New Roman" w:hAnsi="Times New Roman" w:cs="Times New Roman"/>
          <w:sz w:val="28"/>
          <w:szCs w:val="28"/>
        </w:rPr>
        <w:t xml:space="preserve">6.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6F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«Сведения о целевых показателях эффективности реализации муниципальной программы Нолинского района Кировской области «Развитие образования»</w:t>
      </w:r>
      <w:r w:rsidR="00475DD2">
        <w:rPr>
          <w:rFonts w:ascii="Times New Roman" w:hAnsi="Times New Roman" w:cs="Times New Roman"/>
          <w:sz w:val="28"/>
          <w:szCs w:val="28"/>
        </w:rPr>
        <w:t>, п</w:t>
      </w:r>
      <w:r w:rsidR="00776F68" w:rsidRPr="00776F68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 w:rsidR="00776F68">
        <w:rPr>
          <w:rFonts w:ascii="Times New Roman" w:hAnsi="Times New Roman" w:cs="Times New Roman"/>
          <w:sz w:val="28"/>
          <w:szCs w:val="28"/>
        </w:rPr>
        <w:t>«Методика</w:t>
      </w:r>
      <w:r w:rsidR="00776F68" w:rsidRPr="00776F68">
        <w:rPr>
          <w:rFonts w:ascii="Times New Roman" w:hAnsi="Times New Roman" w:cs="Times New Roman"/>
          <w:sz w:val="28"/>
          <w:szCs w:val="28"/>
        </w:rPr>
        <w:t xml:space="preserve"> расчета значений показателей эффективности реализации муниципальной программы</w:t>
      </w:r>
      <w:r w:rsidR="006A06A1">
        <w:rPr>
          <w:rFonts w:ascii="Times New Roman" w:hAnsi="Times New Roman" w:cs="Times New Roman"/>
          <w:sz w:val="28"/>
          <w:szCs w:val="28"/>
        </w:rPr>
        <w:t xml:space="preserve"> </w:t>
      </w:r>
      <w:r w:rsidR="00776F68" w:rsidRPr="00776F68">
        <w:rPr>
          <w:rFonts w:ascii="Times New Roman" w:hAnsi="Times New Roman" w:cs="Times New Roman"/>
          <w:sz w:val="28"/>
          <w:szCs w:val="28"/>
        </w:rPr>
        <w:t>Нолинского района Кировской области «Развитие образования»</w:t>
      </w:r>
      <w:r w:rsidR="00475DD2">
        <w:rPr>
          <w:rFonts w:ascii="Times New Roman" w:hAnsi="Times New Roman" w:cs="Times New Roman"/>
          <w:sz w:val="28"/>
          <w:szCs w:val="28"/>
        </w:rPr>
        <w:t xml:space="preserve"> изложить в новой редакции, п</w:t>
      </w:r>
      <w:r w:rsidR="0050714A">
        <w:rPr>
          <w:rFonts w:ascii="Times New Roman" w:hAnsi="Times New Roman"/>
          <w:sz w:val="28"/>
          <w:szCs w:val="28"/>
        </w:rPr>
        <w:t>риложение</w:t>
      </w:r>
      <w:r w:rsidR="00776F68">
        <w:rPr>
          <w:rFonts w:ascii="Times New Roman" w:hAnsi="Times New Roman"/>
          <w:sz w:val="28"/>
          <w:szCs w:val="28"/>
        </w:rPr>
        <w:t xml:space="preserve"> №</w:t>
      </w:r>
      <w:r w:rsidR="00730A19">
        <w:rPr>
          <w:rFonts w:ascii="Times New Roman" w:hAnsi="Times New Roman" w:cs="Times New Roman"/>
          <w:sz w:val="28"/>
          <w:szCs w:val="28"/>
        </w:rPr>
        <w:t>3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7610E5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730A19">
        <w:rPr>
          <w:rFonts w:ascii="Times New Roman" w:hAnsi="Times New Roman" w:cs="Times New Roman"/>
          <w:sz w:val="28"/>
          <w:szCs w:val="28"/>
        </w:rPr>
        <w:t>»</w:t>
      </w:r>
      <w:r w:rsidR="006A06A1">
        <w:rPr>
          <w:rFonts w:ascii="Times New Roman" w:hAnsi="Times New Roman" w:cs="Times New Roman"/>
          <w:sz w:val="28"/>
          <w:szCs w:val="28"/>
        </w:rPr>
        <w:t xml:space="preserve"> </w:t>
      </w:r>
      <w:r w:rsidR="00730A1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75DD2">
        <w:rPr>
          <w:rFonts w:ascii="Times New Roman" w:hAnsi="Times New Roman" w:cs="Times New Roman"/>
          <w:sz w:val="28"/>
          <w:szCs w:val="28"/>
        </w:rPr>
        <w:t>:</w:t>
      </w: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Pr="000B185D" w:rsidRDefault="00776F68" w:rsidP="00776F68">
      <w:pPr>
        <w:pStyle w:val="ConsPlusNormal"/>
        <w:tabs>
          <w:tab w:val="left" w:pos="709"/>
        </w:tabs>
        <w:ind w:left="10915" w:firstLine="142"/>
        <w:rPr>
          <w:sz w:val="28"/>
          <w:szCs w:val="28"/>
        </w:rPr>
      </w:pPr>
      <w:bookmarkStart w:id="3" w:name="sub_1002"/>
      <w:r w:rsidRPr="000B185D">
        <w:rPr>
          <w:sz w:val="28"/>
          <w:szCs w:val="28"/>
        </w:rPr>
        <w:t>Приложение № 1</w:t>
      </w:r>
    </w:p>
    <w:p w:rsidR="00776F68" w:rsidRPr="000B185D" w:rsidRDefault="00776F68" w:rsidP="00776F68">
      <w:pPr>
        <w:pStyle w:val="ConsPlusNormal"/>
        <w:tabs>
          <w:tab w:val="left" w:pos="709"/>
        </w:tabs>
        <w:ind w:left="11057" w:firstLine="0"/>
        <w:rPr>
          <w:sz w:val="28"/>
          <w:szCs w:val="28"/>
        </w:rPr>
      </w:pPr>
      <w:r w:rsidRPr="000B185D">
        <w:rPr>
          <w:sz w:val="28"/>
          <w:szCs w:val="28"/>
        </w:rPr>
        <w:t>к муниципальной  программе</w:t>
      </w:r>
    </w:p>
    <w:p w:rsidR="00776F68" w:rsidRPr="000B185D" w:rsidRDefault="00776F68" w:rsidP="00776F68">
      <w:pPr>
        <w:pStyle w:val="ConsPlusNormal"/>
        <w:tabs>
          <w:tab w:val="left" w:pos="284"/>
        </w:tabs>
        <w:spacing w:before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>СВЕДЕНИЯ</w:t>
      </w:r>
    </w:p>
    <w:p w:rsidR="00776F68" w:rsidRPr="000B185D" w:rsidRDefault="00776F68" w:rsidP="00776F68">
      <w:pPr>
        <w:pStyle w:val="ConsPlusNormal"/>
        <w:tabs>
          <w:tab w:val="left" w:pos="284"/>
        </w:tabs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о целевых показателях эффективности реализации </w:t>
      </w:r>
    </w:p>
    <w:p w:rsidR="00776F68" w:rsidRPr="000B185D" w:rsidRDefault="00776F68" w:rsidP="00776F68">
      <w:pPr>
        <w:pStyle w:val="ConsPlusNormal"/>
        <w:tabs>
          <w:tab w:val="left" w:pos="284"/>
        </w:tabs>
        <w:spacing w:after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муниципальной программы Нолинского района Кировской области «Развитие образования» </w:t>
      </w:r>
    </w:p>
    <w:tbl>
      <w:tblPr>
        <w:tblW w:w="1537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991"/>
        <w:gridCol w:w="5439"/>
        <w:gridCol w:w="1273"/>
        <w:gridCol w:w="94"/>
        <w:gridCol w:w="1047"/>
        <w:gridCol w:w="1134"/>
        <w:gridCol w:w="937"/>
        <w:gridCol w:w="1055"/>
        <w:gridCol w:w="1134"/>
        <w:gridCol w:w="1134"/>
        <w:gridCol w:w="1134"/>
      </w:tblGrid>
      <w:tr w:rsidR="00776F68" w:rsidRPr="000B22BE" w:rsidTr="00776F68">
        <w:trPr>
          <w:tblHeader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776F68" w:rsidRPr="000B22BE" w:rsidRDefault="00776F68" w:rsidP="00776F68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776F68" w:rsidRPr="000B22BE" w:rsidTr="00776F68">
        <w:trPr>
          <w:tblHeader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776F68" w:rsidRPr="000B22BE" w:rsidTr="00776F6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960792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89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Цель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Обеспечение каждому жителю доступности качественного образования, соответствующего современным вызовам и задачи развития общества и экономики района и области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в системе дошкольного, общего и дополнительного образования условий для получения доступного и качественного образования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F68" w:rsidRPr="000B22BE" w:rsidTr="00776F68">
        <w:trPr>
          <w:trHeight w:val="1015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муниципального уровня, направленных на развитие способностей и талантов у детей и подростков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6F68" w:rsidRPr="000B22BE" w:rsidTr="00776F68">
        <w:trPr>
          <w:trHeight w:val="421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требованиями, предъявляемыми к безопасности в процессе эксплуатации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в которых проведено благоустройство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F68" w:rsidRP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ко</w:t>
            </w:r>
            <w:r w:rsidR="00B754A0">
              <w:rPr>
                <w:rFonts w:ascii="Times New Roman" w:hAnsi="Times New Roman"/>
                <w:sz w:val="20"/>
                <w:szCs w:val="20"/>
              </w:rPr>
              <w:t>личество обучающихся, получивших</w:t>
            </w:r>
            <w:r w:rsidRPr="00776F68">
              <w:rPr>
                <w:rFonts w:ascii="Times New Roman" w:hAnsi="Times New Roman"/>
                <w:sz w:val="20"/>
                <w:szCs w:val="20"/>
              </w:rPr>
              <w:t xml:space="preserve"> начальное общее образование в муниципальных общеобразовательных организациях, обеспеченных бесплатным горячим питанием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776F68" w:rsidRDefault="00776F68" w:rsidP="00776F68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C34E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76F68" w:rsidRPr="000B22BE" w:rsidTr="00776F6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F68" w:rsidRPr="003E0B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B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pStyle w:val="ConsPlusNormal"/>
              <w:ind w:firstLine="0"/>
              <w:jc w:val="both"/>
            </w:pPr>
            <w:r w:rsidRPr="00B30D5B">
              <w:t>Отдельное мероприятие «Развитие системы дошкольного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DA7055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F68" w:rsidRPr="003E0B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pStyle w:val="ConsPlusNormal"/>
              <w:ind w:firstLine="0"/>
              <w:jc w:val="both"/>
            </w:pPr>
            <w:r w:rsidRPr="00B30D5B">
              <w:t>доступность дошкольного образования для детей в возрасте от 2 месяцев до 3лет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F68" w:rsidRPr="000B22BE" w:rsidTr="00776F6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F68" w:rsidRPr="000D69B0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612E0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F68" w:rsidRPr="000B22BE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94B5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8C2A73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F68" w:rsidRPr="000B22BE" w:rsidTr="00776F6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F68" w:rsidRPr="006E2A19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одаренных детей»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 муниципального и областного уровня, направленных на развитие способностей и талантов у детей и подростков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6F68" w:rsidRPr="000B22BE" w:rsidTr="00776F68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776F68" w:rsidRPr="001F0DE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Отдельное мероприятие 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F68" w:rsidRPr="000B22BE" w:rsidTr="00776F68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 мероприятие «Создание в общеобразовательных организациях, расположенных в сельской  местности и малых городах, условий для занятий физической культурой и спортом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68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B30D5B" w:rsidRDefault="00776F68" w:rsidP="0077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87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Pr="00A53649" w:rsidRDefault="00776F68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5639" w:rsidRPr="000B22BE" w:rsidTr="00776F68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Pr="00B30D5B" w:rsidRDefault="00875639" w:rsidP="0077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 Благоустройство зданий муниципальных общеобразовательных организаций в целях соблюдения требований к воздушно- тепловому режиму, водоснабжению и канализации»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Pr="00A53649" w:rsidRDefault="00875639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39" w:rsidRPr="000B22BE" w:rsidTr="00875639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639" w:rsidRPr="00B30D5B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в которых проведено благоустройство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5639" w:rsidRPr="000B22BE" w:rsidTr="008756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639" w:rsidRPr="00B30D5B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9" w:rsidRDefault="0087563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FA" w:rsidRPr="000B22BE" w:rsidTr="002E2D09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1FA" w:rsidRDefault="00D701FA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1FA" w:rsidRPr="00875639" w:rsidRDefault="00D701FA" w:rsidP="0047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39">
              <w:rPr>
                <w:rFonts w:ascii="Times New Roman" w:hAnsi="Times New Roman"/>
                <w:sz w:val="20"/>
                <w:szCs w:val="20"/>
              </w:rPr>
              <w:t>Отдельное мероприятие «Организация бесплатного горячего питания обучающихся, получ</w:t>
            </w:r>
            <w:r w:rsidR="00475DD2">
              <w:rPr>
                <w:rFonts w:ascii="Times New Roman" w:hAnsi="Times New Roman"/>
                <w:sz w:val="20"/>
                <w:szCs w:val="20"/>
              </w:rPr>
              <w:t>аю</w:t>
            </w:r>
            <w:r w:rsidR="00B754A0">
              <w:rPr>
                <w:rFonts w:ascii="Times New Roman" w:hAnsi="Times New Roman"/>
                <w:sz w:val="20"/>
                <w:szCs w:val="20"/>
              </w:rPr>
              <w:t>щ</w:t>
            </w:r>
            <w:r w:rsidRPr="00875639">
              <w:rPr>
                <w:rFonts w:ascii="Times New Roman" w:hAnsi="Times New Roman"/>
                <w:sz w:val="20"/>
                <w:szCs w:val="20"/>
              </w:rPr>
              <w:t>их начальное общее образование в муниципальных образовательных организациях»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A9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6A9" w:rsidRPr="00776F6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ко</w:t>
            </w:r>
            <w:r w:rsidR="00B754A0">
              <w:rPr>
                <w:rFonts w:ascii="Times New Roman" w:hAnsi="Times New Roman"/>
                <w:sz w:val="20"/>
                <w:szCs w:val="20"/>
              </w:rPr>
              <w:t>личество обучающихся, получивших</w:t>
            </w:r>
            <w:r w:rsidRPr="00776F68">
              <w:rPr>
                <w:rFonts w:ascii="Times New Roman" w:hAnsi="Times New Roman"/>
                <w:sz w:val="20"/>
                <w:szCs w:val="20"/>
              </w:rPr>
              <w:t xml:space="preserve"> начальное общее образование в муниципальных общеобразовательных организациях, обеспеченных бесплатным горячим питанием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6A9" w:rsidRPr="000B22BE" w:rsidTr="00776F68"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B30D5B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«Обеспечение реализации муниципальной программы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и прочие мероприятия в области образования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не приводится</w:t>
            </w:r>
          </w:p>
        </w:tc>
      </w:tr>
      <w:tr w:rsidR="001C76A9" w:rsidRPr="000B22BE" w:rsidTr="00776F6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6A0911" w:rsidRDefault="001C76A9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B30D5B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A9" w:rsidRPr="000B22BE" w:rsidTr="00D701FA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B30D5B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76A9" w:rsidRPr="000B22BE" w:rsidTr="00D701FA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B30D5B" w:rsidRDefault="001C76A9" w:rsidP="00776F68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A9" w:rsidRPr="008C2A73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6A9" w:rsidRPr="000B22BE" w:rsidTr="00D701FA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B30D5B" w:rsidRDefault="001C76A9" w:rsidP="00776F68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A9" w:rsidRPr="000B22BE" w:rsidTr="002E2D09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6A9" w:rsidRPr="001F0DE8" w:rsidRDefault="001C76A9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D701FA" w:rsidRDefault="001C76A9" w:rsidP="006A06A1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1FA">
              <w:rPr>
                <w:rFonts w:ascii="Times New Roman" w:hAnsi="Times New Roman"/>
                <w:sz w:val="20"/>
                <w:szCs w:val="20"/>
              </w:rPr>
              <w:t>Отдельное мероприятие «</w:t>
            </w:r>
            <w:r w:rsidR="006A06A1">
              <w:rPr>
                <w:rFonts w:ascii="Times New Roman" w:hAnsi="Times New Roman"/>
                <w:sz w:val="20"/>
                <w:szCs w:val="20"/>
              </w:rPr>
              <w:t xml:space="preserve"> Обеспечение выплат е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>жемесячно</w:t>
            </w:r>
            <w:r w:rsidR="006A06A1"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денежно</w:t>
            </w:r>
            <w:r w:rsidR="006A06A1"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вознаграждени</w:t>
            </w:r>
            <w:r w:rsidR="006A06A1">
              <w:rPr>
                <w:rFonts w:ascii="Times New Roman" w:hAnsi="Times New Roman"/>
                <w:sz w:val="20"/>
                <w:szCs w:val="20"/>
              </w:rPr>
              <w:t>я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A9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776F68" w:rsidRDefault="001C76A9" w:rsidP="00776F68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2E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6A9" w:rsidRPr="000B22BE" w:rsidTr="00776F68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6A9" w:rsidRPr="00482773" w:rsidRDefault="001C76A9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B30D5B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  <w:p w:rsidR="001C76A9" w:rsidRPr="00B30D5B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94B5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A9" w:rsidRPr="000B22BE" w:rsidTr="00776F68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6A9" w:rsidRPr="004827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B30D5B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</w:tr>
      <w:tr w:rsidR="001C76A9" w:rsidRPr="000B22BE" w:rsidTr="00776F6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482773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B30D5B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  <w:p w:rsidR="001C76A9" w:rsidRPr="00DA69E6" w:rsidRDefault="001C76A9" w:rsidP="0077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A9" w:rsidRPr="001F0DE8" w:rsidRDefault="001C76A9" w:rsidP="007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</w:tr>
      <w:bookmarkEnd w:id="3"/>
    </w:tbl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776F68" w:rsidRDefault="00776F68" w:rsidP="00776F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76F68" w:rsidRPr="00F679CC" w:rsidRDefault="00776F68" w:rsidP="00776F68">
      <w:pPr>
        <w:pStyle w:val="ConsPlusNormal"/>
        <w:jc w:val="right"/>
        <w:rPr>
          <w:sz w:val="28"/>
          <w:szCs w:val="28"/>
        </w:rPr>
      </w:pPr>
      <w:r w:rsidRPr="00F679CC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F679CC">
        <w:rPr>
          <w:sz w:val="28"/>
          <w:szCs w:val="28"/>
        </w:rPr>
        <w:t xml:space="preserve"> программе</w:t>
      </w:r>
    </w:p>
    <w:p w:rsidR="00776F68" w:rsidRPr="00F679CC" w:rsidRDefault="00776F68" w:rsidP="00776F68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299"/>
      <w:bookmarkEnd w:id="4"/>
      <w:r w:rsidRPr="00F679CC">
        <w:rPr>
          <w:rFonts w:ascii="Times New Roman" w:hAnsi="Times New Roman" w:cs="Times New Roman"/>
          <w:sz w:val="28"/>
          <w:szCs w:val="28"/>
        </w:rPr>
        <w:t>МЕТОДИКА</w:t>
      </w:r>
    </w:p>
    <w:p w:rsidR="00776F68" w:rsidRDefault="00776F68" w:rsidP="00776F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9CC">
        <w:rPr>
          <w:rFonts w:ascii="Times New Roman" w:hAnsi="Times New Roman" w:cs="Times New Roman"/>
          <w:sz w:val="28"/>
          <w:szCs w:val="28"/>
        </w:rPr>
        <w:t xml:space="preserve">расчета значений показателей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79CC">
        <w:rPr>
          <w:rFonts w:ascii="Times New Roman" w:hAnsi="Times New Roman" w:cs="Times New Roman"/>
          <w:sz w:val="28"/>
          <w:szCs w:val="28"/>
        </w:rPr>
        <w:t>программы</w:t>
      </w:r>
      <w:r w:rsidR="006A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Нолинского района Кировской области «Развитие образования»</w:t>
      </w:r>
    </w:p>
    <w:p w:rsidR="00776F68" w:rsidRPr="00F679CC" w:rsidRDefault="00776F68" w:rsidP="00776F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30"/>
        <w:gridCol w:w="4655"/>
        <w:gridCol w:w="9497"/>
      </w:tblGrid>
      <w:tr w:rsidR="00776F68" w:rsidRPr="004C5E16" w:rsidTr="00776F68">
        <w:trPr>
          <w:trHeight w:val="567"/>
          <w:tblHeader/>
        </w:trPr>
        <w:tc>
          <w:tcPr>
            <w:tcW w:w="630" w:type="dxa"/>
          </w:tcPr>
          <w:p w:rsidR="00776F68" w:rsidRPr="00B30D5B" w:rsidRDefault="00776F68" w:rsidP="00776F68">
            <w:pPr>
              <w:pStyle w:val="ConsPlusNormal"/>
              <w:jc w:val="center"/>
            </w:pPr>
          </w:p>
          <w:p w:rsidR="00776F68" w:rsidRPr="00B30D5B" w:rsidRDefault="00776F68" w:rsidP="0077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55" w:type="dxa"/>
          </w:tcPr>
          <w:p w:rsidR="00776F68" w:rsidRPr="00B30D5B" w:rsidRDefault="00776F68" w:rsidP="00776F68">
            <w:pPr>
              <w:pStyle w:val="ConsPlusNormal"/>
              <w:ind w:firstLine="17"/>
              <w:jc w:val="center"/>
            </w:pPr>
            <w:r w:rsidRPr="00B30D5B"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9497" w:type="dxa"/>
          </w:tcPr>
          <w:p w:rsidR="00776F68" w:rsidRPr="00B30D5B" w:rsidRDefault="00776F68" w:rsidP="00776F68">
            <w:pPr>
              <w:pStyle w:val="ConsPlusNormal"/>
              <w:jc w:val="center"/>
            </w:pPr>
            <w:r w:rsidRPr="00B30D5B">
              <w:t>Методика расчета значения показателя, источник получения информации</w:t>
            </w:r>
          </w:p>
        </w:tc>
      </w:tr>
      <w:tr w:rsidR="00776F68" w:rsidRPr="004C5E16" w:rsidTr="00776F68">
        <w:trPr>
          <w:trHeight w:val="397"/>
        </w:trPr>
        <w:tc>
          <w:tcPr>
            <w:tcW w:w="630" w:type="dxa"/>
          </w:tcPr>
          <w:p w:rsidR="00776F68" w:rsidRPr="00B30D5B" w:rsidRDefault="00776F68" w:rsidP="00776F68">
            <w:pPr>
              <w:pStyle w:val="ConsPlusNormal"/>
              <w:ind w:firstLine="0"/>
              <w:jc w:val="both"/>
            </w:pPr>
          </w:p>
        </w:tc>
        <w:tc>
          <w:tcPr>
            <w:tcW w:w="4655" w:type="dxa"/>
          </w:tcPr>
          <w:p w:rsidR="00776F68" w:rsidRPr="006A06A1" w:rsidRDefault="00776F68" w:rsidP="00776F6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9497" w:type="dxa"/>
          </w:tcPr>
          <w:p w:rsidR="00776F68" w:rsidRPr="00B30D5B" w:rsidRDefault="00776F68" w:rsidP="00776F68">
            <w:pPr>
              <w:pStyle w:val="ConsPlusNormal"/>
              <w:jc w:val="center"/>
              <w:rPr>
                <w:noProof/>
                <w:color w:val="FF0000"/>
                <w:position w:val="-27"/>
              </w:rPr>
            </w:pP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776F68" w:rsidP="00776F68">
            <w:pPr>
              <w:pStyle w:val="ConsPlusNormal"/>
              <w:ind w:firstLine="57"/>
              <w:jc w:val="both"/>
            </w:pPr>
            <w:r w:rsidRPr="00B30D5B">
              <w:t>1</w:t>
            </w:r>
          </w:p>
        </w:tc>
        <w:tc>
          <w:tcPr>
            <w:tcW w:w="4655" w:type="dxa"/>
          </w:tcPr>
          <w:p w:rsidR="00776F68" w:rsidRPr="006A06A1" w:rsidRDefault="00776F68" w:rsidP="00776F68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>Доступность дошкольного образования для детей в возрасте от 2 месяцев до 3 лет</w:t>
            </w:r>
          </w:p>
        </w:tc>
        <w:tc>
          <w:tcPr>
            <w:tcW w:w="9497" w:type="dxa"/>
          </w:tcPr>
          <w:p w:rsidR="00776F68" w:rsidRPr="00B30D5B" w:rsidRDefault="00776F68" w:rsidP="00776F68">
            <w:pPr>
              <w:pStyle w:val="ConsPlusNormal"/>
              <w:jc w:val="center"/>
            </w:pPr>
            <w:r w:rsidRPr="00B30D5B">
              <w:rPr>
                <w:position w:val="-32"/>
              </w:rPr>
              <w:object w:dxaOrig="25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7.65pt" o:ole="">
                  <v:imagedata r:id="rId10" o:title=""/>
                </v:shape>
                <o:OLEObject Type="Embed" ProgID="Equation.3" ShapeID="_x0000_i1025" DrawAspect="Content" ObjectID="_1651054564" r:id="rId11"/>
              </w:object>
            </w:r>
            <w:r w:rsidRPr="00B30D5B">
              <w:t>, где:</w: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Д</w:t>
            </w:r>
            <w:r w:rsidRPr="00B30D5B">
              <w:rPr>
                <w:vertAlign w:val="subscript"/>
              </w:rPr>
              <w:t>до1</w:t>
            </w:r>
            <w:r w:rsidRPr="00B30D5B">
              <w:t xml:space="preserve"> – доступность дошкольного образования для детей в возрасте от 2 месяцев до 3 лет (%);</w: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Ч</w:t>
            </w:r>
            <w:r w:rsidRPr="00B30D5B">
              <w:rPr>
                <w:vertAlign w:val="subscript"/>
              </w:rPr>
              <w:t>до1</w:t>
            </w:r>
            <w:r w:rsidRPr="00B30D5B">
              <w:t xml:space="preserve"> – общая численность детей от 2 месяцев до 3 лет, получающих дошкольное образование в текущем году, согласно данным формы федерального статистического наблюдения № 85-К Территориального органа Федеральной службы государственной статистики по Кировской области (человек);</w: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Ч</w:t>
            </w:r>
            <w:r w:rsidRPr="00B30D5B">
              <w:rPr>
                <w:vertAlign w:val="subscript"/>
              </w:rPr>
              <w:t>оч1</w:t>
            </w:r>
            <w:r w:rsidRPr="00B30D5B">
              <w:t xml:space="preserve"> – общая численность детей в возрасте от 2 месяцев до 3 лет, находящихся в очереди на получение в текущем году дошкольного образования, согласно данным электронной очереди федеральной информационной системы «Электронная очередь» (человек)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5" w:type="dxa"/>
          </w:tcPr>
          <w:p w:rsidR="00776F68" w:rsidRPr="006A06A1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06A1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9497" w:type="dxa"/>
          </w:tcPr>
          <w:p w:rsidR="00776F68" w:rsidRPr="00B30D5B" w:rsidRDefault="00FF0664" w:rsidP="00776F68">
            <w:pPr>
              <w:pStyle w:val="ConsPlusNormal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368" o:spid="_x0000_s1083" editas="canvas" style="width:152.75pt;height:48.55pt;mso-position-horizontal-relative:char;mso-position-vertical-relative:line" coordsize="19399,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">
                  <v:shape id="_x0000_s1084" type="#_x0000_t75" style="position:absolute;width:19399;height:6165;visibility:visible">
                    <v:fill o:detectmouseclick="t"/>
                    <v:path o:connecttype="none"/>
                  </v:shape>
                  <v:line id="Line 370" o:spid="_x0000_s1085" style="position:absolute;visibility:visible" from="7023,2266" to="10375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vhzcAAAADcAAAADwAAAGRycy9kb3ducmV2LnhtbESPzQrCMBCE74LvEFbwpqkWRKtRRBR6&#10;8eDPAyzN2habTW2iVp/eCILHYWa+YRar1lTiQY0rLSsYDSMQxJnVJecKzqfdYArCeWSNlWVS8CIH&#10;q2W3s8BE2ycf6HH0uQgQdgkqKLyvEyldVpBBN7Q1cfAutjHog2xyqRt8Brip5DiKJtJgyWGhwJo2&#10;BWXX490oOOB76vQsPzu84f6dnq6zMt0q1e+16zkIT63/h3/tVCuI4xi+Z8IRkM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L4c3AAAAA3AAAAA8AAAAAAAAAAAAAAAAA&#10;oQIAAGRycy9kb3ducmV2LnhtbFBLBQYAAAAABAAEAPkAAACOAwAAAAA=&#10;" strokeweight=".55pt"/>
                  <v:rect id="Rectangle 371" o:spid="_x0000_s1086" style="position:absolute;left:18503;top:1174;width:464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next-textbox:#Rectangle 371;mso-fit-shape-to-text:t" inset="0,0,0,0">
                      <w:txbxContent>
                        <w:p w:rsidR="001B0ED4" w:rsidRDefault="001B0ED4" w:rsidP="00776F68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72" o:spid="_x0000_s1087" style="position:absolute;left:16287;top:1174;width:225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next-textbox:#Rectangle 372;mso-fit-shape-to-text:t" inset="0,0,0,0">
                      <w:txbxContent>
                        <w:p w:rsidR="001B0ED4" w:rsidRDefault="001B0ED4" w:rsidP="00776F68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Rectangle 373" o:spid="_x0000_s1088" style="position:absolute;left:14122;top:1174;width:179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next-textbox:#Rectangle 373;mso-fit-shape-to-text:t" inset="0,0,0,0">
                      <w:txbxContent>
                        <w:p w:rsidR="001B0ED4" w:rsidRDefault="001B0ED4" w:rsidP="00776F68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Rectangle 374" o:spid="_x0000_s1089" style="position:absolute;left:11588;top:1174;width:248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next-textbox:#Rectangle 374;mso-fit-shape-to-text:t" inset="0,0,0,0">
                      <w:txbxContent>
                        <w:p w:rsidR="001B0ED4" w:rsidRDefault="001B0ED4" w:rsidP="00776F68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375" o:spid="_x0000_s1090" style="position:absolute;left:7137;top:2501;width:220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next-textbox:#Rectangle 375;mso-fit-shape-to-text:t" inset="0,0,0,0">
                      <w:txbxContent>
                        <w:p w:rsidR="001B0ED4" w:rsidRPr="0028087B" w:rsidRDefault="001B0ED4" w:rsidP="00776F68">
                          <w:r w:rsidRPr="0028087B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КВ</w:t>
                          </w:r>
                        </w:p>
                      </w:txbxContent>
                    </v:textbox>
                  </v:rect>
                  <v:rect id="Rectangle 376" o:spid="_x0000_s1091" style="position:absolute;left:6591;top:107;width:4026;height:3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luMIA&#10;AADcAAAADwAAAGRycy9kb3ducmV2LnhtbERPz2vCMBS+D/wfwhO8DE3VIVqNIgPBw0DsPOjt0Tyb&#10;avNSmsx2/vXmMNjx4/u92nS2Eg9qfOlYwXiUgCDOnS65UHD63g3nIHxA1lg5JgW/5GGz7r2tMNWu&#10;5SM9slCIGMI+RQUmhDqV0ueGLPqRq4kjd3WNxRBhU0jdYBvDbSUnSTKTFkuODQZr+jSU37Mfq2B3&#10;OJfET3l8X8xbd8snl8x81UoN+t12CSJQF/7Ff+69VjD9iP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SW4wgAAANwAAAAPAAAAAAAAAAAAAAAAAJgCAABkcnMvZG93&#10;bnJldi54bWxQSwUGAAAAAAQABAD1AAAAhwMAAAAA&#10;" filled="f" stroked="f">
                    <v:textbox style="mso-next-textbox:#Rectangle 376;mso-fit-shape-to-text:t" inset="0,0,0,0">
                      <w:txbxContent>
                        <w:p w:rsidR="001B0ED4" w:rsidRPr="0028087B" w:rsidRDefault="001B0ED4" w:rsidP="00776F68">
                          <w:pP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28087B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КВ</w:t>
                          </w:r>
                        </w:p>
                      </w:txbxContent>
                    </v:textbox>
                  </v:rect>
                  <v:rect id="Rectangle 377" o:spid="_x0000_s1092" style="position:absolute;left:1498;top:1174;width:3093;height:3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AI8YA&#10;AADcAAAADwAAAGRycy9kb3ducmV2LnhtbESPT2vCQBTE70K/w/IKvYhu/EPR6CqlIPQgiLEHvT2y&#10;z2w0+zZktybtp+8KgsdhZn7DLNedrcSNGl86VjAaJiCIc6dLLhR8HzaDGQgfkDVWjknBL3lYr156&#10;S0y1a3lPtywUIkLYp6jAhFCnUvrckEU/dDVx9M6usRiibAqpG2wj3FZynCTv0mLJccFgTZ+G8mv2&#10;YxVsdseS+E/u+/NZ6y75+JSZba3U22v3sQARqAvP8KP9pRVMpiO4n4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mAI8YAAADcAAAADwAAAAAAAAAAAAAAAACYAgAAZHJz&#10;L2Rvd25yZXYueG1sUEsFBgAAAAAEAAQA9QAAAIsDAAAAAA==&#10;" filled="f" stroked="f">
                    <v:textbox style="mso-next-textbox:#Rectangle 377;mso-fit-shape-to-text:t" inset="0,0,0,0">
                      <w:txbxContent>
                        <w:p w:rsidR="001B0ED4" w:rsidRPr="0028087B" w:rsidRDefault="001B0ED4" w:rsidP="00776F68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Д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378" o:spid="_x0000_s1093" style="position:absolute;left:8343;top:3549;width:46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next-textbox:#Rectangle 378;mso-fit-shape-to-text:t" inset="0,0,0,0">
                      <w:txbxContent>
                        <w:p w:rsidR="001B0ED4" w:rsidRPr="007B236E" w:rsidRDefault="001B0ED4" w:rsidP="00776F68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379" o:spid="_x0000_s1094" style="position:absolute;left:8699;top:1155;width:54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next-textbox:#Rectangle 379;mso-fit-shape-to-text:t" inset="0,0,0,0">
                      <w:txbxContent>
                        <w:p w:rsidR="001B0ED4" w:rsidRPr="0028087B" w:rsidRDefault="001B0ED4" w:rsidP="00776F68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28087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н</w:t>
                          </w:r>
                        </w:p>
                      </w:txbxContent>
                    </v:textbox>
                  </v:rect>
                  <v:rect id="Rectangle 380" o:spid="_x0000_s1095" style="position:absolute;left:4044;top:2222;width:547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next-textbox:#Rectangle 380;mso-fit-shape-to-text:t" inset="0,0,0,0">
                      <w:txbxContent>
                        <w:p w:rsidR="001B0ED4" w:rsidRPr="0028087B" w:rsidRDefault="001B0ED4" w:rsidP="00776F68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28087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н</w:t>
                          </w:r>
                        </w:p>
                      </w:txbxContent>
                    </v:textbox>
                  </v:rect>
                  <v:rect id="Rectangle 381" o:spid="_x0000_s1096" style="position:absolute;left:10617;top:977;width:908;height:359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  <v:textbox style="mso-next-textbox:#Rectangle 381;mso-fit-shape-to-text:t" inset="0,0,0,0">
                      <w:txbxContent>
                        <w:p w:rsidR="001B0ED4" w:rsidRDefault="001B0ED4" w:rsidP="00776F68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382" o:spid="_x0000_s1097" style="position:absolute;left:5683;top:977;width:908;height:359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  <v:textbox style="mso-next-textbox:#Rectangle 382;mso-fit-shape-to-text:t" inset="0,0,0,0">
                      <w:txbxContent>
                        <w:p w:rsidR="001B0ED4" w:rsidRDefault="001B0ED4" w:rsidP="00776F68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ДВ</w:t>
            </w:r>
            <w:r w:rsidRPr="00B30D5B">
              <w:rPr>
                <w:vertAlign w:val="subscript"/>
              </w:rPr>
              <w:t>н</w:t>
            </w:r>
            <w:r w:rsidRPr="00B30D5B">
              <w:t xml:space="preserve"> – доля выпускников муниципальных общеобразовательных организаций, получивших аттестат об основном общем и среднем общем образовании (%);</w:t>
            </w:r>
          </w:p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КВ</w:t>
            </w:r>
            <w:r w:rsidRPr="00B30D5B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 – число выпускников муниципальных общеобразовательных организаций, получивших аттестат об основном общем и о среднем общем образовании, согласно данным Кировского областного государственного автономного учреждения «Центр оценки качества образования» (человек);</w:t>
            </w:r>
          </w:p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КВ – число выпускников муниципальных общеобразовательных организаций согласно данным Кировского областного государственного автономного учреждения «Центр оценки качества образования» (человек)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776F68" w:rsidP="00776F68">
            <w:pPr>
              <w:pStyle w:val="ConsPlusNormal"/>
              <w:ind w:firstLine="57"/>
              <w:jc w:val="both"/>
            </w:pPr>
            <w:r w:rsidRPr="00B30D5B">
              <w:t>3</w:t>
            </w:r>
          </w:p>
        </w:tc>
        <w:tc>
          <w:tcPr>
            <w:tcW w:w="4655" w:type="dxa"/>
          </w:tcPr>
          <w:p w:rsidR="00776F68" w:rsidRPr="006A06A1" w:rsidRDefault="00776F68" w:rsidP="00776F68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 xml:space="preserve">Доля детей в возрасте от 5 до 18 лет, </w:t>
            </w:r>
            <w:r w:rsidRPr="006A06A1">
              <w:rPr>
                <w:sz w:val="24"/>
                <w:szCs w:val="24"/>
              </w:rPr>
              <w:lastRenderedPageBreak/>
              <w:t>охваченных дополнительным образованием</w:t>
            </w:r>
          </w:p>
        </w:tc>
        <w:tc>
          <w:tcPr>
            <w:tcW w:w="9497" w:type="dxa"/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0D5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значение показателя рассчитывается согласно методике расчета показателя национального проекта </w:t>
            </w:r>
            <w:r w:rsidRPr="00B30D5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«Образование» «Доля детей в возрасте от 5 до 18 лет, охваченных дополнительным образованием», утвержденной приказом Минпросвещения России от 15.04.2019 № 170 «Об утверждении методики расчета показателя национального проекта «Образование» «Доля детей в возрасте от 5 до 18 лет, охваченных дополнительным образованием»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776F68" w:rsidP="00776F68">
            <w:pPr>
              <w:pStyle w:val="ConsPlusNormal"/>
              <w:ind w:firstLine="57"/>
              <w:jc w:val="both"/>
            </w:pPr>
            <w:r w:rsidRPr="00B30D5B">
              <w:lastRenderedPageBreak/>
              <w:t>4</w:t>
            </w:r>
          </w:p>
        </w:tc>
        <w:tc>
          <w:tcPr>
            <w:tcW w:w="4655" w:type="dxa"/>
          </w:tcPr>
          <w:p w:rsidR="00776F68" w:rsidRPr="006A06A1" w:rsidRDefault="00776F68" w:rsidP="00776F68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>Количество проведенных мероприятий не ниже муниципального и областного уровня, направленных на развитие способностей и талантов у детей и подростков</w:t>
            </w:r>
          </w:p>
        </w:tc>
        <w:tc>
          <w:tcPr>
            <w:tcW w:w="9497" w:type="dxa"/>
          </w:tcPr>
          <w:p w:rsidR="00776F68" w:rsidRPr="00B30D5B" w:rsidRDefault="00776F68" w:rsidP="0077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0D5B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776F68" w:rsidP="00776F68">
            <w:pPr>
              <w:pStyle w:val="ConsPlusNormal"/>
              <w:ind w:firstLine="57"/>
              <w:jc w:val="both"/>
            </w:pPr>
            <w:r w:rsidRPr="00B30D5B">
              <w:t>5</w:t>
            </w:r>
          </w:p>
        </w:tc>
        <w:tc>
          <w:tcPr>
            <w:tcW w:w="4655" w:type="dxa"/>
          </w:tcPr>
          <w:p w:rsidR="00776F68" w:rsidRPr="006A06A1" w:rsidRDefault="00776F68" w:rsidP="00776F68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9497" w:type="dxa"/>
          </w:tcPr>
          <w:p w:rsidR="00776F68" w:rsidRPr="00B30D5B" w:rsidRDefault="00776F68" w:rsidP="00776F68">
            <w:pPr>
              <w:pStyle w:val="ConsPlusNormal"/>
              <w:rPr>
                <w:noProof/>
              </w:rPr>
            </w:pPr>
            <w:r w:rsidRPr="00B30D5B">
              <w:rPr>
                <w:noProof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776F68" w:rsidP="00776F68">
            <w:pPr>
              <w:pStyle w:val="ConsPlusNormal"/>
              <w:ind w:firstLine="57"/>
              <w:jc w:val="both"/>
            </w:pPr>
            <w:r w:rsidRPr="00B30D5B">
              <w:t>6</w:t>
            </w:r>
          </w:p>
        </w:tc>
        <w:tc>
          <w:tcPr>
            <w:tcW w:w="4655" w:type="dxa"/>
          </w:tcPr>
          <w:p w:rsidR="00776F68" w:rsidRPr="006A06A1" w:rsidRDefault="00776F68" w:rsidP="00776F68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>Количество муниципальных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9497" w:type="dxa"/>
          </w:tcPr>
          <w:p w:rsidR="00776F68" w:rsidRPr="00B30D5B" w:rsidRDefault="00776F68" w:rsidP="00776F68">
            <w:pPr>
              <w:pStyle w:val="ConsPlusNormal"/>
              <w:rPr>
                <w:noProof/>
              </w:rPr>
            </w:pPr>
            <w:r w:rsidRPr="00B30D5B">
              <w:rPr>
                <w:noProof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776F68" w:rsidP="00776F68">
            <w:pPr>
              <w:pStyle w:val="ConsPlusNormal"/>
              <w:ind w:firstLine="57"/>
              <w:jc w:val="both"/>
            </w:pPr>
            <w:r w:rsidRPr="00B30D5B">
              <w:t>7</w:t>
            </w:r>
          </w:p>
        </w:tc>
        <w:tc>
          <w:tcPr>
            <w:tcW w:w="4655" w:type="dxa"/>
          </w:tcPr>
          <w:p w:rsidR="00776F68" w:rsidRPr="006A06A1" w:rsidRDefault="00776F68" w:rsidP="00776F6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>Количество муниципальных общеобразовательных организаций, в которых проведено благоустройство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497" w:type="dxa"/>
          </w:tcPr>
          <w:p w:rsidR="00776F68" w:rsidRPr="00B30D5B" w:rsidRDefault="00776F68" w:rsidP="00776F68">
            <w:pPr>
              <w:pStyle w:val="ConsPlusNormal"/>
              <w:rPr>
                <w:noProof/>
              </w:rPr>
            </w:pPr>
            <w:r w:rsidRPr="00B30D5B">
              <w:rPr>
                <w:noProof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  <w:tr w:rsidR="00D701FA" w:rsidRPr="004C5E16" w:rsidTr="00776F68">
        <w:tc>
          <w:tcPr>
            <w:tcW w:w="630" w:type="dxa"/>
          </w:tcPr>
          <w:p w:rsidR="00D701FA" w:rsidRPr="00B30D5B" w:rsidRDefault="00D701FA" w:rsidP="00776F68">
            <w:pPr>
              <w:pStyle w:val="ConsPlusNormal"/>
              <w:ind w:firstLine="57"/>
              <w:jc w:val="both"/>
            </w:pPr>
            <w:r>
              <w:t>8</w:t>
            </w:r>
          </w:p>
        </w:tc>
        <w:tc>
          <w:tcPr>
            <w:tcW w:w="4655" w:type="dxa"/>
          </w:tcPr>
          <w:p w:rsidR="00D701FA" w:rsidRPr="006A06A1" w:rsidRDefault="006A06A1" w:rsidP="00776F6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>К</w:t>
            </w:r>
            <w:r w:rsidR="00D701FA" w:rsidRPr="006A06A1">
              <w:rPr>
                <w:sz w:val="24"/>
                <w:szCs w:val="24"/>
              </w:rPr>
              <w:t>оличество обучающихся, получающих начальное общее образование в муниципальных общеобразовательных организациях, обеспеченных бесплатным горячим питанием</w:t>
            </w:r>
          </w:p>
        </w:tc>
        <w:tc>
          <w:tcPr>
            <w:tcW w:w="9497" w:type="dxa"/>
          </w:tcPr>
          <w:p w:rsidR="00D701FA" w:rsidRPr="00B30D5B" w:rsidRDefault="001C76A9" w:rsidP="00776F68">
            <w:pPr>
              <w:pStyle w:val="ConsPlusNormal"/>
              <w:rPr>
                <w:noProof/>
              </w:rPr>
            </w:pPr>
            <w:r w:rsidRPr="00B30D5B">
              <w:rPr>
                <w:noProof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D701FA" w:rsidP="00776F68">
            <w:pPr>
              <w:pStyle w:val="ConsPlusNormal"/>
              <w:ind w:firstLine="57"/>
              <w:jc w:val="both"/>
            </w:pPr>
            <w:r>
              <w:lastRenderedPageBreak/>
              <w:t>9</w:t>
            </w:r>
          </w:p>
        </w:tc>
        <w:tc>
          <w:tcPr>
            <w:tcW w:w="4655" w:type="dxa"/>
          </w:tcPr>
          <w:p w:rsidR="00776F68" w:rsidRPr="006A06A1" w:rsidRDefault="00776F68" w:rsidP="00776F68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6A06A1">
              <w:rPr>
                <w:sz w:val="24"/>
                <w:szCs w:val="24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9497" w:type="dxa"/>
          </w:tcPr>
          <w:p w:rsidR="00776F68" w:rsidRPr="00B30D5B" w:rsidRDefault="00FF0664" w:rsidP="00776F68">
            <w:pPr>
              <w:pStyle w:val="ConsPlusNormal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67" editas="canvas" style="width:133.6pt;height:49.35pt;mso-position-horizontal-relative:char;mso-position-vertical-relative:line" coordsize="16967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">
                  <v:shape id="_x0000_s1068" type="#_x0000_t75" style="position:absolute;width:16967;height:6267;visibility:visible">
                    <v:fill o:detectmouseclick="t"/>
                    <v:path o:connecttype="none"/>
                  </v:shape>
                  <v:line id="Line 354" o:spid="_x0000_s1069" style="position:absolute;visibility:visible" from="4775,2374" to="7435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rd67wAAADbAAAADwAAAGRycy9kb3ducmV2LnhtbERPSwrCMBDdC94hjOBOUxVEq6mIKHTj&#10;ws8BhmZsS5tJbaJWT28WgsvH+683nanFk1pXWlYwGUcgiDOrS84VXC+H0QKE88gaa8uk4E0ONkm/&#10;t8ZY2xef6Hn2uQgh7GJUUHjfxFK6rCCDbmwb4sDdbGvQB9jmUrf4CuGmltMomkuDJYeGAhvaFZRV&#10;54dRcMLPwullfnV4x+MnvVTLMt0rNRx02xUIT53/i3/uVCuYhfXhS/gBMvk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rrd67wAAADbAAAADwAAAAAAAAAAAAAAAAChAgAA&#10;ZHJzL2Rvd25yZXYueG1sUEsFBgAAAAAEAAQA+QAAAIoDAAAAAA==&#10;" strokeweight=".55pt"/>
                  <v:rect id="Rectangle 355" o:spid="_x0000_s1070" style="position:absolute;left:16059;top:1301;width:46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/>
                    </v:textbox>
                  </v:rect>
                  <v:rect id="Rectangle 356" o:spid="_x0000_s1071" style="position:absolute;left:13823;top:1301;width:225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fit-shape-to-text:t" inset="0,0,0,0">
                      <w:txbxContent/>
                    </v:textbox>
                  </v:rect>
                  <v:rect id="Rectangle 357" o:spid="_x0000_s1072" style="position:absolute;left:12979;top:1301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fit-shape-to-text:t" inset="0,0,0,0">
                      <w:txbxContent/>
                    </v:textbox>
                  </v:rect>
                  <v:rect id="Rectangle 358" o:spid="_x0000_s1073" style="position:absolute;left:11379;top:1301;width:1651;height:3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eb8YA&#10;AADcAAAADwAAAGRycy9kb3ducmV2LnhtbESPQWvCQBSE7wX/w/IEL0U3jVA0ZiNSEHoQitGD3h7Z&#10;12xq9m3Ibk3aX98tFHocZuYbJt+OthV36n3jWMHTIgFBXDndcK3gfNrPVyB8QNbYOiYFX+RhW0we&#10;csy0G/hI9zLUIkLYZ6jAhNBlUvrKkEW/cB1x9N5dbzFE2ddS9zhEuG1lmiTP0mLDccFgRy+Gqlv5&#10;aRXs3y4N8bc8Pq5Xg/uo0mtpDp1Ss+m424AINIb/8F/7VStYpkv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heb8YAAADcAAAADwAAAAAAAAAAAAAAAACYAgAAZHJz&#10;L2Rvd25yZXYueG1sUEsFBgAAAAAEAAQA9QAAAIsDAAAAAA==&#10;" filled="f" stroked="f">
                    <v:textbox style="mso-fit-shape-to-text:t" inset="0,0,0,0">
                      <w:txbxContent/>
                    </v:textbox>
                  </v:rect>
                  <v:rect id="Rectangle 359" o:spid="_x0000_s1074" style="position:absolute;left:8858;top:1301;width:248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fit-shape-to-text:t" inset="0,0,0,0">
                      <w:txbxContent/>
                    </v:textbox>
                  </v:rect>
                  <v:rect id="Rectangle 360" o:spid="_x0000_s1075" style="position:absolute;left:7791;top:1111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fit-shape-to-text:t" inset="0,0,0,0">
                      <w:txbxContent/>
                    </v:textbox>
                  </v:rect>
                  <v:rect id="Rectangle 361" o:spid="_x0000_s1076" style="position:absolute;left:3352;top:1111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fit-shape-to-text:t" inset="0,0,0,0">
                      <w:txbxContent/>
                    </v:textbox>
                  </v:rect>
                  <v:rect id="Rectangle 362" o:spid="_x0000_s1077" style="position:absolute;left:6394;top:3651;width:1956;height:2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YbMYA&#10;AADcAAAADwAAAGRycy9kb3ducmV2LnhtbESPQWvCQBSE74X+h+UJvRTdNEKN0VVKQehBKEYPentk&#10;n9lo9m3Ibk3aX98tFDwOM/MNs1wPthE36nztWMHLJAFBXDpdc6XgsN+MMxA+IGtsHJOCb/KwXj0+&#10;LDHXrucd3YpQiQhhn6MCE0KbS+lLQxb9xLXE0Tu7zmKIsquk7rCPcNvINElepcWa44LBlt4Nldfi&#10;yyrYfB5r4h+5e55nvbuU6akw21app9HwtgARaAj38H/7QyuYpj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YbMYAAADcAAAADwAAAAAAAAAAAAAAAACYAgAAZHJz&#10;L2Rvd25yZXYueG1sUEsFBgAAAAAEAAQA9QAAAIsDAAAAAA==&#10;" filled="f" stroked="f">
                    <v:textbox style="mso-fit-shape-to-text:t" inset="0,0,0,0">
                      <w:txbxContent/>
                    </v:textbox>
                  </v:rect>
                  <v:rect id="Rectangle 363" o:spid="_x0000_s1078" style="position:absolute;left:6197;top:1219;width:97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/>
                    </v:textbox>
                  </v:rect>
                  <v:rect id="Rectangle 364" o:spid="_x0000_s1079" style="position:absolute;left:1720;top:2336;width:978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/>
                    </v:textbox>
                  </v:rect>
                  <v:rect id="Rectangle 365" o:spid="_x0000_s1080" style="position:absolute;left:4933;top:2616;width:107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/>
                    </v:textbox>
                  </v:rect>
                  <v:rect id="Rectangle 366" o:spid="_x0000_s1081" style="position:absolute;left:4730;top:184;width:107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/>
                    </v:textbox>
                  </v:rect>
                  <v:rect id="Rectangle 367" o:spid="_x0000_s1082" style="position:absolute;left:444;top:1301;width:113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/>
                    </v:textbox>
                  </v:rect>
                  <w10:wrap type="none"/>
                  <w10:anchorlock/>
                </v:group>
              </w:pic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Д</w:t>
            </w:r>
            <w:r w:rsidRPr="00B30D5B">
              <w:rPr>
                <w:vertAlign w:val="subscript"/>
              </w:rPr>
              <w:t>вк</w:t>
            </w:r>
            <w:r w:rsidRPr="00B30D5B">
              <w:t xml:space="preserve"> – 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 (%);</w: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Ч</w:t>
            </w:r>
            <w:r w:rsidRPr="00B30D5B">
              <w:rPr>
                <w:vertAlign w:val="subscript"/>
              </w:rPr>
              <w:t>вк</w:t>
            </w:r>
            <w:r w:rsidRPr="00B30D5B">
              <w:t xml:space="preserve"> – численность педагогических работников муниципальных</w:t>
            </w:r>
            <w:r w:rsidR="000B4A6B">
              <w:t xml:space="preserve"> </w:t>
            </w:r>
            <w:r w:rsidRPr="00B30D5B">
              <w:t xml:space="preserve">образовательных организаций, имеющих высшую квалификационную категорию, согласно данным формы федерального статистического наблюдения </w:t>
            </w:r>
            <w:r w:rsidRPr="00B30D5B">
              <w:br/>
              <w:t>№ ОО-1 (человек), №1-ДО, №85-к;</w: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Ч</w:t>
            </w:r>
            <w:r w:rsidRPr="00B30D5B">
              <w:rPr>
                <w:vertAlign w:val="subscript"/>
              </w:rPr>
              <w:t>п</w:t>
            </w:r>
            <w:r w:rsidRPr="00B30D5B">
              <w:t xml:space="preserve"> – общая численность педагогических работников муниципальных образовательных организаций, согласно данным формы федерального статистического наблюдения № ОО-1 (человек), №1-ДО, №85-к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B30D5B" w:rsidRDefault="00D701FA" w:rsidP="00776F68">
            <w:pPr>
              <w:pStyle w:val="ConsPlusNormal"/>
              <w:ind w:firstLine="0"/>
              <w:jc w:val="both"/>
            </w:pPr>
            <w:r>
              <w:t>10</w:t>
            </w:r>
          </w:p>
        </w:tc>
        <w:tc>
          <w:tcPr>
            <w:tcW w:w="4655" w:type="dxa"/>
          </w:tcPr>
          <w:p w:rsidR="00776F68" w:rsidRPr="00D701FA" w:rsidRDefault="00776F68" w:rsidP="00776F6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701FA">
              <w:rPr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9497" w:type="dxa"/>
          </w:tcPr>
          <w:p w:rsidR="00776F68" w:rsidRPr="00B30D5B" w:rsidRDefault="00FF0664" w:rsidP="00776F68">
            <w:pPr>
              <w:pStyle w:val="ConsPlusNormal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336" o:spid="_x0000_s1051" editas="canvas" style="width:141.5pt;height:49pt;mso-position-horizontal-relative:char;mso-position-vertical-relative:line" coordsize="17970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">
                  <v:shape id="_x0000_s1052" type="#_x0000_t75" style="position:absolute;width:17970;height:6223;visibility:visible">
                    <v:fill o:detectmouseclick="t"/>
                    <v:path o:connecttype="none"/>
                  </v:shape>
                  <v:line id="Line 338" o:spid="_x0000_s1053" style="position:absolute;visibility:visible" from="4737,2362" to="7435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q8ZLwAAADbAAAADwAAAGRycy9kb3ducmV2LnhtbERPSwrCMBDdC94hjOBOU12IVlMRUejG&#10;hZ8DDM3YljaT2kStnt4Igrt5vO+s1p2pxYNaV1pWMBlHIIgzq0vOFVzO+9EchPPIGmvLpOBFDtZJ&#10;v7fCWNsnH+lx8rkIIexiVFB438RSuqwgg25sG+LAXW1r0AfY5lK3+AzhppbTKJpJgyWHhgIb2haU&#10;Vae7UXDE99zpRX5xeMPDOz1XizLdKTUcdJslCE+d/4t/7lSH+TP4/hIOkM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aq8ZLwAAADbAAAADwAAAAAAAAAAAAAAAAChAgAA&#10;ZHJzL2Rvd25yZXYueG1sUEsFBgAAAAAEAAQA+QAAAIoDAAAAAA==&#10;" strokeweight=".55pt"/>
                  <v:rect id="Rectangle 339" o:spid="_x0000_s1054" style="position:absolute;left:15678;top:1289;width:46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next-textbox:#Rectangle 339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40" o:spid="_x0000_s1055" style="position:absolute;left:13455;top:1289;width:225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next-textbox:#Rectangle 340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Rectangle 341" o:spid="_x0000_s1056" style="position:absolute;left:12674;top:1289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next-textbox:#Rectangle 341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42" o:spid="_x0000_s1057" style="position:absolute;left:11277;top:1289;width:1378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next-textbox:#Rectangle 342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343" o:spid="_x0000_s1058" style="position:absolute;left:8750;top:1289;width:248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next-textbox:#Rectangle 343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344" o:spid="_x0000_s1059" style="position:absolute;left:7727;top:1098;width:909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next-textbox:#Rectangle 344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345" o:spid="_x0000_s1060" style="position:absolute;left:3378;top:109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next-textbox:#Rectangle 345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346" o:spid="_x0000_s1061" style="position:absolute;left:6426;top:3606;width:514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next-textbox:#Rectangle 346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</w:t>
                          </w:r>
                        </w:p>
                      </w:txbxContent>
                    </v:textbox>
                  </v:rect>
                  <v:rect id="Rectangle 347" o:spid="_x0000_s1062" style="position:absolute;left:6096;top:1104;width:1155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next-textbox:#Rectangle 347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му</w:t>
                          </w:r>
                        </w:p>
                      </w:txbxContent>
                    </v:textbox>
                  </v:rect>
                  <v:rect id="Rectangle 348" o:spid="_x0000_s1063" style="position:absolute;left:1714;top:2324;width:115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next-textbox:#Rectangle 348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му</w:t>
                          </w:r>
                        </w:p>
                      </w:txbxContent>
                    </v:textbox>
                  </v:rect>
                  <v:rect id="Rectangle 349" o:spid="_x0000_s1064" style="position:absolute;left:4991;top:2571;width:107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next-textbox:#Rectangle 349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v:rect id="Rectangle 350" o:spid="_x0000_s1065" style="position:absolute;left:4692;top:69;width:107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next-textbox:#Rectangle 350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v:rect id="Rectangle 351" o:spid="_x0000_s1066" style="position:absolute;left:463;top:1289;width:113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next-textbox:#Rectangle 351;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776F68" w:rsidRPr="00B30D5B">
              <w:t>Д</w:t>
            </w:r>
            <w:r w:rsidR="00776F68" w:rsidRPr="00B30D5B">
              <w:rPr>
                <w:vertAlign w:val="subscript"/>
              </w:rPr>
              <w:t>му</w:t>
            </w:r>
            <w:r w:rsidR="00776F68" w:rsidRPr="00B30D5B">
              <w:t xml:space="preserve"> – удельный вес численности учителей в возрасте до 35 лет в общей численности учителей общеобразовательных организаций (%);</w: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Ч</w:t>
            </w:r>
            <w:r w:rsidRPr="00B30D5B">
              <w:rPr>
                <w:vertAlign w:val="subscript"/>
              </w:rPr>
              <w:t>му</w:t>
            </w:r>
            <w:r w:rsidRPr="00B30D5B">
              <w:t xml:space="preserve"> – численность учителей муниципальных общеобразовательных организаций в возрасте до 35 лет, согласно данным формы федерального статистического наблюдения № ОО-1 (человек);</w:t>
            </w:r>
          </w:p>
          <w:p w:rsidR="00776F68" w:rsidRPr="00B30D5B" w:rsidRDefault="00776F68" w:rsidP="00776F68">
            <w:pPr>
              <w:pStyle w:val="ConsPlusNormal"/>
              <w:jc w:val="both"/>
            </w:pPr>
            <w:r w:rsidRPr="00B30D5B">
              <w:t>Ч</w:t>
            </w:r>
            <w:r w:rsidRPr="00B30D5B">
              <w:rPr>
                <w:vertAlign w:val="subscript"/>
              </w:rPr>
              <w:t>у</w:t>
            </w:r>
            <w:r w:rsidRPr="00B30D5B">
              <w:t xml:space="preserve"> – общая численность учителей муниципальных общеобразовательных организаций, согласно данным формы федерального статистического наблюдения № ОО-1 (человек)</w:t>
            </w:r>
          </w:p>
        </w:tc>
      </w:tr>
      <w:tr w:rsidR="00D701FA" w:rsidRPr="004C5E16" w:rsidTr="001C76A9">
        <w:trPr>
          <w:trHeight w:val="1945"/>
        </w:trPr>
        <w:tc>
          <w:tcPr>
            <w:tcW w:w="630" w:type="dxa"/>
          </w:tcPr>
          <w:p w:rsidR="00D701FA" w:rsidRPr="00B30D5B" w:rsidRDefault="00D701FA" w:rsidP="00776F68">
            <w:pPr>
              <w:pStyle w:val="ConsPlusNormal"/>
              <w:ind w:firstLine="0"/>
              <w:jc w:val="both"/>
            </w:pPr>
            <w:r>
              <w:t>11</w:t>
            </w:r>
          </w:p>
        </w:tc>
        <w:tc>
          <w:tcPr>
            <w:tcW w:w="4655" w:type="dxa"/>
          </w:tcPr>
          <w:p w:rsidR="00D701FA" w:rsidRPr="00D701FA" w:rsidRDefault="006A06A1" w:rsidP="00776F6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701FA" w:rsidRPr="00D701FA">
              <w:rPr>
                <w:sz w:val="24"/>
                <w:szCs w:val="24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497" w:type="dxa"/>
          </w:tcPr>
          <w:p w:rsidR="001C76A9" w:rsidRPr="00852CFD" w:rsidRDefault="00FF0664" w:rsidP="001C76A9">
            <w:pPr>
              <w:pStyle w:val="ConsPlusNormal"/>
              <w:tabs>
                <w:tab w:val="left" w:pos="647"/>
              </w:tabs>
              <w:ind w:firstLine="647"/>
              <w:jc w:val="both"/>
              <w:rPr>
                <w:noProof/>
                <w:position w:val="-31"/>
              </w:rPr>
            </w:pPr>
            <w:r w:rsidRPr="00FF0664">
              <w:rPr>
                <w:noProof/>
              </w:rPr>
            </w:r>
            <w:r w:rsidRPr="00FF0664">
              <w:rPr>
                <w:noProof/>
              </w:rPr>
              <w:pict>
                <v:group id="Полотно 352" o:spid="_x0000_s1098" editas="canvas" style="width:130.1pt;height:50.65pt;mso-position-horizontal-relative:char;mso-position-vertical-relative:line" coordsize="16523,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">
                  <v:shape id="_x0000_s1099" type="#_x0000_t75" style="position:absolute;width:16523;height:6432;visibility:visible">
                    <v:fill o:detectmouseclick="t"/>
                    <v:path o:connecttype="none"/>
                  </v:shape>
                  <v:line id="Line 354" o:spid="_x0000_s1100" style="position:absolute;visibility:visible" from="4775,2374" to="7435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rd67wAAADbAAAADwAAAGRycy9kb3ducmV2LnhtbERPSwrCMBDdC94hjOBOUxVEq6mIKHTj&#10;ws8BhmZsS5tJbaJWT28WgsvH+683nanFk1pXWlYwGUcgiDOrS84VXC+H0QKE88gaa8uk4E0ONkm/&#10;t8ZY2xef6Hn2uQgh7GJUUHjfxFK6rCCDbmwb4sDdbGvQB9jmUrf4CuGmltMomkuDJYeGAhvaFZRV&#10;54dRcMLPwullfnV4x+MnvVTLMt0rNRx02xUIT53/i3/uVCuYhfXhS/gBMvk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rrd67wAAADbAAAADwAAAAAAAAAAAAAAAAChAgAA&#10;ZHJzL2Rvd25yZXYueG1sUEsFBgAAAAAEAAQA+QAAAIoDAAAAAA==&#10;" strokeweight=".55pt"/>
                  <v:rect id="Rectangle 355" o:spid="_x0000_s1101" style="position:absolute;left:16059;top:1301;width:46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next-textbox:#Rectangle 355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::</w:t>
                          </w:r>
                        </w:p>
                      </w:txbxContent>
                    </v:textbox>
                  </v:rect>
                  <v:rect id="Rectangle 356" o:spid="_x0000_s1102" style="position:absolute;left:13823;top:1301;width:225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next-textbox:#Rectangle 356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гдегде</w:t>
                          </w:r>
                        </w:p>
                      </w:txbxContent>
                    </v:textbox>
                  </v:rect>
                  <v:rect id="Rectangle 357" o:spid="_x0000_s1103" style="position:absolute;left:12979;top:1301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next-textbox:#Rectangle 357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,,</w:t>
                          </w:r>
                        </w:p>
                      </w:txbxContent>
                    </v:textbox>
                  </v:rect>
                  <v:rect id="Rectangle 358" o:spid="_x0000_s1104" style="position:absolute;left:11379;top:1301;width:1651;height:3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eb8YA&#10;AADcAAAADwAAAGRycy9kb3ducmV2LnhtbESPQWvCQBSE7wX/w/IEL0U3jVA0ZiNSEHoQitGD3h7Z&#10;12xq9m3Ibk3aX98tFHocZuYbJt+OthV36n3jWMHTIgFBXDndcK3gfNrPVyB8QNbYOiYFX+RhW0we&#10;csy0G/hI9zLUIkLYZ6jAhNBlUvrKkEW/cB1x9N5dbzFE2ddS9zhEuG1lmiTP0mLDccFgRy+Gqlv5&#10;aRXs3y4N8bc8Pq5Xg/uo0mtpDp1Ss+m424AINIb/8F/7VStYpkv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heb8YAAADcAAAADwAAAAAAAAAAAAAAAACYAgAAZHJz&#10;L2Rvd25yZXYueG1sUEsFBgAAAAAEAAQA9QAAAIsDAAAAAA==&#10;" filled="f" stroked="f">
                    <v:textbox style="mso-next-textbox:#Rectangle 358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%%</w:t>
                          </w:r>
                        </w:p>
                      </w:txbxContent>
                    </v:textbox>
                  </v:rect>
                  <v:rect id="Rectangle 359" o:spid="_x0000_s1105" style="position:absolute;left:8858;top:1301;width:248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next-textbox:#Rectangle 359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100100</w:t>
                          </w:r>
                        </w:p>
                      </w:txbxContent>
                    </v:textbox>
                  </v:rect>
                  <v:rect id="Rectangle 360" o:spid="_x0000_s1106" style="position:absolute;left:7791;top:1111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next-textbox:#Rectangle 360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  <w:r w:rsidRPr="00854203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361" o:spid="_x0000_s1107" style="position:absolute;left:3352;top:1111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next-textbox:#Rectangle 361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 w:rsidRPr="00854203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362" o:spid="_x0000_s1108" style="position:absolute;left:6394;top:3651;width:1956;height:27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YbMYA&#10;AADcAAAADwAAAGRycy9kb3ducmV2LnhtbESPQWvCQBSE74X+h+UJvRTdNEKN0VVKQehBKEYPentk&#10;n9lo9m3Ibk3aX98tFDwOM/MNs1wPthE36nztWMHLJAFBXDpdc6XgsN+MMxA+IGtsHJOCb/KwXj0+&#10;LDHXrucd3YpQiQhhn6MCE0KbS+lLQxb9xLXE0Tu7zmKIsquk7rCPcNvINElepcWa44LBlt4Nldfi&#10;yyrYfB5r4h+5e55nvbuU6akw21app9HwtgARaAj38H/7QyuYpj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YbMYAAADcAAAADwAAAAAAAAAAAAAAAACYAgAAZHJz&#10;L2Rvd25yZXYueG1sUEsFBgAAAAAEAAQA9QAAAIsDAAAAAA==&#10;" filled="f" stroked="f">
                    <v:textbox style="mso-next-textbox:#Rectangle 362;mso-fit-shape-to-text:t" inset="0,0,0,0">
                      <w:txbxContent>
                        <w:p w:rsidR="001B0ED4" w:rsidRPr="00854203" w:rsidRDefault="001B0ED4" w:rsidP="00776F68">
                          <w:r w:rsidRPr="001C76A9">
                            <w:rPr>
                              <w:rFonts w:ascii="Times New Roman" w:hAnsi="Times New Roman"/>
                              <w:iCs/>
                              <w:color w:val="000000"/>
                              <w:sz w:val="18"/>
                              <w:szCs w:val="18"/>
                            </w:rPr>
                            <w:t>к</w:t>
                          </w:r>
                          <w:r w:rsidRPr="00854203"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363" o:spid="_x0000_s1109" style="position:absolute;left:6007;top:1302;width:1130;height:27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next-textbox:#Rectangle 363;mso-fit-shape-to-text:t" inset="0,0,0,0">
                      <w:txbxContent>
                        <w:p w:rsidR="001B0ED4" w:rsidRPr="00854203" w:rsidRDefault="001B0ED4" w:rsidP="00776F68">
                          <w:r w:rsidRPr="001C76A9">
                            <w:rPr>
                              <w:rFonts w:ascii="Times New Roman" w:hAnsi="Times New Roman"/>
                              <w:iCs/>
                              <w:color w:val="000000"/>
                              <w:sz w:val="18"/>
                              <w:szCs w:val="18"/>
                            </w:rPr>
                            <w:t>кр</w:t>
                          </w:r>
                          <w:r w:rsidRPr="00854203"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вк</w:t>
                          </w:r>
                        </w:p>
                      </w:txbxContent>
                    </v:textbox>
                  </v:rect>
                  <v:rect id="Rectangle 364" o:spid="_x0000_s1110" style="position:absolute;left:1721;top:2337;width:1130;height:27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next-textbox:#Rectangle 364;mso-fit-shape-to-text:t" inset="0,0,0,0">
                      <w:txbxContent>
                        <w:p w:rsidR="001B0ED4" w:rsidRPr="00854203" w:rsidRDefault="001B0ED4" w:rsidP="00776F68">
                          <w:r w:rsidRPr="001C76A9">
                            <w:rPr>
                              <w:rFonts w:ascii="Times New Roman" w:hAnsi="Times New Roman"/>
                              <w:iCs/>
                              <w:color w:val="000000"/>
                              <w:sz w:val="18"/>
                              <w:szCs w:val="18"/>
                            </w:rPr>
                            <w:t>кр</w:t>
                          </w:r>
                          <w:r w:rsidRPr="00854203"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вк</w:t>
                          </w:r>
                        </w:p>
                      </w:txbxContent>
                    </v:textbox>
                  </v:rect>
                  <v:rect id="Rectangle 365" o:spid="_x0000_s1111" style="position:absolute;left:4933;top:2616;width:107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next-textbox:#Rectangle 365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ЧЧ</w:t>
                          </w:r>
                        </w:p>
                      </w:txbxContent>
                    </v:textbox>
                  </v:rect>
                  <v:rect id="Rectangle 366" o:spid="_x0000_s1112" style="position:absolute;left:4730;top:184;width:107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next-textbox:#Rectangle 366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ЧЧ</w:t>
                          </w:r>
                        </w:p>
                      </w:txbxContent>
                    </v:textbox>
                  </v:rect>
                  <v:rect id="Rectangle 367" o:spid="_x0000_s1113" style="position:absolute;left:444;top:1301;width:113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next-textbox:#Rectangle 367;mso-fit-shape-to-text:t" inset="0,0,0,0">
                      <w:txbxContent>
                        <w:p w:rsidR="001B0ED4" w:rsidRPr="00854203" w:rsidRDefault="001B0ED4" w:rsidP="00776F68">
                          <w:r w:rsidRPr="00854203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ДД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C76A9" w:rsidRPr="00852CFD">
              <w:rPr>
                <w:noProof/>
                <w:position w:val="-31"/>
              </w:rPr>
              <w:t>Д</w:t>
            </w:r>
            <w:r w:rsidR="001C76A9" w:rsidRPr="001C76A9">
              <w:rPr>
                <w:noProof/>
                <w:position w:val="-31"/>
                <w:sz w:val="24"/>
                <w:szCs w:val="24"/>
                <w:vertAlign w:val="subscript"/>
              </w:rPr>
              <w:t>кр</w:t>
            </w:r>
            <w:r w:rsidR="001C76A9" w:rsidRPr="00852CFD">
              <w:rPr>
                <w:noProof/>
                <w:position w:val="-31"/>
              </w:rPr>
              <w:t xml:space="preserve">– доля </w:t>
            </w:r>
            <w:r w:rsidR="001C76A9">
              <w:rPr>
                <w:noProof/>
                <w:position w:val="-31"/>
              </w:rPr>
              <w:t xml:space="preserve">педагогических работников муниципальных общеобразовательных организаций, </w:t>
            </w:r>
            <w:r w:rsidR="00B754A0">
              <w:rPr>
                <w:noProof/>
                <w:position w:val="-31"/>
              </w:rPr>
              <w:t>получивших вознаграждение за классное руководство</w:t>
            </w:r>
            <w:r w:rsidR="001C76A9" w:rsidRPr="00852CFD">
              <w:rPr>
                <w:noProof/>
                <w:position w:val="-31"/>
              </w:rPr>
              <w:t>;</w:t>
            </w:r>
          </w:p>
          <w:p w:rsidR="001C76A9" w:rsidRPr="00852CFD" w:rsidRDefault="001C76A9" w:rsidP="001C76A9">
            <w:pPr>
              <w:pStyle w:val="ConsPlusNormal"/>
              <w:tabs>
                <w:tab w:val="left" w:pos="788"/>
                <w:tab w:val="left" w:pos="1055"/>
              </w:tabs>
              <w:ind w:firstLine="363"/>
              <w:rPr>
                <w:noProof/>
                <w:position w:val="-31"/>
              </w:rPr>
            </w:pPr>
            <w:r w:rsidRPr="00852CFD">
              <w:rPr>
                <w:noProof/>
                <w:position w:val="-31"/>
              </w:rPr>
              <w:t xml:space="preserve">      Ч</w:t>
            </w:r>
            <w:r w:rsidRPr="001C76A9">
              <w:rPr>
                <w:noProof/>
                <w:position w:val="-31"/>
                <w:sz w:val="24"/>
                <w:vertAlign w:val="subscript"/>
              </w:rPr>
              <w:t>кр</w:t>
            </w:r>
            <w:r w:rsidRPr="00852CFD">
              <w:rPr>
                <w:noProof/>
                <w:position w:val="-31"/>
              </w:rPr>
              <w:t xml:space="preserve">-  </w:t>
            </w:r>
            <w:r>
              <w:rPr>
                <w:noProof/>
                <w:position w:val="-31"/>
              </w:rPr>
              <w:t>численность педагогических работников муниципальных общеобразовательных организаций, выполняющих функции классного руководителя</w:t>
            </w:r>
            <w:r w:rsidRPr="00852CFD">
              <w:rPr>
                <w:noProof/>
                <w:position w:val="-31"/>
              </w:rPr>
              <w:t>;</w:t>
            </w:r>
          </w:p>
          <w:p w:rsidR="00D701FA" w:rsidRDefault="001C76A9" w:rsidP="001C76A9">
            <w:pPr>
              <w:pStyle w:val="ConsPlusNormal"/>
              <w:jc w:val="center"/>
              <w:rPr>
                <w:noProof/>
              </w:rPr>
            </w:pPr>
            <w:r w:rsidRPr="00852CFD">
              <w:rPr>
                <w:noProof/>
                <w:position w:val="-31"/>
              </w:rPr>
              <w:t>Ч</w:t>
            </w:r>
            <w:r w:rsidRPr="001C76A9">
              <w:rPr>
                <w:noProof/>
                <w:position w:val="-31"/>
                <w:sz w:val="24"/>
                <w:vertAlign w:val="subscript"/>
              </w:rPr>
              <w:t>к</w:t>
            </w:r>
            <w:r w:rsidRPr="00852CFD">
              <w:rPr>
                <w:noProof/>
                <w:position w:val="-31"/>
              </w:rPr>
              <w:t xml:space="preserve">– </w:t>
            </w:r>
            <w:r>
              <w:rPr>
                <w:noProof/>
                <w:position w:val="-31"/>
              </w:rPr>
              <w:t>общее количество классов – комплектов в муниципальных общеобразовательных организациях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5638CC" w:rsidRDefault="00776F68" w:rsidP="00D701F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1F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</w:tcPr>
          <w:p w:rsidR="00776F68" w:rsidRPr="004C5E16" w:rsidRDefault="00776F68" w:rsidP="00776F6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C5E16">
              <w:rPr>
                <w:sz w:val="24"/>
                <w:szCs w:val="24"/>
              </w:rPr>
              <w:t>Доля детей школьного возраста, получивших услугу отдыха и оздоровления в лагерях</w:t>
            </w:r>
            <w:r>
              <w:rPr>
                <w:sz w:val="24"/>
                <w:szCs w:val="24"/>
              </w:rPr>
              <w:t xml:space="preserve"> с дневным пребыванием</w:t>
            </w:r>
            <w:r w:rsidRPr="004C5E16">
              <w:rPr>
                <w:sz w:val="24"/>
                <w:szCs w:val="24"/>
              </w:rPr>
              <w:t xml:space="preserve">, </w:t>
            </w:r>
            <w:r w:rsidRPr="004C5E16">
              <w:rPr>
                <w:sz w:val="24"/>
                <w:szCs w:val="24"/>
              </w:rPr>
              <w:lastRenderedPageBreak/>
              <w:t>организованных образовательными организациями, в каникулярное время</w:t>
            </w:r>
            <w:r>
              <w:rPr>
                <w:sz w:val="24"/>
                <w:szCs w:val="24"/>
              </w:rPr>
              <w:t>,</w:t>
            </w:r>
            <w:r w:rsidRPr="004C5E16">
              <w:rPr>
                <w:sz w:val="24"/>
                <w:szCs w:val="24"/>
              </w:rPr>
              <w:t xml:space="preserve"> от общего числа детей школьного возраста</w:t>
            </w:r>
          </w:p>
        </w:tc>
        <w:tc>
          <w:tcPr>
            <w:tcW w:w="9497" w:type="dxa"/>
          </w:tcPr>
          <w:p w:rsidR="00776F68" w:rsidRPr="004C5E16" w:rsidRDefault="00776F68" w:rsidP="00776F6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5E16">
              <w:rPr>
                <w:noProof/>
                <w:position w:val="-28"/>
                <w:sz w:val="24"/>
                <w:szCs w:val="24"/>
              </w:rPr>
              <w:lastRenderedPageBreak/>
              <w:drawing>
                <wp:inline distT="0" distB="0" distL="0" distR="0">
                  <wp:extent cx="1781175" cy="495300"/>
                  <wp:effectExtent l="0" t="0" r="9525" b="0"/>
                  <wp:docPr id="3" name="Рисунок 94" descr="base_23792_138781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ase_23792_138781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68" w:rsidRPr="004C5E16" w:rsidRDefault="00776F68" w:rsidP="00776F68">
            <w:pPr>
              <w:pStyle w:val="ConsPlusNormal"/>
              <w:rPr>
                <w:sz w:val="24"/>
                <w:szCs w:val="24"/>
              </w:rPr>
            </w:pPr>
          </w:p>
          <w:p w:rsidR="00776F68" w:rsidRPr="00852CFD" w:rsidRDefault="00776F68" w:rsidP="00776F68">
            <w:pPr>
              <w:pStyle w:val="ConsPlusNormal"/>
              <w:jc w:val="both"/>
            </w:pPr>
            <w:r w:rsidRPr="00852CFD">
              <w:t>Si</w:t>
            </w:r>
            <w:r w:rsidRPr="00852CFD">
              <w:rPr>
                <w:vertAlign w:val="subscript"/>
              </w:rPr>
              <w:t>4</w:t>
            </w:r>
            <w:r w:rsidRPr="00852CFD">
              <w:t xml:space="preserve"> – 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организациями, в каникулярное время, от общего числа детей школьного возраста (%);</w:t>
            </w:r>
          </w:p>
          <w:p w:rsidR="00776F68" w:rsidRPr="00852CFD" w:rsidRDefault="00776F68" w:rsidP="00776F68">
            <w:pPr>
              <w:pStyle w:val="ConsPlusNormal"/>
              <w:jc w:val="both"/>
            </w:pPr>
            <w:r w:rsidRPr="00852CFD">
              <w:t>Чi</w:t>
            </w:r>
            <w:r w:rsidRPr="00852CFD">
              <w:rPr>
                <w:vertAlign w:val="subscript"/>
              </w:rPr>
              <w:t>днев.озд</w:t>
            </w:r>
            <w:r w:rsidRPr="00852CFD">
              <w:t xml:space="preserve"> – общая численность детей школьного возраста, получивших услугу отдыха и оздоровления в лагерях с дневным пребыванием, организованных образовательными организациями, в каникулярное время, по итогам года согласно данным министерства образования Кировской области, министерства спорта и молодежной политики Кировской области, министерства социального развития Кировской области (человек);</w:t>
            </w:r>
          </w:p>
          <w:p w:rsidR="00776F68" w:rsidRPr="004C5E16" w:rsidRDefault="00776F68" w:rsidP="00776F68">
            <w:pPr>
              <w:pStyle w:val="ConsPlusNormal"/>
              <w:jc w:val="both"/>
              <w:rPr>
                <w:sz w:val="24"/>
                <w:szCs w:val="24"/>
              </w:rPr>
            </w:pPr>
            <w:r w:rsidRPr="00852CFD">
              <w:t>Чi</w:t>
            </w:r>
            <w:r w:rsidRPr="00852CFD">
              <w:rPr>
                <w:vertAlign w:val="subscript"/>
              </w:rPr>
              <w:t>шк</w:t>
            </w:r>
            <w:r w:rsidRPr="00852CFD">
              <w:t xml:space="preserve"> – общая численность детей школьного возраста в Кировской области (численность учащихся государственных, муниципальных и негосударственных общеобразовательных организаций по данным формы федерального статистического наблюдения № ОО-1) (человек)</w:t>
            </w:r>
          </w:p>
        </w:tc>
      </w:tr>
      <w:tr w:rsidR="00776F68" w:rsidRPr="004C5E16" w:rsidTr="00776F68">
        <w:tc>
          <w:tcPr>
            <w:tcW w:w="630" w:type="dxa"/>
          </w:tcPr>
          <w:p w:rsidR="00776F68" w:rsidRPr="005638CC" w:rsidRDefault="00776F68" w:rsidP="00D701FA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701F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</w:tcPr>
          <w:p w:rsidR="00776F68" w:rsidRPr="004C5E16" w:rsidRDefault="00776F68" w:rsidP="00776F68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9497" w:type="dxa"/>
          </w:tcPr>
          <w:p w:rsidR="00776F68" w:rsidRDefault="00FF0664" w:rsidP="00776F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Полотно 320" o:spid="_x0000_s1035" editas="canvas" style="width:141.5pt;height:49pt;mso-position-horizontal-relative:char;mso-position-vertical-relative:line" coordsize="17970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">
                  <v:shape id="_x0000_s1036" type="#_x0000_t75" style="position:absolute;width:17970;height:6223;visibility:visible">
                    <v:fill o:detectmouseclick="t"/>
                    <v:path o:connecttype="none"/>
                  </v:shape>
                  <v:line id="Line 322" o:spid="_x0000_s1037" style="position:absolute;visibility:visible" from="4737,2362" to="7435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bDLsAAADaAAAADwAAAGRycy9kb3ducmV2LnhtbERPSwrCMBDdC94hjOBOU12IVlMRUejG&#10;hZ8DDM3YljaT2kStnt4Igqvh8b6zWnemFg9qXWlZwWQcgSDOrC45V3A570dzEM4ja6wtk4IXOVgn&#10;/d4KY22ffKTHyecihLCLUUHhfRNL6bKCDLqxbYgDd7WtQR9gm0vd4jOEm1pOo2gmDZYcGgpsaFtQ&#10;Vp3uRsER33OnF/nF4Q0P7/RcLcp0p9Rw0G2WIDx1/i/+uVMd5sP3le+Vy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MgdsMuwAAANoAAAAPAAAAAAAAAAAAAAAAAKECAABk&#10;cnMvZG93bnJldi54bWxQSwUGAAAAAAQABAD5AAAAiQMAAAAA&#10;" strokeweight=".55pt"/>
                  <v:rect id="Rectangle 323" o:spid="_x0000_s1038" style="position:absolute;left:15678;top:1289;width:46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24" o:spid="_x0000_s1039" style="position:absolute;left:13455;top:1289;width:225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Rectangle 325" o:spid="_x0000_s1040" style="position:absolute;left:12674;top:1289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26" o:spid="_x0000_s1041" style="position:absolute;left:11277;top:1289;width:1378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327" o:spid="_x0000_s1042" style="position:absolute;left:8750;top:1289;width:248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328" o:spid="_x0000_s1043" style="position:absolute;left:7727;top:1098;width:909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329" o:spid="_x0000_s1044" style="position:absolute;left:3378;top:109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330" o:spid="_x0000_s1045" style="position:absolute;left:6426;top:3606;width:514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1B0ED4" w:rsidRPr="007C1F67" w:rsidRDefault="001B0ED4" w:rsidP="00776F68">
                          <w:r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331" o:spid="_x0000_s1046" style="position:absolute;left:6096;top:1104;width:1828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1B0ED4" w:rsidRPr="007C1F67" w:rsidRDefault="001B0ED4" w:rsidP="00776F68">
                          <w:r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>ЗТД</w:t>
                          </w:r>
                        </w:p>
                      </w:txbxContent>
                    </v:textbox>
                  </v:rect>
                  <v:rect id="Rectangle 332" o:spid="_x0000_s1047" style="position:absolute;left:1714;top:2324;width:13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1B0ED4" w:rsidRPr="007C1F67" w:rsidRDefault="001B0ED4" w:rsidP="00776F68">
                          <w:r>
                            <w:rPr>
                              <w:rFonts w:ascii="Times New Roman" w:hAnsi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>ТД</w:t>
                          </w:r>
                        </w:p>
                      </w:txbxContent>
                    </v:textbox>
                  </v:rect>
                  <v:rect id="Rectangle 333" o:spid="_x0000_s1048" style="position:absolute;left:4991;top:2571;width:107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v:rect id="Rectangle 334" o:spid="_x0000_s1049" style="position:absolute;left:4692;top:69;width:107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v:rect id="Rectangle 335" o:spid="_x0000_s1050" style="position:absolute;left:463;top:1289;width:113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1B0ED4" w:rsidRPr="00003506" w:rsidRDefault="001B0ED4" w:rsidP="00776F68">
                          <w:r w:rsidRPr="00003506">
                            <w:rPr>
                              <w:rFonts w:ascii="Times New Roman" w:hAnsi="Times New Roman"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776F68" w:rsidRPr="00852CFD" w:rsidRDefault="00776F68" w:rsidP="00776F68">
            <w:pPr>
              <w:pStyle w:val="ConsPlusNormal"/>
              <w:tabs>
                <w:tab w:val="left" w:pos="647"/>
              </w:tabs>
              <w:ind w:firstLine="647"/>
              <w:rPr>
                <w:noProof/>
                <w:position w:val="-31"/>
              </w:rPr>
            </w:pPr>
            <w:r w:rsidRPr="00852CFD">
              <w:rPr>
                <w:noProof/>
                <w:position w:val="-31"/>
              </w:rPr>
              <w:tab/>
              <w:t>Д</w:t>
            </w:r>
            <w:r w:rsidRPr="00852CFD">
              <w:rPr>
                <w:noProof/>
                <w:position w:val="-31"/>
                <w:vertAlign w:val="subscript"/>
              </w:rPr>
              <w:t>ТД</w:t>
            </w:r>
            <w:r w:rsidRPr="00852CFD">
              <w:rPr>
                <w:noProof/>
                <w:position w:val="-31"/>
              </w:rPr>
              <w:t>– доля подростков, занятых трудовой деятельностью;</w:t>
            </w:r>
          </w:p>
          <w:p w:rsidR="00776F68" w:rsidRPr="00852CFD" w:rsidRDefault="00776F68" w:rsidP="00776F68">
            <w:pPr>
              <w:pStyle w:val="ConsPlusNormal"/>
              <w:tabs>
                <w:tab w:val="left" w:pos="788"/>
                <w:tab w:val="left" w:pos="1055"/>
              </w:tabs>
              <w:ind w:firstLine="363"/>
              <w:rPr>
                <w:noProof/>
                <w:position w:val="-31"/>
              </w:rPr>
            </w:pPr>
            <w:r w:rsidRPr="00852CFD">
              <w:rPr>
                <w:noProof/>
                <w:position w:val="-31"/>
              </w:rPr>
              <w:t xml:space="preserve">      Ч</w:t>
            </w:r>
            <w:r w:rsidRPr="00852CFD">
              <w:rPr>
                <w:noProof/>
                <w:position w:val="-31"/>
                <w:vertAlign w:val="subscript"/>
              </w:rPr>
              <w:t>ЗТД</w:t>
            </w:r>
            <w:r w:rsidRPr="00852CFD">
              <w:rPr>
                <w:noProof/>
                <w:position w:val="-31"/>
              </w:rPr>
              <w:t>-  количество подростков, занятых трудовой деятельностью;</w:t>
            </w:r>
          </w:p>
          <w:p w:rsidR="00776F68" w:rsidRPr="007C1F67" w:rsidRDefault="00776F68" w:rsidP="00776F68">
            <w:pPr>
              <w:pStyle w:val="ConsPlusNormal"/>
              <w:tabs>
                <w:tab w:val="left" w:pos="1055"/>
              </w:tabs>
              <w:ind w:firstLine="647"/>
              <w:rPr>
                <w:noProof/>
                <w:position w:val="-31"/>
                <w:sz w:val="24"/>
                <w:szCs w:val="24"/>
              </w:rPr>
            </w:pPr>
            <w:r w:rsidRPr="00852CFD">
              <w:rPr>
                <w:noProof/>
                <w:position w:val="-31"/>
              </w:rPr>
              <w:t>Ч</w:t>
            </w:r>
            <w:r w:rsidRPr="00852CFD">
              <w:rPr>
                <w:noProof/>
                <w:position w:val="-31"/>
                <w:vertAlign w:val="subscript"/>
              </w:rPr>
              <w:t>п</w:t>
            </w:r>
            <w:r w:rsidRPr="00852CFD">
              <w:rPr>
                <w:noProof/>
                <w:position w:val="-31"/>
              </w:rPr>
              <w:t>– количество подростков с 14 до 18 лет, обучающихся в муниципальных образовательных организациях района</w:t>
            </w:r>
          </w:p>
        </w:tc>
      </w:tr>
    </w:tbl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76F68" w:rsidRDefault="00776F68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D701FA" w:rsidRDefault="00D701FA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D701FA" w:rsidRDefault="00D701FA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D701FA" w:rsidRDefault="00D701FA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D701FA" w:rsidRDefault="00D701FA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B36F7" w:rsidRPr="00DE1BA2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36F7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B36F7" w:rsidRPr="00890010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B36F7" w:rsidRDefault="001B36F7" w:rsidP="001B3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XSpec="center" w:tblpY="318"/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6"/>
        <w:gridCol w:w="3149"/>
        <w:gridCol w:w="2299"/>
        <w:gridCol w:w="1559"/>
        <w:gridCol w:w="1418"/>
        <w:gridCol w:w="1275"/>
        <w:gridCol w:w="1418"/>
        <w:gridCol w:w="1559"/>
        <w:gridCol w:w="1559"/>
      </w:tblGrid>
      <w:tr w:rsidR="001B36F7" w:rsidRPr="00DE1BA2" w:rsidTr="00045F6D">
        <w:trPr>
          <w:trHeight w:val="13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6F7" w:rsidRPr="005638CC" w:rsidRDefault="001B36F7" w:rsidP="001B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1B36F7" w:rsidRPr="005638CC" w:rsidRDefault="001B36F7" w:rsidP="001B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1B36F7" w:rsidRPr="005638CC" w:rsidRDefault="001B36F7" w:rsidP="001B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1B36F7" w:rsidRPr="00DE1BA2" w:rsidTr="00045F6D">
        <w:trPr>
          <w:trHeight w:val="229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45F6D" w:rsidRPr="00DE1BA2" w:rsidTr="00045F6D">
        <w:trPr>
          <w:trHeight w:val="3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165 581,27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152 647,60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147 494,40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136 444,42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136 444,42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738 639,11</w:t>
            </w:r>
          </w:p>
        </w:tc>
      </w:tr>
      <w:tr w:rsidR="00045F6D" w:rsidRPr="00DE1BA2" w:rsidTr="00045F6D">
        <w:trPr>
          <w:trHeight w:val="25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8 962,80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16 603,70</w:t>
            </w:r>
          </w:p>
        </w:tc>
      </w:tr>
      <w:tr w:rsidR="00045F6D" w:rsidRPr="00DE1BA2" w:rsidTr="00045F6D">
        <w:trPr>
          <w:trHeight w:val="269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91 712,00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448,10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664,10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380 910,80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866,27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65263,70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63192,40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70 401,12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70 401,12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124,61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985,89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82030,30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80468,90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285,09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49 657,70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42071,80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42340,00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202 869,50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328,19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39958,50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38128,90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415,59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846,08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828,20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45 899,40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151120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222 873,68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36 398,50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32707,00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32829,80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162 835,30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447,58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121,20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069,60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038,38</w:t>
            </w:r>
          </w:p>
        </w:tc>
      </w:tr>
      <w:tr w:rsidR="00045F6D" w:rsidRPr="00DE1BA2" w:rsidTr="00045F6D">
        <w:trPr>
          <w:trHeight w:val="264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6652,90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6647,10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738,00</w:t>
            </w:r>
          </w:p>
        </w:tc>
      </w:tr>
      <w:tr w:rsidR="00045F6D" w:rsidRPr="00DE1BA2" w:rsidTr="00045F6D">
        <w:trPr>
          <w:trHeight w:val="242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045F6D">
        <w:trPr>
          <w:trHeight w:val="310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2799,30 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2799,30 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8191,50</w:t>
            </w:r>
          </w:p>
        </w:tc>
      </w:tr>
      <w:tr w:rsidR="00045F6D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1511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120">
              <w:rPr>
                <w:rFonts w:ascii="Times New Roman" w:hAnsi="Times New Roman" w:cs="Times New Roman"/>
                <w:sz w:val="20"/>
                <w:szCs w:val="20"/>
              </w:rPr>
              <w:t> 845,10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3853,60 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3847,80 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C0F85">
              <w:rPr>
                <w:rFonts w:ascii="Times New Roman" w:hAnsi="Times New Roman" w:cs="Times New Roman"/>
                <w:sz w:val="20"/>
                <w:szCs w:val="20"/>
              </w:rPr>
              <w:t> 546,50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Отдельное мероприятие «Реализация мер, направленных на выполнение предписаний надзорных органов и приведение зданий в соответствии с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предъявляемыми к безопасности в процессе эксплуатации, в 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2CFD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FC0F85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FC0F85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4 238,00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FC0F85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4 195,50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FC0F85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4 195,50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FC0F85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FC0F85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Отдельное  мероприятие «Создание в общеобразовательных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низациях, расположенных в сельской  местности и малых городах, условий для занятий физической культурой и спортом»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2CFD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2 372,00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2140,70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C30E1" w:rsidRPr="00DE1BA2" w:rsidTr="00045F6D">
        <w:trPr>
          <w:trHeight w:val="398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0E">
              <w:rPr>
                <w:rFonts w:ascii="Times New Roman" w:hAnsi="Times New Roman"/>
                <w:sz w:val="24"/>
                <w:szCs w:val="24"/>
              </w:rPr>
              <w:t>Отдельное мероприятие           «Благоустройство зданий муниципальных общеобразовательных организаций в целях с</w:t>
            </w:r>
            <w:r>
              <w:rPr>
                <w:rFonts w:ascii="Times New Roman" w:hAnsi="Times New Roman"/>
                <w:sz w:val="24"/>
                <w:szCs w:val="24"/>
              </w:rPr>
              <w:t>облюдения требований к воздушно-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тепловому режиму, водоснабжению и канализации»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2CFD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1312,20</w:t>
            </w:r>
          </w:p>
        </w:tc>
      </w:tr>
      <w:tr w:rsidR="00EC30E1" w:rsidRPr="00DE1BA2" w:rsidTr="00045F6D">
        <w:trPr>
          <w:trHeight w:val="277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</w:tr>
      <w:tr w:rsidR="00EC30E1" w:rsidRPr="00DE1BA2" w:rsidTr="00045F6D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</w:tr>
      <w:tr w:rsidR="00D701FA" w:rsidRPr="00DE1BA2" w:rsidTr="00FC0F85">
        <w:trPr>
          <w:trHeight w:val="233"/>
        </w:trPr>
        <w:tc>
          <w:tcPr>
            <w:tcW w:w="5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01FA" w:rsidRPr="00B754A0" w:rsidRDefault="00B754A0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852CFD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6 286,30</w:t>
            </w:r>
          </w:p>
        </w:tc>
      </w:tr>
      <w:tr w:rsidR="00D701FA" w:rsidRPr="00DE1BA2" w:rsidTr="002E2D09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D701FA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D701FA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5 076,20</w:t>
            </w:r>
          </w:p>
        </w:tc>
      </w:tr>
      <w:tr w:rsidR="00D701FA" w:rsidRPr="00DE1BA2" w:rsidTr="002E2D09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D701FA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D701FA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895,60</w:t>
            </w:r>
          </w:p>
        </w:tc>
      </w:tr>
      <w:tr w:rsidR="00D701FA" w:rsidRPr="00DE1BA2" w:rsidTr="00045F6D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D701FA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D701FA" w:rsidP="00FC0F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1FA" w:rsidRPr="0014144E" w:rsidRDefault="00FC0F85" w:rsidP="00FC0F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314,50</w:t>
            </w:r>
          </w:p>
        </w:tc>
      </w:tr>
      <w:tr w:rsidR="00D701FA" w:rsidRPr="00DE1BA2" w:rsidTr="00045F6D">
        <w:trPr>
          <w:trHeight w:val="23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FA" w:rsidRPr="00B05C0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B05C0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</w:t>
            </w:r>
            <w:r w:rsidR="00D64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и прочие мероприятия в области образования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2CFD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300,10</w:t>
            </w:r>
          </w:p>
        </w:tc>
      </w:tr>
      <w:tr w:rsidR="00D701FA" w:rsidRPr="00DE1BA2" w:rsidTr="00045F6D">
        <w:trPr>
          <w:trHeight w:val="23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045F6D">
        <w:trPr>
          <w:trHeight w:val="27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045F6D">
        <w:trPr>
          <w:trHeight w:val="633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1FA" w:rsidRPr="0085479C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300,10</w:t>
            </w:r>
          </w:p>
        </w:tc>
      </w:tr>
      <w:tr w:rsidR="00D701FA" w:rsidRPr="00DE1BA2" w:rsidTr="00045F6D">
        <w:trPr>
          <w:trHeight w:val="39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FA" w:rsidRPr="00B05C0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FA" w:rsidRPr="00B05C0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2CFD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045F6D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045F6D">
        <w:trPr>
          <w:trHeight w:val="403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045F6D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2E2D09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1FA" w:rsidRPr="00B754A0" w:rsidRDefault="00B754A0" w:rsidP="006A0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 w:rsidR="006A06A1">
              <w:rPr>
                <w:rFonts w:ascii="Times New Roman" w:hAnsi="Times New Roman"/>
                <w:sz w:val="24"/>
                <w:szCs w:val="24"/>
              </w:rPr>
              <w:t>Обеспечение выплат е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>жемесячн</w:t>
            </w:r>
            <w:r w:rsidR="006A06A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денежно</w:t>
            </w:r>
            <w:r w:rsidR="006A06A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вознаграждени</w:t>
            </w:r>
            <w:r w:rsidR="006A06A1">
              <w:rPr>
                <w:rFonts w:ascii="Times New Roman" w:hAnsi="Times New Roman"/>
                <w:sz w:val="24"/>
                <w:szCs w:val="24"/>
              </w:rPr>
              <w:t>я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2CFD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8 202,60</w:t>
            </w:r>
          </w:p>
        </w:tc>
      </w:tr>
      <w:tr w:rsidR="00D701FA" w:rsidRPr="00DE1BA2" w:rsidTr="002E2D09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8 202,60</w:t>
            </w:r>
          </w:p>
        </w:tc>
      </w:tr>
      <w:tr w:rsidR="00D701FA" w:rsidRPr="00DE1BA2" w:rsidTr="002E2D09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045F6D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FC0F85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045F6D">
        <w:trPr>
          <w:trHeight w:val="699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FA" w:rsidRPr="00B05C0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D701FA" w:rsidRPr="00B05C0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FA" w:rsidRPr="00B05C0E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852CFD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3 031,14</w:t>
            </w:r>
          </w:p>
        </w:tc>
      </w:tr>
      <w:tr w:rsidR="00D701FA" w:rsidRPr="00DE1BA2" w:rsidTr="00045F6D">
        <w:trPr>
          <w:trHeight w:val="29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Pr="006D5461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01FA" w:rsidRPr="00DE1BA2" w:rsidTr="00045F6D">
        <w:trPr>
          <w:trHeight w:val="269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FA" w:rsidRPr="006D5461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jc w:val="right"/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jc w:val="right"/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1 748,40</w:t>
            </w:r>
          </w:p>
        </w:tc>
      </w:tr>
      <w:tr w:rsidR="00D701FA" w:rsidRPr="00DE1BA2" w:rsidTr="00045F6D">
        <w:trPr>
          <w:trHeight w:val="5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6D5461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Default="00D701FA" w:rsidP="00D70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A" w:rsidRPr="0014144E" w:rsidRDefault="00D701FA" w:rsidP="00D701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1 282,74</w:t>
            </w:r>
          </w:p>
        </w:tc>
      </w:tr>
    </w:tbl>
    <w:p w:rsidR="001B36F7" w:rsidRPr="00DE1BA2" w:rsidRDefault="001B36F7" w:rsidP="001B3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0E5" w:rsidRPr="00DE1BA2" w:rsidRDefault="007610E5" w:rsidP="00761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610E5" w:rsidRDefault="007610E5" w:rsidP="007610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34A4" w:rsidRPr="00300F61" w:rsidRDefault="007234A4" w:rsidP="00243CAD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</w:p>
    <w:sectPr w:rsidR="007234A4" w:rsidRPr="00300F61" w:rsidSect="007610E5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15" w:rsidRDefault="00150A15">
      <w:pPr>
        <w:spacing w:after="0" w:line="240" w:lineRule="auto"/>
      </w:pPr>
      <w:r>
        <w:separator/>
      </w:r>
    </w:p>
  </w:endnote>
  <w:endnote w:type="continuationSeparator" w:id="1">
    <w:p w:rsidR="00150A15" w:rsidRDefault="0015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15" w:rsidRDefault="00150A15">
      <w:pPr>
        <w:spacing w:after="0" w:line="240" w:lineRule="auto"/>
      </w:pPr>
      <w:r>
        <w:separator/>
      </w:r>
    </w:p>
  </w:footnote>
  <w:footnote w:type="continuationSeparator" w:id="1">
    <w:p w:rsidR="00150A15" w:rsidRDefault="0015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D4" w:rsidRDefault="00FF0664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B0ED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B0ED4" w:rsidRDefault="001B0E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604F"/>
    <w:rsid w:val="0002720B"/>
    <w:rsid w:val="000305CB"/>
    <w:rsid w:val="0003363B"/>
    <w:rsid w:val="0003579A"/>
    <w:rsid w:val="00035E67"/>
    <w:rsid w:val="000365ED"/>
    <w:rsid w:val="0004132F"/>
    <w:rsid w:val="0004191B"/>
    <w:rsid w:val="00045F6D"/>
    <w:rsid w:val="0005157B"/>
    <w:rsid w:val="000536D9"/>
    <w:rsid w:val="00054831"/>
    <w:rsid w:val="00057F40"/>
    <w:rsid w:val="0006642F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B10A3"/>
    <w:rsid w:val="000B44D9"/>
    <w:rsid w:val="000B4A6B"/>
    <w:rsid w:val="000B4F96"/>
    <w:rsid w:val="000B70DB"/>
    <w:rsid w:val="000B7F5E"/>
    <w:rsid w:val="000C6839"/>
    <w:rsid w:val="000D0B95"/>
    <w:rsid w:val="000D39AE"/>
    <w:rsid w:val="000D5350"/>
    <w:rsid w:val="000E0D68"/>
    <w:rsid w:val="000E1B6E"/>
    <w:rsid w:val="000E3052"/>
    <w:rsid w:val="000E66EF"/>
    <w:rsid w:val="000E712D"/>
    <w:rsid w:val="000F0719"/>
    <w:rsid w:val="000F250E"/>
    <w:rsid w:val="000F3917"/>
    <w:rsid w:val="000F5222"/>
    <w:rsid w:val="0010243C"/>
    <w:rsid w:val="00102491"/>
    <w:rsid w:val="001043A0"/>
    <w:rsid w:val="00106903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4DCB"/>
    <w:rsid w:val="00135840"/>
    <w:rsid w:val="0014144E"/>
    <w:rsid w:val="00144953"/>
    <w:rsid w:val="001464C6"/>
    <w:rsid w:val="0015049B"/>
    <w:rsid w:val="00150A15"/>
    <w:rsid w:val="00151120"/>
    <w:rsid w:val="00152921"/>
    <w:rsid w:val="00154FE9"/>
    <w:rsid w:val="00155502"/>
    <w:rsid w:val="00155928"/>
    <w:rsid w:val="00157818"/>
    <w:rsid w:val="00160B3C"/>
    <w:rsid w:val="001629C6"/>
    <w:rsid w:val="0016582F"/>
    <w:rsid w:val="001659A6"/>
    <w:rsid w:val="00166DAB"/>
    <w:rsid w:val="00174BBC"/>
    <w:rsid w:val="00175D60"/>
    <w:rsid w:val="00177A89"/>
    <w:rsid w:val="00180DD7"/>
    <w:rsid w:val="00190A09"/>
    <w:rsid w:val="00191B35"/>
    <w:rsid w:val="00193A91"/>
    <w:rsid w:val="001A6F83"/>
    <w:rsid w:val="001B0CB2"/>
    <w:rsid w:val="001B0CC0"/>
    <w:rsid w:val="001B0ED4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6A24"/>
    <w:rsid w:val="001C76A9"/>
    <w:rsid w:val="001D106B"/>
    <w:rsid w:val="001D1E4A"/>
    <w:rsid w:val="001D21F3"/>
    <w:rsid w:val="001D2408"/>
    <w:rsid w:val="001E1537"/>
    <w:rsid w:val="001E5A51"/>
    <w:rsid w:val="001E6FBF"/>
    <w:rsid w:val="001E71FB"/>
    <w:rsid w:val="001E79E4"/>
    <w:rsid w:val="001F0543"/>
    <w:rsid w:val="001F136D"/>
    <w:rsid w:val="001F1D00"/>
    <w:rsid w:val="001F5CE1"/>
    <w:rsid w:val="001F658C"/>
    <w:rsid w:val="001F7F4F"/>
    <w:rsid w:val="00200AA7"/>
    <w:rsid w:val="00206995"/>
    <w:rsid w:val="00210173"/>
    <w:rsid w:val="00210481"/>
    <w:rsid w:val="00213CEA"/>
    <w:rsid w:val="002143B2"/>
    <w:rsid w:val="00220F7A"/>
    <w:rsid w:val="00221142"/>
    <w:rsid w:val="0022452D"/>
    <w:rsid w:val="00226566"/>
    <w:rsid w:val="00231D7B"/>
    <w:rsid w:val="00231E9B"/>
    <w:rsid w:val="002353A0"/>
    <w:rsid w:val="00237E74"/>
    <w:rsid w:val="0024045C"/>
    <w:rsid w:val="00240ABC"/>
    <w:rsid w:val="0024116C"/>
    <w:rsid w:val="00243CAD"/>
    <w:rsid w:val="00244DE7"/>
    <w:rsid w:val="00245E4B"/>
    <w:rsid w:val="00253D64"/>
    <w:rsid w:val="00257B45"/>
    <w:rsid w:val="00260D49"/>
    <w:rsid w:val="00262D9B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6B69"/>
    <w:rsid w:val="002778EE"/>
    <w:rsid w:val="00280303"/>
    <w:rsid w:val="00280990"/>
    <w:rsid w:val="00282192"/>
    <w:rsid w:val="00283D61"/>
    <w:rsid w:val="00283D77"/>
    <w:rsid w:val="00285CD2"/>
    <w:rsid w:val="00290E7E"/>
    <w:rsid w:val="00292649"/>
    <w:rsid w:val="00294424"/>
    <w:rsid w:val="00296936"/>
    <w:rsid w:val="002A0869"/>
    <w:rsid w:val="002A1F58"/>
    <w:rsid w:val="002A3D4C"/>
    <w:rsid w:val="002A4401"/>
    <w:rsid w:val="002A4426"/>
    <w:rsid w:val="002B0451"/>
    <w:rsid w:val="002B15C2"/>
    <w:rsid w:val="002B26A4"/>
    <w:rsid w:val="002B31C9"/>
    <w:rsid w:val="002B31FA"/>
    <w:rsid w:val="002B35CD"/>
    <w:rsid w:val="002B458B"/>
    <w:rsid w:val="002B52BE"/>
    <w:rsid w:val="002B61DF"/>
    <w:rsid w:val="002B6997"/>
    <w:rsid w:val="002C116D"/>
    <w:rsid w:val="002C1AF6"/>
    <w:rsid w:val="002C2C6B"/>
    <w:rsid w:val="002C2CB9"/>
    <w:rsid w:val="002C356F"/>
    <w:rsid w:val="002C6E1D"/>
    <w:rsid w:val="002C7BA1"/>
    <w:rsid w:val="002C7DDC"/>
    <w:rsid w:val="002D3CF7"/>
    <w:rsid w:val="002D5F33"/>
    <w:rsid w:val="002D6A46"/>
    <w:rsid w:val="002D7B56"/>
    <w:rsid w:val="002E2D09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5642"/>
    <w:rsid w:val="00315A89"/>
    <w:rsid w:val="0032005B"/>
    <w:rsid w:val="00320AB6"/>
    <w:rsid w:val="00320ECC"/>
    <w:rsid w:val="00323375"/>
    <w:rsid w:val="00323389"/>
    <w:rsid w:val="003252E0"/>
    <w:rsid w:val="00327D0D"/>
    <w:rsid w:val="00332953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7343"/>
    <w:rsid w:val="0037235B"/>
    <w:rsid w:val="00375C84"/>
    <w:rsid w:val="003760EC"/>
    <w:rsid w:val="00376CDA"/>
    <w:rsid w:val="0038115D"/>
    <w:rsid w:val="00383803"/>
    <w:rsid w:val="00384616"/>
    <w:rsid w:val="003877BC"/>
    <w:rsid w:val="00391938"/>
    <w:rsid w:val="003961FB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D07C1"/>
    <w:rsid w:val="003D1673"/>
    <w:rsid w:val="003D3F6C"/>
    <w:rsid w:val="003D7379"/>
    <w:rsid w:val="003E6679"/>
    <w:rsid w:val="003F0507"/>
    <w:rsid w:val="003F24EB"/>
    <w:rsid w:val="003F2907"/>
    <w:rsid w:val="003F5278"/>
    <w:rsid w:val="00401AE4"/>
    <w:rsid w:val="004027F8"/>
    <w:rsid w:val="004047D0"/>
    <w:rsid w:val="004108E2"/>
    <w:rsid w:val="00411AA4"/>
    <w:rsid w:val="00415B49"/>
    <w:rsid w:val="00424406"/>
    <w:rsid w:val="00424D0A"/>
    <w:rsid w:val="0042516E"/>
    <w:rsid w:val="00425B88"/>
    <w:rsid w:val="00433C9A"/>
    <w:rsid w:val="00434455"/>
    <w:rsid w:val="004364FA"/>
    <w:rsid w:val="00436966"/>
    <w:rsid w:val="004371AA"/>
    <w:rsid w:val="00437B5C"/>
    <w:rsid w:val="004401A4"/>
    <w:rsid w:val="00440C1C"/>
    <w:rsid w:val="00445866"/>
    <w:rsid w:val="0044624F"/>
    <w:rsid w:val="00450356"/>
    <w:rsid w:val="004509A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75DD2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168F"/>
    <w:rsid w:val="004C1D78"/>
    <w:rsid w:val="004C477B"/>
    <w:rsid w:val="004C73C9"/>
    <w:rsid w:val="004D15C3"/>
    <w:rsid w:val="004D436F"/>
    <w:rsid w:val="004D4E08"/>
    <w:rsid w:val="004D523C"/>
    <w:rsid w:val="004E18C9"/>
    <w:rsid w:val="004E3934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50F8"/>
    <w:rsid w:val="00515E0F"/>
    <w:rsid w:val="00532B14"/>
    <w:rsid w:val="00535008"/>
    <w:rsid w:val="00537F00"/>
    <w:rsid w:val="00540C7F"/>
    <w:rsid w:val="00542B70"/>
    <w:rsid w:val="00545550"/>
    <w:rsid w:val="00546291"/>
    <w:rsid w:val="00551CC5"/>
    <w:rsid w:val="005551BB"/>
    <w:rsid w:val="00557447"/>
    <w:rsid w:val="00564994"/>
    <w:rsid w:val="00566979"/>
    <w:rsid w:val="00566A1D"/>
    <w:rsid w:val="00570C56"/>
    <w:rsid w:val="00571917"/>
    <w:rsid w:val="00574CF2"/>
    <w:rsid w:val="00576B29"/>
    <w:rsid w:val="0058064E"/>
    <w:rsid w:val="00580C70"/>
    <w:rsid w:val="00583A2D"/>
    <w:rsid w:val="00586417"/>
    <w:rsid w:val="005951BE"/>
    <w:rsid w:val="005967E9"/>
    <w:rsid w:val="005A0865"/>
    <w:rsid w:val="005A0BFD"/>
    <w:rsid w:val="005A11FD"/>
    <w:rsid w:val="005A23D9"/>
    <w:rsid w:val="005A3246"/>
    <w:rsid w:val="005A3FB5"/>
    <w:rsid w:val="005A492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7ABD"/>
    <w:rsid w:val="005D2C0E"/>
    <w:rsid w:val="005D513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7EA3"/>
    <w:rsid w:val="0063370A"/>
    <w:rsid w:val="00634FC9"/>
    <w:rsid w:val="006371E4"/>
    <w:rsid w:val="006429AE"/>
    <w:rsid w:val="00643582"/>
    <w:rsid w:val="00643830"/>
    <w:rsid w:val="00643FC3"/>
    <w:rsid w:val="00644BE1"/>
    <w:rsid w:val="00644D85"/>
    <w:rsid w:val="00645E8E"/>
    <w:rsid w:val="00653A70"/>
    <w:rsid w:val="00656A4A"/>
    <w:rsid w:val="00656B23"/>
    <w:rsid w:val="00656DEA"/>
    <w:rsid w:val="00657F48"/>
    <w:rsid w:val="00662749"/>
    <w:rsid w:val="006637F6"/>
    <w:rsid w:val="00665177"/>
    <w:rsid w:val="0066543E"/>
    <w:rsid w:val="006667DA"/>
    <w:rsid w:val="00667937"/>
    <w:rsid w:val="0067289C"/>
    <w:rsid w:val="006746BD"/>
    <w:rsid w:val="006760A6"/>
    <w:rsid w:val="00676515"/>
    <w:rsid w:val="006775B7"/>
    <w:rsid w:val="00677AD0"/>
    <w:rsid w:val="00681222"/>
    <w:rsid w:val="00682222"/>
    <w:rsid w:val="00686CF8"/>
    <w:rsid w:val="0069082C"/>
    <w:rsid w:val="00690A63"/>
    <w:rsid w:val="00693DE7"/>
    <w:rsid w:val="006941F8"/>
    <w:rsid w:val="00697661"/>
    <w:rsid w:val="006A06A1"/>
    <w:rsid w:val="006A6FD0"/>
    <w:rsid w:val="006A7BA0"/>
    <w:rsid w:val="006A7DDD"/>
    <w:rsid w:val="006B1AB5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E0E13"/>
    <w:rsid w:val="006E34B2"/>
    <w:rsid w:val="006E56BF"/>
    <w:rsid w:val="006F13B8"/>
    <w:rsid w:val="006F25F5"/>
    <w:rsid w:val="006F5712"/>
    <w:rsid w:val="006F7999"/>
    <w:rsid w:val="00701914"/>
    <w:rsid w:val="00707844"/>
    <w:rsid w:val="007109BD"/>
    <w:rsid w:val="00712216"/>
    <w:rsid w:val="007140F9"/>
    <w:rsid w:val="0071593D"/>
    <w:rsid w:val="00716040"/>
    <w:rsid w:val="007161D4"/>
    <w:rsid w:val="00716A14"/>
    <w:rsid w:val="00716B7B"/>
    <w:rsid w:val="00716F1B"/>
    <w:rsid w:val="00717269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C11"/>
    <w:rsid w:val="0074286A"/>
    <w:rsid w:val="00742C76"/>
    <w:rsid w:val="007458C7"/>
    <w:rsid w:val="007464BB"/>
    <w:rsid w:val="007544E6"/>
    <w:rsid w:val="00756F3E"/>
    <w:rsid w:val="00760D2A"/>
    <w:rsid w:val="007610E5"/>
    <w:rsid w:val="00762D8E"/>
    <w:rsid w:val="007633F3"/>
    <w:rsid w:val="00766476"/>
    <w:rsid w:val="00772BBC"/>
    <w:rsid w:val="00773579"/>
    <w:rsid w:val="007749DF"/>
    <w:rsid w:val="00775AD4"/>
    <w:rsid w:val="00776F68"/>
    <w:rsid w:val="00777252"/>
    <w:rsid w:val="007772A1"/>
    <w:rsid w:val="00777FAF"/>
    <w:rsid w:val="00780507"/>
    <w:rsid w:val="00782E7C"/>
    <w:rsid w:val="00783209"/>
    <w:rsid w:val="00784649"/>
    <w:rsid w:val="0078632F"/>
    <w:rsid w:val="007873F1"/>
    <w:rsid w:val="0079032E"/>
    <w:rsid w:val="00792885"/>
    <w:rsid w:val="00793947"/>
    <w:rsid w:val="00794ADA"/>
    <w:rsid w:val="00794CAB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5115"/>
    <w:rsid w:val="007C08FE"/>
    <w:rsid w:val="007C2B3A"/>
    <w:rsid w:val="007C60E0"/>
    <w:rsid w:val="007C70EC"/>
    <w:rsid w:val="007C7654"/>
    <w:rsid w:val="007C7EDB"/>
    <w:rsid w:val="007D2984"/>
    <w:rsid w:val="007D56DB"/>
    <w:rsid w:val="007D7079"/>
    <w:rsid w:val="007E6562"/>
    <w:rsid w:val="007F2967"/>
    <w:rsid w:val="007F310E"/>
    <w:rsid w:val="007F3B41"/>
    <w:rsid w:val="00801849"/>
    <w:rsid w:val="008035D3"/>
    <w:rsid w:val="008035E6"/>
    <w:rsid w:val="008170D4"/>
    <w:rsid w:val="00820265"/>
    <w:rsid w:val="00820978"/>
    <w:rsid w:val="0082515E"/>
    <w:rsid w:val="00826D57"/>
    <w:rsid w:val="008276A8"/>
    <w:rsid w:val="00832213"/>
    <w:rsid w:val="008323AF"/>
    <w:rsid w:val="00833727"/>
    <w:rsid w:val="0083379C"/>
    <w:rsid w:val="00835B44"/>
    <w:rsid w:val="00844954"/>
    <w:rsid w:val="00845FCA"/>
    <w:rsid w:val="00846A96"/>
    <w:rsid w:val="00852705"/>
    <w:rsid w:val="0085479C"/>
    <w:rsid w:val="00854A00"/>
    <w:rsid w:val="008556CB"/>
    <w:rsid w:val="0085780B"/>
    <w:rsid w:val="008628B2"/>
    <w:rsid w:val="00865CB6"/>
    <w:rsid w:val="00866B61"/>
    <w:rsid w:val="00866EA7"/>
    <w:rsid w:val="00875639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7004"/>
    <w:rsid w:val="008A0ED6"/>
    <w:rsid w:val="008A2237"/>
    <w:rsid w:val="008A4B10"/>
    <w:rsid w:val="008A4C3F"/>
    <w:rsid w:val="008A55F0"/>
    <w:rsid w:val="008A7803"/>
    <w:rsid w:val="008A7886"/>
    <w:rsid w:val="008B331F"/>
    <w:rsid w:val="008B5203"/>
    <w:rsid w:val="008B71CD"/>
    <w:rsid w:val="008D22D0"/>
    <w:rsid w:val="008D3EB7"/>
    <w:rsid w:val="008D481D"/>
    <w:rsid w:val="008D48E0"/>
    <w:rsid w:val="008D5785"/>
    <w:rsid w:val="008E2145"/>
    <w:rsid w:val="008E2944"/>
    <w:rsid w:val="008E6530"/>
    <w:rsid w:val="008E65BE"/>
    <w:rsid w:val="008F0B85"/>
    <w:rsid w:val="008F466B"/>
    <w:rsid w:val="008F6667"/>
    <w:rsid w:val="008F68FB"/>
    <w:rsid w:val="008F695D"/>
    <w:rsid w:val="00906F37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4808"/>
    <w:rsid w:val="00926012"/>
    <w:rsid w:val="00930C86"/>
    <w:rsid w:val="00931E05"/>
    <w:rsid w:val="009320F2"/>
    <w:rsid w:val="009360B1"/>
    <w:rsid w:val="00941416"/>
    <w:rsid w:val="00942752"/>
    <w:rsid w:val="009433C9"/>
    <w:rsid w:val="00953D3D"/>
    <w:rsid w:val="0095418D"/>
    <w:rsid w:val="0095551E"/>
    <w:rsid w:val="009567C1"/>
    <w:rsid w:val="009576AC"/>
    <w:rsid w:val="00965774"/>
    <w:rsid w:val="00965D31"/>
    <w:rsid w:val="009663F7"/>
    <w:rsid w:val="0096696F"/>
    <w:rsid w:val="00966D18"/>
    <w:rsid w:val="00966EBD"/>
    <w:rsid w:val="009749C0"/>
    <w:rsid w:val="0097565C"/>
    <w:rsid w:val="0098059B"/>
    <w:rsid w:val="00990BBF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C3170"/>
    <w:rsid w:val="009C327E"/>
    <w:rsid w:val="009D05EB"/>
    <w:rsid w:val="009D0DFD"/>
    <w:rsid w:val="009D2D54"/>
    <w:rsid w:val="009D3FA0"/>
    <w:rsid w:val="009D5D71"/>
    <w:rsid w:val="009D66DA"/>
    <w:rsid w:val="009D6E97"/>
    <w:rsid w:val="009D6F83"/>
    <w:rsid w:val="009E733D"/>
    <w:rsid w:val="009F112B"/>
    <w:rsid w:val="009F31C6"/>
    <w:rsid w:val="009F49E6"/>
    <w:rsid w:val="009F5406"/>
    <w:rsid w:val="009F7095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931"/>
    <w:rsid w:val="00A42B02"/>
    <w:rsid w:val="00A4464E"/>
    <w:rsid w:val="00A44977"/>
    <w:rsid w:val="00A44B6F"/>
    <w:rsid w:val="00A44C57"/>
    <w:rsid w:val="00A45F09"/>
    <w:rsid w:val="00A50487"/>
    <w:rsid w:val="00A50D5E"/>
    <w:rsid w:val="00A50DCB"/>
    <w:rsid w:val="00A51075"/>
    <w:rsid w:val="00A51C35"/>
    <w:rsid w:val="00A52C74"/>
    <w:rsid w:val="00A54509"/>
    <w:rsid w:val="00A55147"/>
    <w:rsid w:val="00A60448"/>
    <w:rsid w:val="00A63FC2"/>
    <w:rsid w:val="00A651FE"/>
    <w:rsid w:val="00A716B6"/>
    <w:rsid w:val="00A7228D"/>
    <w:rsid w:val="00A778C7"/>
    <w:rsid w:val="00A85D80"/>
    <w:rsid w:val="00A876DC"/>
    <w:rsid w:val="00A87C84"/>
    <w:rsid w:val="00A902F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34F"/>
    <w:rsid w:val="00AD5A7E"/>
    <w:rsid w:val="00AD6F84"/>
    <w:rsid w:val="00AE0D9C"/>
    <w:rsid w:val="00AE4C62"/>
    <w:rsid w:val="00AE7E3F"/>
    <w:rsid w:val="00AF1020"/>
    <w:rsid w:val="00AF1ADE"/>
    <w:rsid w:val="00AF211D"/>
    <w:rsid w:val="00AF2DC3"/>
    <w:rsid w:val="00B044ED"/>
    <w:rsid w:val="00B05D92"/>
    <w:rsid w:val="00B05FC1"/>
    <w:rsid w:val="00B223F8"/>
    <w:rsid w:val="00B268C8"/>
    <w:rsid w:val="00B30F04"/>
    <w:rsid w:val="00B332C3"/>
    <w:rsid w:val="00B3350E"/>
    <w:rsid w:val="00B33D88"/>
    <w:rsid w:val="00B34D4F"/>
    <w:rsid w:val="00B369FE"/>
    <w:rsid w:val="00B41098"/>
    <w:rsid w:val="00B50CEA"/>
    <w:rsid w:val="00B51259"/>
    <w:rsid w:val="00B515FA"/>
    <w:rsid w:val="00B53478"/>
    <w:rsid w:val="00B60443"/>
    <w:rsid w:val="00B606F2"/>
    <w:rsid w:val="00B60A62"/>
    <w:rsid w:val="00B615FC"/>
    <w:rsid w:val="00B65627"/>
    <w:rsid w:val="00B6566C"/>
    <w:rsid w:val="00B7367B"/>
    <w:rsid w:val="00B754A0"/>
    <w:rsid w:val="00B77488"/>
    <w:rsid w:val="00B8037E"/>
    <w:rsid w:val="00B83119"/>
    <w:rsid w:val="00B84EA3"/>
    <w:rsid w:val="00B90B8C"/>
    <w:rsid w:val="00B916FA"/>
    <w:rsid w:val="00B930B9"/>
    <w:rsid w:val="00B97C3E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61B0"/>
    <w:rsid w:val="00BD69C9"/>
    <w:rsid w:val="00BD6F6C"/>
    <w:rsid w:val="00BE0621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773C"/>
    <w:rsid w:val="00C21839"/>
    <w:rsid w:val="00C26A5D"/>
    <w:rsid w:val="00C27149"/>
    <w:rsid w:val="00C27758"/>
    <w:rsid w:val="00C306FB"/>
    <w:rsid w:val="00C31886"/>
    <w:rsid w:val="00C427C8"/>
    <w:rsid w:val="00C43734"/>
    <w:rsid w:val="00C45CD1"/>
    <w:rsid w:val="00C502D2"/>
    <w:rsid w:val="00C5192B"/>
    <w:rsid w:val="00C51B88"/>
    <w:rsid w:val="00C52088"/>
    <w:rsid w:val="00C530E5"/>
    <w:rsid w:val="00C538A1"/>
    <w:rsid w:val="00C545BA"/>
    <w:rsid w:val="00C569B6"/>
    <w:rsid w:val="00C57C46"/>
    <w:rsid w:val="00C655D4"/>
    <w:rsid w:val="00C65ABF"/>
    <w:rsid w:val="00C6602D"/>
    <w:rsid w:val="00C66071"/>
    <w:rsid w:val="00C67AD0"/>
    <w:rsid w:val="00C70BC4"/>
    <w:rsid w:val="00C719CB"/>
    <w:rsid w:val="00C75271"/>
    <w:rsid w:val="00C820F7"/>
    <w:rsid w:val="00C86056"/>
    <w:rsid w:val="00C86061"/>
    <w:rsid w:val="00C86A1F"/>
    <w:rsid w:val="00C917D8"/>
    <w:rsid w:val="00C92757"/>
    <w:rsid w:val="00C93077"/>
    <w:rsid w:val="00C945D5"/>
    <w:rsid w:val="00C959E1"/>
    <w:rsid w:val="00C96D79"/>
    <w:rsid w:val="00CB6DD1"/>
    <w:rsid w:val="00CC26F5"/>
    <w:rsid w:val="00CC2A03"/>
    <w:rsid w:val="00CC4236"/>
    <w:rsid w:val="00CC46A4"/>
    <w:rsid w:val="00CD26D5"/>
    <w:rsid w:val="00CD463D"/>
    <w:rsid w:val="00CE0849"/>
    <w:rsid w:val="00CE22BD"/>
    <w:rsid w:val="00CF396D"/>
    <w:rsid w:val="00CF3B53"/>
    <w:rsid w:val="00CF461B"/>
    <w:rsid w:val="00CF4C97"/>
    <w:rsid w:val="00CF55C8"/>
    <w:rsid w:val="00D00229"/>
    <w:rsid w:val="00D044C3"/>
    <w:rsid w:val="00D04A08"/>
    <w:rsid w:val="00D07B75"/>
    <w:rsid w:val="00D14463"/>
    <w:rsid w:val="00D16580"/>
    <w:rsid w:val="00D202BF"/>
    <w:rsid w:val="00D22A70"/>
    <w:rsid w:val="00D235EA"/>
    <w:rsid w:val="00D26061"/>
    <w:rsid w:val="00D310E1"/>
    <w:rsid w:val="00D32F99"/>
    <w:rsid w:val="00D45C5B"/>
    <w:rsid w:val="00D467A4"/>
    <w:rsid w:val="00D46A6E"/>
    <w:rsid w:val="00D51E38"/>
    <w:rsid w:val="00D54B74"/>
    <w:rsid w:val="00D6174F"/>
    <w:rsid w:val="00D61C98"/>
    <w:rsid w:val="00D62CF1"/>
    <w:rsid w:val="00D648BB"/>
    <w:rsid w:val="00D64EAA"/>
    <w:rsid w:val="00D650AB"/>
    <w:rsid w:val="00D657FA"/>
    <w:rsid w:val="00D658D8"/>
    <w:rsid w:val="00D66CE4"/>
    <w:rsid w:val="00D701FA"/>
    <w:rsid w:val="00D717EA"/>
    <w:rsid w:val="00D7193F"/>
    <w:rsid w:val="00D74EEA"/>
    <w:rsid w:val="00D824D2"/>
    <w:rsid w:val="00D8444C"/>
    <w:rsid w:val="00D8723B"/>
    <w:rsid w:val="00D93E0A"/>
    <w:rsid w:val="00D95FC9"/>
    <w:rsid w:val="00D96FA9"/>
    <w:rsid w:val="00D97AC4"/>
    <w:rsid w:val="00D97AF9"/>
    <w:rsid w:val="00DA581D"/>
    <w:rsid w:val="00DB0A9F"/>
    <w:rsid w:val="00DB4335"/>
    <w:rsid w:val="00DB4519"/>
    <w:rsid w:val="00DB50B1"/>
    <w:rsid w:val="00DB79A6"/>
    <w:rsid w:val="00DC162E"/>
    <w:rsid w:val="00DC2AC4"/>
    <w:rsid w:val="00DC50E3"/>
    <w:rsid w:val="00DC6CBA"/>
    <w:rsid w:val="00DD2DEB"/>
    <w:rsid w:val="00DD2EEE"/>
    <w:rsid w:val="00DD5D21"/>
    <w:rsid w:val="00DE1BA2"/>
    <w:rsid w:val="00DE68CA"/>
    <w:rsid w:val="00DF66CA"/>
    <w:rsid w:val="00DF7181"/>
    <w:rsid w:val="00DF7F37"/>
    <w:rsid w:val="00E050E7"/>
    <w:rsid w:val="00E06CAB"/>
    <w:rsid w:val="00E06F16"/>
    <w:rsid w:val="00E1182A"/>
    <w:rsid w:val="00E13C3F"/>
    <w:rsid w:val="00E13CFA"/>
    <w:rsid w:val="00E1675D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504ED"/>
    <w:rsid w:val="00E526CE"/>
    <w:rsid w:val="00E557F9"/>
    <w:rsid w:val="00E67360"/>
    <w:rsid w:val="00E72B41"/>
    <w:rsid w:val="00E73993"/>
    <w:rsid w:val="00E75922"/>
    <w:rsid w:val="00E800FC"/>
    <w:rsid w:val="00E816BB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86"/>
    <w:rsid w:val="00ED326F"/>
    <w:rsid w:val="00EE5314"/>
    <w:rsid w:val="00EE6D1B"/>
    <w:rsid w:val="00EE6DFB"/>
    <w:rsid w:val="00EF1714"/>
    <w:rsid w:val="00EF3C74"/>
    <w:rsid w:val="00EF6A5C"/>
    <w:rsid w:val="00EF7A14"/>
    <w:rsid w:val="00F00795"/>
    <w:rsid w:val="00F015A7"/>
    <w:rsid w:val="00F033CE"/>
    <w:rsid w:val="00F116AD"/>
    <w:rsid w:val="00F132BF"/>
    <w:rsid w:val="00F1634B"/>
    <w:rsid w:val="00F170A7"/>
    <w:rsid w:val="00F25E55"/>
    <w:rsid w:val="00F261E5"/>
    <w:rsid w:val="00F304E1"/>
    <w:rsid w:val="00F32CFC"/>
    <w:rsid w:val="00F4143F"/>
    <w:rsid w:val="00F4182B"/>
    <w:rsid w:val="00F4305E"/>
    <w:rsid w:val="00F45020"/>
    <w:rsid w:val="00F456FB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8DC"/>
    <w:rsid w:val="00F749E1"/>
    <w:rsid w:val="00F77590"/>
    <w:rsid w:val="00F8694B"/>
    <w:rsid w:val="00F875A1"/>
    <w:rsid w:val="00F90954"/>
    <w:rsid w:val="00F9375C"/>
    <w:rsid w:val="00F93B3E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0F85"/>
    <w:rsid w:val="00FC12F0"/>
    <w:rsid w:val="00FC1DF8"/>
    <w:rsid w:val="00FC21D9"/>
    <w:rsid w:val="00FC2A87"/>
    <w:rsid w:val="00FC4F79"/>
    <w:rsid w:val="00FD10EC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0664"/>
    <w:rsid w:val="00FF2576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5564-4ECB-46EC-91F5-5ABCC9C7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4483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29980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2020-05-15T10:29:00Z</cp:lastPrinted>
  <dcterms:created xsi:type="dcterms:W3CDTF">2020-05-15T10:30:00Z</dcterms:created>
  <dcterms:modified xsi:type="dcterms:W3CDTF">2020-05-15T10:30:00Z</dcterms:modified>
</cp:coreProperties>
</file>