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01" w:rsidRPr="001D0F01" w:rsidRDefault="001D0F01" w:rsidP="001D0F01">
      <w:pPr>
        <w:spacing w:after="0" w:line="240" w:lineRule="auto"/>
        <w:jc w:val="center"/>
        <w:rPr>
          <w:rFonts w:ascii="Times New Roman" w:hAnsi="Times New Roman" w:cs="Times New Roman"/>
          <w:sz w:val="28"/>
          <w:szCs w:val="20"/>
          <w:lang w:eastAsia="ru-RU"/>
        </w:rPr>
      </w:pPr>
      <w:r w:rsidRPr="001D0F01">
        <w:rPr>
          <w:rFonts w:ascii="Times New Roman" w:hAnsi="Times New Roman" w:cs="Times New Roman"/>
          <w:noProof/>
          <w:sz w:val="28"/>
          <w:szCs w:val="20"/>
          <w:lang w:eastAsia="ru-RU"/>
        </w:rPr>
        <w:drawing>
          <wp:inline distT="0" distB="0" distL="0" distR="0">
            <wp:extent cx="457200" cy="577215"/>
            <wp:effectExtent l="0" t="0" r="0" b="0"/>
            <wp:docPr id="4" name="Рисунок 4"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линский МР гер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77215"/>
                    </a:xfrm>
                    <a:prstGeom prst="rect">
                      <a:avLst/>
                    </a:prstGeom>
                    <a:noFill/>
                    <a:ln>
                      <a:noFill/>
                    </a:ln>
                  </pic:spPr>
                </pic:pic>
              </a:graphicData>
            </a:graphic>
          </wp:inline>
        </w:drawing>
      </w:r>
    </w:p>
    <w:p w:rsidR="001D0F01" w:rsidRPr="001D0F01" w:rsidRDefault="001D0F01" w:rsidP="001D0F01">
      <w:pPr>
        <w:spacing w:after="0" w:line="240" w:lineRule="auto"/>
        <w:jc w:val="center"/>
        <w:rPr>
          <w:rFonts w:ascii="Times New Roman" w:hAnsi="Times New Roman" w:cs="Times New Roman"/>
          <w:b/>
          <w:sz w:val="36"/>
          <w:szCs w:val="36"/>
          <w:lang w:eastAsia="ru-RU"/>
        </w:rPr>
      </w:pPr>
    </w:p>
    <w:p w:rsidR="001D0F01" w:rsidRPr="001D0F01" w:rsidRDefault="001D0F01" w:rsidP="001D0F01">
      <w:pPr>
        <w:spacing w:after="0" w:line="240" w:lineRule="auto"/>
        <w:jc w:val="center"/>
        <w:rPr>
          <w:rFonts w:ascii="Times New Roman" w:hAnsi="Times New Roman" w:cs="Times New Roman"/>
          <w:b/>
          <w:sz w:val="28"/>
          <w:szCs w:val="20"/>
          <w:lang w:eastAsia="ru-RU"/>
        </w:rPr>
      </w:pPr>
      <w:r w:rsidRPr="001D0F01">
        <w:rPr>
          <w:rFonts w:ascii="Times New Roman" w:hAnsi="Times New Roman" w:cs="Times New Roman"/>
          <w:b/>
          <w:sz w:val="28"/>
          <w:szCs w:val="20"/>
          <w:lang w:eastAsia="ru-RU"/>
        </w:rPr>
        <w:t xml:space="preserve">АДМИНИСТРАЦИЯ  НОЛИНСКОГО  РАЙОНА </w:t>
      </w:r>
    </w:p>
    <w:p w:rsidR="001D0F01" w:rsidRPr="001D0F01" w:rsidRDefault="001D0F01" w:rsidP="001D0F01">
      <w:pPr>
        <w:spacing w:after="0" w:line="240" w:lineRule="auto"/>
        <w:jc w:val="center"/>
        <w:rPr>
          <w:rFonts w:ascii="Times New Roman" w:hAnsi="Times New Roman" w:cs="Times New Roman"/>
          <w:b/>
          <w:sz w:val="36"/>
          <w:szCs w:val="36"/>
          <w:lang w:eastAsia="ru-RU"/>
        </w:rPr>
      </w:pPr>
    </w:p>
    <w:p w:rsidR="001D0F01" w:rsidRPr="001D0F01" w:rsidRDefault="001D0F01" w:rsidP="001D0F01">
      <w:pPr>
        <w:spacing w:after="0" w:line="240" w:lineRule="auto"/>
        <w:jc w:val="center"/>
        <w:rPr>
          <w:rFonts w:ascii="Times New Roman" w:hAnsi="Times New Roman" w:cs="Times New Roman"/>
          <w:b/>
          <w:sz w:val="28"/>
          <w:szCs w:val="20"/>
          <w:lang w:eastAsia="ru-RU"/>
        </w:rPr>
      </w:pPr>
      <w:r w:rsidRPr="001D0F01">
        <w:rPr>
          <w:rFonts w:ascii="Times New Roman" w:hAnsi="Times New Roman" w:cs="Times New Roman"/>
          <w:b/>
          <w:sz w:val="28"/>
          <w:szCs w:val="20"/>
          <w:lang w:eastAsia="ru-RU"/>
        </w:rPr>
        <w:t>КИРОВСКОЙ ОБЛАСТИ</w:t>
      </w:r>
    </w:p>
    <w:p w:rsidR="001D0F01" w:rsidRPr="001D0F01" w:rsidRDefault="001D0F01" w:rsidP="001D0F01">
      <w:pPr>
        <w:spacing w:after="0" w:line="240" w:lineRule="auto"/>
        <w:jc w:val="center"/>
        <w:rPr>
          <w:rFonts w:ascii="Times New Roman" w:hAnsi="Times New Roman" w:cs="Times New Roman"/>
          <w:b/>
          <w:sz w:val="36"/>
          <w:szCs w:val="36"/>
          <w:lang w:eastAsia="ru-RU"/>
        </w:rPr>
      </w:pPr>
    </w:p>
    <w:p w:rsidR="001D0F01" w:rsidRPr="001D0F01" w:rsidRDefault="001D0F01" w:rsidP="001D0F01">
      <w:pPr>
        <w:spacing w:after="0" w:line="240" w:lineRule="auto"/>
        <w:jc w:val="center"/>
        <w:rPr>
          <w:rFonts w:ascii="Times New Roman" w:hAnsi="Times New Roman" w:cs="Times New Roman"/>
          <w:b/>
          <w:sz w:val="32"/>
          <w:szCs w:val="32"/>
          <w:lang w:eastAsia="ru-RU"/>
        </w:rPr>
      </w:pPr>
      <w:r w:rsidRPr="001D0F01">
        <w:rPr>
          <w:rFonts w:ascii="Times New Roman" w:hAnsi="Times New Roman" w:cs="Times New Roman"/>
          <w:b/>
          <w:sz w:val="32"/>
          <w:szCs w:val="32"/>
          <w:lang w:eastAsia="ru-RU"/>
        </w:rPr>
        <w:t>ПОСТАНОВЛЕНИЕ</w:t>
      </w:r>
    </w:p>
    <w:p w:rsidR="001D0F01" w:rsidRPr="00B21940" w:rsidRDefault="00B21940" w:rsidP="001D0F01">
      <w:pPr>
        <w:spacing w:after="0" w:line="240" w:lineRule="auto"/>
        <w:jc w:val="center"/>
        <w:rPr>
          <w:rFonts w:ascii="Times New Roman" w:hAnsi="Times New Roman" w:cs="Times New Roman"/>
          <w:sz w:val="32"/>
          <w:szCs w:val="28"/>
          <w:lang w:eastAsia="ru-RU"/>
        </w:rPr>
      </w:pPr>
      <w:r>
        <w:rPr>
          <w:rFonts w:ascii="Times New Roman" w:hAnsi="Times New Roman" w:cs="Times New Roman"/>
          <w:sz w:val="32"/>
          <w:szCs w:val="28"/>
          <w:u w:val="single"/>
          <w:lang w:eastAsia="ru-RU"/>
        </w:rPr>
        <w:t>24.12.2019</w:t>
      </w:r>
      <w:r w:rsidR="001D0F01" w:rsidRPr="00B21940">
        <w:rPr>
          <w:rFonts w:ascii="Times New Roman" w:hAnsi="Times New Roman" w:cs="Times New Roman"/>
          <w:sz w:val="32"/>
          <w:szCs w:val="28"/>
          <w:lang w:eastAsia="ru-RU"/>
        </w:rPr>
        <w:tab/>
      </w:r>
      <w:r w:rsidR="001D0F01" w:rsidRPr="00B21940">
        <w:rPr>
          <w:rFonts w:ascii="Times New Roman" w:hAnsi="Times New Roman" w:cs="Times New Roman"/>
          <w:sz w:val="32"/>
          <w:szCs w:val="28"/>
          <w:lang w:eastAsia="ru-RU"/>
        </w:rPr>
        <w:tab/>
      </w:r>
      <w:r w:rsidR="001D0F01" w:rsidRPr="00B21940">
        <w:rPr>
          <w:rFonts w:ascii="Times New Roman" w:hAnsi="Times New Roman" w:cs="Times New Roman"/>
          <w:sz w:val="32"/>
          <w:szCs w:val="28"/>
          <w:lang w:eastAsia="ru-RU"/>
        </w:rPr>
        <w:tab/>
      </w:r>
      <w:r w:rsidR="001D0F01" w:rsidRPr="00B21940">
        <w:rPr>
          <w:rFonts w:ascii="Times New Roman" w:hAnsi="Times New Roman" w:cs="Times New Roman"/>
          <w:sz w:val="32"/>
          <w:szCs w:val="28"/>
          <w:lang w:eastAsia="ru-RU"/>
        </w:rPr>
        <w:tab/>
      </w:r>
      <w:r w:rsidR="001D0F01" w:rsidRPr="00B21940">
        <w:rPr>
          <w:rFonts w:ascii="Times New Roman" w:hAnsi="Times New Roman" w:cs="Times New Roman"/>
          <w:sz w:val="32"/>
          <w:szCs w:val="28"/>
          <w:lang w:eastAsia="ru-RU"/>
        </w:rPr>
        <w:tab/>
      </w:r>
      <w:r w:rsidR="001D0F01" w:rsidRPr="00B21940">
        <w:rPr>
          <w:rFonts w:ascii="Times New Roman" w:hAnsi="Times New Roman" w:cs="Times New Roman"/>
          <w:sz w:val="32"/>
          <w:szCs w:val="28"/>
          <w:lang w:eastAsia="ru-RU"/>
        </w:rPr>
        <w:tab/>
      </w:r>
      <w:r w:rsidR="001D0F01" w:rsidRPr="00B21940">
        <w:rPr>
          <w:rFonts w:ascii="Times New Roman" w:hAnsi="Times New Roman" w:cs="Times New Roman"/>
          <w:sz w:val="32"/>
          <w:szCs w:val="28"/>
          <w:lang w:eastAsia="ru-RU"/>
        </w:rPr>
        <w:tab/>
      </w:r>
      <w:r w:rsidR="001D0F01" w:rsidRPr="00B21940">
        <w:rPr>
          <w:rFonts w:ascii="Times New Roman" w:hAnsi="Times New Roman" w:cs="Times New Roman"/>
          <w:sz w:val="32"/>
          <w:szCs w:val="28"/>
          <w:lang w:eastAsia="ru-RU"/>
        </w:rPr>
        <w:tab/>
      </w:r>
      <w:r w:rsidR="001D0F01" w:rsidRPr="00B21940">
        <w:rPr>
          <w:rFonts w:ascii="Times New Roman" w:hAnsi="Times New Roman" w:cs="Times New Roman"/>
          <w:sz w:val="32"/>
          <w:szCs w:val="28"/>
          <w:lang w:eastAsia="ru-RU"/>
        </w:rPr>
        <w:tab/>
      </w:r>
      <w:r w:rsidR="001D0F01" w:rsidRPr="00B21940">
        <w:rPr>
          <w:rFonts w:ascii="Times New Roman" w:hAnsi="Times New Roman" w:cs="Times New Roman"/>
          <w:sz w:val="32"/>
          <w:szCs w:val="28"/>
          <w:lang w:eastAsia="ru-RU"/>
        </w:rPr>
        <w:tab/>
      </w:r>
      <w:r>
        <w:rPr>
          <w:rFonts w:ascii="Times New Roman" w:hAnsi="Times New Roman" w:cs="Times New Roman"/>
          <w:sz w:val="32"/>
          <w:szCs w:val="28"/>
          <w:u w:val="single"/>
          <w:lang w:eastAsia="ru-RU"/>
        </w:rPr>
        <w:t>№ 1035</w:t>
      </w:r>
    </w:p>
    <w:p w:rsidR="001D0F01" w:rsidRPr="001D0F01" w:rsidRDefault="001D0F01" w:rsidP="001D0F01">
      <w:pPr>
        <w:spacing w:after="0" w:line="240" w:lineRule="auto"/>
        <w:jc w:val="center"/>
        <w:rPr>
          <w:rFonts w:ascii="Times New Roman" w:hAnsi="Times New Roman" w:cs="Times New Roman"/>
          <w:sz w:val="36"/>
          <w:szCs w:val="36"/>
          <w:lang w:eastAsia="ru-RU"/>
        </w:rPr>
      </w:pPr>
    </w:p>
    <w:p w:rsidR="001D0F01" w:rsidRPr="001D0F01" w:rsidRDefault="001D0F01" w:rsidP="001D0F01">
      <w:pPr>
        <w:spacing w:after="0" w:line="240" w:lineRule="auto"/>
        <w:jc w:val="center"/>
        <w:rPr>
          <w:rFonts w:ascii="Times New Roman" w:hAnsi="Times New Roman" w:cs="Times New Roman"/>
          <w:sz w:val="28"/>
          <w:szCs w:val="20"/>
          <w:lang w:eastAsia="ru-RU"/>
        </w:rPr>
      </w:pPr>
      <w:r w:rsidRPr="001D0F01">
        <w:rPr>
          <w:rFonts w:ascii="Times New Roman" w:hAnsi="Times New Roman" w:cs="Times New Roman"/>
          <w:sz w:val="28"/>
          <w:szCs w:val="20"/>
          <w:lang w:eastAsia="ru-RU"/>
        </w:rPr>
        <w:t>г. Нолинск</w:t>
      </w:r>
    </w:p>
    <w:p w:rsidR="001D0F01" w:rsidRPr="001D0F01" w:rsidRDefault="001D0F01" w:rsidP="001D0F01">
      <w:pPr>
        <w:spacing w:after="0" w:line="240" w:lineRule="auto"/>
        <w:jc w:val="center"/>
        <w:rPr>
          <w:rFonts w:ascii="Times New Roman" w:hAnsi="Times New Roman" w:cs="Times New Roman"/>
          <w:sz w:val="48"/>
          <w:szCs w:val="48"/>
          <w:lang w:eastAsia="ru-RU"/>
        </w:rPr>
      </w:pPr>
    </w:p>
    <w:p w:rsidR="001D0F01" w:rsidRPr="001D0F01" w:rsidRDefault="001D0F01" w:rsidP="001D0F01">
      <w:pPr>
        <w:spacing w:after="0" w:line="240" w:lineRule="auto"/>
        <w:jc w:val="center"/>
        <w:rPr>
          <w:rFonts w:ascii="Times New Roman" w:hAnsi="Times New Roman" w:cs="Times New Roman"/>
          <w:b/>
          <w:sz w:val="28"/>
          <w:szCs w:val="28"/>
          <w:lang w:eastAsia="ru-RU"/>
        </w:rPr>
      </w:pPr>
      <w:r w:rsidRPr="001D0F01">
        <w:rPr>
          <w:rFonts w:ascii="Times New Roman" w:hAnsi="Times New Roman" w:cs="Times New Roman"/>
          <w:b/>
          <w:sz w:val="28"/>
          <w:szCs w:val="20"/>
          <w:lang w:eastAsia="ru-RU"/>
        </w:rPr>
        <w:t>Об утверждении муниципальной программы Нолин</w:t>
      </w:r>
      <w:r w:rsidR="00304CD4">
        <w:rPr>
          <w:rFonts w:ascii="Times New Roman" w:hAnsi="Times New Roman" w:cs="Times New Roman"/>
          <w:b/>
          <w:sz w:val="28"/>
          <w:szCs w:val="20"/>
          <w:lang w:eastAsia="ru-RU"/>
        </w:rPr>
        <w:t xml:space="preserve">ского района Кировской области </w:t>
      </w:r>
      <w:r w:rsidRPr="001D0F01">
        <w:rPr>
          <w:rFonts w:ascii="Times New Roman" w:hAnsi="Times New Roman" w:cs="Times New Roman"/>
          <w:b/>
          <w:sz w:val="28"/>
          <w:szCs w:val="20"/>
          <w:lang w:eastAsia="ru-RU"/>
        </w:rPr>
        <w:t>«</w:t>
      </w:r>
      <w:r w:rsidR="00C56952">
        <w:rPr>
          <w:rFonts w:ascii="Times New Roman" w:hAnsi="Times New Roman" w:cs="Times New Roman"/>
          <w:b/>
          <w:sz w:val="28"/>
          <w:szCs w:val="20"/>
          <w:lang w:eastAsia="ru-RU"/>
        </w:rPr>
        <w:t>Профилактика терроризма и экстр</w:t>
      </w:r>
      <w:r w:rsidR="004669AD">
        <w:rPr>
          <w:rFonts w:ascii="Times New Roman" w:hAnsi="Times New Roman" w:cs="Times New Roman"/>
          <w:b/>
          <w:sz w:val="28"/>
          <w:szCs w:val="20"/>
          <w:lang w:eastAsia="ru-RU"/>
        </w:rPr>
        <w:t>емиз</w:t>
      </w:r>
      <w:bookmarkStart w:id="0" w:name="_GoBack"/>
      <w:bookmarkEnd w:id="0"/>
      <w:r w:rsidR="00C56952">
        <w:rPr>
          <w:rFonts w:ascii="Times New Roman" w:hAnsi="Times New Roman" w:cs="Times New Roman"/>
          <w:b/>
          <w:sz w:val="28"/>
          <w:szCs w:val="20"/>
          <w:lang w:eastAsia="ru-RU"/>
        </w:rPr>
        <w:t>ма</w:t>
      </w:r>
      <w:r w:rsidRPr="001D0F01">
        <w:rPr>
          <w:rFonts w:ascii="Times New Roman" w:hAnsi="Times New Roman" w:cs="Times New Roman"/>
          <w:b/>
          <w:sz w:val="28"/>
          <w:szCs w:val="20"/>
          <w:lang w:eastAsia="ru-RU"/>
        </w:rPr>
        <w:t>»</w:t>
      </w:r>
    </w:p>
    <w:p w:rsidR="001D0F01" w:rsidRPr="001D0F01" w:rsidRDefault="001D0F01" w:rsidP="001D0F01">
      <w:pPr>
        <w:spacing w:after="0" w:line="240" w:lineRule="auto"/>
        <w:jc w:val="center"/>
        <w:rPr>
          <w:rFonts w:ascii="Times New Roman" w:hAnsi="Times New Roman" w:cs="Times New Roman"/>
          <w:sz w:val="48"/>
          <w:szCs w:val="48"/>
          <w:lang w:eastAsia="ru-RU"/>
        </w:rPr>
      </w:pPr>
    </w:p>
    <w:p w:rsidR="001D0F01" w:rsidRPr="001D0F01" w:rsidRDefault="001D0F01" w:rsidP="00652C87">
      <w:pPr>
        <w:spacing w:after="0" w:line="283" w:lineRule="auto"/>
        <w:ind w:firstLine="720"/>
        <w:jc w:val="both"/>
        <w:rPr>
          <w:rFonts w:ascii="Times New Roman" w:hAnsi="Times New Roman" w:cs="Times New Roman"/>
          <w:sz w:val="28"/>
          <w:szCs w:val="28"/>
          <w:lang w:eastAsia="ru-RU"/>
        </w:rPr>
      </w:pPr>
      <w:r w:rsidRPr="001D0F01">
        <w:rPr>
          <w:rFonts w:ascii="Times New Roman" w:hAnsi="Times New Roman" w:cs="Times New Roman"/>
          <w:sz w:val="28"/>
          <w:szCs w:val="20"/>
          <w:lang w:eastAsia="ru-RU"/>
        </w:rPr>
        <w:t xml:space="preserve">Во исполнение постановления администрации Нолинского района </w:t>
      </w:r>
      <w:r w:rsidRPr="00A81251">
        <w:rPr>
          <w:rFonts w:ascii="Times New Roman" w:hAnsi="Times New Roman" w:cs="Times New Roman"/>
          <w:sz w:val="28"/>
          <w:szCs w:val="20"/>
          <w:lang w:eastAsia="ru-RU"/>
        </w:rPr>
        <w:t xml:space="preserve">от  </w:t>
      </w:r>
      <w:r w:rsidR="00A81251" w:rsidRPr="00A81251">
        <w:rPr>
          <w:rFonts w:ascii="Times New Roman" w:hAnsi="Times New Roman" w:cs="Times New Roman"/>
          <w:sz w:val="28"/>
          <w:szCs w:val="20"/>
          <w:lang w:eastAsia="ru-RU"/>
        </w:rPr>
        <w:t>25</w:t>
      </w:r>
      <w:r w:rsidRPr="00A81251">
        <w:rPr>
          <w:rFonts w:ascii="Times New Roman" w:hAnsi="Times New Roman" w:cs="Times New Roman"/>
          <w:sz w:val="28"/>
          <w:szCs w:val="20"/>
          <w:lang w:eastAsia="ru-RU"/>
        </w:rPr>
        <w:t>.11.2019 №</w:t>
      </w:r>
      <w:r w:rsidR="00A81251" w:rsidRPr="00A81251">
        <w:rPr>
          <w:rFonts w:ascii="Times New Roman" w:hAnsi="Times New Roman" w:cs="Times New Roman"/>
          <w:sz w:val="28"/>
          <w:szCs w:val="20"/>
          <w:lang w:eastAsia="ru-RU"/>
        </w:rPr>
        <w:t xml:space="preserve"> 918</w:t>
      </w:r>
      <w:r w:rsidRPr="00A81251">
        <w:rPr>
          <w:rFonts w:ascii="Times New Roman" w:hAnsi="Times New Roman" w:cs="Times New Roman"/>
          <w:sz w:val="28"/>
          <w:szCs w:val="20"/>
          <w:lang w:eastAsia="ru-RU"/>
        </w:rPr>
        <w:t xml:space="preserve"> «Об утверждении перечня муници</w:t>
      </w:r>
      <w:r w:rsidRPr="001D0F01">
        <w:rPr>
          <w:rFonts w:ascii="Times New Roman" w:hAnsi="Times New Roman" w:cs="Times New Roman"/>
          <w:sz w:val="28"/>
          <w:szCs w:val="20"/>
          <w:lang w:eastAsia="ru-RU"/>
        </w:rPr>
        <w:t>пальных программ Нолинского муниципально</w:t>
      </w:r>
      <w:r w:rsidR="00304CD4">
        <w:rPr>
          <w:rFonts w:ascii="Times New Roman" w:hAnsi="Times New Roman" w:cs="Times New Roman"/>
          <w:sz w:val="28"/>
          <w:szCs w:val="20"/>
          <w:lang w:eastAsia="ru-RU"/>
        </w:rPr>
        <w:t xml:space="preserve">го района Кировской области» и </w:t>
      </w:r>
      <w:r w:rsidRPr="001D0F01">
        <w:rPr>
          <w:rFonts w:ascii="Times New Roman" w:hAnsi="Times New Roman" w:cs="Times New Roman"/>
          <w:sz w:val="28"/>
          <w:szCs w:val="20"/>
          <w:lang w:eastAsia="ru-RU"/>
        </w:rPr>
        <w:t>постановления администрации Нолинского района от 17.10.2019 №793 «</w:t>
      </w:r>
      <w:r w:rsidRPr="001D0F01">
        <w:rPr>
          <w:rFonts w:ascii="Times New Roman" w:hAnsi="Times New Roman" w:cs="Times New Roman"/>
          <w:color w:val="000000"/>
          <w:sz w:val="28"/>
          <w:szCs w:val="28"/>
          <w:lang w:eastAsia="ru-RU"/>
        </w:rPr>
        <w:t>О разработке, реализации и оценке эффективности реализации муниципальных программ Нолинского муниципального района Кировской области</w:t>
      </w:r>
      <w:r w:rsidRPr="001D0F01">
        <w:rPr>
          <w:rFonts w:ascii="Times New Roman" w:hAnsi="Times New Roman" w:cs="Times New Roman"/>
          <w:sz w:val="28"/>
          <w:szCs w:val="20"/>
          <w:lang w:eastAsia="ru-RU"/>
        </w:rPr>
        <w:t>» администрация Нолинского района ПОСТАНОВЛЯЕТ</w:t>
      </w:r>
      <w:r w:rsidRPr="001D0F01">
        <w:rPr>
          <w:rFonts w:ascii="Times New Roman" w:hAnsi="Times New Roman" w:cs="Times New Roman"/>
          <w:sz w:val="28"/>
          <w:szCs w:val="28"/>
          <w:lang w:eastAsia="ru-RU"/>
        </w:rPr>
        <w:t>:</w:t>
      </w:r>
    </w:p>
    <w:p w:rsidR="001D0F01" w:rsidRPr="001D0F01" w:rsidRDefault="001D0F01" w:rsidP="00652C87">
      <w:pPr>
        <w:spacing w:after="0" w:line="283" w:lineRule="auto"/>
        <w:ind w:firstLine="720"/>
        <w:jc w:val="both"/>
        <w:rPr>
          <w:rFonts w:ascii="Times New Roman" w:hAnsi="Times New Roman" w:cs="Times New Roman"/>
          <w:sz w:val="28"/>
          <w:szCs w:val="20"/>
          <w:lang w:eastAsia="ru-RU"/>
        </w:rPr>
      </w:pPr>
      <w:r w:rsidRPr="001D0F01">
        <w:rPr>
          <w:rFonts w:ascii="Times New Roman" w:hAnsi="Times New Roman" w:cs="Times New Roman"/>
          <w:sz w:val="28"/>
          <w:szCs w:val="28"/>
          <w:lang w:eastAsia="ru-RU"/>
        </w:rPr>
        <w:t xml:space="preserve">1. </w:t>
      </w:r>
      <w:r w:rsidRPr="001D0F01">
        <w:rPr>
          <w:rFonts w:ascii="Times New Roman" w:hAnsi="Times New Roman" w:cs="Times New Roman"/>
          <w:sz w:val="28"/>
          <w:szCs w:val="20"/>
          <w:lang w:eastAsia="ru-RU"/>
        </w:rPr>
        <w:t>Утвердить муниципальную программу Нолинского района Кировской области «</w:t>
      </w:r>
      <w:r w:rsidR="00C56952">
        <w:rPr>
          <w:rFonts w:ascii="Times New Roman" w:hAnsi="Times New Roman" w:cs="Times New Roman"/>
          <w:sz w:val="28"/>
          <w:szCs w:val="20"/>
          <w:lang w:eastAsia="ru-RU"/>
        </w:rPr>
        <w:t>Профилактика терроризма и экстремизма</w:t>
      </w:r>
      <w:r w:rsidRPr="001D0F01">
        <w:rPr>
          <w:rFonts w:ascii="Times New Roman" w:hAnsi="Times New Roman" w:cs="Times New Roman"/>
          <w:sz w:val="28"/>
          <w:szCs w:val="20"/>
          <w:lang w:eastAsia="ru-RU"/>
        </w:rPr>
        <w:t>». Прилагается.</w:t>
      </w:r>
    </w:p>
    <w:p w:rsidR="001D0F01" w:rsidRPr="001D0F01" w:rsidRDefault="001D0F01" w:rsidP="00652C87">
      <w:pPr>
        <w:spacing w:after="0" w:line="283" w:lineRule="auto"/>
        <w:ind w:firstLine="720"/>
        <w:jc w:val="both"/>
        <w:rPr>
          <w:rFonts w:ascii="Times New Roman" w:hAnsi="Times New Roman" w:cs="Times New Roman"/>
          <w:sz w:val="28"/>
          <w:szCs w:val="28"/>
          <w:lang w:eastAsia="ru-RU"/>
        </w:rPr>
      </w:pPr>
      <w:r w:rsidRPr="001D0F01">
        <w:rPr>
          <w:rFonts w:ascii="Times New Roman" w:hAnsi="Times New Roman" w:cs="Times New Roman"/>
          <w:sz w:val="28"/>
          <w:szCs w:val="28"/>
          <w:lang w:eastAsia="ru-RU"/>
        </w:rPr>
        <w:t>2. Настоящее постановлени</w:t>
      </w:r>
      <w:r w:rsidR="00304CD4">
        <w:rPr>
          <w:rFonts w:ascii="Times New Roman" w:hAnsi="Times New Roman" w:cs="Times New Roman"/>
          <w:sz w:val="28"/>
          <w:szCs w:val="28"/>
          <w:lang w:eastAsia="ru-RU"/>
        </w:rPr>
        <w:t>е вступает в силу с 01.01.2020.</w:t>
      </w:r>
    </w:p>
    <w:p w:rsidR="001D0F01" w:rsidRPr="001D0F01" w:rsidRDefault="001D0F01" w:rsidP="001D0F01">
      <w:pPr>
        <w:spacing w:after="0" w:line="240" w:lineRule="auto"/>
        <w:jc w:val="both"/>
        <w:rPr>
          <w:rFonts w:ascii="Times New Roman" w:hAnsi="Times New Roman" w:cs="Times New Roman"/>
          <w:sz w:val="72"/>
          <w:szCs w:val="72"/>
          <w:lang w:eastAsia="ru-RU"/>
        </w:rPr>
      </w:pPr>
    </w:p>
    <w:p w:rsidR="001D0F01" w:rsidRPr="001D0F01" w:rsidRDefault="001D0F01" w:rsidP="00304CD4">
      <w:pPr>
        <w:spacing w:after="0"/>
        <w:rPr>
          <w:rFonts w:ascii="Times New Roman" w:hAnsi="Times New Roman" w:cs="Times New Roman"/>
          <w:sz w:val="28"/>
          <w:szCs w:val="20"/>
          <w:lang w:eastAsia="ru-RU"/>
        </w:rPr>
      </w:pPr>
      <w:r w:rsidRPr="001D0F01">
        <w:rPr>
          <w:rFonts w:ascii="Times New Roman" w:hAnsi="Times New Roman" w:cs="Times New Roman"/>
          <w:sz w:val="28"/>
          <w:szCs w:val="20"/>
          <w:lang w:eastAsia="ru-RU"/>
        </w:rPr>
        <w:t>Глава администрации</w:t>
      </w:r>
    </w:p>
    <w:p w:rsidR="001D0F01" w:rsidRPr="001D0F01" w:rsidRDefault="001D0F01" w:rsidP="00304CD4">
      <w:pPr>
        <w:spacing w:after="0"/>
        <w:rPr>
          <w:rFonts w:ascii="Times New Roman" w:hAnsi="Times New Roman" w:cs="Times New Roman"/>
          <w:sz w:val="28"/>
          <w:szCs w:val="20"/>
          <w:lang w:eastAsia="ru-RU"/>
        </w:rPr>
      </w:pPr>
      <w:r w:rsidRPr="001D0F01">
        <w:rPr>
          <w:rFonts w:ascii="Times New Roman" w:hAnsi="Times New Roman" w:cs="Times New Roman"/>
          <w:sz w:val="28"/>
          <w:szCs w:val="20"/>
          <w:lang w:eastAsia="ru-RU"/>
        </w:rPr>
        <w:t>Нолинского района</w:t>
      </w:r>
      <w:r w:rsidRPr="001D0F01">
        <w:rPr>
          <w:rFonts w:ascii="Times New Roman" w:hAnsi="Times New Roman" w:cs="Times New Roman"/>
          <w:sz w:val="28"/>
          <w:szCs w:val="20"/>
          <w:lang w:eastAsia="ru-RU"/>
        </w:rPr>
        <w:tab/>
      </w:r>
      <w:r w:rsidRPr="001D0F01">
        <w:rPr>
          <w:rFonts w:ascii="Times New Roman" w:hAnsi="Times New Roman" w:cs="Times New Roman"/>
          <w:sz w:val="28"/>
          <w:szCs w:val="20"/>
          <w:lang w:eastAsia="ru-RU"/>
        </w:rPr>
        <w:tab/>
      </w:r>
      <w:r w:rsidRPr="001D0F01">
        <w:rPr>
          <w:rFonts w:ascii="Times New Roman" w:hAnsi="Times New Roman" w:cs="Times New Roman"/>
          <w:sz w:val="28"/>
          <w:szCs w:val="20"/>
          <w:lang w:eastAsia="ru-RU"/>
        </w:rPr>
        <w:tab/>
        <w:t>Н.Н. Грудцын</w:t>
      </w:r>
    </w:p>
    <w:p w:rsidR="00304CD4" w:rsidRDefault="00304CD4" w:rsidP="001D0F01">
      <w:pPr>
        <w:spacing w:after="0" w:line="240" w:lineRule="auto"/>
        <w:rPr>
          <w:rFonts w:ascii="Times New Roman" w:hAnsi="Times New Roman" w:cs="Times New Roman"/>
          <w:sz w:val="28"/>
          <w:szCs w:val="20"/>
          <w:lang w:eastAsia="ru-RU"/>
        </w:rPr>
      </w:pPr>
    </w:p>
    <w:p w:rsidR="00304CD4" w:rsidRDefault="00304CD4" w:rsidP="001D0F01">
      <w:pPr>
        <w:spacing w:after="0" w:line="240" w:lineRule="auto"/>
        <w:rPr>
          <w:rFonts w:ascii="Times New Roman" w:hAnsi="Times New Roman" w:cs="Times New Roman"/>
          <w:sz w:val="28"/>
          <w:szCs w:val="20"/>
          <w:lang w:eastAsia="ru-RU"/>
        </w:rPr>
      </w:pPr>
    </w:p>
    <w:p w:rsidR="001D0F01" w:rsidRDefault="001D0F01" w:rsidP="001D0F01">
      <w:pPr>
        <w:spacing w:after="0" w:line="240" w:lineRule="auto"/>
        <w:jc w:val="both"/>
        <w:rPr>
          <w:rFonts w:ascii="Times New Roman" w:hAnsi="Times New Roman" w:cs="Times New Roman"/>
          <w:sz w:val="28"/>
          <w:szCs w:val="20"/>
          <w:lang w:eastAsia="ru-RU"/>
        </w:rPr>
      </w:pPr>
      <w:r w:rsidRPr="001D0F01">
        <w:rPr>
          <w:rFonts w:ascii="Times New Roman" w:hAnsi="Times New Roman" w:cs="Times New Roman"/>
          <w:sz w:val="28"/>
          <w:szCs w:val="20"/>
          <w:lang w:eastAsia="ru-RU"/>
        </w:rPr>
        <w:t>Разослать: в дело, отдел экономики, отдел бухгалтерско</w:t>
      </w:r>
      <w:r w:rsidR="00AC7C71">
        <w:rPr>
          <w:rFonts w:ascii="Times New Roman" w:hAnsi="Times New Roman" w:cs="Times New Roman"/>
          <w:sz w:val="28"/>
          <w:szCs w:val="20"/>
          <w:lang w:eastAsia="ru-RU"/>
        </w:rPr>
        <w:t xml:space="preserve">го учета, финансовое управление, </w:t>
      </w:r>
      <w:r w:rsidR="00304CD4">
        <w:rPr>
          <w:rFonts w:ascii="Times New Roman" w:hAnsi="Times New Roman" w:cs="Times New Roman"/>
          <w:sz w:val="28"/>
          <w:szCs w:val="20"/>
          <w:lang w:eastAsia="ru-RU"/>
        </w:rPr>
        <w:t>ГО и ЧС, ЕДДС</w:t>
      </w:r>
      <w:r w:rsidR="00AC7C71">
        <w:rPr>
          <w:rFonts w:ascii="Times New Roman" w:hAnsi="Times New Roman" w:cs="Times New Roman"/>
          <w:sz w:val="28"/>
          <w:szCs w:val="20"/>
          <w:lang w:eastAsia="ru-RU"/>
        </w:rPr>
        <w:t>.</w:t>
      </w:r>
    </w:p>
    <w:p w:rsidR="00652C87" w:rsidRPr="001D0F01" w:rsidRDefault="00652C87" w:rsidP="001D0F01">
      <w:pPr>
        <w:spacing w:after="0" w:line="240" w:lineRule="auto"/>
        <w:jc w:val="both"/>
        <w:rPr>
          <w:rFonts w:ascii="Times New Roman" w:hAnsi="Times New Roman" w:cs="Times New Roman"/>
          <w:sz w:val="28"/>
          <w:szCs w:val="20"/>
          <w:lang w:eastAsia="ru-RU"/>
        </w:rPr>
      </w:pPr>
    </w:p>
    <w:p w:rsidR="001D0F01" w:rsidRPr="00304CD4" w:rsidRDefault="00304CD4" w:rsidP="001D0F01">
      <w:pPr>
        <w:tabs>
          <w:tab w:val="left" w:pos="3606"/>
        </w:tabs>
        <w:spacing w:after="0" w:line="240" w:lineRule="auto"/>
        <w:jc w:val="both"/>
        <w:rPr>
          <w:rFonts w:ascii="Times New Roman" w:hAnsi="Times New Roman" w:cs="Times New Roman"/>
          <w:sz w:val="24"/>
          <w:szCs w:val="24"/>
          <w:lang w:eastAsia="ru-RU"/>
        </w:rPr>
      </w:pPr>
      <w:r w:rsidRPr="00304CD4">
        <w:rPr>
          <w:rFonts w:ascii="Times New Roman" w:hAnsi="Times New Roman" w:cs="Times New Roman"/>
          <w:sz w:val="24"/>
          <w:szCs w:val="24"/>
          <w:lang w:eastAsia="ru-RU"/>
        </w:rPr>
        <w:t>Ивакин Алексей Леонидович</w:t>
      </w:r>
    </w:p>
    <w:p w:rsidR="001D0F01" w:rsidRPr="00304CD4" w:rsidRDefault="00F6324A" w:rsidP="001D0F01">
      <w:pPr>
        <w:spacing w:after="0" w:line="360" w:lineRule="auto"/>
        <w:jc w:val="both"/>
        <w:rPr>
          <w:rFonts w:ascii="Times New Roman" w:hAnsi="Times New Roman" w:cs="Times New Roman"/>
          <w:sz w:val="24"/>
          <w:szCs w:val="24"/>
          <w:lang w:eastAsia="ru-RU"/>
        </w:rPr>
      </w:pPr>
      <w:r w:rsidRPr="00304CD4">
        <w:rPr>
          <w:rFonts w:ascii="Times New Roman" w:hAnsi="Times New Roman" w:cs="Times New Roman"/>
          <w:sz w:val="24"/>
          <w:szCs w:val="24"/>
          <w:lang w:eastAsia="ru-RU"/>
        </w:rPr>
        <w:t>2-12-58</w:t>
      </w:r>
    </w:p>
    <w:p w:rsidR="001D0F01" w:rsidRPr="001D0F01" w:rsidRDefault="001D0F01" w:rsidP="001D0F01">
      <w:pPr>
        <w:tabs>
          <w:tab w:val="left" w:pos="6804"/>
          <w:tab w:val="left" w:pos="9356"/>
        </w:tabs>
        <w:spacing w:after="0" w:line="240" w:lineRule="auto"/>
        <w:ind w:left="5954"/>
        <w:rPr>
          <w:rFonts w:ascii="Times New Roman" w:hAnsi="Times New Roman" w:cs="Times New Roman"/>
          <w:sz w:val="28"/>
          <w:szCs w:val="28"/>
          <w:lang w:eastAsia="ru-RU"/>
        </w:rPr>
      </w:pPr>
      <w:r w:rsidRPr="001D0F01">
        <w:rPr>
          <w:rFonts w:ascii="Times New Roman" w:hAnsi="Times New Roman" w:cs="Times New Roman"/>
          <w:sz w:val="20"/>
          <w:szCs w:val="20"/>
          <w:lang w:eastAsia="ru-RU"/>
        </w:rPr>
        <w:br w:type="page"/>
      </w:r>
      <w:r w:rsidRPr="001D0F01">
        <w:rPr>
          <w:rFonts w:ascii="Times New Roman" w:hAnsi="Times New Roman" w:cs="Times New Roman"/>
          <w:sz w:val="28"/>
          <w:szCs w:val="28"/>
          <w:lang w:eastAsia="ru-RU"/>
        </w:rPr>
        <w:lastRenderedPageBreak/>
        <w:t xml:space="preserve">Приложение </w:t>
      </w:r>
    </w:p>
    <w:p w:rsidR="001D0F01" w:rsidRPr="001D0F01" w:rsidRDefault="001D0F01" w:rsidP="001D0F01">
      <w:pPr>
        <w:tabs>
          <w:tab w:val="left" w:pos="6804"/>
          <w:tab w:val="left" w:pos="9356"/>
        </w:tabs>
        <w:spacing w:after="0" w:line="240" w:lineRule="auto"/>
        <w:ind w:left="5954"/>
        <w:rPr>
          <w:rFonts w:ascii="Times New Roman" w:hAnsi="Times New Roman" w:cs="Times New Roman"/>
          <w:sz w:val="28"/>
          <w:szCs w:val="28"/>
          <w:lang w:eastAsia="ru-RU"/>
        </w:rPr>
      </w:pPr>
      <w:r w:rsidRPr="001D0F01">
        <w:rPr>
          <w:rFonts w:ascii="Times New Roman" w:hAnsi="Times New Roman" w:cs="Times New Roman"/>
          <w:sz w:val="28"/>
          <w:szCs w:val="28"/>
          <w:lang w:eastAsia="ru-RU"/>
        </w:rPr>
        <w:t>к постановлению</w:t>
      </w:r>
    </w:p>
    <w:p w:rsidR="001D0F01" w:rsidRPr="001D0F01" w:rsidRDefault="001D0F01" w:rsidP="001D0F01">
      <w:pPr>
        <w:tabs>
          <w:tab w:val="left" w:pos="6804"/>
          <w:tab w:val="left" w:pos="9356"/>
        </w:tabs>
        <w:spacing w:after="0" w:line="240" w:lineRule="auto"/>
        <w:ind w:left="5954"/>
        <w:rPr>
          <w:rFonts w:ascii="Times New Roman" w:hAnsi="Times New Roman" w:cs="Times New Roman"/>
          <w:sz w:val="28"/>
          <w:szCs w:val="28"/>
          <w:lang w:eastAsia="ru-RU"/>
        </w:rPr>
      </w:pPr>
      <w:r w:rsidRPr="001D0F01">
        <w:rPr>
          <w:rFonts w:ascii="Times New Roman" w:hAnsi="Times New Roman" w:cs="Times New Roman"/>
          <w:sz w:val="28"/>
          <w:szCs w:val="28"/>
          <w:lang w:eastAsia="ru-RU"/>
        </w:rPr>
        <w:t>администрации</w:t>
      </w:r>
    </w:p>
    <w:p w:rsidR="001D0F01" w:rsidRPr="001D0F01" w:rsidRDefault="001D0F01" w:rsidP="001D0F01">
      <w:pPr>
        <w:tabs>
          <w:tab w:val="left" w:pos="6804"/>
          <w:tab w:val="left" w:pos="9356"/>
        </w:tabs>
        <w:spacing w:after="0" w:line="240" w:lineRule="auto"/>
        <w:ind w:left="5954"/>
        <w:rPr>
          <w:rFonts w:ascii="Times New Roman" w:hAnsi="Times New Roman" w:cs="Times New Roman"/>
          <w:sz w:val="28"/>
          <w:szCs w:val="28"/>
          <w:lang w:eastAsia="ru-RU"/>
        </w:rPr>
      </w:pPr>
      <w:r w:rsidRPr="001D0F01">
        <w:rPr>
          <w:rFonts w:ascii="Times New Roman" w:hAnsi="Times New Roman" w:cs="Times New Roman"/>
          <w:sz w:val="28"/>
          <w:szCs w:val="28"/>
          <w:lang w:eastAsia="ru-RU"/>
        </w:rPr>
        <w:t>Нолинского района</w:t>
      </w:r>
    </w:p>
    <w:p w:rsidR="001D0F01" w:rsidRPr="00652C87" w:rsidRDefault="001D0F01" w:rsidP="001D0F01">
      <w:pPr>
        <w:tabs>
          <w:tab w:val="left" w:pos="6804"/>
          <w:tab w:val="left" w:pos="9356"/>
        </w:tabs>
        <w:spacing w:after="0" w:line="240" w:lineRule="auto"/>
        <w:ind w:left="5954"/>
        <w:rPr>
          <w:rFonts w:ascii="Times New Roman" w:hAnsi="Times New Roman" w:cs="Times New Roman"/>
          <w:sz w:val="28"/>
          <w:szCs w:val="28"/>
          <w:u w:val="single"/>
          <w:lang w:eastAsia="ru-RU"/>
        </w:rPr>
      </w:pPr>
      <w:r w:rsidRPr="001D0F01">
        <w:rPr>
          <w:rFonts w:ascii="Times New Roman" w:hAnsi="Times New Roman" w:cs="Times New Roman"/>
          <w:sz w:val="28"/>
          <w:szCs w:val="28"/>
          <w:lang w:eastAsia="ru-RU"/>
        </w:rPr>
        <w:t xml:space="preserve">от </w:t>
      </w:r>
      <w:r w:rsidR="00652C87">
        <w:rPr>
          <w:rFonts w:ascii="Times New Roman" w:hAnsi="Times New Roman" w:cs="Times New Roman"/>
          <w:sz w:val="28"/>
          <w:szCs w:val="28"/>
          <w:u w:val="single"/>
          <w:lang w:eastAsia="ru-RU"/>
        </w:rPr>
        <w:t>24.12.2019</w:t>
      </w:r>
      <w:r w:rsidRPr="001D0F01">
        <w:rPr>
          <w:rFonts w:ascii="Times New Roman" w:hAnsi="Times New Roman" w:cs="Times New Roman"/>
          <w:sz w:val="28"/>
          <w:szCs w:val="28"/>
          <w:lang w:eastAsia="ru-RU"/>
        </w:rPr>
        <w:t xml:space="preserve"> № </w:t>
      </w:r>
      <w:r w:rsidR="00652C87">
        <w:rPr>
          <w:rFonts w:ascii="Times New Roman" w:hAnsi="Times New Roman" w:cs="Times New Roman"/>
          <w:sz w:val="28"/>
          <w:szCs w:val="28"/>
          <w:u w:val="single"/>
          <w:lang w:eastAsia="ru-RU"/>
        </w:rPr>
        <w:t>1035</w:t>
      </w:r>
    </w:p>
    <w:p w:rsidR="005A3C30" w:rsidRDefault="005A3C30" w:rsidP="001D0F01">
      <w:pPr>
        <w:widowControl w:val="0"/>
        <w:autoSpaceDE w:val="0"/>
        <w:autoSpaceDN w:val="0"/>
        <w:adjustRightInd w:val="0"/>
        <w:spacing w:after="0" w:line="240" w:lineRule="auto"/>
        <w:jc w:val="center"/>
        <w:rPr>
          <w:rFonts w:ascii="Times New Roman" w:hAnsi="Times New Roman" w:cs="Times New Roman"/>
          <w:bCs/>
          <w:sz w:val="28"/>
          <w:szCs w:val="28"/>
        </w:rPr>
      </w:pPr>
    </w:p>
    <w:p w:rsidR="005A3C30" w:rsidRPr="005A3C30" w:rsidRDefault="005A3C30" w:rsidP="005A3C30">
      <w:pPr>
        <w:widowControl w:val="0"/>
        <w:autoSpaceDE w:val="0"/>
        <w:autoSpaceDN w:val="0"/>
        <w:adjustRightInd w:val="0"/>
        <w:spacing w:after="0" w:line="240" w:lineRule="auto"/>
        <w:jc w:val="center"/>
        <w:rPr>
          <w:rFonts w:ascii="Times New Roman" w:hAnsi="Times New Roman" w:cs="Times New Roman"/>
          <w:b/>
          <w:bCs/>
          <w:sz w:val="28"/>
          <w:szCs w:val="28"/>
        </w:rPr>
      </w:pPr>
      <w:r w:rsidRPr="005A3C30">
        <w:rPr>
          <w:rFonts w:ascii="Times New Roman" w:hAnsi="Times New Roman" w:cs="Times New Roman"/>
          <w:b/>
          <w:bCs/>
          <w:sz w:val="28"/>
          <w:szCs w:val="28"/>
        </w:rPr>
        <w:t xml:space="preserve">Муниципальная программа </w:t>
      </w:r>
    </w:p>
    <w:p w:rsidR="005A3C30" w:rsidRPr="005A3C30" w:rsidRDefault="005A3C30" w:rsidP="005A3C30">
      <w:pPr>
        <w:widowControl w:val="0"/>
        <w:autoSpaceDE w:val="0"/>
        <w:autoSpaceDN w:val="0"/>
        <w:adjustRightInd w:val="0"/>
        <w:spacing w:after="0" w:line="240" w:lineRule="auto"/>
        <w:jc w:val="center"/>
        <w:rPr>
          <w:rFonts w:ascii="Times New Roman" w:hAnsi="Times New Roman" w:cs="Times New Roman"/>
          <w:b/>
          <w:bCs/>
          <w:sz w:val="28"/>
          <w:szCs w:val="28"/>
        </w:rPr>
      </w:pPr>
      <w:r w:rsidRPr="005A3C30">
        <w:rPr>
          <w:rFonts w:ascii="Times New Roman" w:hAnsi="Times New Roman" w:cs="Times New Roman"/>
          <w:b/>
          <w:bCs/>
          <w:sz w:val="28"/>
          <w:szCs w:val="28"/>
        </w:rPr>
        <w:t xml:space="preserve">Нолинского района Кировской области </w:t>
      </w:r>
    </w:p>
    <w:p w:rsidR="005A3C30" w:rsidRPr="005A3C30" w:rsidRDefault="005A3C30" w:rsidP="005A3C30">
      <w:pPr>
        <w:widowControl w:val="0"/>
        <w:autoSpaceDE w:val="0"/>
        <w:autoSpaceDN w:val="0"/>
        <w:adjustRightInd w:val="0"/>
        <w:spacing w:after="0" w:line="240" w:lineRule="auto"/>
        <w:jc w:val="center"/>
        <w:rPr>
          <w:rFonts w:ascii="Times New Roman" w:hAnsi="Times New Roman" w:cs="Times New Roman"/>
          <w:b/>
          <w:bCs/>
          <w:sz w:val="28"/>
          <w:szCs w:val="28"/>
        </w:rPr>
      </w:pPr>
      <w:r w:rsidRPr="005A3C30">
        <w:rPr>
          <w:rFonts w:ascii="Times New Roman" w:hAnsi="Times New Roman" w:cs="Times New Roman"/>
          <w:b/>
          <w:bCs/>
          <w:sz w:val="28"/>
          <w:szCs w:val="28"/>
        </w:rPr>
        <w:t>«</w:t>
      </w:r>
      <w:r w:rsidR="00C56952">
        <w:rPr>
          <w:rFonts w:ascii="Times New Roman" w:hAnsi="Times New Roman" w:cs="Times New Roman"/>
          <w:b/>
          <w:bCs/>
          <w:sz w:val="28"/>
          <w:szCs w:val="28"/>
        </w:rPr>
        <w:t>Профилактика терроризма и экстремизма</w:t>
      </w:r>
      <w:r w:rsidRPr="005A3C30">
        <w:rPr>
          <w:rFonts w:ascii="Times New Roman" w:hAnsi="Times New Roman" w:cs="Times New Roman"/>
          <w:b/>
          <w:bCs/>
          <w:sz w:val="28"/>
          <w:szCs w:val="28"/>
        </w:rPr>
        <w:t>»</w:t>
      </w:r>
    </w:p>
    <w:p w:rsidR="005A3C30" w:rsidRDefault="005A3C30" w:rsidP="001D0F01">
      <w:pPr>
        <w:widowControl w:val="0"/>
        <w:autoSpaceDE w:val="0"/>
        <w:autoSpaceDN w:val="0"/>
        <w:adjustRightInd w:val="0"/>
        <w:spacing w:after="0" w:line="240" w:lineRule="auto"/>
        <w:jc w:val="center"/>
        <w:rPr>
          <w:rFonts w:ascii="Times New Roman" w:hAnsi="Times New Roman" w:cs="Times New Roman"/>
          <w:bCs/>
          <w:sz w:val="28"/>
          <w:szCs w:val="28"/>
        </w:rPr>
      </w:pPr>
    </w:p>
    <w:p w:rsidR="001D0F01" w:rsidRDefault="001D0F01" w:rsidP="001D0F01">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ПАСПОРТ</w:t>
      </w:r>
    </w:p>
    <w:p w:rsidR="001D0F01" w:rsidRPr="005A0300" w:rsidRDefault="001D0F01" w:rsidP="001D0F01">
      <w:pPr>
        <w:widowControl w:val="0"/>
        <w:autoSpaceDE w:val="0"/>
        <w:autoSpaceDN w:val="0"/>
        <w:adjustRightInd w:val="0"/>
        <w:spacing w:after="0" w:line="240" w:lineRule="auto"/>
        <w:jc w:val="center"/>
        <w:rPr>
          <w:rFonts w:ascii="Times New Roman" w:hAnsi="Times New Roman" w:cs="Times New Roman"/>
          <w:bCs/>
          <w:sz w:val="28"/>
          <w:szCs w:val="28"/>
        </w:rPr>
      </w:pPr>
      <w:r w:rsidRPr="002E0FD8">
        <w:rPr>
          <w:rFonts w:ascii="Times New Roman" w:hAnsi="Times New Roman" w:cs="Times New Roman"/>
          <w:bCs/>
          <w:sz w:val="28"/>
          <w:szCs w:val="28"/>
        </w:rPr>
        <w:t xml:space="preserve">муниципальной </w:t>
      </w:r>
      <w:r w:rsidRPr="005A0300">
        <w:rPr>
          <w:rFonts w:ascii="Times New Roman" w:hAnsi="Times New Roman" w:cs="Times New Roman"/>
          <w:bCs/>
          <w:sz w:val="28"/>
          <w:szCs w:val="28"/>
        </w:rPr>
        <w:t xml:space="preserve">программы Нолинского района Кировской области </w:t>
      </w:r>
    </w:p>
    <w:p w:rsidR="001D0F01" w:rsidRDefault="001D0F01" w:rsidP="001D0F01">
      <w:pPr>
        <w:widowControl w:val="0"/>
        <w:autoSpaceDE w:val="0"/>
        <w:autoSpaceDN w:val="0"/>
        <w:adjustRightInd w:val="0"/>
        <w:spacing w:after="0" w:line="240" w:lineRule="auto"/>
        <w:jc w:val="center"/>
        <w:rPr>
          <w:rFonts w:ascii="Times New Roman" w:hAnsi="Times New Roman" w:cs="Times New Roman"/>
          <w:bCs/>
          <w:sz w:val="28"/>
          <w:szCs w:val="28"/>
        </w:rPr>
      </w:pPr>
      <w:r w:rsidRPr="002E0FD8">
        <w:rPr>
          <w:rFonts w:ascii="Times New Roman" w:hAnsi="Times New Roman" w:cs="Times New Roman"/>
          <w:bCs/>
          <w:sz w:val="28"/>
          <w:szCs w:val="28"/>
        </w:rPr>
        <w:t>«</w:t>
      </w:r>
      <w:r w:rsidR="00C56952">
        <w:rPr>
          <w:rFonts w:ascii="Times New Roman" w:hAnsi="Times New Roman" w:cs="Times New Roman"/>
          <w:bCs/>
          <w:sz w:val="28"/>
          <w:szCs w:val="28"/>
        </w:rPr>
        <w:t>Профилактика терроризма и экстремизма</w:t>
      </w:r>
      <w:r>
        <w:rPr>
          <w:rFonts w:ascii="Times New Roman" w:hAnsi="Times New Roman" w:cs="Times New Roman"/>
          <w:bCs/>
          <w:sz w:val="28"/>
          <w:szCs w:val="28"/>
        </w:rPr>
        <w:t>»</w:t>
      </w:r>
    </w:p>
    <w:p w:rsidR="001D0F01" w:rsidRDefault="001D0F01" w:rsidP="001D0F01">
      <w:pPr>
        <w:widowControl w:val="0"/>
        <w:autoSpaceDE w:val="0"/>
        <w:autoSpaceDN w:val="0"/>
        <w:adjustRightInd w:val="0"/>
        <w:spacing w:after="0" w:line="240" w:lineRule="auto"/>
        <w:jc w:val="center"/>
        <w:rPr>
          <w:rFonts w:ascii="Times New Roman" w:hAnsi="Times New Roman" w:cs="Times New Roman"/>
          <w:bCs/>
          <w:sz w:val="24"/>
          <w:szCs w:val="24"/>
        </w:rPr>
      </w:pPr>
    </w:p>
    <w:tbl>
      <w:tblPr>
        <w:tblStyle w:val="a3"/>
        <w:tblW w:w="0" w:type="auto"/>
        <w:tblLook w:val="04A0"/>
      </w:tblPr>
      <w:tblGrid>
        <w:gridCol w:w="2376"/>
        <w:gridCol w:w="8080"/>
      </w:tblGrid>
      <w:tr w:rsidR="001D0F01" w:rsidTr="001D0F01">
        <w:tc>
          <w:tcPr>
            <w:tcW w:w="2376" w:type="dxa"/>
          </w:tcPr>
          <w:p w:rsidR="001D0F01" w:rsidRDefault="001D0F01" w:rsidP="0029569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Ответственный исполнитель муниципальной программы</w:t>
            </w:r>
          </w:p>
        </w:tc>
        <w:tc>
          <w:tcPr>
            <w:tcW w:w="8080" w:type="dxa"/>
          </w:tcPr>
          <w:p w:rsidR="001D0F01" w:rsidRDefault="001D0F01" w:rsidP="001D0F01">
            <w:pPr>
              <w:widowControl w:val="0"/>
              <w:autoSpaceDE w:val="0"/>
              <w:autoSpaceDN w:val="0"/>
              <w:adjustRightInd w:val="0"/>
              <w:spacing w:line="24" w:lineRule="atLeast"/>
              <w:jc w:val="both"/>
              <w:rPr>
                <w:rFonts w:ascii="Times New Roman" w:hAnsi="Times New Roman" w:cs="Times New Roman"/>
                <w:bCs/>
                <w:sz w:val="24"/>
                <w:szCs w:val="24"/>
              </w:rPr>
            </w:pPr>
            <w:r>
              <w:rPr>
                <w:rFonts w:ascii="Times New Roman" w:hAnsi="Times New Roman" w:cs="Times New Roman"/>
                <w:bCs/>
                <w:sz w:val="24"/>
                <w:szCs w:val="24"/>
              </w:rPr>
              <w:t xml:space="preserve">Администрация Нолинского района </w:t>
            </w:r>
          </w:p>
        </w:tc>
      </w:tr>
      <w:tr w:rsidR="001D0F01" w:rsidTr="00295693">
        <w:trPr>
          <w:trHeight w:val="365"/>
        </w:trPr>
        <w:tc>
          <w:tcPr>
            <w:tcW w:w="2376" w:type="dxa"/>
          </w:tcPr>
          <w:p w:rsidR="001D0F01" w:rsidRDefault="001D0F01" w:rsidP="0029569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Соисполнители муниципальной программы </w:t>
            </w:r>
          </w:p>
        </w:tc>
        <w:tc>
          <w:tcPr>
            <w:tcW w:w="8080" w:type="dxa"/>
          </w:tcPr>
          <w:p w:rsidR="001D0F01" w:rsidRDefault="001D0F01" w:rsidP="001D0F01">
            <w:pPr>
              <w:widowControl w:val="0"/>
              <w:autoSpaceDE w:val="0"/>
              <w:autoSpaceDN w:val="0"/>
              <w:adjustRightInd w:val="0"/>
              <w:spacing w:line="24" w:lineRule="atLeast"/>
              <w:jc w:val="both"/>
              <w:rPr>
                <w:rFonts w:ascii="Times New Roman" w:hAnsi="Times New Roman" w:cs="Times New Roman"/>
                <w:bCs/>
                <w:sz w:val="24"/>
                <w:szCs w:val="24"/>
              </w:rPr>
            </w:pPr>
            <w:r>
              <w:rPr>
                <w:rFonts w:ascii="Times New Roman" w:hAnsi="Times New Roman" w:cs="Times New Roman"/>
                <w:bCs/>
                <w:sz w:val="24"/>
                <w:szCs w:val="24"/>
              </w:rPr>
              <w:t xml:space="preserve">отсутствуют </w:t>
            </w:r>
          </w:p>
        </w:tc>
      </w:tr>
      <w:tr w:rsidR="001D0F01" w:rsidTr="001D0F01">
        <w:tc>
          <w:tcPr>
            <w:tcW w:w="2376" w:type="dxa"/>
          </w:tcPr>
          <w:p w:rsidR="001D0F01" w:rsidRDefault="001D0F01" w:rsidP="0029569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Наименование подпрограмм</w:t>
            </w:r>
          </w:p>
        </w:tc>
        <w:tc>
          <w:tcPr>
            <w:tcW w:w="8080" w:type="dxa"/>
          </w:tcPr>
          <w:p w:rsidR="001D0F01" w:rsidRDefault="007F4F07" w:rsidP="001D0F01">
            <w:pPr>
              <w:widowControl w:val="0"/>
              <w:autoSpaceDE w:val="0"/>
              <w:autoSpaceDN w:val="0"/>
              <w:adjustRightInd w:val="0"/>
              <w:spacing w:line="24" w:lineRule="atLeast"/>
              <w:jc w:val="both"/>
              <w:rPr>
                <w:rFonts w:ascii="Times New Roman" w:hAnsi="Times New Roman" w:cs="Times New Roman"/>
                <w:bCs/>
                <w:sz w:val="24"/>
                <w:szCs w:val="24"/>
              </w:rPr>
            </w:pPr>
            <w:r>
              <w:rPr>
                <w:rFonts w:ascii="Times New Roman" w:hAnsi="Times New Roman" w:cs="Times New Roman"/>
                <w:bCs/>
                <w:sz w:val="24"/>
                <w:szCs w:val="24"/>
              </w:rPr>
              <w:t>о</w:t>
            </w:r>
            <w:r w:rsidR="001D0F01">
              <w:rPr>
                <w:rFonts w:ascii="Times New Roman" w:hAnsi="Times New Roman" w:cs="Times New Roman"/>
                <w:bCs/>
                <w:sz w:val="24"/>
                <w:szCs w:val="24"/>
              </w:rPr>
              <w:t>тсутствуют</w:t>
            </w:r>
          </w:p>
        </w:tc>
      </w:tr>
      <w:tr w:rsidR="001D0F01" w:rsidTr="001D0F01">
        <w:tc>
          <w:tcPr>
            <w:tcW w:w="2376" w:type="dxa"/>
          </w:tcPr>
          <w:p w:rsidR="001D0F01" w:rsidRDefault="001D0F01" w:rsidP="0029569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Наименование проектов</w:t>
            </w:r>
          </w:p>
        </w:tc>
        <w:tc>
          <w:tcPr>
            <w:tcW w:w="8080" w:type="dxa"/>
          </w:tcPr>
          <w:p w:rsidR="001D0F01" w:rsidRDefault="007F4F07" w:rsidP="001D0F01">
            <w:pPr>
              <w:widowControl w:val="0"/>
              <w:autoSpaceDE w:val="0"/>
              <w:autoSpaceDN w:val="0"/>
              <w:adjustRightInd w:val="0"/>
              <w:spacing w:line="24" w:lineRule="atLeast"/>
              <w:jc w:val="both"/>
              <w:rPr>
                <w:rFonts w:ascii="Times New Roman" w:hAnsi="Times New Roman" w:cs="Times New Roman"/>
                <w:bCs/>
                <w:sz w:val="24"/>
                <w:szCs w:val="24"/>
              </w:rPr>
            </w:pPr>
            <w:r>
              <w:rPr>
                <w:rFonts w:ascii="Times New Roman" w:hAnsi="Times New Roman" w:cs="Times New Roman"/>
                <w:bCs/>
                <w:sz w:val="24"/>
                <w:szCs w:val="24"/>
              </w:rPr>
              <w:t>о</w:t>
            </w:r>
            <w:r w:rsidR="001D0F01" w:rsidRPr="009D2A80">
              <w:rPr>
                <w:rFonts w:ascii="Times New Roman" w:hAnsi="Times New Roman" w:cs="Times New Roman"/>
                <w:bCs/>
                <w:sz w:val="24"/>
                <w:szCs w:val="24"/>
              </w:rPr>
              <w:t>тсутствуют</w:t>
            </w:r>
          </w:p>
        </w:tc>
      </w:tr>
      <w:tr w:rsidR="001D0F01" w:rsidTr="001D0F01">
        <w:tc>
          <w:tcPr>
            <w:tcW w:w="2376" w:type="dxa"/>
          </w:tcPr>
          <w:p w:rsidR="001D0F01" w:rsidRDefault="001D0F01" w:rsidP="0029569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Цели муниципальной программы</w:t>
            </w:r>
          </w:p>
        </w:tc>
        <w:tc>
          <w:tcPr>
            <w:tcW w:w="8080" w:type="dxa"/>
          </w:tcPr>
          <w:p w:rsidR="007F4F07" w:rsidRPr="00286EB4" w:rsidRDefault="007F4F07" w:rsidP="007F4F07">
            <w:pPr>
              <w:jc w:val="both"/>
              <w:rPr>
                <w:rFonts w:ascii="Times New Roman" w:hAnsi="Times New Roman" w:cs="Times New Roman"/>
                <w:sz w:val="24"/>
                <w:szCs w:val="24"/>
              </w:rPr>
            </w:pPr>
            <w:r>
              <w:rPr>
                <w:rFonts w:ascii="Times New Roman" w:hAnsi="Times New Roman" w:cs="Times New Roman"/>
                <w:sz w:val="24"/>
                <w:szCs w:val="24"/>
              </w:rPr>
              <w:t>- ф</w:t>
            </w:r>
            <w:r w:rsidRPr="00286EB4">
              <w:rPr>
                <w:rFonts w:ascii="Times New Roman" w:hAnsi="Times New Roman" w:cs="Times New Roman"/>
                <w:sz w:val="24"/>
                <w:szCs w:val="24"/>
              </w:rPr>
              <w:t xml:space="preserve">ормирование системы профилактики терроризма </w:t>
            </w:r>
            <w:r>
              <w:rPr>
                <w:rFonts w:ascii="Times New Roman" w:hAnsi="Times New Roman" w:cs="Times New Roman"/>
                <w:sz w:val="24"/>
                <w:szCs w:val="24"/>
              </w:rPr>
              <w:t xml:space="preserve">и экстремизма вНолинском </w:t>
            </w:r>
            <w:proofErr w:type="gramStart"/>
            <w:r>
              <w:rPr>
                <w:rFonts w:ascii="Times New Roman" w:hAnsi="Times New Roman" w:cs="Times New Roman"/>
                <w:sz w:val="24"/>
                <w:szCs w:val="24"/>
              </w:rPr>
              <w:t>районе</w:t>
            </w:r>
            <w:proofErr w:type="gramEnd"/>
            <w:r>
              <w:rPr>
                <w:rFonts w:ascii="Times New Roman" w:hAnsi="Times New Roman" w:cs="Times New Roman"/>
                <w:sz w:val="24"/>
                <w:szCs w:val="24"/>
              </w:rPr>
              <w:t>;</w:t>
            </w:r>
          </w:p>
          <w:p w:rsidR="00823E2B" w:rsidRPr="00823E2B" w:rsidRDefault="007F4F07" w:rsidP="00295693">
            <w:pPr>
              <w:jc w:val="both"/>
              <w:rPr>
                <w:rFonts w:ascii="Times New Roman" w:hAnsi="Times New Roman" w:cs="Times New Roman"/>
                <w:sz w:val="24"/>
                <w:szCs w:val="24"/>
              </w:rPr>
            </w:pPr>
            <w:r>
              <w:rPr>
                <w:rFonts w:ascii="Times New Roman" w:hAnsi="Times New Roman" w:cs="Times New Roman"/>
                <w:sz w:val="24"/>
                <w:szCs w:val="24"/>
              </w:rPr>
              <w:t>- п</w:t>
            </w:r>
            <w:r w:rsidRPr="00286EB4">
              <w:rPr>
                <w:rFonts w:ascii="Times New Roman" w:hAnsi="Times New Roman" w:cs="Times New Roman"/>
                <w:sz w:val="24"/>
                <w:szCs w:val="24"/>
              </w:rPr>
              <w:t>овышение антитеррористической защищенности потенциально опасных объектов, мест массового пребывания людей и объектов жизнеобеспечения населения.</w:t>
            </w:r>
          </w:p>
        </w:tc>
      </w:tr>
      <w:tr w:rsidR="001D0F01" w:rsidTr="001D0F01">
        <w:tc>
          <w:tcPr>
            <w:tcW w:w="2376" w:type="dxa"/>
          </w:tcPr>
          <w:p w:rsidR="001D0F01" w:rsidRDefault="001D0F01" w:rsidP="0029569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Задачи муниципальной программы</w:t>
            </w:r>
          </w:p>
        </w:tc>
        <w:tc>
          <w:tcPr>
            <w:tcW w:w="8080" w:type="dxa"/>
          </w:tcPr>
          <w:p w:rsidR="007F4F07" w:rsidRPr="00286EB4" w:rsidRDefault="007F4F07" w:rsidP="007F4F07">
            <w:pPr>
              <w:spacing w:after="1"/>
              <w:jc w:val="both"/>
              <w:rPr>
                <w:rFonts w:ascii="Times New Roman" w:hAnsi="Times New Roman" w:cs="Times New Roman"/>
                <w:sz w:val="24"/>
                <w:szCs w:val="24"/>
              </w:rPr>
            </w:pPr>
            <w:r>
              <w:rPr>
                <w:rFonts w:ascii="Times New Roman" w:hAnsi="Times New Roman" w:cs="Times New Roman"/>
                <w:sz w:val="24"/>
                <w:szCs w:val="24"/>
              </w:rPr>
              <w:t>- о</w:t>
            </w:r>
            <w:r w:rsidRPr="00286EB4">
              <w:rPr>
                <w:rFonts w:ascii="Times New Roman" w:hAnsi="Times New Roman" w:cs="Times New Roman"/>
                <w:sz w:val="24"/>
                <w:szCs w:val="24"/>
              </w:rPr>
              <w:t>существление мер правового, организационного, административного характера, направленных на профил</w:t>
            </w:r>
            <w:r>
              <w:rPr>
                <w:rFonts w:ascii="Times New Roman" w:hAnsi="Times New Roman" w:cs="Times New Roman"/>
                <w:sz w:val="24"/>
                <w:szCs w:val="24"/>
              </w:rPr>
              <w:t>актику терроризма и экстремизма;</w:t>
            </w:r>
          </w:p>
          <w:p w:rsidR="001D0F01" w:rsidRDefault="007F4F07" w:rsidP="00295693">
            <w:pPr>
              <w:jc w:val="both"/>
              <w:rPr>
                <w:rFonts w:ascii="Times New Roman" w:hAnsi="Times New Roman" w:cs="Times New Roman"/>
                <w:bCs/>
                <w:sz w:val="24"/>
                <w:szCs w:val="24"/>
              </w:rPr>
            </w:pPr>
            <w:r>
              <w:rPr>
                <w:rFonts w:ascii="Times New Roman" w:hAnsi="Times New Roman" w:cs="Times New Roman"/>
                <w:sz w:val="24"/>
                <w:szCs w:val="24"/>
              </w:rPr>
              <w:t>- организация работы по укреплению</w:t>
            </w:r>
            <w:r w:rsidRPr="00286EB4">
              <w:rPr>
                <w:rFonts w:ascii="Times New Roman" w:hAnsi="Times New Roman" w:cs="Times New Roman"/>
                <w:sz w:val="24"/>
                <w:szCs w:val="24"/>
              </w:rPr>
              <w:t xml:space="preserve"> технической оснащенности потенциально опасных объектов, мест массового пребывания людей</w:t>
            </w:r>
            <w:r>
              <w:rPr>
                <w:rFonts w:ascii="Times New Roman" w:hAnsi="Times New Roman" w:cs="Times New Roman"/>
                <w:sz w:val="24"/>
                <w:szCs w:val="24"/>
              </w:rPr>
              <w:t>,</w:t>
            </w:r>
            <w:r w:rsidRPr="00286EB4">
              <w:rPr>
                <w:rFonts w:ascii="Times New Roman" w:hAnsi="Times New Roman" w:cs="Times New Roman"/>
                <w:sz w:val="24"/>
                <w:szCs w:val="24"/>
              </w:rPr>
              <w:t xml:space="preserve"> объектов жизнеобеспечения населения</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бъектов </w:t>
            </w:r>
            <w:r w:rsidRPr="00286EB4">
              <w:rPr>
                <w:rFonts w:ascii="Times New Roman" w:hAnsi="Times New Roman" w:cs="Times New Roman"/>
                <w:sz w:val="24"/>
                <w:szCs w:val="24"/>
              </w:rPr>
              <w:t>органов местного самоуправления, муниципальных предприятий и учреждений</w:t>
            </w:r>
            <w:r>
              <w:rPr>
                <w:rFonts w:ascii="Times New Roman" w:hAnsi="Times New Roman" w:cs="Times New Roman"/>
                <w:sz w:val="24"/>
                <w:szCs w:val="24"/>
              </w:rPr>
              <w:t>.</w:t>
            </w:r>
          </w:p>
        </w:tc>
      </w:tr>
      <w:tr w:rsidR="001D0F01" w:rsidTr="001D0F01">
        <w:tc>
          <w:tcPr>
            <w:tcW w:w="2376" w:type="dxa"/>
          </w:tcPr>
          <w:p w:rsidR="001D0F01" w:rsidRDefault="001D0F01" w:rsidP="0029569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Срок реализации муниципальной программы</w:t>
            </w:r>
          </w:p>
        </w:tc>
        <w:tc>
          <w:tcPr>
            <w:tcW w:w="8080" w:type="dxa"/>
          </w:tcPr>
          <w:p w:rsidR="001D0F01" w:rsidRDefault="001D0F01" w:rsidP="001D0F01">
            <w:pPr>
              <w:widowControl w:val="0"/>
              <w:autoSpaceDE w:val="0"/>
              <w:autoSpaceDN w:val="0"/>
              <w:adjustRightInd w:val="0"/>
              <w:spacing w:line="24" w:lineRule="atLeast"/>
              <w:rPr>
                <w:rFonts w:ascii="Times New Roman" w:hAnsi="Times New Roman" w:cs="Times New Roman"/>
                <w:bCs/>
                <w:sz w:val="24"/>
                <w:szCs w:val="24"/>
              </w:rPr>
            </w:pPr>
            <w:r w:rsidRPr="00717CA0">
              <w:rPr>
                <w:rFonts w:ascii="Times New Roman" w:hAnsi="Times New Roman" w:cs="Times New Roman"/>
                <w:bCs/>
                <w:sz w:val="24"/>
                <w:szCs w:val="24"/>
              </w:rPr>
              <w:t>2020 – 2024 годы</w:t>
            </w:r>
          </w:p>
        </w:tc>
      </w:tr>
      <w:tr w:rsidR="001D0F01" w:rsidTr="001D0F01">
        <w:tc>
          <w:tcPr>
            <w:tcW w:w="2376" w:type="dxa"/>
          </w:tcPr>
          <w:p w:rsidR="001D0F01" w:rsidRDefault="001D0F01" w:rsidP="0029569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Целевые показатели эффективности реализации муниципальной программы</w:t>
            </w:r>
          </w:p>
        </w:tc>
        <w:tc>
          <w:tcPr>
            <w:tcW w:w="8080" w:type="dxa"/>
          </w:tcPr>
          <w:p w:rsidR="007F4F07" w:rsidRPr="00286EB4" w:rsidRDefault="007F4F07" w:rsidP="007F4F07">
            <w:pPr>
              <w:jc w:val="both"/>
              <w:rPr>
                <w:rFonts w:ascii="Times New Roman" w:hAnsi="Times New Roman" w:cs="Times New Roman"/>
                <w:sz w:val="24"/>
                <w:szCs w:val="24"/>
              </w:rPr>
            </w:pPr>
            <w:r>
              <w:rPr>
                <w:rFonts w:ascii="Times New Roman" w:hAnsi="Times New Roman" w:cs="Times New Roman"/>
                <w:sz w:val="24"/>
                <w:szCs w:val="24"/>
              </w:rPr>
              <w:t xml:space="preserve">- </w:t>
            </w:r>
            <w:r w:rsidR="00792698">
              <w:rPr>
                <w:rFonts w:ascii="Times New Roman" w:hAnsi="Times New Roman" w:cs="Times New Roman"/>
                <w:sz w:val="24"/>
                <w:szCs w:val="24"/>
              </w:rPr>
              <w:t>количество</w:t>
            </w:r>
            <w:r w:rsidRPr="00286EB4">
              <w:rPr>
                <w:rFonts w:ascii="Times New Roman" w:hAnsi="Times New Roman" w:cs="Times New Roman"/>
                <w:sz w:val="24"/>
                <w:szCs w:val="24"/>
              </w:rPr>
              <w:t xml:space="preserve"> жителей Нолинского района, охваченных мероприятиями информационного характера о мерах антитеррористического характера и правилах поведения в случае угрозы возникновения террористического акта, </w:t>
            </w:r>
            <w:r w:rsidR="00792698">
              <w:rPr>
                <w:rFonts w:ascii="Times New Roman" w:hAnsi="Times New Roman" w:cs="Times New Roman"/>
                <w:sz w:val="24"/>
                <w:szCs w:val="24"/>
              </w:rPr>
              <w:t>чел</w:t>
            </w:r>
            <w:r w:rsidRPr="00286EB4">
              <w:rPr>
                <w:rFonts w:ascii="Times New Roman" w:hAnsi="Times New Roman" w:cs="Times New Roman"/>
                <w:sz w:val="24"/>
                <w:szCs w:val="24"/>
              </w:rPr>
              <w:t>;</w:t>
            </w:r>
          </w:p>
          <w:p w:rsidR="007F4F07" w:rsidRPr="00286EB4" w:rsidRDefault="007F4F07" w:rsidP="007F4F07">
            <w:pPr>
              <w:jc w:val="both"/>
              <w:rPr>
                <w:rFonts w:ascii="Times New Roman" w:hAnsi="Times New Roman" w:cs="Times New Roman"/>
                <w:sz w:val="24"/>
                <w:szCs w:val="24"/>
              </w:rPr>
            </w:pPr>
            <w:r>
              <w:rPr>
                <w:rFonts w:ascii="Times New Roman" w:hAnsi="Times New Roman" w:cs="Times New Roman"/>
                <w:sz w:val="24"/>
                <w:szCs w:val="24"/>
              </w:rPr>
              <w:t>- к</w:t>
            </w:r>
            <w:r w:rsidRPr="00286EB4">
              <w:rPr>
                <w:rFonts w:ascii="Times New Roman" w:hAnsi="Times New Roman" w:cs="Times New Roman"/>
                <w:sz w:val="24"/>
                <w:szCs w:val="24"/>
              </w:rPr>
              <w:t xml:space="preserve">оличество правонарушений экстремистской направленности, </w:t>
            </w:r>
            <w:proofErr w:type="spellStart"/>
            <w:proofErr w:type="gramStart"/>
            <w:r w:rsidRPr="00286EB4">
              <w:rPr>
                <w:rFonts w:ascii="Times New Roman" w:hAnsi="Times New Roman" w:cs="Times New Roman"/>
                <w:sz w:val="24"/>
                <w:szCs w:val="24"/>
              </w:rPr>
              <w:t>шт</w:t>
            </w:r>
            <w:proofErr w:type="spellEnd"/>
            <w:proofErr w:type="gramEnd"/>
            <w:r w:rsidRPr="00286EB4">
              <w:rPr>
                <w:rFonts w:ascii="Times New Roman" w:hAnsi="Times New Roman" w:cs="Times New Roman"/>
                <w:sz w:val="24"/>
                <w:szCs w:val="24"/>
              </w:rPr>
              <w:t>;</w:t>
            </w:r>
          </w:p>
          <w:p w:rsidR="007F4F07" w:rsidRDefault="007F4F07" w:rsidP="007F4F07">
            <w:pPr>
              <w:jc w:val="both"/>
              <w:rPr>
                <w:rFonts w:ascii="Times New Roman" w:hAnsi="Times New Roman" w:cs="Times New Roman"/>
                <w:sz w:val="24"/>
                <w:szCs w:val="24"/>
              </w:rPr>
            </w:pPr>
            <w:r>
              <w:rPr>
                <w:rFonts w:ascii="Times New Roman" w:hAnsi="Times New Roman" w:cs="Times New Roman"/>
                <w:sz w:val="24"/>
                <w:szCs w:val="24"/>
              </w:rPr>
              <w:t>- п</w:t>
            </w:r>
            <w:r w:rsidRPr="00286EB4">
              <w:rPr>
                <w:rFonts w:ascii="Times New Roman" w:hAnsi="Times New Roman" w:cs="Times New Roman"/>
                <w:sz w:val="24"/>
                <w:szCs w:val="24"/>
              </w:rPr>
              <w:t>роведено инструктажей по антитеррористической безопасности, ед.;</w:t>
            </w:r>
          </w:p>
          <w:p w:rsidR="007F4F07" w:rsidRPr="00286EB4" w:rsidRDefault="007F4F07" w:rsidP="007F4F07">
            <w:pPr>
              <w:jc w:val="both"/>
              <w:rPr>
                <w:rFonts w:ascii="Times New Roman" w:hAnsi="Times New Roman" w:cs="Times New Roman"/>
                <w:sz w:val="24"/>
                <w:szCs w:val="24"/>
              </w:rPr>
            </w:pPr>
            <w:r>
              <w:rPr>
                <w:rFonts w:ascii="Times New Roman" w:hAnsi="Times New Roman" w:cs="Times New Roman"/>
                <w:sz w:val="24"/>
                <w:szCs w:val="24"/>
              </w:rPr>
              <w:t>- тиражирование</w:t>
            </w:r>
            <w:r w:rsidRPr="00286EB4">
              <w:rPr>
                <w:rFonts w:ascii="Times New Roman" w:hAnsi="Times New Roman" w:cs="Times New Roman"/>
                <w:sz w:val="24"/>
                <w:szCs w:val="24"/>
              </w:rPr>
              <w:t xml:space="preserve"> информационных листов (памятки), шт.;</w:t>
            </w:r>
          </w:p>
          <w:p w:rsidR="007F4F07" w:rsidRPr="00286EB4" w:rsidRDefault="007F4F07" w:rsidP="007F4F07">
            <w:pPr>
              <w:jc w:val="both"/>
              <w:rPr>
                <w:rFonts w:ascii="Times New Roman" w:hAnsi="Times New Roman" w:cs="Times New Roman"/>
                <w:sz w:val="24"/>
                <w:szCs w:val="24"/>
              </w:rPr>
            </w:pPr>
            <w:r>
              <w:rPr>
                <w:rFonts w:ascii="Times New Roman" w:hAnsi="Times New Roman" w:cs="Times New Roman"/>
                <w:sz w:val="24"/>
                <w:szCs w:val="24"/>
              </w:rPr>
              <w:lastRenderedPageBreak/>
              <w:t>- н</w:t>
            </w:r>
            <w:r w:rsidRPr="00286EB4">
              <w:rPr>
                <w:rFonts w:ascii="Times New Roman" w:hAnsi="Times New Roman" w:cs="Times New Roman"/>
                <w:sz w:val="24"/>
                <w:szCs w:val="24"/>
              </w:rPr>
              <w:t>апечатано в СМИ информационных материалов (статьи)</w:t>
            </w:r>
            <w:r>
              <w:rPr>
                <w:rFonts w:ascii="Times New Roman" w:hAnsi="Times New Roman" w:cs="Times New Roman"/>
                <w:sz w:val="24"/>
                <w:szCs w:val="24"/>
              </w:rPr>
              <w:t>, шт.</w:t>
            </w:r>
            <w:r w:rsidRPr="00286EB4">
              <w:rPr>
                <w:rFonts w:ascii="Times New Roman" w:hAnsi="Times New Roman" w:cs="Times New Roman"/>
                <w:sz w:val="24"/>
                <w:szCs w:val="24"/>
              </w:rPr>
              <w:t>;</w:t>
            </w:r>
          </w:p>
          <w:p w:rsidR="007F4F07" w:rsidRPr="00286EB4" w:rsidRDefault="007F4F07" w:rsidP="007F4F07">
            <w:pPr>
              <w:jc w:val="both"/>
              <w:rPr>
                <w:rFonts w:ascii="Times New Roman" w:hAnsi="Times New Roman" w:cs="Times New Roman"/>
                <w:sz w:val="24"/>
                <w:szCs w:val="24"/>
              </w:rPr>
            </w:pPr>
            <w:r>
              <w:rPr>
                <w:rFonts w:ascii="Times New Roman" w:hAnsi="Times New Roman" w:cs="Times New Roman"/>
                <w:sz w:val="24"/>
                <w:szCs w:val="24"/>
              </w:rPr>
              <w:t>- п</w:t>
            </w:r>
            <w:r w:rsidRPr="00286EB4">
              <w:rPr>
                <w:rFonts w:ascii="Times New Roman" w:hAnsi="Times New Roman" w:cs="Times New Roman"/>
                <w:sz w:val="24"/>
                <w:szCs w:val="24"/>
              </w:rPr>
              <w:t>роведено тактико-специальных учений</w:t>
            </w:r>
            <w:r w:rsidR="000078BE">
              <w:rPr>
                <w:rFonts w:ascii="Times New Roman" w:hAnsi="Times New Roman" w:cs="Times New Roman"/>
                <w:sz w:val="24"/>
                <w:szCs w:val="24"/>
              </w:rPr>
              <w:t xml:space="preserve"> (ТСУ)</w:t>
            </w:r>
            <w:r w:rsidRPr="00286EB4">
              <w:rPr>
                <w:rFonts w:ascii="Times New Roman" w:hAnsi="Times New Roman" w:cs="Times New Roman"/>
                <w:sz w:val="24"/>
                <w:szCs w:val="24"/>
              </w:rPr>
              <w:t>, командно-штабных тренировок</w:t>
            </w:r>
            <w:r w:rsidR="000078BE">
              <w:rPr>
                <w:rFonts w:ascii="Times New Roman" w:hAnsi="Times New Roman" w:cs="Times New Roman"/>
                <w:sz w:val="24"/>
                <w:szCs w:val="24"/>
              </w:rPr>
              <w:t xml:space="preserve"> (КШТ)</w:t>
            </w:r>
            <w:r w:rsidRPr="00286EB4">
              <w:rPr>
                <w:rFonts w:ascii="Times New Roman" w:hAnsi="Times New Roman" w:cs="Times New Roman"/>
                <w:sz w:val="24"/>
                <w:szCs w:val="24"/>
              </w:rPr>
              <w:t>, ед.</w:t>
            </w:r>
          </w:p>
          <w:p w:rsidR="007F4F07" w:rsidRDefault="000078BE" w:rsidP="007F4F0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w:t>
            </w:r>
            <w:r w:rsidR="007F4F07" w:rsidRPr="00286EB4">
              <w:rPr>
                <w:rFonts w:ascii="Times New Roman" w:hAnsi="Times New Roman" w:cs="Times New Roman"/>
                <w:sz w:val="24"/>
                <w:szCs w:val="24"/>
              </w:rPr>
              <w:t>ринято нормативно – правовых актов по антитеррористической и экстремистской безопасности, ед.</w:t>
            </w:r>
          </w:p>
          <w:p w:rsidR="001D0F01" w:rsidRDefault="000078BE" w:rsidP="00295693">
            <w:pPr>
              <w:jc w:val="both"/>
              <w:rPr>
                <w:rFonts w:ascii="Times New Roman" w:hAnsi="Times New Roman" w:cs="Times New Roman"/>
                <w:bCs/>
                <w:sz w:val="24"/>
                <w:szCs w:val="24"/>
              </w:rPr>
            </w:pPr>
            <w:r>
              <w:rPr>
                <w:rFonts w:ascii="Times New Roman" w:hAnsi="Times New Roman" w:cs="Times New Roman"/>
                <w:sz w:val="24"/>
                <w:szCs w:val="24"/>
              </w:rPr>
              <w:t>- к</w:t>
            </w:r>
            <w:r w:rsidR="007F4F07" w:rsidRPr="00286EB4">
              <w:rPr>
                <w:rFonts w:ascii="Times New Roman" w:hAnsi="Times New Roman" w:cs="Times New Roman"/>
                <w:sz w:val="24"/>
                <w:szCs w:val="24"/>
              </w:rPr>
              <w:t>оличество мероприятий (профилактических обследований) на объектах особой важности, повышенной опасности и жизнеобеспечения, повышающих уровень антитер</w:t>
            </w:r>
            <w:r w:rsidR="007F4F07">
              <w:rPr>
                <w:rFonts w:ascii="Times New Roman" w:hAnsi="Times New Roman" w:cs="Times New Roman"/>
                <w:sz w:val="24"/>
                <w:szCs w:val="24"/>
              </w:rPr>
              <w:t>рористической защищенности, шт.</w:t>
            </w:r>
          </w:p>
        </w:tc>
      </w:tr>
      <w:tr w:rsidR="001D0F01" w:rsidTr="001D0F01">
        <w:tc>
          <w:tcPr>
            <w:tcW w:w="2376" w:type="dxa"/>
          </w:tcPr>
          <w:p w:rsidR="001D0F01" w:rsidRPr="00CD32EC" w:rsidRDefault="001D0F01" w:rsidP="00295693">
            <w:pPr>
              <w:widowControl w:val="0"/>
              <w:autoSpaceDE w:val="0"/>
              <w:autoSpaceDN w:val="0"/>
              <w:adjustRightInd w:val="0"/>
              <w:jc w:val="both"/>
              <w:rPr>
                <w:rFonts w:ascii="Times New Roman" w:hAnsi="Times New Roman" w:cs="Times New Roman"/>
                <w:bCs/>
                <w:sz w:val="24"/>
                <w:szCs w:val="24"/>
              </w:rPr>
            </w:pPr>
            <w:r w:rsidRPr="00CD32EC">
              <w:rPr>
                <w:rFonts w:ascii="Times New Roman" w:hAnsi="Times New Roman" w:cs="Times New Roman"/>
                <w:bCs/>
                <w:sz w:val="24"/>
                <w:szCs w:val="24"/>
              </w:rPr>
              <w:lastRenderedPageBreak/>
              <w:t>Ресурсное обеспечение муниципальной программы</w:t>
            </w:r>
          </w:p>
        </w:tc>
        <w:tc>
          <w:tcPr>
            <w:tcW w:w="8080" w:type="dxa"/>
          </w:tcPr>
          <w:p w:rsidR="00F6324A" w:rsidRPr="00CD32EC" w:rsidRDefault="00F6324A" w:rsidP="00F6324A">
            <w:pPr>
              <w:widowControl w:val="0"/>
              <w:autoSpaceDE w:val="0"/>
              <w:autoSpaceDN w:val="0"/>
              <w:adjustRightInd w:val="0"/>
              <w:spacing w:line="24" w:lineRule="atLeast"/>
              <w:jc w:val="both"/>
              <w:rPr>
                <w:rFonts w:ascii="Times New Roman" w:hAnsi="Times New Roman" w:cs="Times New Roman"/>
                <w:bCs/>
                <w:sz w:val="24"/>
                <w:szCs w:val="24"/>
              </w:rPr>
            </w:pPr>
            <w:r w:rsidRPr="00CD32EC">
              <w:rPr>
                <w:rFonts w:ascii="Times New Roman" w:hAnsi="Times New Roman" w:cs="Times New Roman"/>
                <w:bCs/>
                <w:sz w:val="24"/>
                <w:szCs w:val="24"/>
              </w:rPr>
              <w:t xml:space="preserve">Общий объем финансирования муниципальной программы составляет </w:t>
            </w:r>
            <w:r w:rsidR="00CD32EC" w:rsidRPr="00CD32EC">
              <w:rPr>
                <w:rFonts w:ascii="Times New Roman" w:hAnsi="Times New Roman" w:cs="Times New Roman"/>
                <w:bCs/>
                <w:sz w:val="24"/>
                <w:szCs w:val="24"/>
              </w:rPr>
              <w:t>–</w:t>
            </w:r>
            <w:r w:rsidR="000078BE">
              <w:rPr>
                <w:rFonts w:ascii="Times New Roman" w:hAnsi="Times New Roman" w:cs="Times New Roman"/>
                <w:bCs/>
                <w:sz w:val="24"/>
                <w:szCs w:val="24"/>
              </w:rPr>
              <w:t xml:space="preserve">   1</w:t>
            </w:r>
            <w:r w:rsidR="00A506ED">
              <w:rPr>
                <w:rFonts w:ascii="Times New Roman" w:hAnsi="Times New Roman" w:cs="Times New Roman"/>
                <w:bCs/>
                <w:sz w:val="24"/>
                <w:szCs w:val="24"/>
              </w:rPr>
              <w:t>,0</w:t>
            </w:r>
            <w:r w:rsidRPr="00CD32EC">
              <w:rPr>
                <w:rFonts w:ascii="Times New Roman" w:hAnsi="Times New Roman" w:cs="Times New Roman"/>
                <w:bCs/>
                <w:sz w:val="24"/>
                <w:szCs w:val="24"/>
              </w:rPr>
              <w:t xml:space="preserve"> тыс. руб. в т.ч.:</w:t>
            </w:r>
          </w:p>
          <w:p w:rsidR="00F6324A" w:rsidRPr="00CD32EC" w:rsidRDefault="00F6324A" w:rsidP="00F6324A">
            <w:pPr>
              <w:widowControl w:val="0"/>
              <w:autoSpaceDE w:val="0"/>
              <w:autoSpaceDN w:val="0"/>
              <w:adjustRightInd w:val="0"/>
              <w:spacing w:line="24" w:lineRule="atLeast"/>
              <w:jc w:val="both"/>
              <w:rPr>
                <w:rFonts w:ascii="Times New Roman" w:hAnsi="Times New Roman" w:cs="Times New Roman"/>
                <w:bCs/>
                <w:sz w:val="24"/>
                <w:szCs w:val="24"/>
              </w:rPr>
            </w:pPr>
            <w:r w:rsidRPr="00CD32EC">
              <w:rPr>
                <w:rFonts w:ascii="Times New Roman" w:hAnsi="Times New Roman" w:cs="Times New Roman"/>
                <w:bCs/>
                <w:sz w:val="24"/>
                <w:szCs w:val="24"/>
              </w:rPr>
              <w:t>федеральный бюджет – 0,0 тыс.руб.</w:t>
            </w:r>
          </w:p>
          <w:p w:rsidR="00F6324A" w:rsidRPr="00CD32EC" w:rsidRDefault="00F6324A" w:rsidP="00F6324A">
            <w:pPr>
              <w:widowControl w:val="0"/>
              <w:autoSpaceDE w:val="0"/>
              <w:autoSpaceDN w:val="0"/>
              <w:adjustRightInd w:val="0"/>
              <w:spacing w:line="24" w:lineRule="atLeast"/>
              <w:jc w:val="both"/>
              <w:rPr>
                <w:rFonts w:ascii="Times New Roman" w:hAnsi="Times New Roman" w:cs="Times New Roman"/>
                <w:bCs/>
                <w:sz w:val="24"/>
                <w:szCs w:val="24"/>
              </w:rPr>
            </w:pPr>
            <w:r w:rsidRPr="00CD32EC">
              <w:rPr>
                <w:rFonts w:ascii="Times New Roman" w:hAnsi="Times New Roman" w:cs="Times New Roman"/>
                <w:bCs/>
                <w:sz w:val="24"/>
                <w:szCs w:val="24"/>
              </w:rPr>
              <w:t>областной бюджет – 0,0 тыс.руб.</w:t>
            </w:r>
          </w:p>
          <w:p w:rsidR="001D0F01" w:rsidRPr="00CD32EC" w:rsidRDefault="00F6324A" w:rsidP="00295693">
            <w:pPr>
              <w:widowControl w:val="0"/>
              <w:autoSpaceDE w:val="0"/>
              <w:autoSpaceDN w:val="0"/>
              <w:adjustRightInd w:val="0"/>
              <w:spacing w:line="24" w:lineRule="atLeast"/>
              <w:jc w:val="both"/>
              <w:rPr>
                <w:rFonts w:ascii="Times New Roman" w:hAnsi="Times New Roman" w:cs="Times New Roman"/>
                <w:bCs/>
                <w:sz w:val="24"/>
                <w:szCs w:val="24"/>
              </w:rPr>
            </w:pPr>
            <w:r w:rsidRPr="00CD32EC">
              <w:rPr>
                <w:rFonts w:ascii="Times New Roman" w:hAnsi="Times New Roman" w:cs="Times New Roman"/>
                <w:bCs/>
                <w:sz w:val="24"/>
                <w:szCs w:val="24"/>
              </w:rPr>
              <w:t xml:space="preserve">бюджет Нолинского муниципального района – </w:t>
            </w:r>
            <w:r w:rsidR="000078BE">
              <w:rPr>
                <w:rFonts w:ascii="Times New Roman" w:hAnsi="Times New Roman" w:cs="Times New Roman"/>
                <w:bCs/>
                <w:sz w:val="24"/>
                <w:szCs w:val="24"/>
              </w:rPr>
              <w:t>1</w:t>
            </w:r>
            <w:r w:rsidR="00A506ED">
              <w:rPr>
                <w:rFonts w:ascii="Times New Roman" w:hAnsi="Times New Roman" w:cs="Times New Roman"/>
                <w:bCs/>
                <w:sz w:val="24"/>
                <w:szCs w:val="24"/>
              </w:rPr>
              <w:t>,0</w:t>
            </w:r>
            <w:r w:rsidR="000078BE">
              <w:rPr>
                <w:rFonts w:ascii="Times New Roman" w:hAnsi="Times New Roman" w:cs="Times New Roman"/>
                <w:bCs/>
                <w:sz w:val="24"/>
                <w:szCs w:val="24"/>
              </w:rPr>
              <w:t xml:space="preserve"> тыс. руб.</w:t>
            </w:r>
          </w:p>
        </w:tc>
      </w:tr>
    </w:tbl>
    <w:p w:rsidR="00823E2B" w:rsidRDefault="000D10D7" w:rsidP="00823E2B">
      <w:pPr>
        <w:spacing w:after="0" w:line="283" w:lineRule="auto"/>
        <w:jc w:val="center"/>
        <w:rPr>
          <w:rFonts w:ascii="Times New Roman" w:hAnsi="Times New Roman" w:cs="Times New Roman"/>
          <w:b/>
          <w:sz w:val="28"/>
          <w:szCs w:val="28"/>
        </w:rPr>
      </w:pPr>
      <w:r w:rsidRPr="00393751">
        <w:rPr>
          <w:rFonts w:ascii="Times New Roman" w:hAnsi="Times New Roman" w:cs="Times New Roman"/>
          <w:b/>
          <w:sz w:val="28"/>
          <w:szCs w:val="28"/>
        </w:rPr>
        <w:t xml:space="preserve">1.Общая характеристика сферы реализации муниципальной программы, в том числе формулировки основных проблем в указанной сфере </w:t>
      </w:r>
    </w:p>
    <w:p w:rsidR="00AF3B5C" w:rsidRDefault="000D10D7" w:rsidP="00AF3B5C">
      <w:pPr>
        <w:spacing w:line="283" w:lineRule="auto"/>
        <w:jc w:val="center"/>
        <w:rPr>
          <w:rFonts w:ascii="Times New Roman" w:hAnsi="Times New Roman" w:cs="Times New Roman"/>
          <w:b/>
          <w:sz w:val="28"/>
          <w:szCs w:val="28"/>
        </w:rPr>
      </w:pPr>
      <w:r w:rsidRPr="00393751">
        <w:rPr>
          <w:rFonts w:ascii="Times New Roman" w:hAnsi="Times New Roman" w:cs="Times New Roman"/>
          <w:b/>
          <w:sz w:val="28"/>
          <w:szCs w:val="28"/>
        </w:rPr>
        <w:t>и прогноз ее развития.</w:t>
      </w:r>
    </w:p>
    <w:p w:rsidR="00AF3B5C" w:rsidRDefault="00AF3B5C" w:rsidP="00AF3B5C">
      <w:pPr>
        <w:spacing w:after="0"/>
        <w:ind w:firstLine="708"/>
        <w:jc w:val="both"/>
        <w:rPr>
          <w:rFonts w:ascii="Times New Roman" w:hAnsi="Times New Roman" w:cs="Times New Roman"/>
          <w:sz w:val="28"/>
          <w:szCs w:val="28"/>
        </w:rPr>
      </w:pPr>
      <w:r w:rsidRPr="00AF3B5C">
        <w:rPr>
          <w:rFonts w:ascii="Times New Roman" w:hAnsi="Times New Roman" w:cs="Times New Roman"/>
          <w:sz w:val="28"/>
          <w:szCs w:val="28"/>
        </w:rPr>
        <w:t>Анализ статистическ</w:t>
      </w:r>
      <w:r>
        <w:rPr>
          <w:rFonts w:ascii="Times New Roman" w:hAnsi="Times New Roman" w:cs="Times New Roman"/>
          <w:sz w:val="28"/>
          <w:szCs w:val="28"/>
        </w:rPr>
        <w:t>их данных показывает, что в 2016-2019</w:t>
      </w:r>
      <w:r w:rsidRPr="00AF3B5C">
        <w:rPr>
          <w:rFonts w:ascii="Times New Roman" w:hAnsi="Times New Roman" w:cs="Times New Roman"/>
          <w:sz w:val="28"/>
          <w:szCs w:val="28"/>
        </w:rPr>
        <w:t xml:space="preserve"> годах на территории муниципального образования Нолинский район Кировской области (далее – район) преступлений связанных с террористической безопасностью в МО МВД России «Нолинский» не зафиксировано. В 2016 году в МО МВД России «Нолинский» зафиксировано два правонарушения экстремистской направленности.</w:t>
      </w:r>
    </w:p>
    <w:p w:rsidR="00AF3B5C" w:rsidRDefault="00AF3B5C" w:rsidP="00AF3B5C">
      <w:pPr>
        <w:spacing w:after="0"/>
        <w:ind w:firstLine="708"/>
        <w:jc w:val="both"/>
        <w:rPr>
          <w:rFonts w:ascii="Times New Roman" w:hAnsi="Times New Roman" w:cs="Times New Roman"/>
          <w:color w:val="000000"/>
          <w:spacing w:val="-6"/>
          <w:sz w:val="28"/>
          <w:szCs w:val="28"/>
        </w:rPr>
      </w:pPr>
      <w:r w:rsidRPr="00AF3B5C">
        <w:rPr>
          <w:rFonts w:ascii="Times New Roman" w:hAnsi="Times New Roman" w:cs="Times New Roman"/>
          <w:color w:val="000000"/>
          <w:spacing w:val="-6"/>
          <w:sz w:val="28"/>
          <w:szCs w:val="28"/>
        </w:rPr>
        <w:t xml:space="preserve">Повышение эффективности системы муниципального управления </w:t>
      </w:r>
      <w:r w:rsidRPr="00AF3B5C">
        <w:rPr>
          <w:rFonts w:ascii="Times New Roman" w:hAnsi="Times New Roman" w:cs="Times New Roman"/>
          <w:color w:val="000000"/>
          <w:spacing w:val="-7"/>
          <w:sz w:val="28"/>
          <w:szCs w:val="28"/>
        </w:rPr>
        <w:t xml:space="preserve">в области предупреждения и ликвидации преступлений экстремистской и террористической направленности </w:t>
      </w:r>
      <w:r w:rsidRPr="00AF3B5C">
        <w:rPr>
          <w:rFonts w:ascii="Times New Roman" w:hAnsi="Times New Roman" w:cs="Times New Roman"/>
          <w:color w:val="000000"/>
          <w:spacing w:val="-6"/>
          <w:sz w:val="28"/>
          <w:szCs w:val="28"/>
        </w:rPr>
        <w:t>является одним из приоритетных направлений в обеспечении безопасности жизнедеятельности Нолинского района.</w:t>
      </w:r>
    </w:p>
    <w:p w:rsidR="00AF3B5C" w:rsidRDefault="00AF3B5C" w:rsidP="00AF3B5C">
      <w:pPr>
        <w:pStyle w:val="ac"/>
        <w:spacing w:line="276" w:lineRule="auto"/>
        <w:rPr>
          <w:rFonts w:ascii="Times New Roman" w:hAnsi="Times New Roman"/>
          <w:szCs w:val="28"/>
        </w:rPr>
      </w:pPr>
      <w:r w:rsidRPr="00463C8C">
        <w:rPr>
          <w:rFonts w:ascii="Times New Roman" w:hAnsi="Times New Roman"/>
          <w:szCs w:val="28"/>
        </w:rPr>
        <w:t xml:space="preserve">На территории района расположены </w:t>
      </w:r>
      <w:r>
        <w:rPr>
          <w:rFonts w:ascii="Times New Roman" w:hAnsi="Times New Roman"/>
          <w:szCs w:val="28"/>
        </w:rPr>
        <w:t>58</w:t>
      </w:r>
      <w:r w:rsidRPr="00463C8C">
        <w:rPr>
          <w:rFonts w:ascii="Times New Roman" w:hAnsi="Times New Roman"/>
          <w:szCs w:val="28"/>
        </w:rPr>
        <w:t xml:space="preserve"> социально</w:t>
      </w:r>
      <w:r>
        <w:rPr>
          <w:rFonts w:ascii="Times New Roman" w:hAnsi="Times New Roman"/>
          <w:szCs w:val="28"/>
        </w:rPr>
        <w:t xml:space="preserve"> значимых объектов, в том числе 11</w:t>
      </w:r>
      <w:r w:rsidRPr="00463C8C">
        <w:rPr>
          <w:rFonts w:ascii="Times New Roman" w:hAnsi="Times New Roman"/>
          <w:szCs w:val="28"/>
        </w:rPr>
        <w:t xml:space="preserve"> объектов с круглосуточным пребыванием людей</w:t>
      </w:r>
      <w:r>
        <w:rPr>
          <w:rFonts w:ascii="Times New Roman" w:hAnsi="Times New Roman"/>
          <w:szCs w:val="28"/>
        </w:rPr>
        <w:t xml:space="preserve">, </w:t>
      </w:r>
      <w:r w:rsidRPr="00463C8C">
        <w:rPr>
          <w:rFonts w:ascii="Times New Roman" w:hAnsi="Times New Roman"/>
          <w:szCs w:val="28"/>
        </w:rPr>
        <w:t xml:space="preserve">из них </w:t>
      </w:r>
      <w:r>
        <w:rPr>
          <w:rFonts w:ascii="Times New Roman" w:hAnsi="Times New Roman"/>
          <w:szCs w:val="28"/>
        </w:rPr>
        <w:t>7</w:t>
      </w:r>
      <w:r w:rsidRPr="00463C8C">
        <w:rPr>
          <w:rFonts w:ascii="Times New Roman" w:hAnsi="Times New Roman"/>
          <w:szCs w:val="28"/>
        </w:rPr>
        <w:t xml:space="preserve"> объектов образования, </w:t>
      </w:r>
      <w:r>
        <w:rPr>
          <w:rFonts w:ascii="Times New Roman" w:hAnsi="Times New Roman"/>
          <w:szCs w:val="28"/>
        </w:rPr>
        <w:t>3 объекта</w:t>
      </w:r>
      <w:r w:rsidRPr="00463C8C">
        <w:rPr>
          <w:rFonts w:ascii="Times New Roman" w:hAnsi="Times New Roman"/>
          <w:szCs w:val="28"/>
        </w:rPr>
        <w:t xml:space="preserve"> здравоохранения, 1 объект социального обслуживания населения.</w:t>
      </w:r>
    </w:p>
    <w:p w:rsidR="00AF3B5C" w:rsidRDefault="00AF3B5C" w:rsidP="00AF3B5C">
      <w:pPr>
        <w:widowControl w:val="0"/>
        <w:autoSpaceDE w:val="0"/>
        <w:autoSpaceDN w:val="0"/>
        <w:adjustRightInd w:val="0"/>
        <w:spacing w:after="0"/>
        <w:ind w:firstLine="540"/>
        <w:jc w:val="both"/>
        <w:rPr>
          <w:rFonts w:ascii="Times New Roman" w:hAnsi="Times New Roman" w:cs="Times New Roman"/>
          <w:sz w:val="28"/>
          <w:szCs w:val="28"/>
        </w:rPr>
      </w:pPr>
      <w:r w:rsidRPr="00286EB4">
        <w:rPr>
          <w:rFonts w:ascii="Times New Roman" w:hAnsi="Times New Roman" w:cs="Times New Roman"/>
          <w:sz w:val="28"/>
          <w:szCs w:val="28"/>
        </w:rPr>
        <w:t xml:space="preserve">Использование программно-целевого метода решения </w:t>
      </w:r>
      <w:r w:rsidRPr="00286EB4">
        <w:rPr>
          <w:rFonts w:ascii="Times New Roman" w:hAnsi="Times New Roman" w:cs="Times New Roman"/>
          <w:color w:val="000000"/>
          <w:spacing w:val="-12"/>
          <w:sz w:val="28"/>
          <w:szCs w:val="28"/>
        </w:rPr>
        <w:t xml:space="preserve">задач по </w:t>
      </w:r>
      <w:r w:rsidRPr="00286EB4">
        <w:rPr>
          <w:rFonts w:ascii="Times New Roman" w:hAnsi="Times New Roman" w:cs="Times New Roman"/>
          <w:color w:val="000000"/>
          <w:spacing w:val="-7"/>
          <w:sz w:val="28"/>
          <w:szCs w:val="28"/>
        </w:rPr>
        <w:t xml:space="preserve">предупреждению и ликвидации преступлений экстремистской и террористической направленности </w:t>
      </w:r>
      <w:r w:rsidRPr="00286EB4">
        <w:rPr>
          <w:rFonts w:ascii="Times New Roman" w:hAnsi="Times New Roman" w:cs="Times New Roman"/>
          <w:sz w:val="28"/>
          <w:szCs w:val="28"/>
        </w:rPr>
        <w:t>позволит снизить вероятность возникновения чрезвычайных ситуаций, количество погибшего и пострадавшего населения района и уменьшить материальный ущерб.</w:t>
      </w:r>
    </w:p>
    <w:p w:rsidR="00AF3B5C" w:rsidRPr="00286EB4" w:rsidRDefault="00AF3B5C" w:rsidP="00AF3B5C">
      <w:pPr>
        <w:widowControl w:val="0"/>
        <w:autoSpaceDE w:val="0"/>
        <w:autoSpaceDN w:val="0"/>
        <w:adjustRightInd w:val="0"/>
        <w:spacing w:after="0"/>
        <w:ind w:firstLine="540"/>
        <w:jc w:val="both"/>
        <w:rPr>
          <w:rFonts w:ascii="Times New Roman" w:hAnsi="Times New Roman" w:cs="Times New Roman"/>
          <w:sz w:val="28"/>
          <w:szCs w:val="28"/>
        </w:rPr>
      </w:pPr>
      <w:r w:rsidRPr="00286EB4">
        <w:rPr>
          <w:rFonts w:ascii="Times New Roman" w:hAnsi="Times New Roman" w:cs="Times New Roman"/>
          <w:color w:val="000000"/>
          <w:sz w:val="28"/>
          <w:szCs w:val="28"/>
        </w:rPr>
        <w:t xml:space="preserve">Согласно п.6.1, 7, 21 ст.15 Федерального закона от 06.10.2003 № 131-ФЗ «Об общих принципах организации местного самоуправления </w:t>
      </w:r>
      <w:r w:rsidRPr="00286EB4">
        <w:rPr>
          <w:rFonts w:ascii="Times New Roman" w:hAnsi="Times New Roman" w:cs="Times New Roman"/>
          <w:sz w:val="28"/>
          <w:szCs w:val="28"/>
        </w:rPr>
        <w:t xml:space="preserve">в Российской Федерации» к вопросам местного значения муниципального района относятся: участие в профилактике терроризма и экстремизма, а также в минимизации и (или) ликвидации проявлений терроризма и экстремизма; участие в предупреждении и ликвидации последствий чрезвычайных ситуаций на территории района, </w:t>
      </w:r>
      <w:r w:rsidRPr="00286EB4">
        <w:rPr>
          <w:rFonts w:ascii="Times New Roman" w:hAnsi="Times New Roman" w:cs="Times New Roman"/>
          <w:color w:val="000000"/>
          <w:sz w:val="28"/>
          <w:szCs w:val="28"/>
        </w:rPr>
        <w:lastRenderedPageBreak/>
        <w:t>организация и осуществление мероприятий по гражданской обороне, защите населения и территорий муниципального района от чрезвычайных ситуаций природного и техногенного характера. Подобные полномочия закреплены за городскими округами и поселениями.</w:t>
      </w:r>
    </w:p>
    <w:p w:rsidR="00AF3B5C" w:rsidRDefault="00AF3B5C" w:rsidP="00AF3B5C">
      <w:pPr>
        <w:shd w:val="clear" w:color="auto" w:fill="FFFFFF"/>
        <w:spacing w:after="0"/>
        <w:ind w:firstLine="709"/>
        <w:jc w:val="both"/>
        <w:rPr>
          <w:rFonts w:ascii="Times New Roman" w:hAnsi="Times New Roman" w:cs="Times New Roman"/>
          <w:sz w:val="28"/>
          <w:szCs w:val="28"/>
        </w:rPr>
      </w:pPr>
      <w:proofErr w:type="gramStart"/>
      <w:r w:rsidRPr="00286EB4">
        <w:rPr>
          <w:rFonts w:ascii="Times New Roman" w:hAnsi="Times New Roman" w:cs="Times New Roman"/>
          <w:color w:val="000000"/>
          <w:sz w:val="28"/>
          <w:szCs w:val="28"/>
        </w:rPr>
        <w:t xml:space="preserve">Частью 2 ст.11 Федерального закона от 21.12.1994 № 68-ФЗ «О защите населения и территорий от чрезвычайных ситуаций природного и техногенного характера» установлено, что органы местного самоуправления самостоятельно осуществляют подготовку и содержание в готовности необходимых сил и средств для защиты населения и территорий от чрезвычайных ситуаций, осуществляют в установленном порядке сбор и обмен информацией в области защиты населения и территорий </w:t>
      </w:r>
      <w:proofErr w:type="spellStart"/>
      <w:r w:rsidRPr="00286EB4">
        <w:rPr>
          <w:rFonts w:ascii="Times New Roman" w:hAnsi="Times New Roman" w:cs="Times New Roman"/>
          <w:color w:val="000000"/>
          <w:sz w:val="28"/>
          <w:szCs w:val="28"/>
        </w:rPr>
        <w:t>отчрезвычайныхситуаций</w:t>
      </w:r>
      <w:proofErr w:type="spellEnd"/>
      <w:proofErr w:type="gramEnd"/>
      <w:r w:rsidRPr="00286EB4">
        <w:rPr>
          <w:rFonts w:ascii="Times New Roman" w:hAnsi="Times New Roman" w:cs="Times New Roman"/>
          <w:color w:val="000000"/>
          <w:sz w:val="28"/>
          <w:szCs w:val="28"/>
        </w:rPr>
        <w:t xml:space="preserve">, </w:t>
      </w:r>
      <w:proofErr w:type="gramStart"/>
      <w:r w:rsidRPr="00286EB4">
        <w:rPr>
          <w:rFonts w:ascii="Times New Roman" w:hAnsi="Times New Roman" w:cs="Times New Roman"/>
          <w:color w:val="000000"/>
          <w:sz w:val="28"/>
          <w:szCs w:val="28"/>
        </w:rPr>
        <w:t>обеспечивают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 создают при муниципалитетах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roofErr w:type="gramEnd"/>
    </w:p>
    <w:p w:rsidR="00AF3B5C" w:rsidRDefault="00AF3B5C" w:rsidP="00AF3B5C">
      <w:pPr>
        <w:shd w:val="clear" w:color="auto" w:fill="FFFFFF"/>
        <w:spacing w:after="0"/>
        <w:ind w:firstLine="709"/>
        <w:jc w:val="both"/>
        <w:rPr>
          <w:rFonts w:ascii="Times New Roman" w:hAnsi="Times New Roman" w:cs="Times New Roman"/>
          <w:sz w:val="28"/>
          <w:szCs w:val="28"/>
        </w:rPr>
      </w:pPr>
      <w:r w:rsidRPr="00286EB4">
        <w:rPr>
          <w:rFonts w:ascii="Times New Roman" w:hAnsi="Times New Roman" w:cs="Times New Roman"/>
          <w:color w:val="000000"/>
          <w:sz w:val="28"/>
          <w:szCs w:val="28"/>
        </w:rPr>
        <w:t xml:space="preserve">Перечисленные в части 2 </w:t>
      </w:r>
      <w:r w:rsidRPr="00286EB4">
        <w:rPr>
          <w:rFonts w:ascii="Times New Roman" w:hAnsi="Times New Roman" w:cs="Times New Roman"/>
          <w:sz w:val="28"/>
          <w:szCs w:val="28"/>
        </w:rPr>
        <w:t xml:space="preserve">ст. 11 закона № 68-ФЗ мероприятия относятся к мероприятиям, проводимым органами местного самоуправления в рамках функционирования РС ЧС. Порядок организации и деятельности РС ЧС определен Положением, утвержденным постановлением Правительства РФ от 30.12.2003 № 794 (далее - Положение). Согласно Положению РС ЧС объединяет органы управления, силы и средства федеральных органов исполнительной власти, а также органов исполнительной власти субъектов РФ,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w:t>
      </w:r>
      <w:proofErr w:type="gramStart"/>
      <w:r w:rsidRPr="00286EB4">
        <w:rPr>
          <w:rFonts w:ascii="Times New Roman" w:hAnsi="Times New Roman" w:cs="Times New Roman"/>
          <w:sz w:val="28"/>
          <w:szCs w:val="28"/>
        </w:rPr>
        <w:t>При этом РС ЧС действует на федеральном, межрегиональном, региональном, муниципальном и объектовом уровнях.</w:t>
      </w:r>
      <w:proofErr w:type="gramEnd"/>
    </w:p>
    <w:p w:rsidR="00AF3B5C" w:rsidRDefault="00AF3B5C" w:rsidP="00AF3B5C">
      <w:pPr>
        <w:shd w:val="clear" w:color="auto" w:fill="FFFFFF"/>
        <w:spacing w:after="0"/>
        <w:ind w:firstLine="709"/>
        <w:jc w:val="both"/>
        <w:rPr>
          <w:rFonts w:ascii="Times New Roman" w:hAnsi="Times New Roman" w:cs="Times New Roman"/>
          <w:sz w:val="28"/>
          <w:szCs w:val="28"/>
        </w:rPr>
      </w:pPr>
      <w:proofErr w:type="gramStart"/>
      <w:r w:rsidRPr="00AF3B5C">
        <w:rPr>
          <w:rFonts w:ascii="Times New Roman" w:hAnsi="Times New Roman" w:cs="Times New Roman"/>
          <w:sz w:val="28"/>
          <w:szCs w:val="28"/>
        </w:rPr>
        <w:t>В соответствии с Федеральным законом от 21.12.94 № 68-ФЗ «О защите населения и территорий от чрезвычайных ситуаций природного и техногенного характера» и постановлением Правительства Российской Федерации от 10.11.96 № 1340 «О Порядке создания и использования резервов материальных ресурсов для ликвидации чрезвычайных ситуаций природного и техногенного характера», в Российской Федерации ведется работа по созданию и накоплению резервов материальных ресурсов для ликвидации ЧС на</w:t>
      </w:r>
      <w:proofErr w:type="gramEnd"/>
      <w:r w:rsidRPr="00AF3B5C">
        <w:rPr>
          <w:rFonts w:ascii="Times New Roman" w:hAnsi="Times New Roman" w:cs="Times New Roman"/>
          <w:sz w:val="28"/>
          <w:szCs w:val="28"/>
        </w:rPr>
        <w:t xml:space="preserve"> всех уровнях. Резервы являются важным элементом единой государственной системы предупреждения и ликвидации </w:t>
      </w:r>
      <w:r w:rsidRPr="00AF3B5C">
        <w:rPr>
          <w:rFonts w:ascii="Times New Roman" w:hAnsi="Times New Roman" w:cs="Times New Roman"/>
          <w:sz w:val="28"/>
          <w:szCs w:val="28"/>
        </w:rPr>
        <w:lastRenderedPageBreak/>
        <w:t>ЧС. Они позволяют в экстренном порядке направлять в зоны ЧС необходимые ресурсы, тем самым уменьшать негативные проявление последствия ЧС. При создании резерва учитываются возможные виды и масштабы ЧС, предполагаемые объемы работ по их ликвидации, среднестатистические данные произошедших ЧС.</w:t>
      </w:r>
    </w:p>
    <w:p w:rsidR="00AF3B5C" w:rsidRPr="00AF3B5C" w:rsidRDefault="00AF3B5C" w:rsidP="00AF3B5C">
      <w:pPr>
        <w:shd w:val="clear" w:color="auto" w:fill="FFFFFF"/>
        <w:spacing w:after="0"/>
        <w:ind w:firstLine="709"/>
        <w:jc w:val="both"/>
        <w:rPr>
          <w:rFonts w:ascii="Times New Roman" w:hAnsi="Times New Roman" w:cs="Times New Roman"/>
          <w:sz w:val="28"/>
          <w:szCs w:val="28"/>
        </w:rPr>
      </w:pPr>
      <w:r w:rsidRPr="00AF3B5C">
        <w:rPr>
          <w:rFonts w:ascii="Times New Roman" w:hAnsi="Times New Roman" w:cs="Times New Roman"/>
          <w:sz w:val="28"/>
          <w:szCs w:val="28"/>
        </w:rPr>
        <w:t>Федеральный закон от 06.03.2006 № 35-ФЗ «О противодействии терроризму»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AF3B5C" w:rsidRPr="00286EB4" w:rsidRDefault="00AF3B5C" w:rsidP="00AF3B5C">
      <w:pPr>
        <w:pStyle w:val="Default"/>
        <w:spacing w:line="276" w:lineRule="auto"/>
        <w:ind w:firstLine="708"/>
        <w:jc w:val="both"/>
        <w:rPr>
          <w:sz w:val="28"/>
          <w:szCs w:val="28"/>
        </w:rPr>
      </w:pPr>
      <w:r w:rsidRPr="00286EB4">
        <w:rPr>
          <w:sz w:val="28"/>
          <w:szCs w:val="28"/>
        </w:rPr>
        <w:t>В соответствии с Федеральным з</w:t>
      </w:r>
      <w:r>
        <w:rPr>
          <w:sz w:val="28"/>
          <w:szCs w:val="28"/>
        </w:rPr>
        <w:t>аконом от 06.03.2006 № 35-ФЗ «О </w:t>
      </w:r>
      <w:r w:rsidRPr="00286EB4">
        <w:rPr>
          <w:sz w:val="28"/>
          <w:szCs w:val="28"/>
        </w:rPr>
        <w:t>противодействии терроризму»:</w:t>
      </w:r>
    </w:p>
    <w:p w:rsidR="00AF3B5C" w:rsidRPr="00286EB4" w:rsidRDefault="00AF3B5C" w:rsidP="00AF3B5C">
      <w:pPr>
        <w:pStyle w:val="Default"/>
        <w:spacing w:line="276" w:lineRule="auto"/>
        <w:ind w:firstLine="708"/>
        <w:jc w:val="both"/>
        <w:rPr>
          <w:sz w:val="28"/>
          <w:szCs w:val="28"/>
        </w:rPr>
      </w:pPr>
      <w:r w:rsidRPr="00286EB4">
        <w:rPr>
          <w:sz w:val="28"/>
          <w:szCs w:val="28"/>
        </w:rPr>
        <w:t xml:space="preserve">1)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286EB4">
        <w:rPr>
          <w:sz w:val="28"/>
          <w:szCs w:val="28"/>
        </w:rPr>
        <w:t>по</w:t>
      </w:r>
      <w:proofErr w:type="gramEnd"/>
      <w:r w:rsidRPr="00286EB4">
        <w:rPr>
          <w:sz w:val="28"/>
          <w:szCs w:val="28"/>
        </w:rPr>
        <w:t xml:space="preserve">: (в ред. Федерального закона от 23.07.2013 N 208-ФЗ) </w:t>
      </w:r>
    </w:p>
    <w:p w:rsidR="00AF3B5C" w:rsidRPr="00286EB4" w:rsidRDefault="00AF3B5C" w:rsidP="00AF3B5C">
      <w:pPr>
        <w:autoSpaceDE w:val="0"/>
        <w:autoSpaceDN w:val="0"/>
        <w:adjustRightInd w:val="0"/>
        <w:spacing w:after="0"/>
        <w:ind w:firstLine="708"/>
        <w:jc w:val="both"/>
        <w:rPr>
          <w:rFonts w:ascii="Times New Roman" w:hAnsi="Times New Roman" w:cs="Times New Roman"/>
          <w:color w:val="000000"/>
          <w:sz w:val="28"/>
          <w:szCs w:val="28"/>
        </w:rPr>
      </w:pPr>
      <w:r w:rsidRPr="00286EB4">
        <w:rPr>
          <w:rFonts w:ascii="Times New Roman" w:hAnsi="Times New Roman" w:cs="Times New Roman"/>
          <w:color w:val="000000"/>
          <w:sz w:val="28"/>
          <w:szCs w:val="28"/>
        </w:rPr>
        <w:t xml:space="preserve">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w:t>
      </w:r>
    </w:p>
    <w:p w:rsidR="00AF3B5C" w:rsidRPr="00286EB4" w:rsidRDefault="00AF3B5C" w:rsidP="00AF3B5C">
      <w:pPr>
        <w:autoSpaceDE w:val="0"/>
        <w:autoSpaceDN w:val="0"/>
        <w:adjustRightInd w:val="0"/>
        <w:spacing w:after="0"/>
        <w:ind w:firstLine="708"/>
        <w:jc w:val="both"/>
        <w:rPr>
          <w:rFonts w:ascii="Times New Roman" w:hAnsi="Times New Roman" w:cs="Times New Roman"/>
          <w:color w:val="000000"/>
          <w:sz w:val="28"/>
          <w:szCs w:val="28"/>
        </w:rPr>
      </w:pPr>
      <w:r w:rsidRPr="00286EB4">
        <w:rPr>
          <w:rFonts w:ascii="Times New Roman" w:hAnsi="Times New Roman" w:cs="Times New Roman"/>
          <w:color w:val="000000"/>
          <w:sz w:val="28"/>
          <w:szCs w:val="28"/>
        </w:rPr>
        <w:t xml:space="preserve">б) выявлению, предупреждению, пресечению, раскрытию и расследованию террористического акта (борьба с терроризмом); </w:t>
      </w:r>
    </w:p>
    <w:p w:rsidR="00AF3B5C" w:rsidRPr="00286EB4" w:rsidRDefault="00AF3B5C" w:rsidP="00AF3B5C">
      <w:pPr>
        <w:autoSpaceDE w:val="0"/>
        <w:autoSpaceDN w:val="0"/>
        <w:adjustRightInd w:val="0"/>
        <w:spacing w:after="0"/>
        <w:ind w:firstLine="708"/>
        <w:jc w:val="both"/>
        <w:rPr>
          <w:rFonts w:ascii="Times New Roman" w:hAnsi="Times New Roman" w:cs="Times New Roman"/>
          <w:color w:val="000000"/>
          <w:sz w:val="28"/>
          <w:szCs w:val="28"/>
        </w:rPr>
      </w:pPr>
      <w:r w:rsidRPr="00286EB4">
        <w:rPr>
          <w:rFonts w:ascii="Times New Roman" w:hAnsi="Times New Roman" w:cs="Times New Roman"/>
          <w:color w:val="000000"/>
          <w:sz w:val="28"/>
          <w:szCs w:val="28"/>
        </w:rPr>
        <w:t xml:space="preserve">в) минимизации и (или) ликвидации последствий проявлений терроризма; </w:t>
      </w:r>
    </w:p>
    <w:p w:rsidR="00AF3B5C" w:rsidRPr="00286EB4" w:rsidRDefault="00AF3B5C" w:rsidP="00AF3B5C">
      <w:pPr>
        <w:autoSpaceDE w:val="0"/>
        <w:autoSpaceDN w:val="0"/>
        <w:adjustRightInd w:val="0"/>
        <w:spacing w:after="0"/>
        <w:ind w:firstLine="708"/>
        <w:jc w:val="both"/>
        <w:rPr>
          <w:rFonts w:ascii="Times New Roman" w:hAnsi="Times New Roman" w:cs="Times New Roman"/>
          <w:color w:val="000000"/>
          <w:sz w:val="28"/>
          <w:szCs w:val="28"/>
        </w:rPr>
      </w:pPr>
      <w:r w:rsidRPr="00286EB4">
        <w:rPr>
          <w:rFonts w:ascii="Times New Roman" w:hAnsi="Times New Roman" w:cs="Times New Roman"/>
          <w:color w:val="000000"/>
          <w:sz w:val="28"/>
          <w:szCs w:val="28"/>
        </w:rPr>
        <w:t xml:space="preserve">2)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в соответствии с </w:t>
      </w:r>
      <w:proofErr w:type="gramStart"/>
      <w:r w:rsidRPr="00286EB4">
        <w:rPr>
          <w:rFonts w:ascii="Times New Roman" w:hAnsi="Times New Roman" w:cs="Times New Roman"/>
          <w:color w:val="000000"/>
          <w:sz w:val="28"/>
          <w:szCs w:val="28"/>
        </w:rPr>
        <w:t>критериями</w:t>
      </w:r>
      <w:proofErr w:type="gramEnd"/>
      <w:r w:rsidRPr="00286EB4">
        <w:rPr>
          <w:rFonts w:ascii="Times New Roman" w:hAnsi="Times New Roman" w:cs="Times New Roman"/>
          <w:color w:val="000000"/>
          <w:sz w:val="28"/>
          <w:szCs w:val="28"/>
        </w:rPr>
        <w:t xml:space="preserve"> утвержденными нормативными правовыми актами Правительства Российско</w:t>
      </w:r>
      <w:r>
        <w:rPr>
          <w:rFonts w:ascii="Times New Roman" w:hAnsi="Times New Roman" w:cs="Times New Roman"/>
          <w:color w:val="000000"/>
          <w:sz w:val="28"/>
          <w:szCs w:val="28"/>
        </w:rPr>
        <w:t>й Федерации количество человек.</w:t>
      </w:r>
    </w:p>
    <w:p w:rsidR="00823E2B" w:rsidRDefault="00393751" w:rsidP="00823E2B">
      <w:pPr>
        <w:pStyle w:val="a4"/>
        <w:spacing w:line="283" w:lineRule="auto"/>
        <w:ind w:left="0"/>
        <w:jc w:val="center"/>
        <w:rPr>
          <w:rFonts w:ascii="Times New Roman" w:hAnsi="Times New Roman" w:cs="Times New Roman"/>
          <w:b/>
          <w:sz w:val="28"/>
          <w:szCs w:val="28"/>
        </w:rPr>
      </w:pPr>
      <w:r w:rsidRPr="00393751">
        <w:rPr>
          <w:rFonts w:ascii="Times New Roman" w:hAnsi="Times New Roman" w:cs="Times New Roman"/>
          <w:b/>
          <w:sz w:val="28"/>
          <w:szCs w:val="28"/>
        </w:rPr>
        <w:t>2. Приоритеты политики о</w:t>
      </w:r>
      <w:r w:rsidR="00823E2B">
        <w:rPr>
          <w:rFonts w:ascii="Times New Roman" w:hAnsi="Times New Roman" w:cs="Times New Roman"/>
          <w:b/>
          <w:sz w:val="28"/>
          <w:szCs w:val="28"/>
        </w:rPr>
        <w:t xml:space="preserve">рганов местного самоуправления </w:t>
      </w:r>
      <w:r w:rsidRPr="00393751">
        <w:rPr>
          <w:rFonts w:ascii="Times New Roman" w:hAnsi="Times New Roman" w:cs="Times New Roman"/>
          <w:b/>
          <w:sz w:val="28"/>
          <w:szCs w:val="28"/>
        </w:rPr>
        <w:t xml:space="preserve">в </w:t>
      </w:r>
      <w:r w:rsidR="00823E2B">
        <w:rPr>
          <w:rFonts w:ascii="Times New Roman" w:hAnsi="Times New Roman" w:cs="Times New Roman"/>
          <w:b/>
          <w:sz w:val="28"/>
          <w:szCs w:val="28"/>
        </w:rPr>
        <w:t xml:space="preserve">сфере реализации муниципальной программы, цели, задачи, </w:t>
      </w:r>
      <w:r w:rsidRPr="00393751">
        <w:rPr>
          <w:rFonts w:ascii="Times New Roman" w:hAnsi="Times New Roman" w:cs="Times New Roman"/>
          <w:b/>
          <w:sz w:val="28"/>
          <w:szCs w:val="28"/>
        </w:rPr>
        <w:t>целевые показ</w:t>
      </w:r>
      <w:r w:rsidR="00823E2B">
        <w:rPr>
          <w:rFonts w:ascii="Times New Roman" w:hAnsi="Times New Roman" w:cs="Times New Roman"/>
          <w:b/>
          <w:sz w:val="28"/>
          <w:szCs w:val="28"/>
        </w:rPr>
        <w:t xml:space="preserve">атели </w:t>
      </w:r>
    </w:p>
    <w:p w:rsidR="00823E2B" w:rsidRDefault="00823E2B" w:rsidP="00823E2B">
      <w:pPr>
        <w:pStyle w:val="a4"/>
        <w:spacing w:line="283"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эффективности реализации </w:t>
      </w:r>
      <w:r w:rsidR="00393751" w:rsidRPr="00393751">
        <w:rPr>
          <w:rFonts w:ascii="Times New Roman" w:hAnsi="Times New Roman" w:cs="Times New Roman"/>
          <w:b/>
          <w:sz w:val="28"/>
          <w:szCs w:val="28"/>
        </w:rPr>
        <w:t>муниципально</w:t>
      </w:r>
      <w:r>
        <w:rPr>
          <w:rFonts w:ascii="Times New Roman" w:hAnsi="Times New Roman" w:cs="Times New Roman"/>
          <w:b/>
          <w:sz w:val="28"/>
          <w:szCs w:val="28"/>
        </w:rPr>
        <w:t xml:space="preserve">й программы, </w:t>
      </w:r>
    </w:p>
    <w:p w:rsidR="00823E2B" w:rsidRPr="00823E2B" w:rsidRDefault="00823E2B" w:rsidP="00823E2B">
      <w:pPr>
        <w:pStyle w:val="a4"/>
        <w:spacing w:line="283"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сроки реализации муниципальной </w:t>
      </w:r>
      <w:r w:rsidR="00393751" w:rsidRPr="00393751">
        <w:rPr>
          <w:rFonts w:ascii="Times New Roman" w:hAnsi="Times New Roman" w:cs="Times New Roman"/>
          <w:b/>
          <w:sz w:val="28"/>
          <w:szCs w:val="28"/>
        </w:rPr>
        <w:t>программы</w:t>
      </w:r>
    </w:p>
    <w:p w:rsidR="00F573A2" w:rsidRPr="00F573A2" w:rsidRDefault="000D10D7" w:rsidP="00F573A2">
      <w:pPr>
        <w:widowControl w:val="0"/>
        <w:autoSpaceDE w:val="0"/>
        <w:autoSpaceDN w:val="0"/>
        <w:adjustRightInd w:val="0"/>
        <w:spacing w:after="0"/>
        <w:ind w:firstLine="540"/>
        <w:jc w:val="both"/>
        <w:rPr>
          <w:rFonts w:ascii="Times New Roman" w:hAnsi="Times New Roman" w:cs="Times New Roman"/>
          <w:sz w:val="28"/>
          <w:szCs w:val="28"/>
        </w:rPr>
      </w:pPr>
      <w:r w:rsidRPr="00F573A2">
        <w:rPr>
          <w:rFonts w:ascii="Times New Roman" w:hAnsi="Times New Roman" w:cs="Times New Roman"/>
          <w:sz w:val="28"/>
          <w:szCs w:val="28"/>
        </w:rPr>
        <w:t xml:space="preserve">Основы формирования и реализации единой государственной политики в </w:t>
      </w:r>
      <w:r w:rsidRPr="00F573A2">
        <w:rPr>
          <w:rFonts w:ascii="Times New Roman" w:hAnsi="Times New Roman" w:cs="Times New Roman"/>
          <w:sz w:val="28"/>
          <w:szCs w:val="28"/>
        </w:rPr>
        <w:lastRenderedPageBreak/>
        <w:t xml:space="preserve">области </w:t>
      </w:r>
      <w:r w:rsidR="00280584" w:rsidRPr="00AF3B5C">
        <w:rPr>
          <w:rFonts w:ascii="Times New Roman" w:hAnsi="Times New Roman" w:cs="Times New Roman"/>
          <w:color w:val="000000"/>
          <w:spacing w:val="-7"/>
          <w:sz w:val="28"/>
          <w:szCs w:val="28"/>
        </w:rPr>
        <w:t>предупреждения и ликвидации преступлений экстремистской и террористической направленности</w:t>
      </w:r>
      <w:r w:rsidRPr="00F573A2">
        <w:rPr>
          <w:rFonts w:ascii="Times New Roman" w:hAnsi="Times New Roman" w:cs="Times New Roman"/>
          <w:sz w:val="28"/>
          <w:szCs w:val="28"/>
        </w:rPr>
        <w:t>определены Ко</w:t>
      </w:r>
      <w:r w:rsidR="00F573A2" w:rsidRPr="00F573A2">
        <w:rPr>
          <w:rFonts w:ascii="Times New Roman" w:hAnsi="Times New Roman" w:cs="Times New Roman"/>
          <w:sz w:val="28"/>
          <w:szCs w:val="28"/>
        </w:rPr>
        <w:t>нституцией Российской Федерации.К документам, формирующим правовую основу муниципальной программы, а также определяющим основные механизмы ее реализации, относятс</w:t>
      </w:r>
      <w:r w:rsidR="00DC0CA7">
        <w:rPr>
          <w:rFonts w:ascii="Times New Roman" w:hAnsi="Times New Roman" w:cs="Times New Roman"/>
          <w:sz w:val="28"/>
          <w:szCs w:val="28"/>
        </w:rPr>
        <w:t>я:</w:t>
      </w:r>
    </w:p>
    <w:p w:rsidR="00F573A2" w:rsidRPr="00F573A2" w:rsidRDefault="00F573A2" w:rsidP="00F573A2">
      <w:pPr>
        <w:widowControl w:val="0"/>
        <w:autoSpaceDE w:val="0"/>
        <w:autoSpaceDN w:val="0"/>
        <w:adjustRightInd w:val="0"/>
        <w:spacing w:after="0"/>
        <w:ind w:firstLine="540"/>
        <w:jc w:val="both"/>
        <w:rPr>
          <w:rFonts w:ascii="Times New Roman" w:hAnsi="Times New Roman" w:cs="Times New Roman"/>
          <w:sz w:val="28"/>
          <w:szCs w:val="28"/>
        </w:rPr>
      </w:pPr>
      <w:r w:rsidRPr="00F573A2">
        <w:rPr>
          <w:rFonts w:ascii="Times New Roman" w:hAnsi="Times New Roman" w:cs="Times New Roman"/>
          <w:sz w:val="28"/>
          <w:szCs w:val="28"/>
        </w:rPr>
        <w:t xml:space="preserve">Федеральный закон от </w:t>
      </w:r>
      <w:r w:rsidR="00280584">
        <w:rPr>
          <w:rFonts w:ascii="Times New Roman" w:hAnsi="Times New Roman" w:cs="Times New Roman"/>
          <w:sz w:val="28"/>
          <w:szCs w:val="28"/>
        </w:rPr>
        <w:t>06.03.2006 № 35-ФЗ «О противодействии терроризму»;</w:t>
      </w:r>
    </w:p>
    <w:p w:rsidR="00DC0CA7" w:rsidRDefault="00DC0CA7" w:rsidP="00DC0CA7">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Концепцией противодействию терроризму в Российской Федерации, утвержденной Президентом Российской Федерации 05.10.2009;</w:t>
      </w:r>
    </w:p>
    <w:p w:rsidR="00DC0CA7" w:rsidRDefault="00DC0CA7" w:rsidP="00DC0CA7">
      <w:pPr>
        <w:widowControl w:val="0"/>
        <w:autoSpaceDE w:val="0"/>
        <w:autoSpaceDN w:val="0"/>
        <w:adjustRightInd w:val="0"/>
        <w:spacing w:after="0"/>
        <w:ind w:firstLine="540"/>
        <w:jc w:val="both"/>
        <w:rPr>
          <w:rFonts w:ascii="Times New Roman" w:hAnsi="Times New Roman" w:cs="Times New Roman"/>
          <w:sz w:val="28"/>
          <w:szCs w:val="28"/>
        </w:rPr>
      </w:pPr>
      <w:r w:rsidRPr="00286EB4">
        <w:rPr>
          <w:rFonts w:ascii="Times New Roman" w:hAnsi="Times New Roman" w:cs="Times New Roman"/>
          <w:sz w:val="28"/>
          <w:szCs w:val="28"/>
        </w:rPr>
        <w:t>Федеральный закон от 21.12.1994 № 69-ФЗ «О пожарной безопасности»;</w:t>
      </w:r>
    </w:p>
    <w:p w:rsidR="00DC0CA7" w:rsidRDefault="00DC0CA7" w:rsidP="00DC0CA7">
      <w:pPr>
        <w:widowControl w:val="0"/>
        <w:autoSpaceDE w:val="0"/>
        <w:autoSpaceDN w:val="0"/>
        <w:adjustRightInd w:val="0"/>
        <w:spacing w:after="0"/>
        <w:ind w:firstLine="540"/>
        <w:jc w:val="both"/>
        <w:rPr>
          <w:rFonts w:ascii="Times New Roman" w:hAnsi="Times New Roman" w:cs="Times New Roman"/>
          <w:sz w:val="28"/>
          <w:szCs w:val="28"/>
        </w:rPr>
      </w:pPr>
      <w:r w:rsidRPr="00286EB4">
        <w:rPr>
          <w:rFonts w:ascii="Times New Roman" w:hAnsi="Times New Roman" w:cs="Times New Roman"/>
          <w:sz w:val="28"/>
          <w:szCs w:val="28"/>
        </w:rPr>
        <w:t>Федеральный закон от 12.02.1998 № 28-ФЗ «О гражданской обороне»;</w:t>
      </w:r>
    </w:p>
    <w:p w:rsidR="00DC0CA7" w:rsidRDefault="00DC0CA7" w:rsidP="00DC0CA7">
      <w:pPr>
        <w:widowControl w:val="0"/>
        <w:autoSpaceDE w:val="0"/>
        <w:autoSpaceDN w:val="0"/>
        <w:adjustRightInd w:val="0"/>
        <w:spacing w:after="0"/>
        <w:ind w:firstLine="540"/>
        <w:jc w:val="both"/>
        <w:rPr>
          <w:rFonts w:ascii="Times New Roman" w:hAnsi="Times New Roman" w:cs="Times New Roman"/>
          <w:sz w:val="28"/>
          <w:szCs w:val="28"/>
        </w:rPr>
      </w:pPr>
      <w:r w:rsidRPr="00286EB4">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DC0CA7" w:rsidRPr="00286EB4" w:rsidRDefault="00DC0CA7" w:rsidP="00DC0CA7">
      <w:pPr>
        <w:widowControl w:val="0"/>
        <w:autoSpaceDE w:val="0"/>
        <w:autoSpaceDN w:val="0"/>
        <w:adjustRightInd w:val="0"/>
        <w:spacing w:after="0"/>
        <w:ind w:firstLine="540"/>
        <w:jc w:val="both"/>
        <w:rPr>
          <w:rFonts w:ascii="Times New Roman" w:hAnsi="Times New Roman" w:cs="Times New Roman"/>
          <w:sz w:val="28"/>
          <w:szCs w:val="28"/>
        </w:rPr>
      </w:pPr>
      <w:r w:rsidRPr="00286EB4">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823E2B" w:rsidRDefault="00F573A2" w:rsidP="00823E2B">
      <w:pPr>
        <w:widowControl w:val="0"/>
        <w:autoSpaceDE w:val="0"/>
        <w:autoSpaceDN w:val="0"/>
        <w:adjustRightInd w:val="0"/>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rPr>
        <w:t>С</w:t>
      </w:r>
      <w:r w:rsidR="000D10D7">
        <w:rPr>
          <w:rFonts w:ascii="Times New Roman" w:hAnsi="Times New Roman" w:cs="Times New Roman"/>
          <w:sz w:val="28"/>
          <w:szCs w:val="28"/>
        </w:rPr>
        <w:t>тратегией социально-экономического развития Кировской области</w:t>
      </w:r>
      <w:r w:rsidR="001152F1">
        <w:rPr>
          <w:rFonts w:ascii="Times New Roman" w:hAnsi="Times New Roman" w:cs="Times New Roman"/>
          <w:sz w:val="28"/>
          <w:szCs w:val="28"/>
        </w:rPr>
        <w:t>.</w:t>
      </w:r>
    </w:p>
    <w:p w:rsidR="00DC0CA7" w:rsidRDefault="000D10D7" w:rsidP="00DC0CA7">
      <w:pPr>
        <w:widowControl w:val="0"/>
        <w:autoSpaceDE w:val="0"/>
        <w:autoSpaceDN w:val="0"/>
        <w:adjustRightInd w:val="0"/>
        <w:spacing w:after="0"/>
        <w:ind w:firstLine="540"/>
        <w:jc w:val="both"/>
        <w:rPr>
          <w:rFonts w:ascii="Times New Roman" w:hAnsi="Times New Roman" w:cs="Times New Roman"/>
          <w:sz w:val="28"/>
          <w:szCs w:val="28"/>
        </w:rPr>
      </w:pPr>
      <w:r w:rsidRPr="00D91411">
        <w:rPr>
          <w:rFonts w:ascii="Times New Roman" w:hAnsi="Times New Roman" w:cs="Times New Roman"/>
          <w:sz w:val="28"/>
          <w:szCs w:val="28"/>
        </w:rPr>
        <w:t>Основн</w:t>
      </w:r>
      <w:r w:rsidR="00D91411" w:rsidRPr="00D91411">
        <w:rPr>
          <w:rFonts w:ascii="Times New Roman" w:hAnsi="Times New Roman" w:cs="Times New Roman"/>
          <w:sz w:val="28"/>
          <w:szCs w:val="28"/>
        </w:rPr>
        <w:t>ой</w:t>
      </w:r>
      <w:r w:rsidRPr="00D91411">
        <w:rPr>
          <w:rFonts w:ascii="Times New Roman" w:hAnsi="Times New Roman" w:cs="Times New Roman"/>
          <w:sz w:val="28"/>
          <w:szCs w:val="28"/>
        </w:rPr>
        <w:t xml:space="preserve"> цел</w:t>
      </w:r>
      <w:r w:rsidR="00F81E38" w:rsidRPr="00D91411">
        <w:rPr>
          <w:rFonts w:ascii="Times New Roman" w:hAnsi="Times New Roman" w:cs="Times New Roman"/>
          <w:sz w:val="28"/>
          <w:szCs w:val="28"/>
        </w:rPr>
        <w:t>ью</w:t>
      </w:r>
      <w:r w:rsidRPr="00D91411">
        <w:rPr>
          <w:rFonts w:ascii="Times New Roman" w:hAnsi="Times New Roman" w:cs="Times New Roman"/>
          <w:sz w:val="28"/>
          <w:szCs w:val="28"/>
        </w:rPr>
        <w:t xml:space="preserve"> программы явля</w:t>
      </w:r>
      <w:r w:rsidR="00F81E38" w:rsidRPr="00D91411">
        <w:rPr>
          <w:rFonts w:ascii="Times New Roman" w:hAnsi="Times New Roman" w:cs="Times New Roman"/>
          <w:sz w:val="28"/>
          <w:szCs w:val="28"/>
        </w:rPr>
        <w:t>ется</w:t>
      </w:r>
      <w:r w:rsidR="00D91411" w:rsidRPr="00D91411">
        <w:rPr>
          <w:rFonts w:ascii="Times New Roman" w:hAnsi="Times New Roman" w:cs="Times New Roman"/>
          <w:sz w:val="28"/>
          <w:szCs w:val="28"/>
        </w:rPr>
        <w:t>:</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sz w:val="28"/>
          <w:szCs w:val="28"/>
        </w:rPr>
      </w:pPr>
      <w:r w:rsidRPr="00DC0CA7">
        <w:rPr>
          <w:rFonts w:ascii="Times New Roman" w:hAnsi="Times New Roman" w:cs="Times New Roman"/>
          <w:sz w:val="28"/>
          <w:szCs w:val="28"/>
        </w:rPr>
        <w:t xml:space="preserve">- формирование системы профилактики терроризма и экстремизма вНолинском </w:t>
      </w:r>
      <w:proofErr w:type="gramStart"/>
      <w:r w:rsidRPr="00DC0CA7">
        <w:rPr>
          <w:rFonts w:ascii="Times New Roman" w:hAnsi="Times New Roman" w:cs="Times New Roman"/>
          <w:sz w:val="28"/>
          <w:szCs w:val="28"/>
        </w:rPr>
        <w:t>районе</w:t>
      </w:r>
      <w:proofErr w:type="gramEnd"/>
      <w:r w:rsidRPr="00DC0CA7">
        <w:rPr>
          <w:rFonts w:ascii="Times New Roman" w:hAnsi="Times New Roman" w:cs="Times New Roman"/>
          <w:sz w:val="28"/>
          <w:szCs w:val="28"/>
        </w:rPr>
        <w:t>;</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sz w:val="28"/>
          <w:szCs w:val="28"/>
        </w:rPr>
      </w:pPr>
      <w:r w:rsidRPr="00DC0CA7">
        <w:rPr>
          <w:rFonts w:ascii="Times New Roman" w:hAnsi="Times New Roman" w:cs="Times New Roman"/>
          <w:sz w:val="28"/>
          <w:szCs w:val="28"/>
        </w:rPr>
        <w:t>- повышение антитеррористической защищенности потенциально опасных объектов, мест массового пребывания людей и объектов жизнеобеспечения населения.</w:t>
      </w:r>
    </w:p>
    <w:p w:rsidR="00DC0CA7" w:rsidRDefault="000D10D7" w:rsidP="00DC0CA7">
      <w:pPr>
        <w:widowControl w:val="0"/>
        <w:autoSpaceDE w:val="0"/>
        <w:autoSpaceDN w:val="0"/>
        <w:adjustRightInd w:val="0"/>
        <w:spacing w:after="0"/>
        <w:ind w:firstLine="540"/>
        <w:jc w:val="both"/>
        <w:rPr>
          <w:rFonts w:ascii="Times New Roman" w:hAnsi="Times New Roman" w:cs="Times New Roman"/>
          <w:sz w:val="28"/>
          <w:szCs w:val="28"/>
        </w:rPr>
      </w:pPr>
      <w:r w:rsidRPr="002E0FD8">
        <w:rPr>
          <w:rFonts w:ascii="Times New Roman" w:hAnsi="Times New Roman" w:cs="Times New Roman"/>
          <w:sz w:val="28"/>
          <w:szCs w:val="28"/>
        </w:rPr>
        <w:t>Для достижения указанн</w:t>
      </w:r>
      <w:r w:rsidR="00016247">
        <w:rPr>
          <w:rFonts w:ascii="Times New Roman" w:hAnsi="Times New Roman" w:cs="Times New Roman"/>
          <w:sz w:val="28"/>
          <w:szCs w:val="28"/>
        </w:rPr>
        <w:t>ой</w:t>
      </w:r>
      <w:r w:rsidRPr="002E0FD8">
        <w:rPr>
          <w:rFonts w:ascii="Times New Roman" w:hAnsi="Times New Roman" w:cs="Times New Roman"/>
          <w:sz w:val="28"/>
          <w:szCs w:val="28"/>
        </w:rPr>
        <w:t xml:space="preserve"> цел</w:t>
      </w:r>
      <w:r w:rsidR="00016247">
        <w:rPr>
          <w:rFonts w:ascii="Times New Roman" w:hAnsi="Times New Roman" w:cs="Times New Roman"/>
          <w:sz w:val="28"/>
          <w:szCs w:val="28"/>
        </w:rPr>
        <w:t>и</w:t>
      </w:r>
      <w:r w:rsidRPr="002E0FD8">
        <w:rPr>
          <w:rFonts w:ascii="Times New Roman" w:hAnsi="Times New Roman" w:cs="Times New Roman"/>
          <w:sz w:val="28"/>
          <w:szCs w:val="28"/>
        </w:rPr>
        <w:t xml:space="preserve"> программы должны быть решены задачи:</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sz w:val="28"/>
          <w:szCs w:val="28"/>
        </w:rPr>
      </w:pPr>
      <w:r w:rsidRPr="00DC0CA7">
        <w:rPr>
          <w:rFonts w:ascii="Times New Roman" w:hAnsi="Times New Roman" w:cs="Times New Roman"/>
          <w:sz w:val="28"/>
          <w:szCs w:val="28"/>
        </w:rPr>
        <w:t>- осуществление мер правового, организационного, административного характера, направленных на профилактику терроризма и экстремизма;</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sz w:val="28"/>
          <w:szCs w:val="28"/>
        </w:rPr>
      </w:pPr>
      <w:r w:rsidRPr="00DC0CA7">
        <w:rPr>
          <w:rFonts w:ascii="Times New Roman" w:hAnsi="Times New Roman" w:cs="Times New Roman"/>
          <w:sz w:val="28"/>
          <w:szCs w:val="28"/>
        </w:rPr>
        <w:t>- организация работы по укреплению технической оснащенности потенциально опасных объектов, мест массового пребывания людей, объектов жизнеобеспечения населения, объектов органов местного самоуправления, муниципальных предприятий и учреждений.</w:t>
      </w:r>
    </w:p>
    <w:p w:rsidR="00DC0CA7" w:rsidRDefault="0047288D" w:rsidP="00DC0CA7">
      <w:pPr>
        <w:widowControl w:val="0"/>
        <w:autoSpaceDE w:val="0"/>
        <w:autoSpaceDN w:val="0"/>
        <w:adjustRightInd w:val="0"/>
        <w:spacing w:after="0"/>
        <w:ind w:firstLine="540"/>
        <w:jc w:val="both"/>
        <w:rPr>
          <w:rFonts w:ascii="Times New Roman" w:hAnsi="Times New Roman" w:cs="Times New Roman"/>
          <w:color w:val="000000" w:themeColor="text1"/>
          <w:sz w:val="28"/>
          <w:szCs w:val="28"/>
        </w:rPr>
      </w:pPr>
      <w:r w:rsidRPr="00D91411">
        <w:rPr>
          <w:rFonts w:ascii="Times New Roman" w:hAnsi="Times New Roman" w:cs="Times New Roman"/>
          <w:color w:val="000000" w:themeColor="text1"/>
          <w:sz w:val="28"/>
          <w:szCs w:val="28"/>
        </w:rPr>
        <w:t>Оценка реализации муниципальной программы будет осуществляться по следующим целевым показателям эффективности:</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color w:val="000000" w:themeColor="text1"/>
          <w:sz w:val="28"/>
          <w:szCs w:val="28"/>
        </w:rPr>
      </w:pPr>
      <w:r w:rsidRPr="00DC0CA7">
        <w:rPr>
          <w:rFonts w:ascii="Times New Roman" w:hAnsi="Times New Roman" w:cs="Times New Roman"/>
          <w:sz w:val="28"/>
          <w:szCs w:val="28"/>
        </w:rPr>
        <w:t xml:space="preserve">- </w:t>
      </w:r>
      <w:r w:rsidR="00792698">
        <w:rPr>
          <w:rFonts w:ascii="Times New Roman" w:hAnsi="Times New Roman" w:cs="Times New Roman"/>
          <w:sz w:val="28"/>
          <w:szCs w:val="28"/>
        </w:rPr>
        <w:t>количество</w:t>
      </w:r>
      <w:r w:rsidRPr="00DC0CA7">
        <w:rPr>
          <w:rFonts w:ascii="Times New Roman" w:hAnsi="Times New Roman" w:cs="Times New Roman"/>
          <w:sz w:val="28"/>
          <w:szCs w:val="28"/>
        </w:rPr>
        <w:t xml:space="preserve"> жителей Нолинского района, охваченных мероприятиями информационного характера о мерах антитеррористического характера и правилах поведения в случае угрозы возникновения террористического акта;</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color w:val="000000" w:themeColor="text1"/>
          <w:sz w:val="28"/>
          <w:szCs w:val="28"/>
        </w:rPr>
      </w:pPr>
      <w:r w:rsidRPr="00DC0CA7">
        <w:rPr>
          <w:rFonts w:ascii="Times New Roman" w:hAnsi="Times New Roman" w:cs="Times New Roman"/>
          <w:sz w:val="28"/>
          <w:szCs w:val="28"/>
        </w:rPr>
        <w:t>- количество правонарушений экстремистской направленности;</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color w:val="000000" w:themeColor="text1"/>
          <w:sz w:val="28"/>
          <w:szCs w:val="28"/>
        </w:rPr>
      </w:pPr>
      <w:r w:rsidRPr="00DC0CA7">
        <w:rPr>
          <w:rFonts w:ascii="Times New Roman" w:hAnsi="Times New Roman" w:cs="Times New Roman"/>
          <w:sz w:val="28"/>
          <w:szCs w:val="28"/>
        </w:rPr>
        <w:t>- проведено инструктажей по антитеррористической безопасности;</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color w:val="000000" w:themeColor="text1"/>
          <w:sz w:val="28"/>
          <w:szCs w:val="28"/>
        </w:rPr>
      </w:pPr>
      <w:r w:rsidRPr="00DC0CA7">
        <w:rPr>
          <w:rFonts w:ascii="Times New Roman" w:hAnsi="Times New Roman" w:cs="Times New Roman"/>
          <w:sz w:val="28"/>
          <w:szCs w:val="28"/>
        </w:rPr>
        <w:t>- тиражирование информационных листов (памятки);</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color w:val="000000" w:themeColor="text1"/>
          <w:sz w:val="28"/>
          <w:szCs w:val="28"/>
        </w:rPr>
      </w:pPr>
      <w:r w:rsidRPr="00DC0CA7">
        <w:rPr>
          <w:rFonts w:ascii="Times New Roman" w:hAnsi="Times New Roman" w:cs="Times New Roman"/>
          <w:sz w:val="28"/>
          <w:szCs w:val="28"/>
        </w:rPr>
        <w:t>- напечатано в СМИ информационных материалов (статьи);</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color w:val="000000" w:themeColor="text1"/>
          <w:sz w:val="28"/>
          <w:szCs w:val="28"/>
        </w:rPr>
      </w:pPr>
      <w:r w:rsidRPr="00DC0CA7">
        <w:rPr>
          <w:rFonts w:ascii="Times New Roman" w:hAnsi="Times New Roman" w:cs="Times New Roman"/>
          <w:sz w:val="28"/>
          <w:szCs w:val="28"/>
        </w:rPr>
        <w:lastRenderedPageBreak/>
        <w:t>- проведено тактико-специальных учений (ТСУ), командно-штабных тренировок (КШТ)</w:t>
      </w:r>
      <w:r>
        <w:rPr>
          <w:rFonts w:ascii="Times New Roman" w:hAnsi="Times New Roman" w:cs="Times New Roman"/>
          <w:sz w:val="28"/>
          <w:szCs w:val="28"/>
        </w:rPr>
        <w:t>;</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color w:val="000000" w:themeColor="text1"/>
          <w:sz w:val="28"/>
          <w:szCs w:val="28"/>
        </w:rPr>
      </w:pPr>
      <w:r w:rsidRPr="00DC0CA7">
        <w:rPr>
          <w:rFonts w:ascii="Times New Roman" w:hAnsi="Times New Roman" w:cs="Times New Roman"/>
          <w:sz w:val="28"/>
          <w:szCs w:val="28"/>
        </w:rPr>
        <w:t>- принято нормативно – правовых актов по антитеррористической и экстремистской безопасности</w:t>
      </w:r>
      <w:r>
        <w:rPr>
          <w:rFonts w:ascii="Times New Roman" w:hAnsi="Times New Roman" w:cs="Times New Roman"/>
          <w:sz w:val="28"/>
          <w:szCs w:val="28"/>
        </w:rPr>
        <w:t>;</w:t>
      </w:r>
    </w:p>
    <w:p w:rsidR="00DC0CA7" w:rsidRPr="00DC0CA7" w:rsidRDefault="00DC0CA7" w:rsidP="00DC0CA7">
      <w:pPr>
        <w:widowControl w:val="0"/>
        <w:autoSpaceDE w:val="0"/>
        <w:autoSpaceDN w:val="0"/>
        <w:adjustRightInd w:val="0"/>
        <w:spacing w:after="0"/>
        <w:ind w:firstLine="540"/>
        <w:jc w:val="both"/>
        <w:rPr>
          <w:rFonts w:ascii="Times New Roman" w:hAnsi="Times New Roman" w:cs="Times New Roman"/>
          <w:color w:val="000000" w:themeColor="text1"/>
          <w:sz w:val="28"/>
          <w:szCs w:val="28"/>
        </w:rPr>
      </w:pPr>
      <w:r w:rsidRPr="00DC0CA7">
        <w:rPr>
          <w:rFonts w:ascii="Times New Roman" w:hAnsi="Times New Roman" w:cs="Times New Roman"/>
          <w:sz w:val="28"/>
          <w:szCs w:val="28"/>
        </w:rPr>
        <w:t>- количество мероприятий (профилактических обследований) на объектах особой важности, повышенной опасности и жизнеобеспечения, повышающих уровень антитеррористической защищенности.</w:t>
      </w:r>
    </w:p>
    <w:p w:rsidR="003C22D9" w:rsidRDefault="00DE0D75" w:rsidP="003C22D9">
      <w:pPr>
        <w:spacing w:after="0"/>
        <w:ind w:firstLine="540"/>
        <w:jc w:val="both"/>
        <w:rPr>
          <w:rFonts w:ascii="Times New Roman" w:hAnsi="Times New Roman" w:cs="Times New Roman"/>
          <w:color w:val="000000" w:themeColor="text1"/>
          <w:sz w:val="28"/>
          <w:szCs w:val="28"/>
        </w:rPr>
      </w:pPr>
      <w:hyperlink r:id="rId6" w:history="1">
        <w:r w:rsidR="0047288D" w:rsidRPr="0047288D">
          <w:rPr>
            <w:rStyle w:val="a7"/>
            <w:rFonts w:ascii="Times New Roman" w:hAnsi="Times New Roman" w:cs="Times New Roman"/>
            <w:color w:val="000000" w:themeColor="text1"/>
            <w:sz w:val="28"/>
            <w:szCs w:val="28"/>
            <w:u w:val="none"/>
          </w:rPr>
          <w:t>Сведения</w:t>
        </w:r>
      </w:hyperlink>
      <w:r w:rsidR="00D91411">
        <w:rPr>
          <w:rFonts w:ascii="Times New Roman" w:hAnsi="Times New Roman" w:cs="Times New Roman"/>
          <w:color w:val="000000" w:themeColor="text1"/>
          <w:sz w:val="28"/>
          <w:szCs w:val="28"/>
        </w:rPr>
        <w:t xml:space="preserve"> о целевых показателях </w:t>
      </w:r>
      <w:r w:rsidR="0047288D" w:rsidRPr="0047288D">
        <w:rPr>
          <w:rFonts w:ascii="Times New Roman" w:hAnsi="Times New Roman" w:cs="Times New Roman"/>
          <w:color w:val="000000" w:themeColor="text1"/>
          <w:sz w:val="28"/>
          <w:szCs w:val="28"/>
        </w:rPr>
        <w:t>эффективности реализации муниципальной пр</w:t>
      </w:r>
      <w:r w:rsidR="00D91411">
        <w:rPr>
          <w:rFonts w:ascii="Times New Roman" w:hAnsi="Times New Roman" w:cs="Times New Roman"/>
          <w:color w:val="000000" w:themeColor="text1"/>
          <w:sz w:val="28"/>
          <w:szCs w:val="28"/>
        </w:rPr>
        <w:t>ограммы приведены в приложении №</w:t>
      </w:r>
      <w:r w:rsidR="0047288D" w:rsidRPr="0047288D">
        <w:rPr>
          <w:rFonts w:ascii="Times New Roman" w:hAnsi="Times New Roman" w:cs="Times New Roman"/>
          <w:color w:val="000000" w:themeColor="text1"/>
          <w:sz w:val="28"/>
          <w:szCs w:val="28"/>
        </w:rPr>
        <w:t xml:space="preserve"> 1.</w:t>
      </w:r>
    </w:p>
    <w:p w:rsidR="00823E2B" w:rsidRDefault="00D120F9" w:rsidP="00823E2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Методика </w:t>
      </w:r>
      <w:proofErr w:type="gramStart"/>
      <w:r w:rsidR="0047288D" w:rsidRPr="0047288D">
        <w:rPr>
          <w:rFonts w:ascii="Times New Roman" w:hAnsi="Times New Roman" w:cs="Times New Roman"/>
          <w:color w:val="000000" w:themeColor="text1"/>
          <w:sz w:val="28"/>
          <w:szCs w:val="28"/>
        </w:rPr>
        <w:t>расчет</w:t>
      </w:r>
      <w:r>
        <w:rPr>
          <w:rFonts w:ascii="Times New Roman" w:hAnsi="Times New Roman" w:cs="Times New Roman"/>
          <w:color w:val="000000" w:themeColor="text1"/>
          <w:sz w:val="28"/>
          <w:szCs w:val="28"/>
        </w:rPr>
        <w:t>а</w:t>
      </w:r>
      <w:r w:rsidR="0047288D" w:rsidRPr="0047288D">
        <w:rPr>
          <w:rFonts w:ascii="Times New Roman" w:hAnsi="Times New Roman" w:cs="Times New Roman"/>
          <w:color w:val="000000" w:themeColor="text1"/>
          <w:sz w:val="28"/>
          <w:szCs w:val="28"/>
        </w:rPr>
        <w:t xml:space="preserve"> значений целевых показателей эффективности реализации муниципальной программы</w:t>
      </w:r>
      <w:proofErr w:type="gramEnd"/>
      <w:r w:rsidR="00D91411">
        <w:rPr>
          <w:rFonts w:ascii="Times New Roman" w:hAnsi="Times New Roman" w:cs="Times New Roman"/>
          <w:color w:val="000000" w:themeColor="text1"/>
          <w:sz w:val="28"/>
          <w:szCs w:val="28"/>
        </w:rPr>
        <w:t xml:space="preserve"> приведены в приложении №</w:t>
      </w:r>
      <w:r w:rsidR="0047288D" w:rsidRPr="0047288D">
        <w:rPr>
          <w:rFonts w:ascii="Times New Roman" w:hAnsi="Times New Roman" w:cs="Times New Roman"/>
          <w:color w:val="000000" w:themeColor="text1"/>
          <w:sz w:val="28"/>
          <w:szCs w:val="28"/>
        </w:rPr>
        <w:t xml:space="preserve"> 2</w:t>
      </w:r>
      <w:r w:rsidR="0084511A">
        <w:rPr>
          <w:rFonts w:ascii="Times New Roman" w:hAnsi="Times New Roman" w:cs="Times New Roman"/>
          <w:color w:val="000000" w:themeColor="text1"/>
          <w:sz w:val="28"/>
          <w:szCs w:val="28"/>
        </w:rPr>
        <w:t xml:space="preserve">. </w:t>
      </w:r>
    </w:p>
    <w:p w:rsidR="0084511A" w:rsidRPr="00D91411" w:rsidRDefault="0084511A" w:rsidP="00823E2B">
      <w:pPr>
        <w:spacing w:after="0"/>
        <w:ind w:firstLine="540"/>
        <w:jc w:val="both"/>
        <w:rPr>
          <w:rFonts w:ascii="Times New Roman" w:hAnsi="Times New Roman" w:cs="Times New Roman"/>
          <w:color w:val="000000" w:themeColor="text1"/>
          <w:sz w:val="28"/>
          <w:szCs w:val="28"/>
        </w:rPr>
      </w:pPr>
      <w:r w:rsidRPr="00D91411">
        <w:rPr>
          <w:rFonts w:ascii="Times New Roman" w:hAnsi="Times New Roman" w:cs="Times New Roman"/>
          <w:color w:val="000000" w:themeColor="text1"/>
          <w:sz w:val="28"/>
          <w:szCs w:val="28"/>
          <w:lang w:eastAsia="ru-RU"/>
        </w:rPr>
        <w:t>Срок реализации муниципальной программы: 2020 – 2024 годы.</w:t>
      </w:r>
    </w:p>
    <w:p w:rsidR="00823E2B" w:rsidRDefault="000D10D7" w:rsidP="000D10D7">
      <w:pPr>
        <w:spacing w:after="0" w:line="283" w:lineRule="auto"/>
        <w:jc w:val="center"/>
        <w:rPr>
          <w:rFonts w:ascii="Times New Roman" w:hAnsi="Times New Roman" w:cs="Times New Roman"/>
          <w:b/>
          <w:sz w:val="28"/>
          <w:szCs w:val="28"/>
        </w:rPr>
      </w:pPr>
      <w:r w:rsidRPr="00393751">
        <w:rPr>
          <w:rFonts w:ascii="Times New Roman" w:hAnsi="Times New Roman" w:cs="Times New Roman"/>
          <w:b/>
          <w:sz w:val="28"/>
          <w:szCs w:val="28"/>
        </w:rPr>
        <w:t xml:space="preserve">3.Обобщенная характеристика </w:t>
      </w:r>
      <w:r w:rsidR="00D120F9" w:rsidRPr="00393751">
        <w:rPr>
          <w:rFonts w:ascii="Times New Roman" w:hAnsi="Times New Roman" w:cs="Times New Roman"/>
          <w:b/>
          <w:sz w:val="28"/>
          <w:szCs w:val="28"/>
        </w:rPr>
        <w:t xml:space="preserve">отдельных </w:t>
      </w:r>
      <w:r w:rsidRPr="00393751">
        <w:rPr>
          <w:rFonts w:ascii="Times New Roman" w:hAnsi="Times New Roman" w:cs="Times New Roman"/>
          <w:b/>
          <w:sz w:val="28"/>
          <w:szCs w:val="28"/>
        </w:rPr>
        <w:t xml:space="preserve">мероприятий </w:t>
      </w:r>
    </w:p>
    <w:p w:rsidR="000D10D7" w:rsidRPr="00393751" w:rsidRDefault="000D10D7" w:rsidP="000D10D7">
      <w:pPr>
        <w:spacing w:after="0" w:line="283" w:lineRule="auto"/>
        <w:jc w:val="center"/>
        <w:rPr>
          <w:rFonts w:ascii="Times New Roman" w:hAnsi="Times New Roman" w:cs="Times New Roman"/>
          <w:b/>
          <w:sz w:val="28"/>
          <w:szCs w:val="28"/>
        </w:rPr>
      </w:pPr>
      <w:r w:rsidRPr="00393751">
        <w:rPr>
          <w:rFonts w:ascii="Times New Roman" w:hAnsi="Times New Roman" w:cs="Times New Roman"/>
          <w:b/>
          <w:sz w:val="28"/>
          <w:szCs w:val="28"/>
        </w:rPr>
        <w:t>муниципальной программы</w:t>
      </w:r>
    </w:p>
    <w:p w:rsidR="00823E2B" w:rsidRDefault="000D10D7" w:rsidP="00823E2B">
      <w:pPr>
        <w:spacing w:after="0" w:line="283" w:lineRule="auto"/>
        <w:ind w:firstLine="567"/>
        <w:jc w:val="both"/>
        <w:rPr>
          <w:rFonts w:ascii="Times New Roman" w:hAnsi="Times New Roman" w:cs="Times New Roman"/>
          <w:sz w:val="28"/>
          <w:szCs w:val="28"/>
        </w:rPr>
      </w:pPr>
      <w:r w:rsidRPr="00FA3C72">
        <w:rPr>
          <w:rFonts w:ascii="Times New Roman" w:hAnsi="Times New Roman" w:cs="Times New Roman"/>
          <w:sz w:val="28"/>
          <w:szCs w:val="28"/>
        </w:rPr>
        <w:t>Достижение цел</w:t>
      </w:r>
      <w:r w:rsidR="00D120F9" w:rsidRPr="00FA3C72">
        <w:rPr>
          <w:rFonts w:ascii="Times New Roman" w:hAnsi="Times New Roman" w:cs="Times New Roman"/>
          <w:sz w:val="28"/>
          <w:szCs w:val="28"/>
        </w:rPr>
        <w:t>и</w:t>
      </w:r>
      <w:r w:rsidRPr="00FA3C72">
        <w:rPr>
          <w:rFonts w:ascii="Times New Roman" w:hAnsi="Times New Roman" w:cs="Times New Roman"/>
          <w:sz w:val="28"/>
          <w:szCs w:val="28"/>
        </w:rPr>
        <w:t xml:space="preserve"> муниципальной программы осуществляется путем скоординированного выполнения комплекса взаимосвязанных по срокам, ресурсам, исполнителям и результатам мероприятий. </w:t>
      </w:r>
    </w:p>
    <w:p w:rsidR="00823E2B" w:rsidRDefault="003C22D9" w:rsidP="00823E2B">
      <w:pPr>
        <w:spacing w:after="0" w:line="283" w:lineRule="auto"/>
        <w:ind w:firstLine="567"/>
        <w:jc w:val="both"/>
        <w:rPr>
          <w:rFonts w:ascii="Times New Roman" w:hAnsi="Times New Roman" w:cs="Times New Roman"/>
          <w:sz w:val="28"/>
          <w:szCs w:val="28"/>
        </w:rPr>
      </w:pPr>
      <w:r>
        <w:rPr>
          <w:rFonts w:ascii="Times New Roman" w:hAnsi="Times New Roman" w:cs="Times New Roman"/>
          <w:sz w:val="28"/>
          <w:szCs w:val="28"/>
        </w:rPr>
        <w:t>В 2020 - 2024</w:t>
      </w:r>
      <w:r w:rsidRPr="003C22D9">
        <w:rPr>
          <w:rFonts w:ascii="Times New Roman" w:hAnsi="Times New Roman" w:cs="Times New Roman"/>
          <w:sz w:val="28"/>
          <w:szCs w:val="28"/>
        </w:rPr>
        <w:t xml:space="preserve"> годах задачи Муниципальной пр</w:t>
      </w:r>
      <w:r>
        <w:rPr>
          <w:rFonts w:ascii="Times New Roman" w:hAnsi="Times New Roman" w:cs="Times New Roman"/>
          <w:sz w:val="28"/>
          <w:szCs w:val="28"/>
        </w:rPr>
        <w:t xml:space="preserve">ограммы будут решаться в рамках </w:t>
      </w:r>
      <w:r w:rsidRPr="003C22D9">
        <w:rPr>
          <w:rFonts w:ascii="Times New Roman" w:hAnsi="Times New Roman" w:cs="Times New Roman"/>
          <w:sz w:val="28"/>
          <w:szCs w:val="28"/>
        </w:rPr>
        <w:t>отдельных мероприятий:</w:t>
      </w:r>
    </w:p>
    <w:p w:rsidR="00823E2B" w:rsidRDefault="003C22D9" w:rsidP="00823E2B">
      <w:pPr>
        <w:spacing w:after="0" w:line="283" w:lineRule="auto"/>
        <w:ind w:firstLine="567"/>
        <w:jc w:val="both"/>
        <w:rPr>
          <w:rFonts w:ascii="Times New Roman" w:hAnsi="Times New Roman" w:cs="Times New Roman"/>
          <w:sz w:val="28"/>
          <w:szCs w:val="28"/>
        </w:rPr>
      </w:pPr>
      <w:r w:rsidRPr="003C22D9">
        <w:rPr>
          <w:rFonts w:ascii="Times New Roman" w:hAnsi="Times New Roman" w:cs="Times New Roman"/>
          <w:sz w:val="28"/>
          <w:szCs w:val="28"/>
        </w:rPr>
        <w:t xml:space="preserve">- </w:t>
      </w:r>
      <w:r w:rsidRPr="003C22D9">
        <w:rPr>
          <w:rFonts w:ascii="Times New Roman" w:hAnsi="Times New Roman" w:cs="Times New Roman"/>
          <w:sz w:val="28"/>
          <w:szCs w:val="28"/>
          <w:lang w:eastAsia="ru-RU"/>
        </w:rPr>
        <w:t xml:space="preserve">обеспечение </w:t>
      </w:r>
      <w:r w:rsidR="00CB3825">
        <w:rPr>
          <w:rFonts w:ascii="Times New Roman" w:hAnsi="Times New Roman" w:cs="Times New Roman"/>
          <w:sz w:val="28"/>
          <w:szCs w:val="28"/>
          <w:lang w:eastAsia="ru-RU"/>
        </w:rPr>
        <w:t>профилактики терроризма и экстремизма</w:t>
      </w:r>
      <w:r w:rsidRPr="003C22D9">
        <w:rPr>
          <w:rFonts w:ascii="Times New Roman" w:hAnsi="Times New Roman" w:cs="Times New Roman"/>
          <w:sz w:val="28"/>
          <w:szCs w:val="28"/>
          <w:lang w:eastAsia="ru-RU"/>
        </w:rPr>
        <w:t>;</w:t>
      </w:r>
    </w:p>
    <w:p w:rsidR="00823E2B" w:rsidRPr="00CB3825" w:rsidRDefault="003C22D9" w:rsidP="00823E2B">
      <w:pPr>
        <w:spacing w:after="0" w:line="283" w:lineRule="auto"/>
        <w:ind w:firstLine="567"/>
        <w:jc w:val="both"/>
        <w:rPr>
          <w:rFonts w:ascii="Times New Roman" w:hAnsi="Times New Roman" w:cs="Times New Roman"/>
          <w:sz w:val="28"/>
          <w:szCs w:val="28"/>
        </w:rPr>
      </w:pPr>
      <w:r w:rsidRPr="003C22D9">
        <w:rPr>
          <w:rFonts w:ascii="Times New Roman" w:hAnsi="Times New Roman" w:cs="Times New Roman"/>
          <w:sz w:val="28"/>
          <w:szCs w:val="28"/>
          <w:lang w:eastAsia="ru-RU"/>
        </w:rPr>
        <w:t>- о</w:t>
      </w:r>
      <w:r w:rsidRPr="003C22D9">
        <w:rPr>
          <w:rFonts w:ascii="Times New Roman" w:hAnsi="Times New Roman" w:cs="Times New Roman"/>
          <w:sz w:val="28"/>
          <w:szCs w:val="28"/>
        </w:rPr>
        <w:t xml:space="preserve">беспечение </w:t>
      </w:r>
      <w:r w:rsidR="00CB3825" w:rsidRPr="00CB3825">
        <w:rPr>
          <w:rFonts w:ascii="Times New Roman" w:hAnsi="Times New Roman" w:cs="Times New Roman"/>
          <w:sz w:val="28"/>
          <w:szCs w:val="28"/>
        </w:rPr>
        <w:t>антитеррористической защищенности потенциально опасных объектов, мест массового пребывания людей и объектов жизнеобеспечения населения.</w:t>
      </w:r>
    </w:p>
    <w:p w:rsidR="00823E2B" w:rsidRDefault="006D6CC7" w:rsidP="00823E2B">
      <w:pPr>
        <w:spacing w:after="0" w:line="283" w:lineRule="auto"/>
        <w:ind w:firstLine="567"/>
        <w:jc w:val="both"/>
        <w:rPr>
          <w:rFonts w:ascii="Times New Roman" w:hAnsi="Times New Roman" w:cs="Times New Roman"/>
          <w:sz w:val="28"/>
          <w:szCs w:val="28"/>
        </w:rPr>
      </w:pPr>
      <w:r w:rsidRPr="00FA3C72">
        <w:rPr>
          <w:rFonts w:ascii="Times New Roman" w:hAnsi="Times New Roman" w:cs="Times New Roman"/>
          <w:sz w:val="28"/>
          <w:szCs w:val="28"/>
        </w:rPr>
        <w:t xml:space="preserve">Решение задачи </w:t>
      </w:r>
      <w:r w:rsidR="00A343B4">
        <w:rPr>
          <w:rFonts w:ascii="Times New Roman" w:hAnsi="Times New Roman" w:cs="Times New Roman"/>
          <w:sz w:val="28"/>
          <w:szCs w:val="28"/>
        </w:rPr>
        <w:t>«</w:t>
      </w:r>
      <w:r w:rsidR="00CB3825">
        <w:rPr>
          <w:rFonts w:ascii="Times New Roman" w:hAnsi="Times New Roman" w:cs="Times New Roman"/>
          <w:sz w:val="28"/>
          <w:szCs w:val="28"/>
        </w:rPr>
        <w:t>О</w:t>
      </w:r>
      <w:r w:rsidR="00CB3825" w:rsidRPr="00CB3825">
        <w:rPr>
          <w:rFonts w:ascii="Times New Roman" w:hAnsi="Times New Roman" w:cs="Times New Roman"/>
          <w:sz w:val="28"/>
          <w:szCs w:val="28"/>
        </w:rPr>
        <w:t>существление мер правового, организационного, административного характера, направленных на профил</w:t>
      </w:r>
      <w:r w:rsidR="00CB3825">
        <w:rPr>
          <w:rFonts w:ascii="Times New Roman" w:hAnsi="Times New Roman" w:cs="Times New Roman"/>
          <w:sz w:val="28"/>
          <w:szCs w:val="28"/>
        </w:rPr>
        <w:t>актику терроризма и экстремизма</w:t>
      </w:r>
      <w:r w:rsidR="00A343B4">
        <w:rPr>
          <w:rFonts w:ascii="Times New Roman" w:hAnsi="Times New Roman" w:cs="Times New Roman"/>
          <w:sz w:val="28"/>
          <w:szCs w:val="28"/>
        </w:rPr>
        <w:t xml:space="preserve">» </w:t>
      </w:r>
      <w:r w:rsidRPr="00FA3C72">
        <w:rPr>
          <w:rFonts w:ascii="Times New Roman" w:hAnsi="Times New Roman" w:cs="Times New Roman"/>
          <w:sz w:val="28"/>
          <w:szCs w:val="28"/>
        </w:rPr>
        <w:t xml:space="preserve">будет осуществляться путем осуществления отдельного мероприятия </w:t>
      </w:r>
      <w:r w:rsidR="00A343B4" w:rsidRPr="00FA3C72">
        <w:rPr>
          <w:rFonts w:ascii="Times New Roman" w:hAnsi="Times New Roman" w:cs="Times New Roman"/>
          <w:sz w:val="28"/>
          <w:szCs w:val="28"/>
        </w:rPr>
        <w:t>«</w:t>
      </w:r>
      <w:r w:rsidR="00CB3825">
        <w:rPr>
          <w:rFonts w:ascii="Times New Roman" w:hAnsi="Times New Roman" w:cs="Times New Roman"/>
          <w:sz w:val="28"/>
          <w:szCs w:val="28"/>
        </w:rPr>
        <w:t>О</w:t>
      </w:r>
      <w:r w:rsidR="00CB3825" w:rsidRPr="003C22D9">
        <w:rPr>
          <w:rFonts w:ascii="Times New Roman" w:hAnsi="Times New Roman" w:cs="Times New Roman"/>
          <w:sz w:val="28"/>
          <w:szCs w:val="28"/>
          <w:lang w:eastAsia="ru-RU"/>
        </w:rPr>
        <w:t xml:space="preserve">беспечение </w:t>
      </w:r>
      <w:r w:rsidR="00CB3825">
        <w:rPr>
          <w:rFonts w:ascii="Times New Roman" w:hAnsi="Times New Roman" w:cs="Times New Roman"/>
          <w:sz w:val="28"/>
          <w:szCs w:val="28"/>
          <w:lang w:eastAsia="ru-RU"/>
        </w:rPr>
        <w:t>профилактики терроризма и экстремизма</w:t>
      </w:r>
      <w:r w:rsidR="00A343B4" w:rsidRPr="00FA3C72">
        <w:rPr>
          <w:rFonts w:ascii="Times New Roman" w:hAnsi="Times New Roman" w:cs="Times New Roman"/>
          <w:sz w:val="28"/>
          <w:szCs w:val="28"/>
        </w:rPr>
        <w:t>»</w:t>
      </w:r>
      <w:r w:rsidRPr="00FA3C72">
        <w:rPr>
          <w:rFonts w:ascii="Times New Roman" w:hAnsi="Times New Roman" w:cs="Times New Roman"/>
          <w:sz w:val="28"/>
          <w:szCs w:val="28"/>
        </w:rPr>
        <w:t>.</w:t>
      </w:r>
    </w:p>
    <w:p w:rsidR="00823E2B" w:rsidRDefault="006D6CC7" w:rsidP="00823E2B">
      <w:pPr>
        <w:spacing w:after="0" w:line="283" w:lineRule="auto"/>
        <w:ind w:firstLine="567"/>
        <w:jc w:val="both"/>
        <w:rPr>
          <w:rFonts w:ascii="Times New Roman" w:hAnsi="Times New Roman" w:cs="Times New Roman"/>
          <w:sz w:val="28"/>
          <w:szCs w:val="28"/>
        </w:rPr>
      </w:pPr>
      <w:r w:rsidRPr="00FA3C72">
        <w:rPr>
          <w:rFonts w:ascii="Times New Roman" w:hAnsi="Times New Roman" w:cs="Times New Roman"/>
          <w:sz w:val="28"/>
          <w:szCs w:val="28"/>
        </w:rPr>
        <w:t xml:space="preserve">Решение задачи </w:t>
      </w:r>
      <w:r w:rsidR="00A343B4">
        <w:rPr>
          <w:rFonts w:ascii="Times New Roman" w:hAnsi="Times New Roman" w:cs="Times New Roman"/>
          <w:sz w:val="28"/>
          <w:szCs w:val="28"/>
        </w:rPr>
        <w:t>«</w:t>
      </w:r>
      <w:r w:rsidR="00CB3825">
        <w:rPr>
          <w:rFonts w:ascii="Times New Roman" w:hAnsi="Times New Roman" w:cs="Times New Roman"/>
          <w:sz w:val="28"/>
          <w:szCs w:val="28"/>
        </w:rPr>
        <w:t>О</w:t>
      </w:r>
      <w:r w:rsidR="00CB3825" w:rsidRPr="00CB3825">
        <w:rPr>
          <w:rFonts w:ascii="Times New Roman" w:hAnsi="Times New Roman" w:cs="Times New Roman"/>
          <w:sz w:val="28"/>
          <w:szCs w:val="28"/>
        </w:rPr>
        <w:t>рганизация работы по укреплению технической оснащенности потенциально опасных объектов, мест массового пребывания людей, объектов жизнеобеспечения населения, объектов органов местного самоуправления, муниципальных предприятий и учреждений</w:t>
      </w:r>
      <w:r w:rsidR="00A343B4" w:rsidRPr="00CB3825">
        <w:rPr>
          <w:rFonts w:ascii="Times New Roman" w:hAnsi="Times New Roman" w:cs="Times New Roman"/>
          <w:sz w:val="28"/>
          <w:szCs w:val="28"/>
        </w:rPr>
        <w:t>»</w:t>
      </w:r>
      <w:r w:rsidRPr="00FA3C72">
        <w:rPr>
          <w:rFonts w:ascii="Times New Roman" w:hAnsi="Times New Roman" w:cs="Times New Roman"/>
          <w:sz w:val="28"/>
          <w:szCs w:val="28"/>
        </w:rPr>
        <w:t>будет осуществляться путем осуществления отдельного мероприятия «</w:t>
      </w:r>
      <w:r w:rsidR="00CB3825">
        <w:rPr>
          <w:rFonts w:ascii="Times New Roman" w:hAnsi="Times New Roman" w:cs="Times New Roman"/>
          <w:sz w:val="28"/>
          <w:szCs w:val="28"/>
        </w:rPr>
        <w:t>О</w:t>
      </w:r>
      <w:r w:rsidR="00CB3825" w:rsidRPr="003C22D9">
        <w:rPr>
          <w:rFonts w:ascii="Times New Roman" w:hAnsi="Times New Roman" w:cs="Times New Roman"/>
          <w:sz w:val="28"/>
          <w:szCs w:val="28"/>
        </w:rPr>
        <w:t xml:space="preserve">беспечение </w:t>
      </w:r>
      <w:r w:rsidR="00CB3825" w:rsidRPr="00CB3825">
        <w:rPr>
          <w:rFonts w:ascii="Times New Roman" w:hAnsi="Times New Roman" w:cs="Times New Roman"/>
          <w:sz w:val="28"/>
          <w:szCs w:val="28"/>
        </w:rPr>
        <w:t>антитеррористической защищенности потенциально опасных объектов, мест массового пребывания людей и объектов жизнеобеспечения населения</w:t>
      </w:r>
      <w:r w:rsidRPr="00FA3C72">
        <w:rPr>
          <w:rFonts w:ascii="Times New Roman" w:hAnsi="Times New Roman" w:cs="Times New Roman"/>
          <w:sz w:val="28"/>
          <w:szCs w:val="28"/>
        </w:rPr>
        <w:t>».</w:t>
      </w:r>
    </w:p>
    <w:p w:rsidR="007A2555" w:rsidRPr="007A2555" w:rsidRDefault="007A2555" w:rsidP="00393751">
      <w:pPr>
        <w:spacing w:after="0" w:line="283" w:lineRule="auto"/>
        <w:ind w:left="357"/>
        <w:jc w:val="center"/>
        <w:rPr>
          <w:rFonts w:ascii="Times New Roman" w:hAnsi="Times New Roman" w:cs="Times New Roman"/>
          <w:b/>
          <w:bCs/>
          <w:sz w:val="28"/>
          <w:szCs w:val="28"/>
        </w:rPr>
      </w:pPr>
      <w:r w:rsidRPr="007A2555">
        <w:rPr>
          <w:rFonts w:ascii="Times New Roman" w:hAnsi="Times New Roman" w:cs="Times New Roman"/>
          <w:b/>
          <w:bCs/>
          <w:sz w:val="28"/>
          <w:szCs w:val="28"/>
        </w:rPr>
        <w:t>4. Ресурсное обеспечение Муниципальной программы</w:t>
      </w:r>
    </w:p>
    <w:p w:rsidR="00A343B4" w:rsidRDefault="00A343B4" w:rsidP="00A343B4">
      <w:pPr>
        <w:spacing w:after="0" w:line="283" w:lineRule="auto"/>
        <w:jc w:val="both"/>
        <w:rPr>
          <w:rFonts w:ascii="Times New Roman" w:hAnsi="Times New Roman" w:cs="Times New Roman"/>
          <w:b/>
          <w:bCs/>
          <w:sz w:val="28"/>
          <w:szCs w:val="28"/>
        </w:rPr>
      </w:pPr>
    </w:p>
    <w:p w:rsidR="00823E2B" w:rsidRDefault="007A2555" w:rsidP="00823E2B">
      <w:pPr>
        <w:spacing w:after="0" w:line="283" w:lineRule="auto"/>
        <w:ind w:firstLine="567"/>
        <w:jc w:val="both"/>
        <w:rPr>
          <w:rFonts w:ascii="Times New Roman" w:hAnsi="Times New Roman" w:cs="Times New Roman"/>
          <w:bCs/>
          <w:sz w:val="28"/>
          <w:szCs w:val="28"/>
        </w:rPr>
      </w:pPr>
      <w:r w:rsidRPr="007A2555">
        <w:rPr>
          <w:rFonts w:ascii="Times New Roman" w:hAnsi="Times New Roman" w:cs="Times New Roman"/>
          <w:bCs/>
          <w:sz w:val="28"/>
          <w:szCs w:val="28"/>
        </w:rPr>
        <w:lastRenderedPageBreak/>
        <w:t xml:space="preserve">Финансовое обеспечение реализации Муниципальной программы осуществляется за счет средств </w:t>
      </w:r>
      <w:r w:rsidR="00CD32EC">
        <w:rPr>
          <w:rFonts w:ascii="Times New Roman" w:hAnsi="Times New Roman" w:cs="Times New Roman"/>
          <w:bCs/>
          <w:sz w:val="28"/>
          <w:szCs w:val="28"/>
        </w:rPr>
        <w:t xml:space="preserve">областного бюджета и </w:t>
      </w:r>
      <w:r w:rsidRPr="007A2555">
        <w:rPr>
          <w:rFonts w:ascii="Times New Roman" w:hAnsi="Times New Roman" w:cs="Times New Roman"/>
          <w:bCs/>
          <w:sz w:val="28"/>
          <w:szCs w:val="28"/>
        </w:rPr>
        <w:t>бюджета Нолинского муниципального района. Объем ежегодных расходов, связанных с финансовым обеспечением Муниципальной программы, устанавливается решением районной Думы о бюджете муниципального района на очередной финансовый год и плановый период.</w:t>
      </w:r>
    </w:p>
    <w:p w:rsidR="007A2555" w:rsidRPr="007A2555" w:rsidRDefault="007A2555" w:rsidP="00823E2B">
      <w:pPr>
        <w:spacing w:after="0" w:line="283" w:lineRule="auto"/>
        <w:ind w:firstLine="567"/>
        <w:jc w:val="both"/>
        <w:rPr>
          <w:rFonts w:ascii="Times New Roman" w:hAnsi="Times New Roman" w:cs="Times New Roman"/>
          <w:bCs/>
          <w:sz w:val="28"/>
          <w:szCs w:val="28"/>
        </w:rPr>
      </w:pPr>
      <w:r w:rsidRPr="007A2555">
        <w:rPr>
          <w:rFonts w:ascii="Times New Roman" w:hAnsi="Times New Roman" w:cs="Times New Roman"/>
          <w:bCs/>
          <w:sz w:val="28"/>
          <w:szCs w:val="28"/>
        </w:rPr>
        <w:t xml:space="preserve">Финансирование муниципальной программы будет осуществляться за счет средств </w:t>
      </w:r>
      <w:r w:rsidR="00CD32EC">
        <w:rPr>
          <w:rFonts w:ascii="Times New Roman" w:hAnsi="Times New Roman" w:cs="Times New Roman"/>
          <w:bCs/>
          <w:sz w:val="28"/>
          <w:szCs w:val="28"/>
        </w:rPr>
        <w:t>областного и муниципального бюджетов</w:t>
      </w:r>
      <w:r w:rsidRPr="007A2555">
        <w:rPr>
          <w:rFonts w:ascii="Times New Roman" w:hAnsi="Times New Roman" w:cs="Times New Roman"/>
          <w:bCs/>
          <w:sz w:val="28"/>
          <w:szCs w:val="28"/>
        </w:rPr>
        <w:t xml:space="preserve"> Нолинского муниципального района. </w:t>
      </w:r>
    </w:p>
    <w:p w:rsidR="007A2555" w:rsidRPr="007A2555" w:rsidRDefault="00CD32EC" w:rsidP="00CD32EC">
      <w:pPr>
        <w:spacing w:after="0" w:line="283" w:lineRule="auto"/>
        <w:ind w:left="357"/>
        <w:jc w:val="right"/>
        <w:rPr>
          <w:rFonts w:ascii="Times New Roman" w:hAnsi="Times New Roman" w:cs="Times New Roman"/>
          <w:bCs/>
          <w:sz w:val="28"/>
          <w:szCs w:val="28"/>
        </w:rPr>
      </w:pPr>
      <w:r>
        <w:rPr>
          <w:rFonts w:ascii="Times New Roman" w:hAnsi="Times New Roman" w:cs="Times New Roman"/>
          <w:bCs/>
          <w:sz w:val="28"/>
          <w:szCs w:val="28"/>
        </w:rPr>
        <w:t>Таблица 1</w:t>
      </w:r>
    </w:p>
    <w:tbl>
      <w:tblPr>
        <w:tblpPr w:leftFromText="180" w:rightFromText="180" w:vertAnchor="text" w:horzAnchor="margin" w:tblpXSpec="center" w:tblpY="156"/>
        <w:tblW w:w="9573" w:type="dxa"/>
        <w:tblLayout w:type="fixed"/>
        <w:tblCellMar>
          <w:left w:w="75" w:type="dxa"/>
          <w:right w:w="75" w:type="dxa"/>
        </w:tblCellMar>
        <w:tblLook w:val="04A0"/>
      </w:tblPr>
      <w:tblGrid>
        <w:gridCol w:w="2485"/>
        <w:gridCol w:w="993"/>
        <w:gridCol w:w="1134"/>
        <w:gridCol w:w="992"/>
        <w:gridCol w:w="1068"/>
        <w:gridCol w:w="917"/>
        <w:gridCol w:w="1984"/>
      </w:tblGrid>
      <w:tr w:rsidR="007A2555" w:rsidRPr="007A2555" w:rsidTr="007A2555">
        <w:trPr>
          <w:trHeight w:val="800"/>
        </w:trPr>
        <w:tc>
          <w:tcPr>
            <w:tcW w:w="2485" w:type="dxa"/>
            <w:tcBorders>
              <w:top w:val="single" w:sz="8" w:space="0" w:color="auto"/>
              <w:left w:val="single" w:sz="8" w:space="0" w:color="auto"/>
              <w:bottom w:val="single" w:sz="8" w:space="0" w:color="auto"/>
              <w:right w:val="single" w:sz="8" w:space="0" w:color="auto"/>
            </w:tcBorders>
            <w:hideMark/>
          </w:tcPr>
          <w:p w:rsidR="007A2555" w:rsidRPr="007A2555" w:rsidRDefault="007A2555" w:rsidP="007A2555">
            <w:pPr>
              <w:spacing w:after="0" w:line="283" w:lineRule="auto"/>
              <w:ind w:left="142"/>
              <w:jc w:val="both"/>
              <w:rPr>
                <w:rFonts w:ascii="Times New Roman" w:hAnsi="Times New Roman" w:cs="Times New Roman"/>
                <w:b/>
                <w:bCs/>
                <w:sz w:val="24"/>
                <w:szCs w:val="24"/>
              </w:rPr>
            </w:pPr>
            <w:r w:rsidRPr="007A2555">
              <w:rPr>
                <w:rFonts w:ascii="Times New Roman" w:hAnsi="Times New Roman" w:cs="Times New Roman"/>
                <w:b/>
                <w:bCs/>
                <w:sz w:val="24"/>
                <w:szCs w:val="24"/>
              </w:rPr>
              <w:t>Источник</w:t>
            </w:r>
          </w:p>
          <w:p w:rsidR="007A2555" w:rsidRPr="007A2555" w:rsidRDefault="007A2555" w:rsidP="007A2555">
            <w:pPr>
              <w:spacing w:after="0" w:line="283" w:lineRule="auto"/>
              <w:ind w:left="142"/>
              <w:jc w:val="both"/>
              <w:rPr>
                <w:rFonts w:ascii="Times New Roman" w:hAnsi="Times New Roman" w:cs="Times New Roman"/>
                <w:b/>
                <w:bCs/>
                <w:sz w:val="24"/>
                <w:szCs w:val="24"/>
              </w:rPr>
            </w:pPr>
            <w:r w:rsidRPr="007A2555">
              <w:rPr>
                <w:rFonts w:ascii="Times New Roman" w:hAnsi="Times New Roman" w:cs="Times New Roman"/>
                <w:b/>
                <w:bCs/>
                <w:sz w:val="24"/>
                <w:szCs w:val="24"/>
              </w:rPr>
              <w:t>финансирования</w:t>
            </w:r>
          </w:p>
        </w:tc>
        <w:tc>
          <w:tcPr>
            <w:tcW w:w="993" w:type="dxa"/>
            <w:tcBorders>
              <w:top w:val="single" w:sz="8" w:space="0" w:color="auto"/>
              <w:left w:val="single" w:sz="8" w:space="0" w:color="auto"/>
              <w:bottom w:val="single" w:sz="8" w:space="0" w:color="auto"/>
              <w:right w:val="single" w:sz="8" w:space="0" w:color="auto"/>
            </w:tcBorders>
            <w:hideMark/>
          </w:tcPr>
          <w:p w:rsidR="007A2555" w:rsidRPr="007A2555" w:rsidRDefault="007A2555" w:rsidP="007A2555">
            <w:pPr>
              <w:spacing w:after="0" w:line="283" w:lineRule="auto"/>
              <w:ind w:left="357"/>
              <w:jc w:val="both"/>
              <w:rPr>
                <w:rFonts w:ascii="Times New Roman" w:hAnsi="Times New Roman" w:cs="Times New Roman"/>
                <w:b/>
                <w:bCs/>
                <w:sz w:val="24"/>
                <w:szCs w:val="24"/>
              </w:rPr>
            </w:pPr>
            <w:r w:rsidRPr="007A2555">
              <w:rPr>
                <w:rFonts w:ascii="Times New Roman" w:hAnsi="Times New Roman" w:cs="Times New Roman"/>
                <w:b/>
                <w:bCs/>
                <w:sz w:val="24"/>
                <w:szCs w:val="24"/>
              </w:rPr>
              <w:t>2020 год</w:t>
            </w:r>
          </w:p>
        </w:tc>
        <w:tc>
          <w:tcPr>
            <w:tcW w:w="1134" w:type="dxa"/>
            <w:tcBorders>
              <w:top w:val="single" w:sz="8" w:space="0" w:color="auto"/>
              <w:left w:val="single" w:sz="8" w:space="0" w:color="auto"/>
              <w:bottom w:val="single" w:sz="8" w:space="0" w:color="auto"/>
              <w:right w:val="single" w:sz="8" w:space="0" w:color="auto"/>
            </w:tcBorders>
            <w:hideMark/>
          </w:tcPr>
          <w:p w:rsidR="007A2555" w:rsidRPr="007A2555" w:rsidRDefault="007A2555" w:rsidP="007A2555">
            <w:pPr>
              <w:spacing w:after="0" w:line="283" w:lineRule="auto"/>
              <w:ind w:left="357"/>
              <w:jc w:val="both"/>
              <w:rPr>
                <w:rFonts w:ascii="Times New Roman" w:hAnsi="Times New Roman" w:cs="Times New Roman"/>
                <w:b/>
                <w:bCs/>
                <w:sz w:val="24"/>
                <w:szCs w:val="24"/>
              </w:rPr>
            </w:pPr>
            <w:r w:rsidRPr="007A2555">
              <w:rPr>
                <w:rFonts w:ascii="Times New Roman" w:hAnsi="Times New Roman" w:cs="Times New Roman"/>
                <w:b/>
                <w:bCs/>
                <w:sz w:val="24"/>
                <w:szCs w:val="24"/>
              </w:rPr>
              <w:t>2021 год</w:t>
            </w:r>
          </w:p>
        </w:tc>
        <w:tc>
          <w:tcPr>
            <w:tcW w:w="992" w:type="dxa"/>
            <w:tcBorders>
              <w:top w:val="single" w:sz="8" w:space="0" w:color="auto"/>
              <w:left w:val="single" w:sz="8" w:space="0" w:color="auto"/>
              <w:bottom w:val="single" w:sz="8" w:space="0" w:color="auto"/>
              <w:right w:val="single" w:sz="8" w:space="0" w:color="auto"/>
            </w:tcBorders>
          </w:tcPr>
          <w:p w:rsidR="007A2555" w:rsidRPr="007A2555" w:rsidRDefault="007A2555" w:rsidP="007A2555">
            <w:pPr>
              <w:spacing w:after="0" w:line="283" w:lineRule="auto"/>
              <w:ind w:left="357"/>
              <w:jc w:val="both"/>
              <w:rPr>
                <w:rFonts w:ascii="Times New Roman" w:hAnsi="Times New Roman" w:cs="Times New Roman"/>
                <w:b/>
                <w:bCs/>
                <w:sz w:val="24"/>
                <w:szCs w:val="24"/>
              </w:rPr>
            </w:pPr>
            <w:r w:rsidRPr="007A2555">
              <w:rPr>
                <w:rFonts w:ascii="Times New Roman" w:hAnsi="Times New Roman" w:cs="Times New Roman"/>
                <w:b/>
                <w:bCs/>
                <w:sz w:val="24"/>
                <w:szCs w:val="24"/>
              </w:rPr>
              <w:t>2022 год</w:t>
            </w:r>
          </w:p>
          <w:p w:rsidR="007A2555" w:rsidRPr="007A2555" w:rsidRDefault="007A2555" w:rsidP="007A2555">
            <w:pPr>
              <w:spacing w:after="0" w:line="283" w:lineRule="auto"/>
              <w:ind w:left="357"/>
              <w:jc w:val="both"/>
              <w:rPr>
                <w:rFonts w:ascii="Times New Roman" w:hAnsi="Times New Roman" w:cs="Times New Roman"/>
                <w:b/>
                <w:bCs/>
                <w:sz w:val="24"/>
                <w:szCs w:val="24"/>
              </w:rPr>
            </w:pPr>
          </w:p>
        </w:tc>
        <w:tc>
          <w:tcPr>
            <w:tcW w:w="1068" w:type="dxa"/>
            <w:tcBorders>
              <w:top w:val="single" w:sz="8" w:space="0" w:color="auto"/>
              <w:left w:val="single" w:sz="8" w:space="0" w:color="auto"/>
              <w:bottom w:val="single" w:sz="8" w:space="0" w:color="auto"/>
              <w:right w:val="single" w:sz="8" w:space="0" w:color="auto"/>
            </w:tcBorders>
            <w:hideMark/>
          </w:tcPr>
          <w:p w:rsidR="007A2555" w:rsidRPr="007A2555" w:rsidRDefault="007A2555" w:rsidP="007A2555">
            <w:pPr>
              <w:spacing w:after="0" w:line="283" w:lineRule="auto"/>
              <w:ind w:left="357"/>
              <w:jc w:val="both"/>
              <w:rPr>
                <w:rFonts w:ascii="Times New Roman" w:hAnsi="Times New Roman" w:cs="Times New Roman"/>
                <w:b/>
                <w:bCs/>
                <w:sz w:val="24"/>
                <w:szCs w:val="24"/>
              </w:rPr>
            </w:pPr>
            <w:r w:rsidRPr="007A2555">
              <w:rPr>
                <w:rFonts w:ascii="Times New Roman" w:hAnsi="Times New Roman" w:cs="Times New Roman"/>
                <w:b/>
                <w:bCs/>
                <w:sz w:val="24"/>
                <w:szCs w:val="24"/>
              </w:rPr>
              <w:t>2023 год</w:t>
            </w:r>
          </w:p>
        </w:tc>
        <w:tc>
          <w:tcPr>
            <w:tcW w:w="917" w:type="dxa"/>
            <w:tcBorders>
              <w:top w:val="single" w:sz="8" w:space="0" w:color="auto"/>
              <w:left w:val="single" w:sz="8" w:space="0" w:color="auto"/>
              <w:bottom w:val="single" w:sz="8" w:space="0" w:color="auto"/>
              <w:right w:val="single" w:sz="8" w:space="0" w:color="auto"/>
            </w:tcBorders>
            <w:hideMark/>
          </w:tcPr>
          <w:p w:rsidR="007A2555" w:rsidRPr="007A2555" w:rsidRDefault="007A2555" w:rsidP="002844E0">
            <w:pPr>
              <w:spacing w:after="0" w:line="283" w:lineRule="auto"/>
              <w:ind w:left="132"/>
              <w:jc w:val="both"/>
              <w:rPr>
                <w:rFonts w:ascii="Times New Roman" w:hAnsi="Times New Roman" w:cs="Times New Roman"/>
                <w:b/>
                <w:bCs/>
                <w:sz w:val="24"/>
                <w:szCs w:val="24"/>
              </w:rPr>
            </w:pPr>
            <w:r w:rsidRPr="007A2555">
              <w:rPr>
                <w:rFonts w:ascii="Times New Roman" w:hAnsi="Times New Roman" w:cs="Times New Roman"/>
                <w:b/>
                <w:bCs/>
                <w:sz w:val="24"/>
                <w:szCs w:val="24"/>
              </w:rPr>
              <w:t>2024 год</w:t>
            </w:r>
          </w:p>
        </w:tc>
        <w:tc>
          <w:tcPr>
            <w:tcW w:w="1984" w:type="dxa"/>
            <w:tcBorders>
              <w:top w:val="single" w:sz="8" w:space="0" w:color="auto"/>
              <w:left w:val="single" w:sz="8" w:space="0" w:color="auto"/>
              <w:bottom w:val="single" w:sz="8" w:space="0" w:color="auto"/>
              <w:right w:val="single" w:sz="8" w:space="0" w:color="auto"/>
            </w:tcBorders>
            <w:hideMark/>
          </w:tcPr>
          <w:p w:rsidR="007A2555" w:rsidRPr="007A2555" w:rsidRDefault="007A2555" w:rsidP="002844E0">
            <w:pPr>
              <w:spacing w:after="0" w:line="283" w:lineRule="auto"/>
              <w:ind w:left="66"/>
              <w:jc w:val="both"/>
              <w:rPr>
                <w:rFonts w:ascii="Times New Roman" w:hAnsi="Times New Roman" w:cs="Times New Roman"/>
                <w:b/>
                <w:bCs/>
                <w:sz w:val="24"/>
                <w:szCs w:val="24"/>
              </w:rPr>
            </w:pPr>
            <w:r w:rsidRPr="007A2555">
              <w:rPr>
                <w:rFonts w:ascii="Times New Roman" w:hAnsi="Times New Roman" w:cs="Times New Roman"/>
                <w:b/>
                <w:bCs/>
                <w:sz w:val="24"/>
                <w:szCs w:val="24"/>
              </w:rPr>
              <w:t>Всего за период</w:t>
            </w:r>
          </w:p>
          <w:p w:rsidR="007A2555" w:rsidRPr="007A2555" w:rsidRDefault="007A2555" w:rsidP="002844E0">
            <w:pPr>
              <w:spacing w:after="0" w:line="283" w:lineRule="auto"/>
              <w:ind w:left="66"/>
              <w:jc w:val="both"/>
              <w:rPr>
                <w:rFonts w:ascii="Times New Roman" w:hAnsi="Times New Roman" w:cs="Times New Roman"/>
                <w:b/>
                <w:bCs/>
                <w:sz w:val="24"/>
                <w:szCs w:val="24"/>
              </w:rPr>
            </w:pPr>
            <w:r w:rsidRPr="007A2555">
              <w:rPr>
                <w:rFonts w:ascii="Times New Roman" w:hAnsi="Times New Roman" w:cs="Times New Roman"/>
                <w:b/>
                <w:bCs/>
                <w:sz w:val="24"/>
                <w:szCs w:val="24"/>
              </w:rPr>
              <w:t>реализации</w:t>
            </w:r>
          </w:p>
          <w:p w:rsidR="007A2555" w:rsidRPr="007A2555" w:rsidRDefault="007A2555" w:rsidP="002844E0">
            <w:pPr>
              <w:spacing w:after="0" w:line="283" w:lineRule="auto"/>
              <w:ind w:left="66"/>
              <w:jc w:val="both"/>
              <w:rPr>
                <w:rFonts w:ascii="Times New Roman" w:hAnsi="Times New Roman" w:cs="Times New Roman"/>
                <w:b/>
                <w:bCs/>
                <w:sz w:val="24"/>
                <w:szCs w:val="24"/>
              </w:rPr>
            </w:pPr>
            <w:r w:rsidRPr="007A2555">
              <w:rPr>
                <w:rFonts w:ascii="Times New Roman" w:hAnsi="Times New Roman" w:cs="Times New Roman"/>
                <w:b/>
                <w:bCs/>
                <w:sz w:val="24"/>
                <w:szCs w:val="24"/>
              </w:rPr>
              <w:t>муниципальной</w:t>
            </w:r>
          </w:p>
          <w:p w:rsidR="007A2555" w:rsidRPr="007A2555" w:rsidRDefault="007A2555" w:rsidP="002844E0">
            <w:pPr>
              <w:spacing w:after="0" w:line="283" w:lineRule="auto"/>
              <w:ind w:left="66"/>
              <w:jc w:val="both"/>
              <w:rPr>
                <w:rFonts w:ascii="Times New Roman" w:hAnsi="Times New Roman" w:cs="Times New Roman"/>
                <w:b/>
                <w:bCs/>
                <w:sz w:val="24"/>
                <w:szCs w:val="24"/>
              </w:rPr>
            </w:pPr>
            <w:r w:rsidRPr="007A2555">
              <w:rPr>
                <w:rFonts w:ascii="Times New Roman" w:hAnsi="Times New Roman" w:cs="Times New Roman"/>
                <w:b/>
                <w:bCs/>
                <w:sz w:val="24"/>
                <w:szCs w:val="24"/>
              </w:rPr>
              <w:t>программы</w:t>
            </w:r>
          </w:p>
        </w:tc>
      </w:tr>
      <w:tr w:rsidR="00CD32EC" w:rsidRPr="007A2555" w:rsidTr="00CD32EC">
        <w:trPr>
          <w:trHeight w:val="350"/>
        </w:trPr>
        <w:tc>
          <w:tcPr>
            <w:tcW w:w="2485" w:type="dxa"/>
            <w:tcBorders>
              <w:top w:val="single" w:sz="8" w:space="0" w:color="auto"/>
              <w:left w:val="single" w:sz="8" w:space="0" w:color="auto"/>
              <w:bottom w:val="single" w:sz="8" w:space="0" w:color="auto"/>
              <w:right w:val="single" w:sz="8" w:space="0" w:color="auto"/>
            </w:tcBorders>
            <w:hideMark/>
          </w:tcPr>
          <w:p w:rsidR="00CD32EC" w:rsidRPr="00CD32EC" w:rsidRDefault="00CD32EC" w:rsidP="007A2555">
            <w:pPr>
              <w:spacing w:after="0" w:line="283" w:lineRule="auto"/>
              <w:ind w:left="142"/>
              <w:jc w:val="both"/>
              <w:rPr>
                <w:rFonts w:ascii="Times New Roman" w:hAnsi="Times New Roman" w:cs="Times New Roman"/>
                <w:bCs/>
                <w:sz w:val="24"/>
                <w:szCs w:val="24"/>
              </w:rPr>
            </w:pPr>
            <w:r w:rsidRPr="00CD32EC">
              <w:rPr>
                <w:rFonts w:ascii="Times New Roman" w:hAnsi="Times New Roman" w:cs="Times New Roman"/>
                <w:bCs/>
                <w:sz w:val="24"/>
                <w:szCs w:val="24"/>
              </w:rPr>
              <w:t xml:space="preserve">Областной </w:t>
            </w:r>
            <w:proofErr w:type="spellStart"/>
            <w:r w:rsidRPr="00CD32EC">
              <w:rPr>
                <w:rFonts w:ascii="Times New Roman" w:hAnsi="Times New Roman" w:cs="Times New Roman"/>
                <w:bCs/>
                <w:sz w:val="24"/>
                <w:szCs w:val="24"/>
              </w:rPr>
              <w:t>бюдждет</w:t>
            </w:r>
            <w:proofErr w:type="spellEnd"/>
          </w:p>
        </w:tc>
        <w:tc>
          <w:tcPr>
            <w:tcW w:w="993" w:type="dxa"/>
            <w:tcBorders>
              <w:top w:val="single" w:sz="8" w:space="0" w:color="auto"/>
              <w:left w:val="single" w:sz="8" w:space="0" w:color="auto"/>
              <w:bottom w:val="single" w:sz="8" w:space="0" w:color="auto"/>
              <w:right w:val="single" w:sz="8" w:space="0" w:color="auto"/>
            </w:tcBorders>
            <w:hideMark/>
          </w:tcPr>
          <w:p w:rsidR="00CD32EC" w:rsidRPr="00CD32EC" w:rsidRDefault="00CD32EC" w:rsidP="007A2555">
            <w:pPr>
              <w:spacing w:after="0" w:line="283" w:lineRule="auto"/>
              <w:ind w:left="357"/>
              <w:jc w:val="both"/>
              <w:rPr>
                <w:rFonts w:ascii="Times New Roman" w:hAnsi="Times New Roman" w:cs="Times New Roman"/>
                <w:bCs/>
                <w:sz w:val="24"/>
                <w:szCs w:val="24"/>
              </w:rPr>
            </w:pPr>
            <w:r>
              <w:rPr>
                <w:rFonts w:ascii="Times New Roman" w:hAnsi="Times New Roman" w:cs="Times New Roman"/>
                <w:bCs/>
                <w:sz w:val="24"/>
                <w:szCs w:val="24"/>
              </w:rPr>
              <w:t>0</w:t>
            </w:r>
          </w:p>
        </w:tc>
        <w:tc>
          <w:tcPr>
            <w:tcW w:w="1134" w:type="dxa"/>
            <w:tcBorders>
              <w:top w:val="single" w:sz="8" w:space="0" w:color="auto"/>
              <w:left w:val="single" w:sz="8" w:space="0" w:color="auto"/>
              <w:bottom w:val="single" w:sz="8" w:space="0" w:color="auto"/>
              <w:right w:val="single" w:sz="8" w:space="0" w:color="auto"/>
            </w:tcBorders>
            <w:hideMark/>
          </w:tcPr>
          <w:p w:rsidR="00CD32EC" w:rsidRPr="00CD32EC" w:rsidRDefault="00CD32EC" w:rsidP="007A2555">
            <w:pPr>
              <w:spacing w:after="0" w:line="283" w:lineRule="auto"/>
              <w:ind w:left="357"/>
              <w:jc w:val="both"/>
              <w:rPr>
                <w:rFonts w:ascii="Times New Roman" w:hAnsi="Times New Roman" w:cs="Times New Roman"/>
                <w:bCs/>
                <w:sz w:val="24"/>
                <w:szCs w:val="24"/>
              </w:rPr>
            </w:pPr>
            <w:r>
              <w:rPr>
                <w:rFonts w:ascii="Times New Roman" w:hAnsi="Times New Roman" w:cs="Times New Roman"/>
                <w:bCs/>
                <w:sz w:val="24"/>
                <w:szCs w:val="24"/>
              </w:rPr>
              <w:t>0</w:t>
            </w:r>
          </w:p>
        </w:tc>
        <w:tc>
          <w:tcPr>
            <w:tcW w:w="992" w:type="dxa"/>
            <w:tcBorders>
              <w:top w:val="single" w:sz="8" w:space="0" w:color="auto"/>
              <w:left w:val="single" w:sz="8" w:space="0" w:color="auto"/>
              <w:bottom w:val="single" w:sz="8" w:space="0" w:color="auto"/>
              <w:right w:val="single" w:sz="8" w:space="0" w:color="auto"/>
            </w:tcBorders>
          </w:tcPr>
          <w:p w:rsidR="00CD32EC" w:rsidRPr="00CD32EC" w:rsidRDefault="00CD32EC" w:rsidP="007A2555">
            <w:pPr>
              <w:spacing w:after="0" w:line="283" w:lineRule="auto"/>
              <w:ind w:left="357"/>
              <w:jc w:val="both"/>
              <w:rPr>
                <w:rFonts w:ascii="Times New Roman" w:hAnsi="Times New Roman" w:cs="Times New Roman"/>
                <w:bCs/>
                <w:sz w:val="24"/>
                <w:szCs w:val="24"/>
              </w:rPr>
            </w:pPr>
            <w:r>
              <w:rPr>
                <w:rFonts w:ascii="Times New Roman" w:hAnsi="Times New Roman" w:cs="Times New Roman"/>
                <w:bCs/>
                <w:sz w:val="24"/>
                <w:szCs w:val="24"/>
              </w:rPr>
              <w:t>0</w:t>
            </w:r>
          </w:p>
        </w:tc>
        <w:tc>
          <w:tcPr>
            <w:tcW w:w="1068" w:type="dxa"/>
            <w:tcBorders>
              <w:top w:val="single" w:sz="8" w:space="0" w:color="auto"/>
              <w:left w:val="single" w:sz="8" w:space="0" w:color="auto"/>
              <w:bottom w:val="single" w:sz="8" w:space="0" w:color="auto"/>
              <w:right w:val="single" w:sz="8" w:space="0" w:color="auto"/>
            </w:tcBorders>
            <w:hideMark/>
          </w:tcPr>
          <w:p w:rsidR="00CD32EC" w:rsidRPr="00CD32EC" w:rsidRDefault="00CD32EC" w:rsidP="007A2555">
            <w:pPr>
              <w:spacing w:after="0" w:line="283" w:lineRule="auto"/>
              <w:ind w:left="357"/>
              <w:jc w:val="both"/>
              <w:rPr>
                <w:rFonts w:ascii="Times New Roman" w:hAnsi="Times New Roman" w:cs="Times New Roman"/>
                <w:bCs/>
                <w:sz w:val="24"/>
                <w:szCs w:val="24"/>
              </w:rPr>
            </w:pPr>
            <w:r>
              <w:rPr>
                <w:rFonts w:ascii="Times New Roman" w:hAnsi="Times New Roman" w:cs="Times New Roman"/>
                <w:bCs/>
                <w:sz w:val="24"/>
                <w:szCs w:val="24"/>
              </w:rPr>
              <w:t>0</w:t>
            </w:r>
          </w:p>
        </w:tc>
        <w:tc>
          <w:tcPr>
            <w:tcW w:w="917" w:type="dxa"/>
            <w:tcBorders>
              <w:top w:val="single" w:sz="8" w:space="0" w:color="auto"/>
              <w:left w:val="single" w:sz="8" w:space="0" w:color="auto"/>
              <w:bottom w:val="single" w:sz="8" w:space="0" w:color="auto"/>
              <w:right w:val="single" w:sz="8" w:space="0" w:color="auto"/>
            </w:tcBorders>
            <w:hideMark/>
          </w:tcPr>
          <w:p w:rsidR="00CD32EC" w:rsidRPr="00CD32EC" w:rsidRDefault="00CD32EC" w:rsidP="002844E0">
            <w:pPr>
              <w:spacing w:after="0" w:line="283" w:lineRule="auto"/>
              <w:ind w:left="132"/>
              <w:jc w:val="both"/>
              <w:rPr>
                <w:rFonts w:ascii="Times New Roman" w:hAnsi="Times New Roman" w:cs="Times New Roman"/>
                <w:bCs/>
                <w:sz w:val="24"/>
                <w:szCs w:val="24"/>
              </w:rPr>
            </w:pPr>
            <w:r>
              <w:rPr>
                <w:rFonts w:ascii="Times New Roman" w:hAnsi="Times New Roman" w:cs="Times New Roman"/>
                <w:bCs/>
                <w:sz w:val="24"/>
                <w:szCs w:val="24"/>
              </w:rPr>
              <w:t>0</w:t>
            </w:r>
          </w:p>
        </w:tc>
        <w:tc>
          <w:tcPr>
            <w:tcW w:w="1984" w:type="dxa"/>
            <w:tcBorders>
              <w:top w:val="single" w:sz="8" w:space="0" w:color="auto"/>
              <w:left w:val="single" w:sz="8" w:space="0" w:color="auto"/>
              <w:bottom w:val="single" w:sz="8" w:space="0" w:color="auto"/>
              <w:right w:val="single" w:sz="8" w:space="0" w:color="auto"/>
            </w:tcBorders>
            <w:hideMark/>
          </w:tcPr>
          <w:p w:rsidR="00CD32EC" w:rsidRPr="00CD32EC" w:rsidRDefault="00CD32EC" w:rsidP="00CD32EC">
            <w:pPr>
              <w:spacing w:after="0" w:line="283" w:lineRule="auto"/>
              <w:ind w:left="66"/>
              <w:jc w:val="center"/>
              <w:rPr>
                <w:rFonts w:ascii="Times New Roman" w:hAnsi="Times New Roman" w:cs="Times New Roman"/>
                <w:bCs/>
                <w:sz w:val="24"/>
                <w:szCs w:val="24"/>
              </w:rPr>
            </w:pPr>
            <w:r>
              <w:rPr>
                <w:rFonts w:ascii="Times New Roman" w:hAnsi="Times New Roman" w:cs="Times New Roman"/>
                <w:bCs/>
                <w:sz w:val="24"/>
                <w:szCs w:val="24"/>
              </w:rPr>
              <w:t>0</w:t>
            </w:r>
          </w:p>
        </w:tc>
      </w:tr>
      <w:tr w:rsidR="00A506ED" w:rsidRPr="007A2555" w:rsidTr="007A2555">
        <w:tc>
          <w:tcPr>
            <w:tcW w:w="2485" w:type="dxa"/>
            <w:tcBorders>
              <w:top w:val="nil"/>
              <w:left w:val="single" w:sz="8" w:space="0" w:color="auto"/>
              <w:bottom w:val="single" w:sz="8" w:space="0" w:color="auto"/>
              <w:right w:val="single" w:sz="8" w:space="0" w:color="auto"/>
            </w:tcBorders>
            <w:hideMark/>
          </w:tcPr>
          <w:p w:rsidR="00A506ED" w:rsidRPr="007A2555" w:rsidRDefault="00A506ED" w:rsidP="007A2555">
            <w:pPr>
              <w:spacing w:after="0" w:line="283" w:lineRule="auto"/>
              <w:ind w:left="142"/>
              <w:jc w:val="both"/>
              <w:rPr>
                <w:rFonts w:ascii="Times New Roman" w:hAnsi="Times New Roman" w:cs="Times New Roman"/>
                <w:bCs/>
                <w:sz w:val="24"/>
                <w:szCs w:val="24"/>
              </w:rPr>
            </w:pPr>
            <w:r w:rsidRPr="007A2555">
              <w:rPr>
                <w:rFonts w:ascii="Times New Roman" w:hAnsi="Times New Roman" w:cs="Times New Roman"/>
                <w:bCs/>
                <w:sz w:val="24"/>
                <w:szCs w:val="24"/>
              </w:rPr>
              <w:t>Бюджет Нолинского муниципального района</w:t>
            </w:r>
          </w:p>
        </w:tc>
        <w:tc>
          <w:tcPr>
            <w:tcW w:w="993" w:type="dxa"/>
            <w:tcBorders>
              <w:top w:val="nil"/>
              <w:left w:val="single" w:sz="8" w:space="0" w:color="auto"/>
              <w:bottom w:val="single" w:sz="8" w:space="0" w:color="auto"/>
              <w:right w:val="single" w:sz="8" w:space="0" w:color="auto"/>
            </w:tcBorders>
          </w:tcPr>
          <w:p w:rsidR="00A506ED" w:rsidRPr="007A2555" w:rsidRDefault="00CB3825" w:rsidP="00CB3825">
            <w:pPr>
              <w:spacing w:after="0" w:line="283"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tcBorders>
              <w:top w:val="nil"/>
              <w:left w:val="single" w:sz="8" w:space="0" w:color="auto"/>
              <w:bottom w:val="single" w:sz="8" w:space="0" w:color="auto"/>
              <w:right w:val="single" w:sz="8" w:space="0" w:color="auto"/>
            </w:tcBorders>
          </w:tcPr>
          <w:p w:rsidR="00A506ED" w:rsidRDefault="00CB3825" w:rsidP="00CB3825">
            <w:pPr>
              <w:jc w:val="center"/>
            </w:pPr>
            <w:r>
              <w:rPr>
                <w:rFonts w:ascii="Times New Roman" w:hAnsi="Times New Roman" w:cs="Times New Roman"/>
                <w:bCs/>
                <w:sz w:val="24"/>
                <w:szCs w:val="24"/>
              </w:rPr>
              <w:t>0,</w:t>
            </w:r>
            <w:r w:rsidR="00311865">
              <w:rPr>
                <w:rFonts w:ascii="Times New Roman" w:hAnsi="Times New Roman" w:cs="Times New Roman"/>
                <w:bCs/>
                <w:sz w:val="24"/>
                <w:szCs w:val="24"/>
              </w:rPr>
              <w:t>0</w:t>
            </w:r>
          </w:p>
        </w:tc>
        <w:tc>
          <w:tcPr>
            <w:tcW w:w="992" w:type="dxa"/>
            <w:tcBorders>
              <w:top w:val="nil"/>
              <w:left w:val="single" w:sz="8" w:space="0" w:color="auto"/>
              <w:bottom w:val="single" w:sz="8" w:space="0" w:color="auto"/>
              <w:right w:val="single" w:sz="8" w:space="0" w:color="auto"/>
            </w:tcBorders>
          </w:tcPr>
          <w:p w:rsidR="00A506ED" w:rsidRDefault="00CB3825" w:rsidP="00CB3825">
            <w:pPr>
              <w:jc w:val="center"/>
            </w:pPr>
            <w:r>
              <w:rPr>
                <w:rFonts w:ascii="Times New Roman" w:hAnsi="Times New Roman" w:cs="Times New Roman"/>
                <w:bCs/>
                <w:sz w:val="24"/>
                <w:szCs w:val="24"/>
              </w:rPr>
              <w:t>0,</w:t>
            </w:r>
            <w:r w:rsidR="00311865">
              <w:rPr>
                <w:rFonts w:ascii="Times New Roman" w:hAnsi="Times New Roman" w:cs="Times New Roman"/>
                <w:bCs/>
                <w:sz w:val="24"/>
                <w:szCs w:val="24"/>
              </w:rPr>
              <w:t>0</w:t>
            </w:r>
          </w:p>
        </w:tc>
        <w:tc>
          <w:tcPr>
            <w:tcW w:w="1068" w:type="dxa"/>
            <w:tcBorders>
              <w:top w:val="nil"/>
              <w:left w:val="single" w:sz="8" w:space="0" w:color="auto"/>
              <w:bottom w:val="single" w:sz="8" w:space="0" w:color="auto"/>
              <w:right w:val="single" w:sz="8" w:space="0" w:color="auto"/>
            </w:tcBorders>
          </w:tcPr>
          <w:p w:rsidR="00A506ED" w:rsidRDefault="00CB3825" w:rsidP="00CB3825">
            <w:pPr>
              <w:jc w:val="center"/>
            </w:pPr>
            <w:r>
              <w:rPr>
                <w:rFonts w:ascii="Times New Roman" w:hAnsi="Times New Roman" w:cs="Times New Roman"/>
                <w:bCs/>
                <w:sz w:val="24"/>
                <w:szCs w:val="24"/>
              </w:rPr>
              <w:t>0,5</w:t>
            </w:r>
          </w:p>
        </w:tc>
        <w:tc>
          <w:tcPr>
            <w:tcW w:w="917" w:type="dxa"/>
            <w:tcBorders>
              <w:top w:val="nil"/>
              <w:left w:val="single" w:sz="8" w:space="0" w:color="auto"/>
              <w:bottom w:val="single" w:sz="8" w:space="0" w:color="auto"/>
              <w:right w:val="single" w:sz="8" w:space="0" w:color="auto"/>
            </w:tcBorders>
          </w:tcPr>
          <w:p w:rsidR="00A506ED" w:rsidRDefault="00CB3825" w:rsidP="00CB3825">
            <w:pPr>
              <w:jc w:val="center"/>
            </w:pPr>
            <w:r>
              <w:rPr>
                <w:rFonts w:ascii="Times New Roman" w:hAnsi="Times New Roman" w:cs="Times New Roman"/>
                <w:bCs/>
                <w:sz w:val="24"/>
                <w:szCs w:val="24"/>
              </w:rPr>
              <w:t>0,5</w:t>
            </w:r>
          </w:p>
        </w:tc>
        <w:tc>
          <w:tcPr>
            <w:tcW w:w="1984" w:type="dxa"/>
            <w:tcBorders>
              <w:top w:val="nil"/>
              <w:left w:val="single" w:sz="8" w:space="0" w:color="auto"/>
              <w:bottom w:val="single" w:sz="8" w:space="0" w:color="auto"/>
              <w:right w:val="single" w:sz="8" w:space="0" w:color="auto"/>
            </w:tcBorders>
            <w:hideMark/>
          </w:tcPr>
          <w:p w:rsidR="00A506ED" w:rsidRPr="007A2555" w:rsidRDefault="00311865" w:rsidP="00CB3825">
            <w:pPr>
              <w:spacing w:after="0" w:line="283"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1</w:t>
            </w:r>
            <w:r w:rsidR="00CB3825">
              <w:rPr>
                <w:rFonts w:ascii="Times New Roman" w:hAnsi="Times New Roman" w:cs="Times New Roman"/>
                <w:b/>
                <w:bCs/>
                <w:sz w:val="24"/>
                <w:szCs w:val="24"/>
              </w:rPr>
              <w:t>,0</w:t>
            </w:r>
          </w:p>
        </w:tc>
      </w:tr>
      <w:tr w:rsidR="00A506ED" w:rsidRPr="007A2555" w:rsidTr="002844E0">
        <w:trPr>
          <w:trHeight w:val="541"/>
        </w:trPr>
        <w:tc>
          <w:tcPr>
            <w:tcW w:w="2485" w:type="dxa"/>
            <w:tcBorders>
              <w:top w:val="nil"/>
              <w:left w:val="single" w:sz="8" w:space="0" w:color="auto"/>
              <w:bottom w:val="single" w:sz="8" w:space="0" w:color="auto"/>
              <w:right w:val="single" w:sz="8" w:space="0" w:color="auto"/>
            </w:tcBorders>
            <w:hideMark/>
          </w:tcPr>
          <w:p w:rsidR="00A506ED" w:rsidRPr="007A2555" w:rsidRDefault="00A506ED" w:rsidP="007A2555">
            <w:pPr>
              <w:spacing w:after="0" w:line="283" w:lineRule="auto"/>
              <w:ind w:left="142"/>
              <w:jc w:val="both"/>
              <w:rPr>
                <w:rFonts w:ascii="Times New Roman" w:hAnsi="Times New Roman" w:cs="Times New Roman"/>
                <w:b/>
                <w:bCs/>
                <w:sz w:val="24"/>
                <w:szCs w:val="24"/>
              </w:rPr>
            </w:pPr>
            <w:r w:rsidRPr="007A2555">
              <w:rPr>
                <w:rFonts w:ascii="Times New Roman" w:hAnsi="Times New Roman" w:cs="Times New Roman"/>
                <w:b/>
                <w:bCs/>
                <w:sz w:val="24"/>
                <w:szCs w:val="24"/>
              </w:rPr>
              <w:t>Итого</w:t>
            </w:r>
          </w:p>
        </w:tc>
        <w:tc>
          <w:tcPr>
            <w:tcW w:w="993" w:type="dxa"/>
            <w:tcBorders>
              <w:top w:val="nil"/>
              <w:left w:val="single" w:sz="8" w:space="0" w:color="auto"/>
              <w:bottom w:val="single" w:sz="8" w:space="0" w:color="auto"/>
              <w:right w:val="single" w:sz="8" w:space="0" w:color="auto"/>
            </w:tcBorders>
          </w:tcPr>
          <w:p w:rsidR="00A506ED" w:rsidRPr="00A506ED" w:rsidRDefault="00CB3825" w:rsidP="00CB3825">
            <w:pPr>
              <w:jc w:val="center"/>
              <w:rPr>
                <w:b/>
              </w:rPr>
            </w:pPr>
            <w:r>
              <w:rPr>
                <w:rFonts w:ascii="Times New Roman" w:hAnsi="Times New Roman" w:cs="Times New Roman"/>
                <w:b/>
                <w:bCs/>
                <w:sz w:val="24"/>
                <w:szCs w:val="24"/>
              </w:rPr>
              <w:t>0,0</w:t>
            </w:r>
          </w:p>
        </w:tc>
        <w:tc>
          <w:tcPr>
            <w:tcW w:w="1134" w:type="dxa"/>
            <w:tcBorders>
              <w:top w:val="nil"/>
              <w:left w:val="single" w:sz="8" w:space="0" w:color="auto"/>
              <w:bottom w:val="single" w:sz="8" w:space="0" w:color="auto"/>
              <w:right w:val="single" w:sz="8" w:space="0" w:color="auto"/>
            </w:tcBorders>
          </w:tcPr>
          <w:p w:rsidR="00A506ED" w:rsidRPr="00A506ED" w:rsidRDefault="00CB3825" w:rsidP="00CB3825">
            <w:pPr>
              <w:jc w:val="center"/>
              <w:rPr>
                <w:b/>
              </w:rPr>
            </w:pPr>
            <w:r>
              <w:rPr>
                <w:rFonts w:ascii="Times New Roman" w:hAnsi="Times New Roman" w:cs="Times New Roman"/>
                <w:b/>
                <w:bCs/>
                <w:sz w:val="24"/>
                <w:szCs w:val="24"/>
              </w:rPr>
              <w:t>0,</w:t>
            </w:r>
            <w:r w:rsidR="00311865">
              <w:rPr>
                <w:rFonts w:ascii="Times New Roman" w:hAnsi="Times New Roman" w:cs="Times New Roman"/>
                <w:b/>
                <w:bCs/>
                <w:sz w:val="24"/>
                <w:szCs w:val="24"/>
              </w:rPr>
              <w:t>0</w:t>
            </w:r>
          </w:p>
        </w:tc>
        <w:tc>
          <w:tcPr>
            <w:tcW w:w="992" w:type="dxa"/>
            <w:tcBorders>
              <w:top w:val="nil"/>
              <w:left w:val="single" w:sz="8" w:space="0" w:color="auto"/>
              <w:bottom w:val="single" w:sz="8" w:space="0" w:color="auto"/>
              <w:right w:val="single" w:sz="8" w:space="0" w:color="auto"/>
            </w:tcBorders>
          </w:tcPr>
          <w:p w:rsidR="00A506ED" w:rsidRPr="00A506ED" w:rsidRDefault="00CB3825" w:rsidP="00CB3825">
            <w:pPr>
              <w:jc w:val="center"/>
              <w:rPr>
                <w:b/>
              </w:rPr>
            </w:pPr>
            <w:r>
              <w:rPr>
                <w:rFonts w:ascii="Times New Roman" w:hAnsi="Times New Roman" w:cs="Times New Roman"/>
                <w:b/>
                <w:bCs/>
                <w:sz w:val="24"/>
                <w:szCs w:val="24"/>
              </w:rPr>
              <w:t>0,</w:t>
            </w:r>
            <w:r w:rsidR="00311865">
              <w:rPr>
                <w:rFonts w:ascii="Times New Roman" w:hAnsi="Times New Roman" w:cs="Times New Roman"/>
                <w:b/>
                <w:bCs/>
                <w:sz w:val="24"/>
                <w:szCs w:val="24"/>
              </w:rPr>
              <w:t>0</w:t>
            </w:r>
          </w:p>
        </w:tc>
        <w:tc>
          <w:tcPr>
            <w:tcW w:w="1068" w:type="dxa"/>
            <w:tcBorders>
              <w:top w:val="nil"/>
              <w:left w:val="single" w:sz="8" w:space="0" w:color="auto"/>
              <w:bottom w:val="single" w:sz="8" w:space="0" w:color="auto"/>
              <w:right w:val="single" w:sz="8" w:space="0" w:color="auto"/>
            </w:tcBorders>
          </w:tcPr>
          <w:p w:rsidR="00A506ED" w:rsidRPr="00A506ED" w:rsidRDefault="00CB3825" w:rsidP="00CB3825">
            <w:pPr>
              <w:jc w:val="center"/>
              <w:rPr>
                <w:b/>
              </w:rPr>
            </w:pPr>
            <w:r>
              <w:rPr>
                <w:rFonts w:ascii="Times New Roman" w:hAnsi="Times New Roman" w:cs="Times New Roman"/>
                <w:b/>
                <w:bCs/>
                <w:sz w:val="24"/>
                <w:szCs w:val="24"/>
              </w:rPr>
              <w:t>0,5</w:t>
            </w:r>
          </w:p>
        </w:tc>
        <w:tc>
          <w:tcPr>
            <w:tcW w:w="917" w:type="dxa"/>
            <w:tcBorders>
              <w:top w:val="nil"/>
              <w:left w:val="single" w:sz="8" w:space="0" w:color="auto"/>
              <w:bottom w:val="single" w:sz="8" w:space="0" w:color="auto"/>
              <w:right w:val="single" w:sz="8" w:space="0" w:color="auto"/>
            </w:tcBorders>
          </w:tcPr>
          <w:p w:rsidR="00A506ED" w:rsidRPr="00A506ED" w:rsidRDefault="00CB3825" w:rsidP="00CB3825">
            <w:pPr>
              <w:jc w:val="center"/>
              <w:rPr>
                <w:b/>
              </w:rPr>
            </w:pPr>
            <w:r>
              <w:rPr>
                <w:rFonts w:ascii="Times New Roman" w:hAnsi="Times New Roman" w:cs="Times New Roman"/>
                <w:b/>
                <w:bCs/>
                <w:sz w:val="24"/>
                <w:szCs w:val="24"/>
              </w:rPr>
              <w:t>0,5</w:t>
            </w:r>
          </w:p>
        </w:tc>
        <w:tc>
          <w:tcPr>
            <w:tcW w:w="1984" w:type="dxa"/>
            <w:tcBorders>
              <w:top w:val="nil"/>
              <w:left w:val="single" w:sz="8" w:space="0" w:color="auto"/>
              <w:bottom w:val="single" w:sz="8" w:space="0" w:color="auto"/>
              <w:right w:val="single" w:sz="8" w:space="0" w:color="auto"/>
            </w:tcBorders>
            <w:hideMark/>
          </w:tcPr>
          <w:p w:rsidR="00A506ED" w:rsidRPr="007A2555" w:rsidRDefault="00311865" w:rsidP="00CB3825">
            <w:pPr>
              <w:spacing w:after="0" w:line="283"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1</w:t>
            </w:r>
            <w:r w:rsidR="00CB3825">
              <w:rPr>
                <w:rFonts w:ascii="Times New Roman" w:hAnsi="Times New Roman" w:cs="Times New Roman"/>
                <w:b/>
                <w:bCs/>
                <w:sz w:val="24"/>
                <w:szCs w:val="24"/>
              </w:rPr>
              <w:t>,0</w:t>
            </w:r>
          </w:p>
        </w:tc>
      </w:tr>
    </w:tbl>
    <w:p w:rsidR="008F4AFF" w:rsidRDefault="007A2555" w:rsidP="008F4AFF">
      <w:pPr>
        <w:spacing w:after="0" w:line="283" w:lineRule="auto"/>
        <w:ind w:firstLine="357"/>
        <w:jc w:val="both"/>
        <w:rPr>
          <w:rFonts w:ascii="Times New Roman" w:hAnsi="Times New Roman" w:cs="Times New Roman"/>
          <w:bCs/>
          <w:sz w:val="28"/>
          <w:szCs w:val="28"/>
        </w:rPr>
      </w:pPr>
      <w:r w:rsidRPr="007A2555">
        <w:rPr>
          <w:rFonts w:ascii="Times New Roman" w:hAnsi="Times New Roman" w:cs="Times New Roman"/>
          <w:bCs/>
          <w:sz w:val="28"/>
          <w:szCs w:val="28"/>
        </w:rPr>
        <w:t>Общий объем финансирования</w:t>
      </w:r>
      <w:r w:rsidR="00311865">
        <w:rPr>
          <w:rFonts w:ascii="Times New Roman" w:hAnsi="Times New Roman" w:cs="Times New Roman"/>
          <w:bCs/>
          <w:sz w:val="28"/>
          <w:szCs w:val="28"/>
        </w:rPr>
        <w:t xml:space="preserve"> 1</w:t>
      </w:r>
      <w:r w:rsidR="00A506ED">
        <w:rPr>
          <w:rFonts w:ascii="Times New Roman" w:hAnsi="Times New Roman" w:cs="Times New Roman"/>
          <w:bCs/>
          <w:sz w:val="28"/>
          <w:szCs w:val="28"/>
        </w:rPr>
        <w:t>,0</w:t>
      </w:r>
      <w:r w:rsidRPr="00CD32EC">
        <w:rPr>
          <w:rFonts w:ascii="Times New Roman" w:hAnsi="Times New Roman" w:cs="Times New Roman"/>
          <w:bCs/>
          <w:sz w:val="28"/>
          <w:szCs w:val="28"/>
        </w:rPr>
        <w:t>тыс. рублей.</w:t>
      </w:r>
    </w:p>
    <w:p w:rsidR="008F4AFF" w:rsidRDefault="007A2555" w:rsidP="008F4AFF">
      <w:pPr>
        <w:spacing w:after="0" w:line="283" w:lineRule="auto"/>
        <w:ind w:firstLine="357"/>
        <w:jc w:val="both"/>
        <w:rPr>
          <w:rFonts w:ascii="Times New Roman" w:hAnsi="Times New Roman" w:cs="Times New Roman"/>
          <w:bCs/>
          <w:sz w:val="28"/>
          <w:szCs w:val="28"/>
        </w:rPr>
      </w:pPr>
      <w:r w:rsidRPr="007A2555">
        <w:rPr>
          <w:rFonts w:ascii="Times New Roman" w:hAnsi="Times New Roman" w:cs="Times New Roman"/>
          <w:bCs/>
          <w:sz w:val="28"/>
          <w:szCs w:val="28"/>
        </w:rPr>
        <w:t>Объемы финансирования Муниципальной программы ут</w:t>
      </w:r>
      <w:r w:rsidR="00823E2B">
        <w:rPr>
          <w:rFonts w:ascii="Times New Roman" w:hAnsi="Times New Roman" w:cs="Times New Roman"/>
          <w:bCs/>
          <w:sz w:val="28"/>
          <w:szCs w:val="28"/>
        </w:rPr>
        <w:t>очняются ежегодно</w:t>
      </w:r>
    </w:p>
    <w:p w:rsidR="008F4AFF" w:rsidRDefault="007A2555" w:rsidP="008F4AFF">
      <w:pPr>
        <w:spacing w:after="0" w:line="283" w:lineRule="auto"/>
        <w:ind w:firstLine="357"/>
        <w:jc w:val="both"/>
        <w:rPr>
          <w:rFonts w:ascii="Times New Roman" w:hAnsi="Times New Roman" w:cs="Times New Roman"/>
          <w:bCs/>
          <w:sz w:val="28"/>
          <w:szCs w:val="28"/>
        </w:rPr>
      </w:pPr>
      <w:r w:rsidRPr="007A2555">
        <w:rPr>
          <w:rFonts w:ascii="Times New Roman" w:hAnsi="Times New Roman" w:cs="Times New Roman"/>
          <w:bCs/>
          <w:sz w:val="28"/>
          <w:szCs w:val="28"/>
        </w:rPr>
        <w:t>при формировании бюджета муниципального</w:t>
      </w:r>
      <w:r w:rsidR="00823E2B">
        <w:rPr>
          <w:rFonts w:ascii="Times New Roman" w:hAnsi="Times New Roman" w:cs="Times New Roman"/>
          <w:bCs/>
          <w:sz w:val="28"/>
          <w:szCs w:val="28"/>
        </w:rPr>
        <w:t xml:space="preserve"> района на </w:t>
      </w:r>
      <w:proofErr w:type="gramStart"/>
      <w:r w:rsidR="00823E2B">
        <w:rPr>
          <w:rFonts w:ascii="Times New Roman" w:hAnsi="Times New Roman" w:cs="Times New Roman"/>
          <w:bCs/>
          <w:sz w:val="28"/>
          <w:szCs w:val="28"/>
        </w:rPr>
        <w:t>очередной</w:t>
      </w:r>
      <w:proofErr w:type="gramEnd"/>
      <w:r w:rsidR="00823E2B">
        <w:rPr>
          <w:rFonts w:ascii="Times New Roman" w:hAnsi="Times New Roman" w:cs="Times New Roman"/>
          <w:bCs/>
          <w:sz w:val="28"/>
          <w:szCs w:val="28"/>
        </w:rPr>
        <w:t xml:space="preserve"> финансовый</w:t>
      </w:r>
    </w:p>
    <w:p w:rsidR="008F4AFF" w:rsidRDefault="007A2555" w:rsidP="008F4AFF">
      <w:pPr>
        <w:spacing w:after="0" w:line="283" w:lineRule="auto"/>
        <w:ind w:firstLine="357"/>
        <w:jc w:val="both"/>
        <w:rPr>
          <w:rFonts w:ascii="Times New Roman" w:hAnsi="Times New Roman" w:cs="Times New Roman"/>
          <w:bCs/>
          <w:sz w:val="28"/>
          <w:szCs w:val="28"/>
        </w:rPr>
      </w:pPr>
      <w:r w:rsidRPr="007A2555">
        <w:rPr>
          <w:rFonts w:ascii="Times New Roman" w:hAnsi="Times New Roman" w:cs="Times New Roman"/>
          <w:bCs/>
          <w:sz w:val="28"/>
          <w:szCs w:val="28"/>
        </w:rPr>
        <w:t>год и плановый период.</w:t>
      </w:r>
    </w:p>
    <w:p w:rsidR="007A2555" w:rsidRPr="007A2555" w:rsidRDefault="00671C3D" w:rsidP="008F4AFF">
      <w:pPr>
        <w:spacing w:after="0" w:line="283" w:lineRule="auto"/>
        <w:ind w:firstLine="357"/>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Ресурсное обеспечение </w:t>
      </w:r>
      <w:r w:rsidR="007A2555" w:rsidRPr="007A2555">
        <w:rPr>
          <w:rFonts w:ascii="Times New Roman" w:hAnsi="Times New Roman" w:cs="Times New Roman"/>
          <w:bCs/>
          <w:sz w:val="28"/>
          <w:szCs w:val="28"/>
        </w:rPr>
        <w:t>Муниципальной п</w:t>
      </w:r>
      <w:r w:rsidR="00823E2B">
        <w:rPr>
          <w:rFonts w:ascii="Times New Roman" w:hAnsi="Times New Roman" w:cs="Times New Roman"/>
          <w:bCs/>
          <w:sz w:val="28"/>
          <w:szCs w:val="28"/>
        </w:rPr>
        <w:t>рограммы приведены в приложении</w:t>
      </w:r>
      <w:r w:rsidR="007A2555" w:rsidRPr="007A2555">
        <w:rPr>
          <w:rFonts w:ascii="Times New Roman" w:hAnsi="Times New Roman" w:cs="Times New Roman"/>
          <w:bCs/>
          <w:sz w:val="28"/>
          <w:szCs w:val="28"/>
        </w:rPr>
        <w:t>№3.</w:t>
      </w:r>
      <w:proofErr w:type="gramEnd"/>
    </w:p>
    <w:p w:rsidR="000D10D7" w:rsidRPr="00393751" w:rsidRDefault="00CD32EC" w:rsidP="00CD32EC">
      <w:pPr>
        <w:pStyle w:val="a4"/>
        <w:spacing w:after="0" w:line="283"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5. </w:t>
      </w:r>
      <w:r w:rsidR="000D10D7" w:rsidRPr="00393751">
        <w:rPr>
          <w:rFonts w:ascii="Times New Roman" w:hAnsi="Times New Roman" w:cs="Times New Roman"/>
          <w:b/>
          <w:sz w:val="28"/>
          <w:szCs w:val="28"/>
        </w:rPr>
        <w:t>Анализ рисков реализации муниципальной программы и описание мер управления рисками</w:t>
      </w:r>
    </w:p>
    <w:p w:rsidR="00671C3D" w:rsidRDefault="000D10D7" w:rsidP="00671C3D">
      <w:pPr>
        <w:pStyle w:val="a4"/>
        <w:spacing w:line="283" w:lineRule="auto"/>
        <w:ind w:left="0" w:firstLine="567"/>
        <w:jc w:val="both"/>
        <w:rPr>
          <w:rFonts w:ascii="Times New Roman" w:hAnsi="Times New Roman" w:cs="Times New Roman"/>
          <w:sz w:val="28"/>
          <w:szCs w:val="28"/>
        </w:rPr>
      </w:pPr>
      <w:r w:rsidRPr="002E0FD8">
        <w:rPr>
          <w:rFonts w:ascii="Times New Roman" w:hAnsi="Times New Roman" w:cs="Times New Roman"/>
          <w:sz w:val="28"/>
          <w:szCs w:val="28"/>
        </w:rPr>
        <w:t>Реализация мун</w:t>
      </w:r>
      <w:r w:rsidR="00CD32EC">
        <w:rPr>
          <w:rFonts w:ascii="Times New Roman" w:hAnsi="Times New Roman" w:cs="Times New Roman"/>
          <w:sz w:val="28"/>
          <w:szCs w:val="28"/>
        </w:rPr>
        <w:t xml:space="preserve">иципальной программы сопряжена </w:t>
      </w:r>
      <w:r w:rsidRPr="002E0FD8">
        <w:rPr>
          <w:rFonts w:ascii="Times New Roman" w:hAnsi="Times New Roman" w:cs="Times New Roman"/>
          <w:sz w:val="28"/>
          <w:szCs w:val="28"/>
        </w:rPr>
        <w:t>с финансово-экономическими рисками, которые могут препятствовать достижен</w:t>
      </w:r>
      <w:r w:rsidR="00CD32EC">
        <w:rPr>
          <w:rFonts w:ascii="Times New Roman" w:hAnsi="Times New Roman" w:cs="Times New Roman"/>
          <w:sz w:val="28"/>
          <w:szCs w:val="28"/>
        </w:rPr>
        <w:t>ию запланированных результатов.</w:t>
      </w:r>
    </w:p>
    <w:p w:rsidR="00671C3D" w:rsidRDefault="000D10D7" w:rsidP="00671C3D">
      <w:pPr>
        <w:pStyle w:val="a4"/>
        <w:spacing w:line="283" w:lineRule="auto"/>
        <w:ind w:left="0" w:firstLine="567"/>
        <w:jc w:val="both"/>
        <w:rPr>
          <w:rFonts w:ascii="Times New Roman" w:hAnsi="Times New Roman" w:cs="Times New Roman"/>
          <w:sz w:val="28"/>
          <w:szCs w:val="28"/>
        </w:rPr>
      </w:pPr>
      <w:r w:rsidRPr="002E0FD8">
        <w:rPr>
          <w:rFonts w:ascii="Times New Roman" w:hAnsi="Times New Roman" w:cs="Times New Roman"/>
          <w:sz w:val="28"/>
          <w:szCs w:val="28"/>
        </w:rPr>
        <w:t>Одним из наиболее важных рисков является уменьшение объема средств районного бюджета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w:t>
      </w:r>
      <w:r w:rsidR="00C661DC">
        <w:rPr>
          <w:rFonts w:ascii="Times New Roman" w:hAnsi="Times New Roman" w:cs="Times New Roman"/>
          <w:sz w:val="28"/>
          <w:szCs w:val="28"/>
        </w:rPr>
        <w:t>, что негативно скажется на достижении ее целей.</w:t>
      </w:r>
    </w:p>
    <w:p w:rsidR="00671C3D" w:rsidRDefault="000D10D7" w:rsidP="00671C3D">
      <w:pPr>
        <w:pStyle w:val="a4"/>
        <w:spacing w:line="283" w:lineRule="auto"/>
        <w:ind w:left="0" w:firstLine="567"/>
        <w:jc w:val="both"/>
        <w:rPr>
          <w:rFonts w:ascii="Times New Roman" w:hAnsi="Times New Roman" w:cs="Times New Roman"/>
          <w:sz w:val="28"/>
          <w:szCs w:val="28"/>
        </w:rPr>
      </w:pPr>
      <w:r w:rsidRPr="002E0FD8">
        <w:rPr>
          <w:rFonts w:ascii="Times New Roman" w:hAnsi="Times New Roman" w:cs="Times New Roman"/>
          <w:sz w:val="28"/>
          <w:szCs w:val="28"/>
        </w:rPr>
        <w:lastRenderedPageBreak/>
        <w:t>К финансово-экономическим рискам можно отнести</w:t>
      </w:r>
      <w:r w:rsidR="00C661DC">
        <w:rPr>
          <w:rFonts w:ascii="Times New Roman" w:hAnsi="Times New Roman" w:cs="Times New Roman"/>
          <w:sz w:val="28"/>
          <w:szCs w:val="28"/>
        </w:rPr>
        <w:t xml:space="preserve"> неэффективное и нерациональное</w:t>
      </w:r>
      <w:r w:rsidRPr="002E0FD8">
        <w:rPr>
          <w:rFonts w:ascii="Times New Roman" w:hAnsi="Times New Roman" w:cs="Times New Roman"/>
          <w:sz w:val="28"/>
          <w:szCs w:val="28"/>
        </w:rPr>
        <w:t xml:space="preserve"> использование ресурсов муниципальной программы.</w:t>
      </w:r>
    </w:p>
    <w:p w:rsidR="00671C3D" w:rsidRDefault="000D10D7" w:rsidP="00671C3D">
      <w:pPr>
        <w:pStyle w:val="a4"/>
        <w:spacing w:line="283" w:lineRule="auto"/>
        <w:ind w:left="0" w:firstLine="567"/>
        <w:jc w:val="both"/>
        <w:rPr>
          <w:rFonts w:ascii="Times New Roman" w:hAnsi="Times New Roman" w:cs="Times New Roman"/>
          <w:sz w:val="28"/>
          <w:szCs w:val="28"/>
        </w:rPr>
      </w:pPr>
      <w:r w:rsidRPr="002E0FD8">
        <w:rPr>
          <w:rFonts w:ascii="Times New Roman" w:hAnsi="Times New Roman" w:cs="Times New Roman"/>
          <w:sz w:val="28"/>
          <w:szCs w:val="28"/>
        </w:rPr>
        <w:t>В качестве мер управления рисками реализации муниципальной программы можно выделить следующие:</w:t>
      </w:r>
    </w:p>
    <w:p w:rsidR="00671C3D" w:rsidRDefault="000D10D7" w:rsidP="00671C3D">
      <w:pPr>
        <w:pStyle w:val="a4"/>
        <w:spacing w:line="283" w:lineRule="auto"/>
        <w:ind w:left="0" w:firstLine="567"/>
        <w:jc w:val="both"/>
        <w:rPr>
          <w:rFonts w:ascii="Times New Roman" w:hAnsi="Times New Roman" w:cs="Times New Roman"/>
          <w:sz w:val="28"/>
          <w:szCs w:val="28"/>
        </w:rPr>
      </w:pPr>
      <w:r w:rsidRPr="002E0FD8">
        <w:rPr>
          <w:rFonts w:ascii="Times New Roman" w:hAnsi="Times New Roman" w:cs="Times New Roman"/>
          <w:sz w:val="28"/>
          <w:szCs w:val="28"/>
        </w:rPr>
        <w:t>- 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w:t>
      </w:r>
      <w:proofErr w:type="gramStart"/>
      <w:r w:rsidRPr="002E0FD8">
        <w:rPr>
          <w:rFonts w:ascii="Times New Roman" w:hAnsi="Times New Roman" w:cs="Times New Roman"/>
          <w:sz w:val="28"/>
          <w:szCs w:val="28"/>
        </w:rPr>
        <w:t>дств в т</w:t>
      </w:r>
      <w:proofErr w:type="gramEnd"/>
      <w:r w:rsidRPr="002E0FD8">
        <w:rPr>
          <w:rFonts w:ascii="Times New Roman" w:hAnsi="Times New Roman" w:cs="Times New Roman"/>
          <w:sz w:val="28"/>
          <w:szCs w:val="28"/>
        </w:rPr>
        <w:t>ечение финансового года;</w:t>
      </w:r>
    </w:p>
    <w:p w:rsidR="00671C3D" w:rsidRDefault="00C661DC" w:rsidP="00671C3D">
      <w:pPr>
        <w:pStyle w:val="a4"/>
        <w:spacing w:line="283"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D10D7" w:rsidRPr="002E0FD8">
        <w:rPr>
          <w:rFonts w:ascii="Times New Roman" w:hAnsi="Times New Roman" w:cs="Times New Roman"/>
          <w:sz w:val="28"/>
          <w:szCs w:val="28"/>
        </w:rPr>
        <w:t>своевременное принятие управленческ</w:t>
      </w:r>
      <w:r>
        <w:rPr>
          <w:rFonts w:ascii="Times New Roman" w:hAnsi="Times New Roman" w:cs="Times New Roman"/>
          <w:sz w:val="28"/>
          <w:szCs w:val="28"/>
        </w:rPr>
        <w:t xml:space="preserve">их решений о более эффективном </w:t>
      </w:r>
      <w:r w:rsidR="000D10D7" w:rsidRPr="002E0FD8">
        <w:rPr>
          <w:rFonts w:ascii="Times New Roman" w:hAnsi="Times New Roman" w:cs="Times New Roman"/>
          <w:sz w:val="28"/>
          <w:szCs w:val="28"/>
        </w:rPr>
        <w:t>использовании средств и ресурсов муниципальной п</w:t>
      </w:r>
      <w:r>
        <w:rPr>
          <w:rFonts w:ascii="Times New Roman" w:hAnsi="Times New Roman" w:cs="Times New Roman"/>
          <w:sz w:val="28"/>
          <w:szCs w:val="28"/>
        </w:rPr>
        <w:t xml:space="preserve">рограммы, а также минимизации </w:t>
      </w:r>
      <w:r w:rsidR="000D10D7" w:rsidRPr="002E0FD8">
        <w:rPr>
          <w:rFonts w:ascii="Times New Roman" w:hAnsi="Times New Roman" w:cs="Times New Roman"/>
          <w:sz w:val="28"/>
          <w:szCs w:val="28"/>
        </w:rPr>
        <w:t>непредвиденных рисков позволит реализовать мероприятия в по</w:t>
      </w:r>
      <w:r>
        <w:rPr>
          <w:rFonts w:ascii="Times New Roman" w:hAnsi="Times New Roman" w:cs="Times New Roman"/>
          <w:sz w:val="28"/>
          <w:szCs w:val="28"/>
        </w:rPr>
        <w:t>лном объеме;</w:t>
      </w:r>
    </w:p>
    <w:p w:rsidR="000D10D7" w:rsidRDefault="000D10D7" w:rsidP="00671C3D">
      <w:pPr>
        <w:pStyle w:val="a4"/>
        <w:spacing w:line="283" w:lineRule="auto"/>
        <w:ind w:left="0" w:firstLine="567"/>
        <w:jc w:val="both"/>
        <w:rPr>
          <w:rFonts w:ascii="Times New Roman" w:hAnsi="Times New Roman" w:cs="Times New Roman"/>
          <w:sz w:val="28"/>
          <w:szCs w:val="28"/>
        </w:rPr>
      </w:pPr>
      <w:r w:rsidRPr="002E0FD8">
        <w:rPr>
          <w:rFonts w:ascii="Times New Roman" w:hAnsi="Times New Roman" w:cs="Times New Roman"/>
          <w:sz w:val="28"/>
          <w:szCs w:val="28"/>
        </w:rPr>
        <w:t>Своевременно принятые меры по управлению рисками приведут к достижению поставленных целей и конечных результатов реализ</w:t>
      </w:r>
      <w:r w:rsidR="00C661DC">
        <w:rPr>
          <w:rFonts w:ascii="Times New Roman" w:hAnsi="Times New Roman" w:cs="Times New Roman"/>
          <w:sz w:val="28"/>
          <w:szCs w:val="28"/>
        </w:rPr>
        <w:t>ации муниципальной программы.</w:t>
      </w:r>
    </w:p>
    <w:p w:rsidR="009260D5" w:rsidRDefault="009260D5" w:rsidP="000D10D7">
      <w:pPr>
        <w:pStyle w:val="a4"/>
        <w:spacing w:line="283" w:lineRule="auto"/>
        <w:ind w:left="0"/>
        <w:jc w:val="both"/>
        <w:rPr>
          <w:rFonts w:ascii="Times New Roman" w:hAnsi="Times New Roman" w:cs="Times New Roman"/>
          <w:sz w:val="28"/>
          <w:szCs w:val="28"/>
        </w:rPr>
        <w:sectPr w:rsidR="009260D5" w:rsidSect="00304CD4">
          <w:pgSz w:w="12240" w:h="15840"/>
          <w:pgMar w:top="1134" w:right="851" w:bottom="1134" w:left="1134" w:header="720" w:footer="720" w:gutter="0"/>
          <w:cols w:space="720"/>
        </w:sectPr>
      </w:pPr>
    </w:p>
    <w:p w:rsidR="000D511D" w:rsidRPr="000D511D" w:rsidRDefault="000D511D" w:rsidP="009260D5">
      <w:pPr>
        <w:widowControl w:val="0"/>
        <w:autoSpaceDE w:val="0"/>
        <w:autoSpaceDN w:val="0"/>
        <w:adjustRightInd w:val="0"/>
        <w:spacing w:after="0"/>
        <w:jc w:val="right"/>
        <w:outlineLvl w:val="1"/>
        <w:rPr>
          <w:rFonts w:ascii="Times New Roman" w:hAnsi="Times New Roman" w:cs="Times New Roman"/>
          <w:sz w:val="24"/>
          <w:szCs w:val="24"/>
        </w:rPr>
      </w:pPr>
      <w:r w:rsidRPr="000D511D">
        <w:rPr>
          <w:rFonts w:ascii="Times New Roman" w:hAnsi="Times New Roman" w:cs="Times New Roman"/>
          <w:sz w:val="24"/>
          <w:szCs w:val="24"/>
        </w:rPr>
        <w:lastRenderedPageBreak/>
        <w:t>Приложение №1</w:t>
      </w:r>
    </w:p>
    <w:p w:rsidR="000D511D" w:rsidRPr="000D511D" w:rsidRDefault="000D511D" w:rsidP="009260D5">
      <w:pPr>
        <w:widowControl w:val="0"/>
        <w:autoSpaceDE w:val="0"/>
        <w:autoSpaceDN w:val="0"/>
        <w:adjustRightInd w:val="0"/>
        <w:spacing w:after="0"/>
        <w:jc w:val="right"/>
        <w:rPr>
          <w:rFonts w:ascii="Times New Roman" w:hAnsi="Times New Roman" w:cs="Times New Roman"/>
          <w:sz w:val="24"/>
          <w:szCs w:val="24"/>
        </w:rPr>
      </w:pPr>
      <w:r w:rsidRPr="000D511D">
        <w:rPr>
          <w:rFonts w:ascii="Times New Roman" w:hAnsi="Times New Roman" w:cs="Times New Roman"/>
          <w:sz w:val="24"/>
          <w:szCs w:val="24"/>
        </w:rPr>
        <w:t>к Муниципальной программе</w:t>
      </w:r>
    </w:p>
    <w:p w:rsidR="000D511D" w:rsidRPr="000D511D" w:rsidRDefault="000D511D" w:rsidP="009260D5">
      <w:pPr>
        <w:widowControl w:val="0"/>
        <w:autoSpaceDE w:val="0"/>
        <w:autoSpaceDN w:val="0"/>
        <w:adjustRightInd w:val="0"/>
        <w:spacing w:after="0"/>
        <w:jc w:val="right"/>
        <w:rPr>
          <w:rFonts w:ascii="Times New Roman" w:hAnsi="Times New Roman" w:cs="Times New Roman"/>
          <w:sz w:val="24"/>
          <w:szCs w:val="24"/>
        </w:rPr>
      </w:pPr>
    </w:p>
    <w:p w:rsidR="000D511D" w:rsidRPr="000D511D" w:rsidRDefault="000D511D" w:rsidP="009260D5">
      <w:pPr>
        <w:spacing w:after="0"/>
        <w:jc w:val="center"/>
        <w:rPr>
          <w:rFonts w:ascii="Times New Roman" w:hAnsi="Times New Roman" w:cs="Times New Roman"/>
          <w:b/>
          <w:sz w:val="24"/>
          <w:szCs w:val="24"/>
        </w:rPr>
      </w:pPr>
      <w:r w:rsidRPr="000D511D">
        <w:rPr>
          <w:rFonts w:ascii="Times New Roman" w:hAnsi="Times New Roman" w:cs="Times New Roman"/>
          <w:b/>
          <w:sz w:val="24"/>
          <w:szCs w:val="24"/>
        </w:rPr>
        <w:t xml:space="preserve">СВЕДЕНИЯ </w:t>
      </w:r>
    </w:p>
    <w:p w:rsidR="000D511D" w:rsidRPr="000D511D" w:rsidRDefault="000D511D" w:rsidP="009260D5">
      <w:pPr>
        <w:widowControl w:val="0"/>
        <w:autoSpaceDE w:val="0"/>
        <w:autoSpaceDN w:val="0"/>
        <w:adjustRightInd w:val="0"/>
        <w:spacing w:after="0"/>
        <w:jc w:val="center"/>
        <w:rPr>
          <w:rFonts w:ascii="Times New Roman" w:hAnsi="Times New Roman" w:cs="Times New Roman"/>
          <w:b/>
          <w:bCs/>
          <w:sz w:val="24"/>
          <w:szCs w:val="24"/>
        </w:rPr>
      </w:pPr>
      <w:r w:rsidRPr="000D511D">
        <w:rPr>
          <w:rFonts w:ascii="Times New Roman" w:hAnsi="Times New Roman" w:cs="Times New Roman"/>
          <w:b/>
          <w:sz w:val="24"/>
          <w:szCs w:val="24"/>
        </w:rPr>
        <w:t>о целевых показателях эффективности реализации муниципальной программы</w:t>
      </w:r>
    </w:p>
    <w:p w:rsidR="000D511D" w:rsidRPr="000D511D" w:rsidRDefault="000D511D" w:rsidP="009260D5">
      <w:pPr>
        <w:widowControl w:val="0"/>
        <w:autoSpaceDE w:val="0"/>
        <w:autoSpaceDN w:val="0"/>
        <w:adjustRightInd w:val="0"/>
        <w:spacing w:after="0"/>
        <w:jc w:val="center"/>
        <w:rPr>
          <w:rFonts w:ascii="Times New Roman" w:hAnsi="Times New Roman" w:cs="Times New Roman"/>
          <w:sz w:val="24"/>
          <w:szCs w:val="24"/>
        </w:rPr>
      </w:pPr>
    </w:p>
    <w:tbl>
      <w:tblPr>
        <w:tblW w:w="11625" w:type="dxa"/>
        <w:tblInd w:w="-634" w:type="dxa"/>
        <w:tblLayout w:type="fixed"/>
        <w:tblCellMar>
          <w:left w:w="75" w:type="dxa"/>
          <w:right w:w="75" w:type="dxa"/>
        </w:tblCellMar>
        <w:tblLook w:val="04A0"/>
      </w:tblPr>
      <w:tblGrid>
        <w:gridCol w:w="712"/>
        <w:gridCol w:w="3290"/>
        <w:gridCol w:w="826"/>
        <w:gridCol w:w="992"/>
        <w:gridCol w:w="992"/>
        <w:gridCol w:w="992"/>
        <w:gridCol w:w="992"/>
        <w:gridCol w:w="993"/>
        <w:gridCol w:w="992"/>
        <w:gridCol w:w="844"/>
      </w:tblGrid>
      <w:tr w:rsidR="000D511D" w:rsidRPr="000D511D" w:rsidTr="00A77CE8">
        <w:trPr>
          <w:trHeight w:val="204"/>
        </w:trPr>
        <w:tc>
          <w:tcPr>
            <w:tcW w:w="712" w:type="dxa"/>
            <w:vMerge w:val="restart"/>
            <w:tcBorders>
              <w:top w:val="single" w:sz="8" w:space="0" w:color="auto"/>
              <w:left w:val="single" w:sz="8" w:space="0" w:color="auto"/>
              <w:bottom w:val="single" w:sz="4" w:space="0" w:color="auto"/>
              <w:right w:val="single" w:sz="8" w:space="0" w:color="auto"/>
            </w:tcBorders>
            <w:hideMark/>
          </w:tcPr>
          <w:p w:rsidR="000D511D" w:rsidRPr="004F727F" w:rsidRDefault="000D511D">
            <w:pPr>
              <w:widowControl w:val="0"/>
              <w:autoSpaceDE w:val="0"/>
              <w:autoSpaceDN w:val="0"/>
              <w:adjustRightInd w:val="0"/>
              <w:rPr>
                <w:rFonts w:ascii="Times New Roman" w:hAnsi="Times New Roman" w:cs="Times New Roman"/>
                <w:sz w:val="24"/>
                <w:szCs w:val="24"/>
              </w:rPr>
            </w:pPr>
            <w:r w:rsidRPr="004F727F">
              <w:rPr>
                <w:rFonts w:ascii="Times New Roman" w:hAnsi="Times New Roman" w:cs="Times New Roman"/>
                <w:sz w:val="24"/>
                <w:szCs w:val="24"/>
              </w:rPr>
              <w:t xml:space="preserve">№ </w:t>
            </w:r>
          </w:p>
          <w:p w:rsidR="000D511D" w:rsidRPr="004F727F" w:rsidRDefault="000D511D">
            <w:pPr>
              <w:widowControl w:val="0"/>
              <w:autoSpaceDE w:val="0"/>
              <w:autoSpaceDN w:val="0"/>
              <w:adjustRightInd w:val="0"/>
              <w:rPr>
                <w:rFonts w:ascii="Times New Roman" w:hAnsi="Times New Roman" w:cs="Times New Roman"/>
                <w:sz w:val="24"/>
                <w:szCs w:val="24"/>
              </w:rPr>
            </w:pPr>
            <w:proofErr w:type="gramStart"/>
            <w:r w:rsidRPr="004F727F">
              <w:rPr>
                <w:rFonts w:ascii="Times New Roman" w:hAnsi="Times New Roman" w:cs="Times New Roman"/>
                <w:sz w:val="24"/>
                <w:szCs w:val="24"/>
              </w:rPr>
              <w:t>п</w:t>
            </w:r>
            <w:proofErr w:type="gramEnd"/>
            <w:r w:rsidRPr="004F727F">
              <w:rPr>
                <w:rFonts w:ascii="Times New Roman" w:hAnsi="Times New Roman" w:cs="Times New Roman"/>
                <w:sz w:val="24"/>
                <w:szCs w:val="24"/>
              </w:rPr>
              <w:t>/п</w:t>
            </w:r>
          </w:p>
        </w:tc>
        <w:tc>
          <w:tcPr>
            <w:tcW w:w="3290" w:type="dxa"/>
            <w:vMerge w:val="restart"/>
            <w:tcBorders>
              <w:top w:val="single" w:sz="8" w:space="0" w:color="auto"/>
              <w:left w:val="single" w:sz="8" w:space="0" w:color="auto"/>
              <w:bottom w:val="single" w:sz="4" w:space="0" w:color="auto"/>
              <w:right w:val="single" w:sz="8" w:space="0" w:color="auto"/>
            </w:tcBorders>
            <w:hideMark/>
          </w:tcPr>
          <w:p w:rsidR="000D511D" w:rsidRPr="004F727F" w:rsidRDefault="000D511D" w:rsidP="0047187E">
            <w:pPr>
              <w:widowControl w:val="0"/>
              <w:autoSpaceDE w:val="0"/>
              <w:autoSpaceDN w:val="0"/>
              <w:adjustRightInd w:val="0"/>
              <w:jc w:val="both"/>
              <w:rPr>
                <w:rFonts w:ascii="Times New Roman" w:hAnsi="Times New Roman" w:cs="Times New Roman"/>
                <w:sz w:val="24"/>
                <w:szCs w:val="24"/>
              </w:rPr>
            </w:pPr>
            <w:r w:rsidRPr="004F727F">
              <w:rPr>
                <w:rFonts w:ascii="Times New Roman" w:hAnsi="Times New Roman" w:cs="Times New Roman"/>
                <w:sz w:val="24"/>
                <w:szCs w:val="24"/>
              </w:rPr>
              <w:t>Наименование муниципальной программы, подпрограммы, отдельного мероприятия,проекта,показателя,цель,задача</w:t>
            </w:r>
          </w:p>
        </w:tc>
        <w:tc>
          <w:tcPr>
            <w:tcW w:w="826" w:type="dxa"/>
            <w:vMerge w:val="restart"/>
            <w:tcBorders>
              <w:top w:val="single" w:sz="8" w:space="0" w:color="auto"/>
              <w:left w:val="single" w:sz="8" w:space="0" w:color="auto"/>
              <w:bottom w:val="single" w:sz="4" w:space="0" w:color="auto"/>
              <w:right w:val="single" w:sz="8" w:space="0" w:color="auto"/>
            </w:tcBorders>
            <w:hideMark/>
          </w:tcPr>
          <w:p w:rsidR="000D511D" w:rsidRPr="004F727F" w:rsidRDefault="000D511D" w:rsidP="009260D5">
            <w:pPr>
              <w:widowControl w:val="0"/>
              <w:autoSpaceDE w:val="0"/>
              <w:autoSpaceDN w:val="0"/>
              <w:adjustRightInd w:val="0"/>
              <w:rPr>
                <w:rFonts w:ascii="Times New Roman" w:hAnsi="Times New Roman" w:cs="Times New Roman"/>
                <w:sz w:val="24"/>
                <w:szCs w:val="24"/>
              </w:rPr>
            </w:pPr>
            <w:r w:rsidRPr="004F727F">
              <w:rPr>
                <w:rFonts w:ascii="Times New Roman" w:hAnsi="Times New Roman" w:cs="Times New Roman"/>
                <w:sz w:val="24"/>
                <w:szCs w:val="24"/>
              </w:rPr>
              <w:t>Е</w:t>
            </w:r>
            <w:r w:rsidR="009260D5" w:rsidRPr="004F727F">
              <w:rPr>
                <w:rFonts w:ascii="Times New Roman" w:hAnsi="Times New Roman" w:cs="Times New Roman"/>
                <w:sz w:val="24"/>
                <w:szCs w:val="24"/>
              </w:rPr>
              <w:t xml:space="preserve">диница </w:t>
            </w:r>
            <w:r w:rsidRPr="004F727F">
              <w:rPr>
                <w:rFonts w:ascii="Times New Roman" w:hAnsi="Times New Roman" w:cs="Times New Roman"/>
                <w:sz w:val="24"/>
                <w:szCs w:val="24"/>
              </w:rPr>
              <w:t>измерения</w:t>
            </w:r>
          </w:p>
        </w:tc>
        <w:tc>
          <w:tcPr>
            <w:tcW w:w="6797" w:type="dxa"/>
            <w:gridSpan w:val="7"/>
            <w:tcBorders>
              <w:top w:val="single" w:sz="8" w:space="0" w:color="auto"/>
              <w:left w:val="single" w:sz="8" w:space="0" w:color="auto"/>
              <w:bottom w:val="single" w:sz="8" w:space="0" w:color="auto"/>
              <w:right w:val="single" w:sz="4" w:space="0" w:color="auto"/>
            </w:tcBorders>
          </w:tcPr>
          <w:p w:rsidR="000D511D" w:rsidRPr="004F727F" w:rsidRDefault="000D511D">
            <w:pPr>
              <w:widowControl w:val="0"/>
              <w:autoSpaceDE w:val="0"/>
              <w:autoSpaceDN w:val="0"/>
              <w:adjustRightInd w:val="0"/>
              <w:rPr>
                <w:rFonts w:ascii="Times New Roman" w:hAnsi="Times New Roman" w:cs="Times New Roman"/>
                <w:sz w:val="24"/>
                <w:szCs w:val="24"/>
              </w:rPr>
            </w:pPr>
            <w:r w:rsidRPr="004F727F">
              <w:rPr>
                <w:rFonts w:ascii="Times New Roman" w:hAnsi="Times New Roman" w:cs="Times New Roman"/>
                <w:sz w:val="24"/>
                <w:szCs w:val="24"/>
              </w:rPr>
              <w:t>Значение показателя</w:t>
            </w:r>
          </w:p>
        </w:tc>
      </w:tr>
      <w:tr w:rsidR="000D511D" w:rsidRPr="000D511D" w:rsidTr="00352DFD">
        <w:trPr>
          <w:trHeight w:val="720"/>
        </w:trPr>
        <w:tc>
          <w:tcPr>
            <w:tcW w:w="712" w:type="dxa"/>
            <w:vMerge/>
            <w:tcBorders>
              <w:top w:val="single" w:sz="8" w:space="0" w:color="auto"/>
              <w:left w:val="single" w:sz="8" w:space="0" w:color="auto"/>
              <w:bottom w:val="single" w:sz="4" w:space="0" w:color="auto"/>
              <w:right w:val="single" w:sz="8" w:space="0" w:color="auto"/>
            </w:tcBorders>
            <w:vAlign w:val="center"/>
            <w:hideMark/>
          </w:tcPr>
          <w:p w:rsidR="000D511D" w:rsidRPr="004F727F" w:rsidRDefault="000D511D" w:rsidP="0047187E">
            <w:pPr>
              <w:spacing w:after="0"/>
              <w:rPr>
                <w:rFonts w:ascii="Times New Roman" w:hAnsi="Times New Roman" w:cs="Times New Roman"/>
                <w:sz w:val="24"/>
                <w:szCs w:val="24"/>
              </w:rPr>
            </w:pPr>
          </w:p>
        </w:tc>
        <w:tc>
          <w:tcPr>
            <w:tcW w:w="3290" w:type="dxa"/>
            <w:vMerge/>
            <w:tcBorders>
              <w:top w:val="single" w:sz="8" w:space="0" w:color="auto"/>
              <w:left w:val="single" w:sz="8" w:space="0" w:color="auto"/>
              <w:bottom w:val="single" w:sz="4" w:space="0" w:color="auto"/>
              <w:right w:val="single" w:sz="8" w:space="0" w:color="auto"/>
            </w:tcBorders>
            <w:vAlign w:val="center"/>
            <w:hideMark/>
          </w:tcPr>
          <w:p w:rsidR="000D511D" w:rsidRPr="004F727F" w:rsidRDefault="000D511D" w:rsidP="0047187E">
            <w:pPr>
              <w:spacing w:after="0"/>
              <w:rPr>
                <w:rFonts w:ascii="Times New Roman" w:hAnsi="Times New Roman" w:cs="Times New Roman"/>
                <w:sz w:val="24"/>
                <w:szCs w:val="24"/>
              </w:rPr>
            </w:pPr>
          </w:p>
        </w:tc>
        <w:tc>
          <w:tcPr>
            <w:tcW w:w="826" w:type="dxa"/>
            <w:vMerge/>
            <w:tcBorders>
              <w:top w:val="single" w:sz="8" w:space="0" w:color="auto"/>
              <w:left w:val="single" w:sz="8" w:space="0" w:color="auto"/>
              <w:bottom w:val="single" w:sz="4" w:space="0" w:color="auto"/>
              <w:right w:val="single" w:sz="8" w:space="0" w:color="auto"/>
            </w:tcBorders>
            <w:vAlign w:val="center"/>
            <w:hideMark/>
          </w:tcPr>
          <w:p w:rsidR="000D511D" w:rsidRPr="004F727F" w:rsidRDefault="000D511D" w:rsidP="0047187E">
            <w:pPr>
              <w:spacing w:after="0"/>
              <w:rPr>
                <w:rFonts w:ascii="Times New Roman" w:hAnsi="Times New Roman" w:cs="Times New Roman"/>
                <w:sz w:val="24"/>
                <w:szCs w:val="24"/>
              </w:rPr>
            </w:pPr>
          </w:p>
        </w:tc>
        <w:tc>
          <w:tcPr>
            <w:tcW w:w="992" w:type="dxa"/>
            <w:tcBorders>
              <w:top w:val="nil"/>
              <w:left w:val="single" w:sz="8" w:space="0" w:color="auto"/>
              <w:bottom w:val="single" w:sz="4" w:space="0" w:color="auto"/>
              <w:right w:val="single" w:sz="8" w:space="0" w:color="auto"/>
            </w:tcBorders>
            <w:hideMark/>
          </w:tcPr>
          <w:p w:rsidR="000D511D" w:rsidRPr="004F727F" w:rsidRDefault="000D511D"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2018 год</w:t>
            </w:r>
          </w:p>
          <w:p w:rsidR="000D511D" w:rsidRPr="004F727F" w:rsidRDefault="000D511D"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(базовый)</w:t>
            </w:r>
          </w:p>
        </w:tc>
        <w:tc>
          <w:tcPr>
            <w:tcW w:w="992" w:type="dxa"/>
            <w:tcBorders>
              <w:top w:val="nil"/>
              <w:left w:val="single" w:sz="8" w:space="0" w:color="auto"/>
              <w:bottom w:val="single" w:sz="4" w:space="0" w:color="auto"/>
              <w:right w:val="single" w:sz="8" w:space="0" w:color="auto"/>
            </w:tcBorders>
            <w:hideMark/>
          </w:tcPr>
          <w:p w:rsidR="000D511D" w:rsidRPr="004F727F" w:rsidRDefault="000D511D"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2019 год(оценка)</w:t>
            </w:r>
          </w:p>
        </w:tc>
        <w:tc>
          <w:tcPr>
            <w:tcW w:w="992" w:type="dxa"/>
            <w:tcBorders>
              <w:top w:val="nil"/>
              <w:left w:val="single" w:sz="8" w:space="0" w:color="auto"/>
              <w:bottom w:val="single" w:sz="4" w:space="0" w:color="auto"/>
              <w:right w:val="single" w:sz="8" w:space="0" w:color="auto"/>
            </w:tcBorders>
            <w:hideMark/>
          </w:tcPr>
          <w:p w:rsidR="000D511D" w:rsidRPr="004F727F" w:rsidRDefault="000D511D"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2020</w:t>
            </w:r>
          </w:p>
          <w:p w:rsidR="000D511D" w:rsidRPr="004F727F" w:rsidRDefault="000D511D"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год</w:t>
            </w:r>
          </w:p>
        </w:tc>
        <w:tc>
          <w:tcPr>
            <w:tcW w:w="992" w:type="dxa"/>
            <w:tcBorders>
              <w:top w:val="nil"/>
              <w:left w:val="single" w:sz="8" w:space="0" w:color="auto"/>
              <w:bottom w:val="single" w:sz="4" w:space="0" w:color="auto"/>
              <w:right w:val="single" w:sz="8" w:space="0" w:color="auto"/>
            </w:tcBorders>
            <w:hideMark/>
          </w:tcPr>
          <w:p w:rsidR="000D511D" w:rsidRPr="004F727F" w:rsidRDefault="000D511D"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 xml:space="preserve">2021  </w:t>
            </w:r>
          </w:p>
          <w:p w:rsidR="000D511D" w:rsidRPr="004F727F" w:rsidRDefault="0047187E"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год</w:t>
            </w:r>
          </w:p>
        </w:tc>
        <w:tc>
          <w:tcPr>
            <w:tcW w:w="993" w:type="dxa"/>
            <w:tcBorders>
              <w:top w:val="nil"/>
              <w:left w:val="single" w:sz="8" w:space="0" w:color="auto"/>
              <w:bottom w:val="single" w:sz="4" w:space="0" w:color="auto"/>
              <w:right w:val="single" w:sz="8" w:space="0" w:color="auto"/>
            </w:tcBorders>
            <w:hideMark/>
          </w:tcPr>
          <w:p w:rsidR="000D511D" w:rsidRPr="004F727F" w:rsidRDefault="000D511D"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2022</w:t>
            </w:r>
          </w:p>
          <w:p w:rsidR="000D511D" w:rsidRPr="004F727F" w:rsidRDefault="0047187E"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год</w:t>
            </w:r>
          </w:p>
        </w:tc>
        <w:tc>
          <w:tcPr>
            <w:tcW w:w="992" w:type="dxa"/>
            <w:tcBorders>
              <w:top w:val="nil"/>
              <w:left w:val="single" w:sz="8" w:space="0" w:color="auto"/>
              <w:bottom w:val="single" w:sz="4" w:space="0" w:color="auto"/>
              <w:right w:val="single" w:sz="8" w:space="0" w:color="auto"/>
            </w:tcBorders>
            <w:hideMark/>
          </w:tcPr>
          <w:p w:rsidR="000D511D" w:rsidRPr="004F727F" w:rsidRDefault="000D511D"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2023</w:t>
            </w:r>
          </w:p>
          <w:p w:rsidR="000D511D" w:rsidRPr="004F727F" w:rsidRDefault="0047187E"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год</w:t>
            </w:r>
          </w:p>
        </w:tc>
        <w:tc>
          <w:tcPr>
            <w:tcW w:w="844" w:type="dxa"/>
            <w:tcBorders>
              <w:top w:val="nil"/>
              <w:left w:val="single" w:sz="8" w:space="0" w:color="auto"/>
              <w:bottom w:val="single" w:sz="4" w:space="0" w:color="auto"/>
              <w:right w:val="single" w:sz="8" w:space="0" w:color="auto"/>
            </w:tcBorders>
            <w:hideMark/>
          </w:tcPr>
          <w:p w:rsidR="000D511D" w:rsidRPr="004F727F" w:rsidRDefault="000D511D"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2024</w:t>
            </w:r>
          </w:p>
          <w:p w:rsidR="000D511D" w:rsidRPr="004F727F" w:rsidRDefault="0047187E" w:rsidP="0047187E">
            <w:pPr>
              <w:widowControl w:val="0"/>
              <w:autoSpaceDE w:val="0"/>
              <w:autoSpaceDN w:val="0"/>
              <w:adjustRightInd w:val="0"/>
              <w:spacing w:after="0"/>
              <w:jc w:val="both"/>
              <w:rPr>
                <w:rFonts w:ascii="Times New Roman" w:hAnsi="Times New Roman" w:cs="Times New Roman"/>
                <w:sz w:val="24"/>
                <w:szCs w:val="24"/>
              </w:rPr>
            </w:pPr>
            <w:r w:rsidRPr="004F727F">
              <w:rPr>
                <w:rFonts w:ascii="Times New Roman" w:hAnsi="Times New Roman" w:cs="Times New Roman"/>
                <w:sz w:val="24"/>
                <w:szCs w:val="24"/>
              </w:rPr>
              <w:t>год</w:t>
            </w:r>
          </w:p>
        </w:tc>
      </w:tr>
      <w:tr w:rsidR="000D511D"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0D511D" w:rsidRPr="004F727F" w:rsidRDefault="000D511D" w:rsidP="0047187E">
            <w:pPr>
              <w:widowControl w:val="0"/>
              <w:autoSpaceDE w:val="0"/>
              <w:autoSpaceDN w:val="0"/>
              <w:adjustRightInd w:val="0"/>
              <w:spacing w:after="0"/>
              <w:jc w:val="cente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hideMark/>
          </w:tcPr>
          <w:p w:rsidR="000D511D" w:rsidRPr="004F727F" w:rsidRDefault="000D511D" w:rsidP="00B74E26">
            <w:pPr>
              <w:widowControl w:val="0"/>
              <w:autoSpaceDE w:val="0"/>
              <w:autoSpaceDN w:val="0"/>
              <w:adjustRightInd w:val="0"/>
              <w:jc w:val="both"/>
              <w:rPr>
                <w:rFonts w:ascii="Times New Roman" w:hAnsi="Times New Roman" w:cs="Times New Roman"/>
                <w:sz w:val="24"/>
                <w:szCs w:val="24"/>
              </w:rPr>
            </w:pPr>
            <w:r w:rsidRPr="004F727F">
              <w:rPr>
                <w:rFonts w:ascii="Times New Roman" w:hAnsi="Times New Roman" w:cs="Times New Roman"/>
                <w:sz w:val="24"/>
                <w:szCs w:val="24"/>
              </w:rPr>
              <w:t>Муниципальная программа</w:t>
            </w:r>
            <w:r w:rsidR="009260D5" w:rsidRPr="004F727F">
              <w:rPr>
                <w:rFonts w:ascii="Times New Roman" w:hAnsi="Times New Roman" w:cs="Times New Roman"/>
                <w:sz w:val="24"/>
                <w:szCs w:val="24"/>
              </w:rPr>
              <w:t xml:space="preserve"> Нолинского район</w:t>
            </w:r>
            <w:r w:rsidR="0076728C" w:rsidRPr="004F727F">
              <w:rPr>
                <w:rFonts w:ascii="Times New Roman" w:hAnsi="Times New Roman" w:cs="Times New Roman"/>
                <w:sz w:val="24"/>
                <w:szCs w:val="24"/>
              </w:rPr>
              <w:t xml:space="preserve">а Кировской области </w:t>
            </w:r>
            <w:r w:rsidRPr="004F727F">
              <w:rPr>
                <w:rFonts w:ascii="Times New Roman" w:hAnsi="Times New Roman" w:cs="Times New Roman"/>
                <w:sz w:val="24"/>
                <w:szCs w:val="24"/>
              </w:rPr>
              <w:t xml:space="preserve"> «</w:t>
            </w:r>
            <w:r w:rsidR="00B74E26">
              <w:rPr>
                <w:rFonts w:ascii="Times New Roman" w:hAnsi="Times New Roman" w:cs="Times New Roman"/>
                <w:sz w:val="24"/>
                <w:szCs w:val="24"/>
              </w:rPr>
              <w:t>Профилактика терроризма и экстремизма</w:t>
            </w:r>
            <w:r w:rsidRPr="004F727F">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r>
      <w:tr w:rsidR="000D511D"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0D511D" w:rsidRPr="004F727F" w:rsidRDefault="0047187E">
            <w:pPr>
              <w:widowControl w:val="0"/>
              <w:autoSpaceDE w:val="0"/>
              <w:autoSpaceDN w:val="0"/>
              <w:adjustRightInd w:val="0"/>
              <w:jc w:val="center"/>
              <w:rPr>
                <w:rFonts w:ascii="Times New Roman" w:hAnsi="Times New Roman" w:cs="Times New Roman"/>
                <w:sz w:val="24"/>
                <w:szCs w:val="24"/>
              </w:rPr>
            </w:pPr>
            <w:r w:rsidRPr="004F727F">
              <w:rPr>
                <w:rFonts w:ascii="Times New Roman" w:hAnsi="Times New Roman" w:cs="Times New Roman"/>
                <w:sz w:val="24"/>
                <w:szCs w:val="24"/>
              </w:rPr>
              <w:t>1.</w:t>
            </w:r>
          </w:p>
        </w:tc>
        <w:tc>
          <w:tcPr>
            <w:tcW w:w="3290" w:type="dxa"/>
            <w:tcBorders>
              <w:top w:val="single" w:sz="4" w:space="0" w:color="auto"/>
              <w:left w:val="single" w:sz="4" w:space="0" w:color="auto"/>
              <w:bottom w:val="single" w:sz="4" w:space="0" w:color="auto"/>
              <w:right w:val="single" w:sz="4" w:space="0" w:color="auto"/>
            </w:tcBorders>
            <w:hideMark/>
          </w:tcPr>
          <w:p w:rsidR="000D511D" w:rsidRPr="004F727F" w:rsidRDefault="000D511D" w:rsidP="00A77CE8">
            <w:pPr>
              <w:widowControl w:val="0"/>
              <w:autoSpaceDE w:val="0"/>
              <w:autoSpaceDN w:val="0"/>
              <w:adjustRightInd w:val="0"/>
              <w:jc w:val="both"/>
              <w:rPr>
                <w:rFonts w:ascii="Times New Roman" w:hAnsi="Times New Roman" w:cs="Times New Roman"/>
                <w:sz w:val="24"/>
                <w:szCs w:val="24"/>
              </w:rPr>
            </w:pPr>
            <w:r w:rsidRPr="004F727F">
              <w:rPr>
                <w:rFonts w:ascii="Times New Roman" w:hAnsi="Times New Roman" w:cs="Times New Roman"/>
                <w:sz w:val="24"/>
                <w:szCs w:val="24"/>
              </w:rPr>
              <w:t>Цель «</w:t>
            </w:r>
            <w:r w:rsidR="00A77CE8">
              <w:rPr>
                <w:rFonts w:ascii="Times New Roman" w:hAnsi="Times New Roman" w:cs="Times New Roman"/>
                <w:sz w:val="24"/>
                <w:szCs w:val="24"/>
              </w:rPr>
              <w:t>Ф</w:t>
            </w:r>
            <w:r w:rsidR="00B74E26" w:rsidRPr="00286EB4">
              <w:rPr>
                <w:rFonts w:ascii="Times New Roman" w:hAnsi="Times New Roman" w:cs="Times New Roman"/>
                <w:sz w:val="24"/>
                <w:szCs w:val="24"/>
              </w:rPr>
              <w:t xml:space="preserve">ормирование системы профилактики терроризма </w:t>
            </w:r>
            <w:r w:rsidR="00B74E26">
              <w:rPr>
                <w:rFonts w:ascii="Times New Roman" w:hAnsi="Times New Roman" w:cs="Times New Roman"/>
                <w:sz w:val="24"/>
                <w:szCs w:val="24"/>
              </w:rPr>
              <w:t xml:space="preserve">и экстремизма вНолинском </w:t>
            </w:r>
            <w:proofErr w:type="gramStart"/>
            <w:r w:rsidR="00B74E26">
              <w:rPr>
                <w:rFonts w:ascii="Times New Roman" w:hAnsi="Times New Roman" w:cs="Times New Roman"/>
                <w:sz w:val="24"/>
                <w:szCs w:val="24"/>
              </w:rPr>
              <w:t>районе</w:t>
            </w:r>
            <w:proofErr w:type="gramEnd"/>
            <w:r w:rsidRPr="004F727F">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r>
      <w:tr w:rsidR="000D511D"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0D511D" w:rsidRPr="004F727F" w:rsidRDefault="000D511D">
            <w:pPr>
              <w:widowControl w:val="0"/>
              <w:autoSpaceDE w:val="0"/>
              <w:autoSpaceDN w:val="0"/>
              <w:adjustRightInd w:val="0"/>
              <w:jc w:val="cente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hideMark/>
          </w:tcPr>
          <w:p w:rsidR="000D511D" w:rsidRPr="004F727F" w:rsidRDefault="000D511D" w:rsidP="00B74E26">
            <w:pPr>
              <w:pStyle w:val="ConsPlusNormal"/>
              <w:widowControl/>
              <w:ind w:firstLine="0"/>
              <w:jc w:val="both"/>
              <w:rPr>
                <w:rFonts w:ascii="Times New Roman" w:hAnsi="Times New Roman" w:cs="Times New Roman"/>
                <w:bCs/>
                <w:sz w:val="24"/>
                <w:szCs w:val="24"/>
              </w:rPr>
            </w:pPr>
            <w:r w:rsidRPr="004F727F">
              <w:rPr>
                <w:rFonts w:ascii="Times New Roman" w:hAnsi="Times New Roman" w:cs="Times New Roman"/>
                <w:sz w:val="24"/>
                <w:szCs w:val="24"/>
              </w:rPr>
              <w:t>Задача «</w:t>
            </w:r>
            <w:r w:rsidR="00B74E26">
              <w:rPr>
                <w:rFonts w:ascii="Times New Roman" w:hAnsi="Times New Roman" w:cs="Times New Roman"/>
                <w:sz w:val="24"/>
                <w:szCs w:val="24"/>
              </w:rPr>
              <w:t>О</w:t>
            </w:r>
            <w:r w:rsidR="00B74E26" w:rsidRPr="00286EB4">
              <w:rPr>
                <w:rFonts w:ascii="Times New Roman" w:hAnsi="Times New Roman" w:cs="Times New Roman"/>
                <w:sz w:val="24"/>
                <w:szCs w:val="24"/>
              </w:rPr>
              <w:t>существление мер правового, организационного, административного характера, направленных на профил</w:t>
            </w:r>
            <w:r w:rsidR="00B74E26">
              <w:rPr>
                <w:rFonts w:ascii="Times New Roman" w:hAnsi="Times New Roman" w:cs="Times New Roman"/>
                <w:sz w:val="24"/>
                <w:szCs w:val="24"/>
              </w:rPr>
              <w:t>актику терроризма и экстремизма</w:t>
            </w:r>
            <w:r w:rsidRPr="004F727F">
              <w:rPr>
                <w:rFonts w:ascii="Times New Roman" w:hAnsi="Times New Roman" w:cs="Times New Roman"/>
                <w:bCs/>
                <w:sz w:val="24"/>
                <w:szCs w:val="24"/>
              </w:rPr>
              <w:t xml:space="preserve">» </w:t>
            </w:r>
          </w:p>
        </w:tc>
        <w:tc>
          <w:tcPr>
            <w:tcW w:w="826"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vAlign w:val="center"/>
          </w:tcPr>
          <w:p w:rsidR="000D511D" w:rsidRPr="004F727F" w:rsidRDefault="000D511D" w:rsidP="00C161D9">
            <w:pPr>
              <w:widowControl w:val="0"/>
              <w:autoSpaceDE w:val="0"/>
              <w:autoSpaceDN w:val="0"/>
              <w:adjustRightInd w:val="0"/>
              <w:jc w:val="center"/>
              <w:rPr>
                <w:rFonts w:ascii="Times New Roman" w:hAnsi="Times New Roman" w:cs="Times New Roman"/>
                <w:sz w:val="24"/>
                <w:szCs w:val="24"/>
              </w:rPr>
            </w:pPr>
          </w:p>
        </w:tc>
      </w:tr>
      <w:tr w:rsidR="000D511D"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0D511D" w:rsidRPr="004F727F" w:rsidRDefault="000D511D">
            <w:pPr>
              <w:widowControl w:val="0"/>
              <w:autoSpaceDE w:val="0"/>
              <w:autoSpaceDN w:val="0"/>
              <w:adjustRightInd w:val="0"/>
              <w:jc w:val="cente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hideMark/>
          </w:tcPr>
          <w:p w:rsidR="000D511D" w:rsidRPr="004F727F" w:rsidRDefault="000D511D" w:rsidP="00792698">
            <w:pPr>
              <w:jc w:val="both"/>
              <w:rPr>
                <w:rFonts w:ascii="Times New Roman" w:hAnsi="Times New Roman" w:cs="Times New Roman"/>
                <w:sz w:val="24"/>
                <w:szCs w:val="24"/>
              </w:rPr>
            </w:pPr>
            <w:r w:rsidRPr="004F727F">
              <w:rPr>
                <w:rFonts w:ascii="Times New Roman" w:hAnsi="Times New Roman" w:cs="Times New Roman"/>
                <w:sz w:val="24"/>
                <w:szCs w:val="24"/>
              </w:rPr>
              <w:t>Показатель «</w:t>
            </w:r>
            <w:r w:rsidR="00792698">
              <w:rPr>
                <w:rFonts w:ascii="Times New Roman" w:hAnsi="Times New Roman" w:cs="Times New Roman"/>
                <w:sz w:val="24"/>
                <w:szCs w:val="24"/>
              </w:rPr>
              <w:t>Количество</w:t>
            </w:r>
            <w:r w:rsidR="00B74E26" w:rsidRPr="00286EB4">
              <w:rPr>
                <w:rFonts w:ascii="Times New Roman" w:hAnsi="Times New Roman" w:cs="Times New Roman"/>
                <w:sz w:val="24"/>
                <w:szCs w:val="24"/>
              </w:rPr>
              <w:t xml:space="preserve"> жителей Нолинского района, охваченных мероприятиями информационного характера о мерах антитеррористического характера и правилах поведения в случае угрозы возникновения террористического акта</w:t>
            </w:r>
            <w:r w:rsidR="0047187E" w:rsidRPr="004F727F">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rsidR="000D511D" w:rsidRPr="004F727F" w:rsidRDefault="00792698" w:rsidP="0047187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4500,0</w:t>
            </w: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5000,0</w:t>
            </w: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5000,0</w:t>
            </w: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0D511D"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5000,0</w:t>
            </w:r>
          </w:p>
        </w:tc>
        <w:tc>
          <w:tcPr>
            <w:tcW w:w="992" w:type="dxa"/>
            <w:tcBorders>
              <w:top w:val="single" w:sz="4" w:space="0" w:color="auto"/>
              <w:left w:val="single" w:sz="4" w:space="0" w:color="auto"/>
              <w:bottom w:val="single" w:sz="4" w:space="0" w:color="auto"/>
              <w:right w:val="single" w:sz="4" w:space="0" w:color="auto"/>
            </w:tcBorders>
            <w:vAlign w:val="center"/>
          </w:tcPr>
          <w:p w:rsidR="000D511D"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5000,0</w:t>
            </w:r>
          </w:p>
        </w:tc>
        <w:tc>
          <w:tcPr>
            <w:tcW w:w="844" w:type="dxa"/>
            <w:tcBorders>
              <w:top w:val="single" w:sz="4" w:space="0" w:color="auto"/>
              <w:left w:val="single" w:sz="4" w:space="0" w:color="auto"/>
              <w:bottom w:val="single" w:sz="4" w:space="0" w:color="auto"/>
              <w:right w:val="single" w:sz="4" w:space="0" w:color="auto"/>
            </w:tcBorders>
            <w:vAlign w:val="center"/>
          </w:tcPr>
          <w:p w:rsidR="000D511D"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5000,0</w:t>
            </w:r>
          </w:p>
        </w:tc>
      </w:tr>
      <w:tr w:rsidR="0095175A"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95175A" w:rsidRPr="004F727F" w:rsidRDefault="0095175A">
            <w:pPr>
              <w:widowControl w:val="0"/>
              <w:autoSpaceDE w:val="0"/>
              <w:autoSpaceDN w:val="0"/>
              <w:adjustRightInd w:val="0"/>
              <w:jc w:val="cente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95175A" w:rsidRPr="004F727F" w:rsidRDefault="00D71570" w:rsidP="00B74E26">
            <w:pPr>
              <w:jc w:val="both"/>
              <w:rPr>
                <w:rFonts w:ascii="Times New Roman" w:hAnsi="Times New Roman" w:cs="Times New Roman"/>
                <w:sz w:val="24"/>
                <w:szCs w:val="24"/>
              </w:rPr>
            </w:pPr>
            <w:r w:rsidRPr="004F727F">
              <w:rPr>
                <w:rFonts w:ascii="Times New Roman" w:hAnsi="Times New Roman" w:cs="Times New Roman"/>
                <w:sz w:val="24"/>
                <w:szCs w:val="24"/>
              </w:rPr>
              <w:t>Показатель «</w:t>
            </w:r>
            <w:r w:rsidR="00B74E26">
              <w:rPr>
                <w:rFonts w:ascii="Times New Roman" w:hAnsi="Times New Roman" w:cs="Times New Roman"/>
                <w:sz w:val="24"/>
                <w:szCs w:val="24"/>
              </w:rPr>
              <w:t>К</w:t>
            </w:r>
            <w:r w:rsidR="00B74E26" w:rsidRPr="00286EB4">
              <w:rPr>
                <w:rFonts w:ascii="Times New Roman" w:hAnsi="Times New Roman" w:cs="Times New Roman"/>
                <w:sz w:val="24"/>
                <w:szCs w:val="24"/>
              </w:rPr>
              <w:t xml:space="preserve">оличество правонарушений экстремистской </w:t>
            </w:r>
            <w:r w:rsidR="00B74E26">
              <w:rPr>
                <w:rFonts w:ascii="Times New Roman" w:hAnsi="Times New Roman" w:cs="Times New Roman"/>
                <w:sz w:val="24"/>
                <w:szCs w:val="24"/>
              </w:rPr>
              <w:t>направленности</w:t>
            </w:r>
            <w:r w:rsidR="0047187E" w:rsidRPr="004F727F">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rsidR="0095175A" w:rsidRPr="004F727F" w:rsidRDefault="00B74E26"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шт</w:t>
            </w:r>
            <w:r w:rsidR="00C161D9" w:rsidRPr="004F727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5175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5175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5175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5175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95175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5175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44" w:type="dxa"/>
            <w:tcBorders>
              <w:top w:val="single" w:sz="4" w:space="0" w:color="auto"/>
              <w:left w:val="single" w:sz="4" w:space="0" w:color="auto"/>
              <w:bottom w:val="single" w:sz="4" w:space="0" w:color="auto"/>
              <w:right w:val="single" w:sz="4" w:space="0" w:color="auto"/>
            </w:tcBorders>
            <w:vAlign w:val="center"/>
          </w:tcPr>
          <w:p w:rsidR="0095175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47187E"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47187E" w:rsidRPr="004F727F" w:rsidRDefault="0047187E">
            <w:pPr>
              <w:widowControl w:val="0"/>
              <w:autoSpaceDE w:val="0"/>
              <w:autoSpaceDN w:val="0"/>
              <w:adjustRightInd w:val="0"/>
              <w:jc w:val="cente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47187E" w:rsidRPr="004F727F" w:rsidRDefault="0047187E" w:rsidP="00B74E26">
            <w:pPr>
              <w:jc w:val="both"/>
              <w:rPr>
                <w:rFonts w:ascii="Times New Roman" w:hAnsi="Times New Roman" w:cs="Times New Roman"/>
                <w:sz w:val="24"/>
                <w:szCs w:val="24"/>
              </w:rPr>
            </w:pPr>
            <w:r w:rsidRPr="004F727F">
              <w:rPr>
                <w:rFonts w:ascii="Times New Roman" w:hAnsi="Times New Roman" w:cs="Times New Roman"/>
                <w:sz w:val="24"/>
                <w:szCs w:val="24"/>
              </w:rPr>
              <w:t>Показатель «</w:t>
            </w:r>
            <w:r w:rsidR="00B74E26">
              <w:rPr>
                <w:rFonts w:ascii="Times New Roman" w:hAnsi="Times New Roman" w:cs="Times New Roman"/>
                <w:sz w:val="24"/>
                <w:szCs w:val="24"/>
              </w:rPr>
              <w:t>П</w:t>
            </w:r>
            <w:r w:rsidR="00B74E26" w:rsidRPr="00286EB4">
              <w:rPr>
                <w:rFonts w:ascii="Times New Roman" w:hAnsi="Times New Roman" w:cs="Times New Roman"/>
                <w:sz w:val="24"/>
                <w:szCs w:val="24"/>
              </w:rPr>
              <w:t>роведено инструктажей по антитер</w:t>
            </w:r>
            <w:r w:rsidR="00B74E26">
              <w:rPr>
                <w:rFonts w:ascii="Times New Roman" w:hAnsi="Times New Roman" w:cs="Times New Roman"/>
                <w:sz w:val="24"/>
                <w:szCs w:val="24"/>
              </w:rPr>
              <w:t>рористической безопасности</w:t>
            </w:r>
            <w:r w:rsidRPr="004F727F">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rsidR="0047187E" w:rsidRPr="004F727F" w:rsidRDefault="00B74E26"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w:t>
            </w:r>
            <w:r w:rsidR="0047187E" w:rsidRPr="004F727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c>
          <w:tcPr>
            <w:tcW w:w="844"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r>
      <w:tr w:rsidR="0047187E"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47187E" w:rsidRPr="004F727F" w:rsidRDefault="0047187E">
            <w:pPr>
              <w:widowControl w:val="0"/>
              <w:autoSpaceDE w:val="0"/>
              <w:autoSpaceDN w:val="0"/>
              <w:adjustRightInd w:val="0"/>
              <w:jc w:val="cente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47187E" w:rsidRPr="004F727F" w:rsidRDefault="0047187E" w:rsidP="0047187E">
            <w:pPr>
              <w:jc w:val="both"/>
              <w:rPr>
                <w:rFonts w:ascii="Times New Roman" w:hAnsi="Times New Roman" w:cs="Times New Roman"/>
                <w:sz w:val="24"/>
                <w:szCs w:val="24"/>
              </w:rPr>
            </w:pPr>
            <w:r w:rsidRPr="004F727F">
              <w:rPr>
                <w:rFonts w:ascii="Times New Roman" w:hAnsi="Times New Roman" w:cs="Times New Roman"/>
                <w:sz w:val="24"/>
                <w:szCs w:val="24"/>
              </w:rPr>
              <w:t>Показатель «</w:t>
            </w:r>
            <w:r w:rsidR="00AA50EA">
              <w:rPr>
                <w:rFonts w:ascii="Times New Roman" w:hAnsi="Times New Roman" w:cs="Times New Roman"/>
                <w:sz w:val="24"/>
                <w:szCs w:val="24"/>
              </w:rPr>
              <w:t>Тиражирование</w:t>
            </w:r>
            <w:r w:rsidR="00AA50EA" w:rsidRPr="00286EB4">
              <w:rPr>
                <w:rFonts w:ascii="Times New Roman" w:hAnsi="Times New Roman" w:cs="Times New Roman"/>
                <w:sz w:val="24"/>
                <w:szCs w:val="24"/>
              </w:rPr>
              <w:t xml:space="preserve"> инфор</w:t>
            </w:r>
            <w:r w:rsidR="00AA50EA">
              <w:rPr>
                <w:rFonts w:ascii="Times New Roman" w:hAnsi="Times New Roman" w:cs="Times New Roman"/>
                <w:sz w:val="24"/>
                <w:szCs w:val="24"/>
              </w:rPr>
              <w:t>мационных листов (памятки)»</w:t>
            </w:r>
          </w:p>
        </w:tc>
        <w:tc>
          <w:tcPr>
            <w:tcW w:w="826" w:type="dxa"/>
            <w:tcBorders>
              <w:top w:val="single" w:sz="4" w:space="0" w:color="auto"/>
              <w:left w:val="single" w:sz="4" w:space="0" w:color="auto"/>
              <w:bottom w:val="single" w:sz="4" w:space="0" w:color="auto"/>
              <w:right w:val="single" w:sz="4" w:space="0" w:color="auto"/>
            </w:tcBorders>
            <w:vAlign w:val="center"/>
          </w:tcPr>
          <w:p w:rsidR="0047187E" w:rsidRPr="004F727F" w:rsidRDefault="00AA50EA"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c>
          <w:tcPr>
            <w:tcW w:w="993"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c>
          <w:tcPr>
            <w:tcW w:w="844"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r>
      <w:tr w:rsidR="0047187E"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47187E" w:rsidRPr="004F727F" w:rsidRDefault="0047187E">
            <w:pPr>
              <w:widowControl w:val="0"/>
              <w:autoSpaceDE w:val="0"/>
              <w:autoSpaceDN w:val="0"/>
              <w:adjustRightInd w:val="0"/>
              <w:jc w:val="cente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47187E" w:rsidRPr="004F727F" w:rsidRDefault="0047187E" w:rsidP="00AA50EA">
            <w:pPr>
              <w:jc w:val="both"/>
              <w:rPr>
                <w:rFonts w:ascii="Times New Roman" w:hAnsi="Times New Roman" w:cs="Times New Roman"/>
                <w:sz w:val="24"/>
                <w:szCs w:val="24"/>
              </w:rPr>
            </w:pPr>
            <w:r w:rsidRPr="004F727F">
              <w:rPr>
                <w:rFonts w:ascii="Times New Roman" w:hAnsi="Times New Roman" w:cs="Times New Roman"/>
                <w:sz w:val="24"/>
                <w:szCs w:val="24"/>
              </w:rPr>
              <w:t>Показатель «</w:t>
            </w:r>
            <w:r w:rsidR="00AA50EA">
              <w:rPr>
                <w:rFonts w:ascii="Times New Roman" w:hAnsi="Times New Roman" w:cs="Times New Roman"/>
                <w:sz w:val="24"/>
                <w:szCs w:val="24"/>
              </w:rPr>
              <w:t>Н</w:t>
            </w:r>
            <w:r w:rsidR="00AA50EA" w:rsidRPr="00286EB4">
              <w:rPr>
                <w:rFonts w:ascii="Times New Roman" w:hAnsi="Times New Roman" w:cs="Times New Roman"/>
                <w:sz w:val="24"/>
                <w:szCs w:val="24"/>
              </w:rPr>
              <w:t>апечатано в СМИ информационных материалов (статьи)</w:t>
            </w:r>
            <w:r w:rsidRPr="004F727F">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rsidR="0047187E" w:rsidRPr="004F727F" w:rsidRDefault="00AA50EA"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шт</w:t>
            </w:r>
            <w:r w:rsidR="0047187E" w:rsidRPr="004F727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vAlign w:val="center"/>
          </w:tcPr>
          <w:p w:rsidR="0047187E"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AA50EA"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AA50EA" w:rsidRPr="004F727F" w:rsidRDefault="00AA50EA">
            <w:pPr>
              <w:widowControl w:val="0"/>
              <w:autoSpaceDE w:val="0"/>
              <w:autoSpaceDN w:val="0"/>
              <w:adjustRightInd w:val="0"/>
              <w:jc w:val="cente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AA50EA" w:rsidRPr="004F727F" w:rsidRDefault="00AA50EA" w:rsidP="00AA50EA">
            <w:pPr>
              <w:jc w:val="both"/>
              <w:rPr>
                <w:rFonts w:ascii="Times New Roman" w:hAnsi="Times New Roman" w:cs="Times New Roman"/>
                <w:sz w:val="24"/>
                <w:szCs w:val="24"/>
              </w:rPr>
            </w:pPr>
            <w:r w:rsidRPr="004F727F">
              <w:rPr>
                <w:rFonts w:ascii="Times New Roman" w:hAnsi="Times New Roman" w:cs="Times New Roman"/>
                <w:sz w:val="24"/>
                <w:szCs w:val="24"/>
              </w:rPr>
              <w:t xml:space="preserve">Показатель </w:t>
            </w:r>
            <w:r>
              <w:rPr>
                <w:rFonts w:ascii="Times New Roman" w:hAnsi="Times New Roman" w:cs="Times New Roman"/>
                <w:sz w:val="24"/>
                <w:szCs w:val="24"/>
              </w:rPr>
              <w:t>«П</w:t>
            </w:r>
            <w:r w:rsidRPr="00286EB4">
              <w:rPr>
                <w:rFonts w:ascii="Times New Roman" w:hAnsi="Times New Roman" w:cs="Times New Roman"/>
                <w:sz w:val="24"/>
                <w:szCs w:val="24"/>
              </w:rPr>
              <w:t>роведено тактико-специальных учений</w:t>
            </w:r>
            <w:r>
              <w:rPr>
                <w:rFonts w:ascii="Times New Roman" w:hAnsi="Times New Roman" w:cs="Times New Roman"/>
                <w:sz w:val="24"/>
                <w:szCs w:val="24"/>
              </w:rPr>
              <w:t xml:space="preserve"> (ТСУ)</w:t>
            </w:r>
            <w:r w:rsidRPr="00286EB4">
              <w:rPr>
                <w:rFonts w:ascii="Times New Roman" w:hAnsi="Times New Roman" w:cs="Times New Roman"/>
                <w:sz w:val="24"/>
                <w:szCs w:val="24"/>
              </w:rPr>
              <w:t>, командно-штабных тренировок</w:t>
            </w:r>
            <w:r>
              <w:rPr>
                <w:rFonts w:ascii="Times New Roman" w:hAnsi="Times New Roman" w:cs="Times New Roman"/>
                <w:sz w:val="24"/>
                <w:szCs w:val="24"/>
              </w:rPr>
              <w:t xml:space="preserve"> (КШТ)»</w:t>
            </w:r>
          </w:p>
        </w:tc>
        <w:tc>
          <w:tcPr>
            <w:tcW w:w="826" w:type="dxa"/>
            <w:tcBorders>
              <w:top w:val="single" w:sz="4" w:space="0" w:color="auto"/>
              <w:left w:val="single" w:sz="4" w:space="0" w:color="auto"/>
              <w:bottom w:val="single" w:sz="4" w:space="0" w:color="auto"/>
              <w:right w:val="single" w:sz="4" w:space="0" w:color="auto"/>
            </w:tcBorders>
            <w:vAlign w:val="center"/>
          </w:tcPr>
          <w:p w:rsidR="00AA50EA" w:rsidRDefault="00AA50EA"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AA50EA"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AA50EA" w:rsidRPr="004F727F" w:rsidRDefault="00AA50EA">
            <w:pPr>
              <w:widowControl w:val="0"/>
              <w:autoSpaceDE w:val="0"/>
              <w:autoSpaceDN w:val="0"/>
              <w:adjustRightInd w:val="0"/>
              <w:jc w:val="cente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AA50EA" w:rsidRPr="004F727F" w:rsidRDefault="00AA50EA" w:rsidP="00AA50E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Показатель «П</w:t>
            </w:r>
            <w:r w:rsidRPr="00286EB4">
              <w:rPr>
                <w:rFonts w:ascii="Times New Roman" w:hAnsi="Times New Roman" w:cs="Times New Roman"/>
                <w:sz w:val="24"/>
                <w:szCs w:val="24"/>
              </w:rPr>
              <w:t>ринято нормативно – правовых актов по антитеррористической и экстремистской безопасности</w:t>
            </w:r>
            <w:r>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rsidR="00AA50EA" w:rsidRDefault="00AA50EA"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844" w:type="dxa"/>
            <w:tcBorders>
              <w:top w:val="single" w:sz="4" w:space="0" w:color="auto"/>
              <w:left w:val="single" w:sz="4" w:space="0" w:color="auto"/>
              <w:bottom w:val="single" w:sz="4" w:space="0" w:color="auto"/>
              <w:right w:val="single" w:sz="4" w:space="0" w:color="auto"/>
            </w:tcBorders>
            <w:vAlign w:val="center"/>
          </w:tcPr>
          <w:p w:rsidR="00AA50EA"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47187E"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47187E" w:rsidRPr="004F727F" w:rsidRDefault="0047187E" w:rsidP="0047187E">
            <w:pPr>
              <w:widowControl w:val="0"/>
              <w:autoSpaceDE w:val="0"/>
              <w:autoSpaceDN w:val="0"/>
              <w:adjustRightInd w:val="0"/>
              <w:jc w:val="center"/>
              <w:rPr>
                <w:rFonts w:ascii="Times New Roman" w:hAnsi="Times New Roman" w:cs="Times New Roman"/>
                <w:sz w:val="24"/>
                <w:szCs w:val="24"/>
              </w:rPr>
            </w:pPr>
            <w:r w:rsidRPr="004F727F">
              <w:rPr>
                <w:rFonts w:ascii="Times New Roman" w:hAnsi="Times New Roman" w:cs="Times New Roman"/>
                <w:sz w:val="24"/>
                <w:szCs w:val="24"/>
              </w:rPr>
              <w:t>2.</w:t>
            </w:r>
          </w:p>
        </w:tc>
        <w:tc>
          <w:tcPr>
            <w:tcW w:w="3290" w:type="dxa"/>
            <w:tcBorders>
              <w:top w:val="single" w:sz="4" w:space="0" w:color="auto"/>
              <w:left w:val="single" w:sz="4" w:space="0" w:color="auto"/>
              <w:bottom w:val="single" w:sz="4" w:space="0" w:color="auto"/>
              <w:right w:val="single" w:sz="4" w:space="0" w:color="auto"/>
            </w:tcBorders>
          </w:tcPr>
          <w:p w:rsidR="0047187E" w:rsidRPr="004F727F" w:rsidRDefault="0047187E" w:rsidP="00A77CE8">
            <w:pPr>
              <w:jc w:val="both"/>
              <w:rPr>
                <w:rFonts w:ascii="Times New Roman" w:hAnsi="Times New Roman" w:cs="Times New Roman"/>
                <w:sz w:val="24"/>
                <w:szCs w:val="24"/>
              </w:rPr>
            </w:pPr>
            <w:r w:rsidRPr="004F727F">
              <w:rPr>
                <w:rFonts w:ascii="Times New Roman" w:hAnsi="Times New Roman" w:cs="Times New Roman"/>
                <w:sz w:val="24"/>
                <w:szCs w:val="24"/>
              </w:rPr>
              <w:t>Цель «</w:t>
            </w:r>
            <w:r w:rsidR="00A77CE8" w:rsidRPr="00A77CE8">
              <w:rPr>
                <w:rFonts w:ascii="Times New Roman" w:hAnsi="Times New Roman" w:cs="Times New Roman"/>
                <w:sz w:val="24"/>
                <w:szCs w:val="24"/>
              </w:rPr>
              <w:t>Повышение антитеррористической защищенности потенциально опасных объектов, мест массового пребывания людей и объектов жизнеобеспечения населения</w:t>
            </w:r>
            <w:r w:rsidRPr="00A77CE8">
              <w:rPr>
                <w:rFonts w:ascii="Times New Roman" w:hAnsi="Times New Roman" w:cs="Times New Roman"/>
                <w:color w:val="000000"/>
                <w:spacing w:val="-2"/>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r>
      <w:tr w:rsidR="0047187E"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47187E" w:rsidRPr="004F727F" w:rsidRDefault="0047187E" w:rsidP="0047187E">
            <w:pPr>
              <w:widowControl w:val="0"/>
              <w:autoSpaceDE w:val="0"/>
              <w:autoSpaceDN w:val="0"/>
              <w:adjustRightInd w:val="0"/>
              <w:jc w:val="cente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47187E" w:rsidRPr="004F727F" w:rsidRDefault="0047187E" w:rsidP="0047187E">
            <w:pPr>
              <w:jc w:val="both"/>
              <w:rPr>
                <w:rFonts w:ascii="Times New Roman" w:hAnsi="Times New Roman" w:cs="Times New Roman"/>
                <w:sz w:val="24"/>
                <w:szCs w:val="24"/>
              </w:rPr>
            </w:pPr>
            <w:r w:rsidRPr="004F727F">
              <w:rPr>
                <w:rFonts w:ascii="Times New Roman" w:hAnsi="Times New Roman" w:cs="Times New Roman"/>
                <w:sz w:val="24"/>
                <w:szCs w:val="24"/>
              </w:rPr>
              <w:t xml:space="preserve">Задача </w:t>
            </w:r>
            <w:r w:rsidRPr="00A77CE8">
              <w:rPr>
                <w:rFonts w:ascii="Times New Roman" w:hAnsi="Times New Roman" w:cs="Times New Roman"/>
                <w:sz w:val="24"/>
                <w:szCs w:val="24"/>
              </w:rPr>
              <w:t>«</w:t>
            </w:r>
            <w:r w:rsidR="00A77CE8" w:rsidRPr="00A77CE8">
              <w:rPr>
                <w:rFonts w:ascii="Times New Roman" w:hAnsi="Times New Roman" w:cs="Times New Roman"/>
                <w:sz w:val="24"/>
                <w:szCs w:val="24"/>
              </w:rPr>
              <w:t>Организация работы по укреплению технической оснащенности потенциально опасных объектов, мест массового пребывания людей, объектов жизнеобеспечения населения, объектов органов местного самоуправления, муниципальных предприятий и учреждений</w:t>
            </w:r>
            <w:r w:rsidR="000E4324" w:rsidRPr="00A77CE8">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vAlign w:val="center"/>
          </w:tcPr>
          <w:p w:rsidR="0047187E" w:rsidRPr="004F727F" w:rsidRDefault="0047187E" w:rsidP="00C161D9">
            <w:pPr>
              <w:widowControl w:val="0"/>
              <w:autoSpaceDE w:val="0"/>
              <w:autoSpaceDN w:val="0"/>
              <w:adjustRightInd w:val="0"/>
              <w:jc w:val="center"/>
              <w:rPr>
                <w:rFonts w:ascii="Times New Roman" w:hAnsi="Times New Roman" w:cs="Times New Roman"/>
                <w:sz w:val="24"/>
                <w:szCs w:val="24"/>
              </w:rPr>
            </w:pPr>
          </w:p>
        </w:tc>
      </w:tr>
      <w:tr w:rsidR="000E4324" w:rsidRPr="000D511D" w:rsidTr="00C161D9">
        <w:trPr>
          <w:trHeight w:val="720"/>
        </w:trPr>
        <w:tc>
          <w:tcPr>
            <w:tcW w:w="712" w:type="dxa"/>
            <w:tcBorders>
              <w:top w:val="single" w:sz="4" w:space="0" w:color="auto"/>
              <w:left w:val="single" w:sz="4" w:space="0" w:color="auto"/>
              <w:bottom w:val="single" w:sz="4" w:space="0" w:color="auto"/>
              <w:right w:val="single" w:sz="4" w:space="0" w:color="auto"/>
            </w:tcBorders>
          </w:tcPr>
          <w:p w:rsidR="000E4324" w:rsidRPr="004F727F" w:rsidRDefault="000E4324" w:rsidP="0047187E">
            <w:pPr>
              <w:widowControl w:val="0"/>
              <w:autoSpaceDE w:val="0"/>
              <w:autoSpaceDN w:val="0"/>
              <w:adjustRightInd w:val="0"/>
              <w:jc w:val="cente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A77CE8" w:rsidRPr="004F727F" w:rsidRDefault="000E4324" w:rsidP="000E4324">
            <w:pPr>
              <w:jc w:val="both"/>
              <w:rPr>
                <w:rFonts w:ascii="Times New Roman" w:hAnsi="Times New Roman" w:cs="Times New Roman"/>
                <w:sz w:val="24"/>
                <w:szCs w:val="24"/>
              </w:rPr>
            </w:pPr>
            <w:r w:rsidRPr="004F727F">
              <w:rPr>
                <w:rFonts w:ascii="Times New Roman" w:hAnsi="Times New Roman" w:cs="Times New Roman"/>
                <w:sz w:val="24"/>
                <w:szCs w:val="24"/>
              </w:rPr>
              <w:t>Показатель «</w:t>
            </w:r>
            <w:r w:rsidR="00A77CE8">
              <w:rPr>
                <w:rFonts w:ascii="Times New Roman" w:hAnsi="Times New Roman" w:cs="Times New Roman"/>
                <w:sz w:val="24"/>
                <w:szCs w:val="24"/>
              </w:rPr>
              <w:t>К</w:t>
            </w:r>
            <w:r w:rsidR="00A77CE8" w:rsidRPr="00A77CE8">
              <w:rPr>
                <w:rFonts w:ascii="Times New Roman" w:hAnsi="Times New Roman" w:cs="Times New Roman"/>
                <w:sz w:val="24"/>
                <w:szCs w:val="24"/>
              </w:rPr>
              <w:t>оличество мероприятий (профилактических обследований) на объектах особой важности, повышенной опасности и жизнеобеспечения, повышающих уровень антитеррористической защищенности</w:t>
            </w:r>
            <w:r w:rsidR="00A77CE8">
              <w:rPr>
                <w:rFonts w:ascii="Times New Roman" w:hAnsi="Times New Roman" w:cs="Times New Roman"/>
                <w:sz w:val="24"/>
                <w:szCs w:val="24"/>
              </w:rPr>
              <w:t>»</w:t>
            </w:r>
            <w:r w:rsidRPr="00A77CE8">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rsidR="000E4324"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шт. </w:t>
            </w:r>
          </w:p>
        </w:tc>
        <w:tc>
          <w:tcPr>
            <w:tcW w:w="992" w:type="dxa"/>
            <w:tcBorders>
              <w:top w:val="single" w:sz="4" w:space="0" w:color="auto"/>
              <w:left w:val="single" w:sz="4" w:space="0" w:color="auto"/>
              <w:bottom w:val="single" w:sz="4" w:space="0" w:color="auto"/>
              <w:right w:val="single" w:sz="4" w:space="0" w:color="auto"/>
            </w:tcBorders>
            <w:vAlign w:val="center"/>
          </w:tcPr>
          <w:p w:rsidR="000E4324"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0E4324"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0E4324"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0E4324"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0E4324"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0E4324"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844" w:type="dxa"/>
            <w:tcBorders>
              <w:top w:val="single" w:sz="4" w:space="0" w:color="auto"/>
              <w:left w:val="single" w:sz="4" w:space="0" w:color="auto"/>
              <w:bottom w:val="single" w:sz="4" w:space="0" w:color="auto"/>
              <w:right w:val="single" w:sz="4" w:space="0" w:color="auto"/>
            </w:tcBorders>
            <w:vAlign w:val="center"/>
          </w:tcPr>
          <w:p w:rsidR="000E4324" w:rsidRPr="004F727F" w:rsidRDefault="00267741" w:rsidP="00C161D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bl>
    <w:p w:rsidR="000E4324" w:rsidRDefault="000E4324" w:rsidP="000D511D">
      <w:pPr>
        <w:rPr>
          <w:rFonts w:ascii="Times New Roman" w:hAnsi="Times New Roman" w:cs="Times New Roman"/>
          <w:sz w:val="24"/>
          <w:szCs w:val="24"/>
        </w:rPr>
        <w:sectPr w:rsidR="000E4324" w:rsidSect="00304CD4">
          <w:pgSz w:w="12240" w:h="15840"/>
          <w:pgMar w:top="1134" w:right="851" w:bottom="1134" w:left="1134" w:header="720" w:footer="720" w:gutter="0"/>
          <w:cols w:space="720"/>
        </w:sectPr>
      </w:pPr>
    </w:p>
    <w:p w:rsidR="000D511D" w:rsidRPr="000D511D" w:rsidRDefault="000D511D" w:rsidP="000E4324">
      <w:pPr>
        <w:widowControl w:val="0"/>
        <w:autoSpaceDE w:val="0"/>
        <w:autoSpaceDN w:val="0"/>
        <w:adjustRightInd w:val="0"/>
        <w:spacing w:after="0"/>
        <w:jc w:val="right"/>
        <w:outlineLvl w:val="1"/>
        <w:rPr>
          <w:rFonts w:ascii="Times New Roman" w:hAnsi="Times New Roman" w:cs="Times New Roman"/>
          <w:sz w:val="24"/>
          <w:szCs w:val="24"/>
        </w:rPr>
      </w:pPr>
      <w:r w:rsidRPr="000D511D">
        <w:rPr>
          <w:rFonts w:ascii="Times New Roman" w:hAnsi="Times New Roman" w:cs="Times New Roman"/>
          <w:sz w:val="24"/>
          <w:szCs w:val="24"/>
        </w:rPr>
        <w:lastRenderedPageBreak/>
        <w:t>Приложение №2</w:t>
      </w:r>
    </w:p>
    <w:p w:rsidR="000D511D" w:rsidRPr="000D511D" w:rsidRDefault="000D511D" w:rsidP="000E4324">
      <w:pPr>
        <w:widowControl w:val="0"/>
        <w:autoSpaceDE w:val="0"/>
        <w:autoSpaceDN w:val="0"/>
        <w:adjustRightInd w:val="0"/>
        <w:spacing w:after="0"/>
        <w:jc w:val="right"/>
        <w:rPr>
          <w:rFonts w:ascii="Times New Roman" w:hAnsi="Times New Roman" w:cs="Times New Roman"/>
          <w:sz w:val="24"/>
          <w:szCs w:val="24"/>
        </w:rPr>
      </w:pPr>
      <w:r w:rsidRPr="000D511D">
        <w:rPr>
          <w:rFonts w:ascii="Times New Roman" w:hAnsi="Times New Roman" w:cs="Times New Roman"/>
          <w:sz w:val="24"/>
          <w:szCs w:val="24"/>
        </w:rPr>
        <w:t>к Муниципальной программе</w:t>
      </w:r>
    </w:p>
    <w:p w:rsidR="000D511D" w:rsidRPr="000D511D" w:rsidRDefault="000D511D" w:rsidP="000E4324">
      <w:pPr>
        <w:tabs>
          <w:tab w:val="left" w:pos="5954"/>
        </w:tabs>
        <w:autoSpaceDE w:val="0"/>
        <w:autoSpaceDN w:val="0"/>
        <w:adjustRightInd w:val="0"/>
        <w:spacing w:after="0"/>
        <w:jc w:val="center"/>
        <w:rPr>
          <w:rFonts w:ascii="Times New Roman" w:hAnsi="Times New Roman" w:cs="Times New Roman"/>
          <w:b/>
          <w:sz w:val="24"/>
          <w:szCs w:val="24"/>
        </w:rPr>
      </w:pPr>
    </w:p>
    <w:p w:rsidR="000D511D" w:rsidRPr="000D511D" w:rsidRDefault="000D511D" w:rsidP="000E4324">
      <w:pPr>
        <w:tabs>
          <w:tab w:val="left" w:pos="5954"/>
        </w:tabs>
        <w:autoSpaceDE w:val="0"/>
        <w:autoSpaceDN w:val="0"/>
        <w:adjustRightInd w:val="0"/>
        <w:spacing w:after="0"/>
        <w:jc w:val="center"/>
        <w:rPr>
          <w:rFonts w:ascii="Times New Roman" w:hAnsi="Times New Roman" w:cs="Times New Roman"/>
          <w:b/>
          <w:sz w:val="24"/>
          <w:szCs w:val="24"/>
        </w:rPr>
      </w:pPr>
      <w:r w:rsidRPr="000D511D">
        <w:rPr>
          <w:rFonts w:ascii="Times New Roman" w:hAnsi="Times New Roman" w:cs="Times New Roman"/>
          <w:b/>
          <w:sz w:val="24"/>
          <w:szCs w:val="24"/>
        </w:rPr>
        <w:t>МЕТОДИКА</w:t>
      </w:r>
    </w:p>
    <w:p w:rsidR="000E4324" w:rsidRDefault="000D511D" w:rsidP="000E4324">
      <w:pPr>
        <w:autoSpaceDE w:val="0"/>
        <w:autoSpaceDN w:val="0"/>
        <w:adjustRightInd w:val="0"/>
        <w:spacing w:after="0"/>
        <w:jc w:val="center"/>
        <w:rPr>
          <w:rFonts w:ascii="Times New Roman" w:hAnsi="Times New Roman" w:cs="Times New Roman"/>
          <w:b/>
          <w:sz w:val="24"/>
          <w:szCs w:val="24"/>
        </w:rPr>
      </w:pPr>
      <w:r w:rsidRPr="000D511D">
        <w:rPr>
          <w:rFonts w:ascii="Times New Roman" w:hAnsi="Times New Roman" w:cs="Times New Roman"/>
          <w:b/>
          <w:sz w:val="24"/>
          <w:szCs w:val="24"/>
        </w:rPr>
        <w:t xml:space="preserve">расчета значений целевых показателей эффективности </w:t>
      </w:r>
    </w:p>
    <w:p w:rsidR="000D511D" w:rsidRPr="000D511D" w:rsidRDefault="000D511D" w:rsidP="000D511D">
      <w:pPr>
        <w:autoSpaceDE w:val="0"/>
        <w:autoSpaceDN w:val="0"/>
        <w:adjustRightInd w:val="0"/>
        <w:spacing w:after="480"/>
        <w:jc w:val="center"/>
        <w:rPr>
          <w:rFonts w:ascii="Times New Roman" w:hAnsi="Times New Roman" w:cs="Times New Roman"/>
          <w:b/>
          <w:sz w:val="24"/>
          <w:szCs w:val="24"/>
        </w:rPr>
      </w:pPr>
      <w:r w:rsidRPr="000D511D">
        <w:rPr>
          <w:rFonts w:ascii="Times New Roman" w:hAnsi="Times New Roman" w:cs="Times New Roman"/>
          <w:b/>
          <w:sz w:val="24"/>
          <w:szCs w:val="24"/>
        </w:rPr>
        <w:t>реализации муниципальной программы</w:t>
      </w:r>
    </w:p>
    <w:tbl>
      <w:tblPr>
        <w:tblW w:w="5150" w:type="pct"/>
        <w:tblInd w:w="-80" w:type="dxa"/>
        <w:tblCellMar>
          <w:top w:w="102" w:type="dxa"/>
          <w:left w:w="62" w:type="dxa"/>
          <w:bottom w:w="102" w:type="dxa"/>
          <w:right w:w="62" w:type="dxa"/>
        </w:tblCellMar>
        <w:tblLook w:val="04A0"/>
      </w:tblPr>
      <w:tblGrid>
        <w:gridCol w:w="892"/>
        <w:gridCol w:w="4156"/>
        <w:gridCol w:w="5642"/>
      </w:tblGrid>
      <w:tr w:rsidR="000D511D" w:rsidRPr="000D511D" w:rsidTr="000D511D">
        <w:trPr>
          <w:trHeight w:val="811"/>
        </w:trPr>
        <w:tc>
          <w:tcPr>
            <w:tcW w:w="417" w:type="pct"/>
            <w:tcBorders>
              <w:top w:val="single" w:sz="4" w:space="0" w:color="auto"/>
              <w:left w:val="single" w:sz="4" w:space="0" w:color="auto"/>
              <w:bottom w:val="nil"/>
              <w:right w:val="single" w:sz="4" w:space="0" w:color="auto"/>
            </w:tcBorders>
            <w:hideMark/>
          </w:tcPr>
          <w:p w:rsidR="000D511D" w:rsidRPr="000D511D" w:rsidRDefault="000D511D" w:rsidP="000E4324">
            <w:pPr>
              <w:autoSpaceDE w:val="0"/>
              <w:autoSpaceDN w:val="0"/>
              <w:adjustRightInd w:val="0"/>
              <w:spacing w:after="0"/>
              <w:jc w:val="center"/>
              <w:rPr>
                <w:rFonts w:ascii="Times New Roman" w:hAnsi="Times New Roman" w:cs="Times New Roman"/>
                <w:sz w:val="24"/>
                <w:szCs w:val="24"/>
              </w:rPr>
            </w:pPr>
            <w:r w:rsidRPr="000D511D">
              <w:rPr>
                <w:rFonts w:ascii="Times New Roman" w:hAnsi="Times New Roman" w:cs="Times New Roman"/>
                <w:sz w:val="24"/>
                <w:szCs w:val="24"/>
              </w:rPr>
              <w:t xml:space="preserve">№ </w:t>
            </w:r>
            <w:proofErr w:type="gramStart"/>
            <w:r w:rsidRPr="000D511D">
              <w:rPr>
                <w:rFonts w:ascii="Times New Roman" w:hAnsi="Times New Roman" w:cs="Times New Roman"/>
                <w:sz w:val="24"/>
                <w:szCs w:val="24"/>
              </w:rPr>
              <w:t>п</w:t>
            </w:r>
            <w:proofErr w:type="gramEnd"/>
            <w:r w:rsidRPr="000D511D">
              <w:rPr>
                <w:rFonts w:ascii="Times New Roman" w:hAnsi="Times New Roman" w:cs="Times New Roman"/>
                <w:sz w:val="24"/>
                <w:szCs w:val="24"/>
              </w:rPr>
              <w:t>/п</w:t>
            </w:r>
          </w:p>
        </w:tc>
        <w:tc>
          <w:tcPr>
            <w:tcW w:w="1944" w:type="pct"/>
            <w:tcBorders>
              <w:top w:val="single" w:sz="4" w:space="0" w:color="auto"/>
              <w:left w:val="single" w:sz="4" w:space="0" w:color="auto"/>
              <w:bottom w:val="nil"/>
              <w:right w:val="single" w:sz="4" w:space="0" w:color="auto"/>
            </w:tcBorders>
            <w:hideMark/>
          </w:tcPr>
          <w:p w:rsidR="000D511D" w:rsidRPr="000D511D" w:rsidRDefault="000D511D" w:rsidP="000E4324">
            <w:pPr>
              <w:autoSpaceDE w:val="0"/>
              <w:autoSpaceDN w:val="0"/>
              <w:adjustRightInd w:val="0"/>
              <w:spacing w:after="0"/>
              <w:jc w:val="center"/>
              <w:rPr>
                <w:rFonts w:ascii="Times New Roman" w:hAnsi="Times New Roman" w:cs="Times New Roman"/>
                <w:sz w:val="24"/>
                <w:szCs w:val="24"/>
              </w:rPr>
            </w:pPr>
            <w:r w:rsidRPr="000D511D">
              <w:rPr>
                <w:rFonts w:ascii="Times New Roman" w:hAnsi="Times New Roman" w:cs="Times New Roman"/>
                <w:sz w:val="24"/>
                <w:szCs w:val="24"/>
              </w:rPr>
              <w:t>Наименование муниципальной программы, подпрограммы, отдельного мероприятия, проекта, показателя</w:t>
            </w:r>
          </w:p>
        </w:tc>
        <w:tc>
          <w:tcPr>
            <w:tcW w:w="2639" w:type="pct"/>
            <w:tcBorders>
              <w:top w:val="single" w:sz="4" w:space="0" w:color="auto"/>
              <w:left w:val="single" w:sz="4" w:space="0" w:color="auto"/>
              <w:bottom w:val="nil"/>
              <w:right w:val="single" w:sz="4" w:space="0" w:color="auto"/>
            </w:tcBorders>
            <w:hideMark/>
          </w:tcPr>
          <w:p w:rsidR="000D511D" w:rsidRPr="000D511D" w:rsidRDefault="000D511D" w:rsidP="000E4324">
            <w:pPr>
              <w:autoSpaceDE w:val="0"/>
              <w:autoSpaceDN w:val="0"/>
              <w:adjustRightInd w:val="0"/>
              <w:spacing w:after="0"/>
              <w:jc w:val="center"/>
              <w:rPr>
                <w:rFonts w:ascii="Times New Roman" w:hAnsi="Times New Roman" w:cs="Times New Roman"/>
                <w:sz w:val="24"/>
                <w:szCs w:val="24"/>
              </w:rPr>
            </w:pPr>
            <w:r w:rsidRPr="000D511D">
              <w:rPr>
                <w:rFonts w:ascii="Times New Roman" w:hAnsi="Times New Roman" w:cs="Times New Roman"/>
                <w:sz w:val="24"/>
                <w:szCs w:val="24"/>
              </w:rPr>
              <w:t>Методика расчета значения показателя,</w:t>
            </w:r>
            <w:r w:rsidRPr="000D511D">
              <w:rPr>
                <w:rFonts w:ascii="Times New Roman" w:hAnsi="Times New Roman" w:cs="Times New Roman"/>
                <w:sz w:val="24"/>
                <w:szCs w:val="24"/>
              </w:rPr>
              <w:br/>
              <w:t>источник получения информации</w:t>
            </w:r>
          </w:p>
        </w:tc>
      </w:tr>
      <w:tr w:rsidR="000D511D" w:rsidRPr="000D511D" w:rsidTr="000D511D">
        <w:trPr>
          <w:trHeight w:val="276"/>
          <w:tblHeader/>
        </w:trPr>
        <w:tc>
          <w:tcPr>
            <w:tcW w:w="417" w:type="pct"/>
            <w:tcBorders>
              <w:top w:val="single" w:sz="4" w:space="0" w:color="auto"/>
              <w:left w:val="single" w:sz="4" w:space="0" w:color="auto"/>
              <w:bottom w:val="single" w:sz="4" w:space="0" w:color="auto"/>
              <w:right w:val="single" w:sz="4" w:space="0" w:color="auto"/>
            </w:tcBorders>
            <w:hideMark/>
          </w:tcPr>
          <w:p w:rsidR="000D511D" w:rsidRPr="000D511D" w:rsidRDefault="000D511D" w:rsidP="000E4324">
            <w:pPr>
              <w:autoSpaceDE w:val="0"/>
              <w:autoSpaceDN w:val="0"/>
              <w:adjustRightInd w:val="0"/>
              <w:spacing w:after="0"/>
              <w:jc w:val="center"/>
              <w:rPr>
                <w:rFonts w:ascii="Times New Roman" w:hAnsi="Times New Roman" w:cs="Times New Roman"/>
                <w:sz w:val="24"/>
                <w:szCs w:val="24"/>
              </w:rPr>
            </w:pPr>
            <w:r w:rsidRPr="000D511D">
              <w:rPr>
                <w:rFonts w:ascii="Times New Roman" w:hAnsi="Times New Roman" w:cs="Times New Roman"/>
                <w:sz w:val="24"/>
                <w:szCs w:val="24"/>
              </w:rPr>
              <w:t>1</w:t>
            </w:r>
          </w:p>
        </w:tc>
        <w:tc>
          <w:tcPr>
            <w:tcW w:w="1944" w:type="pct"/>
            <w:tcBorders>
              <w:top w:val="single" w:sz="4" w:space="0" w:color="auto"/>
              <w:left w:val="single" w:sz="4" w:space="0" w:color="auto"/>
              <w:bottom w:val="single" w:sz="4" w:space="0" w:color="auto"/>
              <w:right w:val="single" w:sz="4" w:space="0" w:color="auto"/>
            </w:tcBorders>
            <w:hideMark/>
          </w:tcPr>
          <w:p w:rsidR="000D511D" w:rsidRPr="000D511D" w:rsidRDefault="000D511D">
            <w:pPr>
              <w:autoSpaceDE w:val="0"/>
              <w:autoSpaceDN w:val="0"/>
              <w:adjustRightInd w:val="0"/>
              <w:jc w:val="center"/>
              <w:rPr>
                <w:rFonts w:ascii="Times New Roman" w:hAnsi="Times New Roman" w:cs="Times New Roman"/>
                <w:sz w:val="24"/>
                <w:szCs w:val="24"/>
              </w:rPr>
            </w:pPr>
            <w:r w:rsidRPr="000D511D">
              <w:rPr>
                <w:rFonts w:ascii="Times New Roman" w:hAnsi="Times New Roman" w:cs="Times New Roman"/>
                <w:sz w:val="24"/>
                <w:szCs w:val="24"/>
              </w:rPr>
              <w:t>2</w:t>
            </w:r>
          </w:p>
        </w:tc>
        <w:tc>
          <w:tcPr>
            <w:tcW w:w="2639" w:type="pct"/>
            <w:tcBorders>
              <w:top w:val="single" w:sz="4" w:space="0" w:color="auto"/>
              <w:left w:val="single" w:sz="4" w:space="0" w:color="auto"/>
              <w:bottom w:val="single" w:sz="4" w:space="0" w:color="auto"/>
              <w:right w:val="single" w:sz="4" w:space="0" w:color="auto"/>
            </w:tcBorders>
            <w:hideMark/>
          </w:tcPr>
          <w:p w:rsidR="000D511D" w:rsidRPr="000D511D" w:rsidRDefault="000D511D">
            <w:pPr>
              <w:tabs>
                <w:tab w:val="left" w:pos="5768"/>
              </w:tabs>
              <w:autoSpaceDE w:val="0"/>
              <w:autoSpaceDN w:val="0"/>
              <w:adjustRightInd w:val="0"/>
              <w:jc w:val="center"/>
              <w:rPr>
                <w:rFonts w:ascii="Times New Roman" w:hAnsi="Times New Roman" w:cs="Times New Roman"/>
                <w:sz w:val="24"/>
                <w:szCs w:val="24"/>
              </w:rPr>
            </w:pPr>
            <w:r w:rsidRPr="000D511D">
              <w:rPr>
                <w:rFonts w:ascii="Times New Roman" w:hAnsi="Times New Roman" w:cs="Times New Roman"/>
                <w:sz w:val="24"/>
                <w:szCs w:val="24"/>
              </w:rPr>
              <w:t>3</w:t>
            </w:r>
          </w:p>
        </w:tc>
      </w:tr>
      <w:tr w:rsidR="000D511D" w:rsidRPr="000D511D" w:rsidTr="000D511D">
        <w:trPr>
          <w:trHeight w:val="541"/>
        </w:trPr>
        <w:tc>
          <w:tcPr>
            <w:tcW w:w="417" w:type="pct"/>
            <w:tcBorders>
              <w:top w:val="single" w:sz="4" w:space="0" w:color="auto"/>
              <w:left w:val="single" w:sz="4" w:space="0" w:color="auto"/>
              <w:bottom w:val="single" w:sz="4" w:space="0" w:color="auto"/>
              <w:right w:val="single" w:sz="4" w:space="0" w:color="auto"/>
            </w:tcBorders>
          </w:tcPr>
          <w:p w:rsidR="000D511D" w:rsidRPr="000D511D" w:rsidRDefault="000D511D">
            <w:pPr>
              <w:autoSpaceDE w:val="0"/>
              <w:autoSpaceDN w:val="0"/>
              <w:adjustRightInd w:val="0"/>
              <w:jc w:val="center"/>
              <w:rPr>
                <w:rFonts w:ascii="Times New Roman" w:hAnsi="Times New Roman" w:cs="Times New Roman"/>
                <w:sz w:val="24"/>
                <w:szCs w:val="24"/>
              </w:rPr>
            </w:pPr>
          </w:p>
        </w:tc>
        <w:tc>
          <w:tcPr>
            <w:tcW w:w="1944" w:type="pct"/>
            <w:tcBorders>
              <w:top w:val="single" w:sz="4" w:space="0" w:color="auto"/>
              <w:left w:val="single" w:sz="4" w:space="0" w:color="auto"/>
              <w:bottom w:val="single" w:sz="4" w:space="0" w:color="auto"/>
              <w:right w:val="single" w:sz="4" w:space="0" w:color="auto"/>
            </w:tcBorders>
            <w:hideMark/>
          </w:tcPr>
          <w:p w:rsidR="000D511D" w:rsidRPr="000D511D" w:rsidRDefault="000D511D" w:rsidP="00267741">
            <w:pPr>
              <w:autoSpaceDE w:val="0"/>
              <w:autoSpaceDN w:val="0"/>
              <w:adjustRightInd w:val="0"/>
              <w:jc w:val="both"/>
              <w:rPr>
                <w:rFonts w:ascii="Times New Roman" w:hAnsi="Times New Roman" w:cs="Times New Roman"/>
                <w:sz w:val="24"/>
                <w:szCs w:val="24"/>
              </w:rPr>
            </w:pPr>
            <w:r w:rsidRPr="000D511D">
              <w:rPr>
                <w:rFonts w:ascii="Times New Roman" w:hAnsi="Times New Roman" w:cs="Times New Roman"/>
                <w:sz w:val="24"/>
                <w:szCs w:val="24"/>
              </w:rPr>
              <w:t>Муниципальная программа</w:t>
            </w:r>
            <w:r w:rsidR="0092733A">
              <w:rPr>
                <w:rFonts w:ascii="Times New Roman" w:hAnsi="Times New Roman" w:cs="Times New Roman"/>
                <w:sz w:val="24"/>
                <w:szCs w:val="24"/>
              </w:rPr>
              <w:t xml:space="preserve"> Нолинского района Кировской области </w:t>
            </w:r>
            <w:r w:rsidRPr="000D511D">
              <w:rPr>
                <w:rFonts w:ascii="Times New Roman" w:hAnsi="Times New Roman" w:cs="Times New Roman"/>
                <w:sz w:val="24"/>
                <w:szCs w:val="24"/>
              </w:rPr>
              <w:t>«</w:t>
            </w:r>
            <w:r w:rsidR="00267741">
              <w:rPr>
                <w:rFonts w:ascii="Times New Roman" w:hAnsi="Times New Roman" w:cs="Times New Roman"/>
                <w:bCs/>
                <w:sz w:val="24"/>
                <w:szCs w:val="24"/>
              </w:rPr>
              <w:t>Профилактика терроризма и экстремизма</w:t>
            </w:r>
            <w:r w:rsidRPr="000D511D">
              <w:rPr>
                <w:rFonts w:ascii="Times New Roman" w:hAnsi="Times New Roman" w:cs="Times New Roman"/>
                <w:sz w:val="24"/>
                <w:szCs w:val="24"/>
              </w:rPr>
              <w:t>»</w:t>
            </w:r>
          </w:p>
        </w:tc>
        <w:tc>
          <w:tcPr>
            <w:tcW w:w="2639" w:type="pct"/>
            <w:tcBorders>
              <w:top w:val="single" w:sz="4" w:space="0" w:color="auto"/>
              <w:left w:val="single" w:sz="4" w:space="0" w:color="auto"/>
              <w:bottom w:val="single" w:sz="4" w:space="0" w:color="auto"/>
              <w:right w:val="single" w:sz="4" w:space="0" w:color="auto"/>
            </w:tcBorders>
          </w:tcPr>
          <w:p w:rsidR="000D511D" w:rsidRPr="000D511D" w:rsidRDefault="000D511D">
            <w:pPr>
              <w:tabs>
                <w:tab w:val="left" w:pos="5768"/>
              </w:tabs>
              <w:autoSpaceDE w:val="0"/>
              <w:autoSpaceDN w:val="0"/>
              <w:adjustRightInd w:val="0"/>
              <w:jc w:val="both"/>
              <w:rPr>
                <w:rFonts w:ascii="Times New Roman" w:hAnsi="Times New Roman" w:cs="Times New Roman"/>
                <w:sz w:val="24"/>
                <w:szCs w:val="24"/>
              </w:rPr>
            </w:pPr>
          </w:p>
        </w:tc>
      </w:tr>
      <w:tr w:rsidR="0051263E" w:rsidRPr="000D511D" w:rsidTr="000D511D">
        <w:trPr>
          <w:trHeight w:val="358"/>
        </w:trPr>
        <w:tc>
          <w:tcPr>
            <w:tcW w:w="417" w:type="pct"/>
            <w:tcBorders>
              <w:top w:val="single" w:sz="4" w:space="0" w:color="auto"/>
              <w:left w:val="single" w:sz="4" w:space="0" w:color="auto"/>
              <w:bottom w:val="single" w:sz="4" w:space="0" w:color="auto"/>
              <w:right w:val="single" w:sz="4" w:space="0" w:color="auto"/>
            </w:tcBorders>
            <w:hideMark/>
          </w:tcPr>
          <w:p w:rsidR="0051263E" w:rsidRPr="000D511D" w:rsidRDefault="0051263E">
            <w:pPr>
              <w:autoSpaceDE w:val="0"/>
              <w:autoSpaceDN w:val="0"/>
              <w:adjustRightInd w:val="0"/>
              <w:jc w:val="center"/>
              <w:rPr>
                <w:rFonts w:ascii="Times New Roman" w:hAnsi="Times New Roman" w:cs="Times New Roman"/>
                <w:sz w:val="24"/>
                <w:szCs w:val="24"/>
              </w:rPr>
            </w:pPr>
            <w:r w:rsidRPr="000D511D">
              <w:rPr>
                <w:rFonts w:ascii="Times New Roman" w:hAnsi="Times New Roman" w:cs="Times New Roman"/>
                <w:sz w:val="24"/>
                <w:szCs w:val="24"/>
              </w:rPr>
              <w:t>1.</w:t>
            </w:r>
          </w:p>
        </w:tc>
        <w:tc>
          <w:tcPr>
            <w:tcW w:w="1944" w:type="pct"/>
            <w:tcBorders>
              <w:top w:val="single" w:sz="4" w:space="0" w:color="auto"/>
              <w:left w:val="single" w:sz="4" w:space="0" w:color="auto"/>
              <w:bottom w:val="single" w:sz="4" w:space="0" w:color="auto"/>
              <w:right w:val="single" w:sz="4" w:space="0" w:color="auto"/>
            </w:tcBorders>
            <w:hideMark/>
          </w:tcPr>
          <w:p w:rsidR="0051263E" w:rsidRPr="000D511D" w:rsidRDefault="0051263E" w:rsidP="005D2839">
            <w:pPr>
              <w:jc w:val="both"/>
              <w:rPr>
                <w:rFonts w:ascii="Times New Roman" w:hAnsi="Times New Roman" w:cs="Times New Roman"/>
                <w:sz w:val="24"/>
                <w:szCs w:val="24"/>
              </w:rPr>
            </w:pPr>
            <w:r w:rsidRPr="000D511D">
              <w:rPr>
                <w:rFonts w:ascii="Times New Roman" w:hAnsi="Times New Roman" w:cs="Times New Roman"/>
                <w:sz w:val="24"/>
                <w:szCs w:val="24"/>
              </w:rPr>
              <w:t>Отдельное мероприятие «</w:t>
            </w:r>
            <w:r w:rsidR="00267741">
              <w:rPr>
                <w:rFonts w:ascii="Times New Roman" w:hAnsi="Times New Roman" w:cs="Times New Roman"/>
                <w:sz w:val="24"/>
                <w:szCs w:val="24"/>
                <w:lang w:eastAsia="ru-RU"/>
              </w:rPr>
              <w:t>О</w:t>
            </w:r>
            <w:r w:rsidR="00267741" w:rsidRPr="00267741">
              <w:rPr>
                <w:rFonts w:ascii="Times New Roman" w:hAnsi="Times New Roman" w:cs="Times New Roman"/>
                <w:sz w:val="24"/>
                <w:szCs w:val="24"/>
                <w:lang w:eastAsia="ru-RU"/>
              </w:rPr>
              <w:t>беспечение профилактики терроризма и экстремизма</w:t>
            </w:r>
            <w:r w:rsidRPr="00267741">
              <w:rPr>
                <w:rFonts w:ascii="Times New Roman" w:hAnsi="Times New Roman" w:cs="Times New Roman"/>
                <w:sz w:val="24"/>
                <w:szCs w:val="24"/>
              </w:rPr>
              <w:t>»</w:t>
            </w:r>
          </w:p>
        </w:tc>
        <w:tc>
          <w:tcPr>
            <w:tcW w:w="2639" w:type="pct"/>
            <w:tcBorders>
              <w:top w:val="single" w:sz="4" w:space="0" w:color="auto"/>
              <w:left w:val="single" w:sz="4" w:space="0" w:color="auto"/>
              <w:bottom w:val="single" w:sz="4" w:space="0" w:color="auto"/>
              <w:right w:val="single" w:sz="4" w:space="0" w:color="auto"/>
            </w:tcBorders>
          </w:tcPr>
          <w:p w:rsidR="0051263E" w:rsidRPr="000D511D" w:rsidRDefault="0051263E">
            <w:pPr>
              <w:tabs>
                <w:tab w:val="left" w:pos="5768"/>
              </w:tabs>
              <w:autoSpaceDE w:val="0"/>
              <w:autoSpaceDN w:val="0"/>
              <w:adjustRightInd w:val="0"/>
              <w:jc w:val="both"/>
              <w:rPr>
                <w:rFonts w:ascii="Times New Roman" w:hAnsi="Times New Roman" w:cs="Times New Roman"/>
                <w:sz w:val="24"/>
                <w:szCs w:val="24"/>
              </w:rPr>
            </w:pPr>
          </w:p>
        </w:tc>
      </w:tr>
      <w:tr w:rsidR="0051263E" w:rsidRPr="000D511D" w:rsidTr="000D511D">
        <w:tc>
          <w:tcPr>
            <w:tcW w:w="417" w:type="pct"/>
            <w:tcBorders>
              <w:top w:val="single" w:sz="4" w:space="0" w:color="auto"/>
              <w:left w:val="single" w:sz="4" w:space="0" w:color="auto"/>
              <w:bottom w:val="single" w:sz="4" w:space="0" w:color="auto"/>
              <w:right w:val="single" w:sz="4" w:space="0" w:color="auto"/>
            </w:tcBorders>
          </w:tcPr>
          <w:p w:rsidR="0051263E" w:rsidRPr="000D511D" w:rsidRDefault="0051263E">
            <w:pPr>
              <w:autoSpaceDE w:val="0"/>
              <w:autoSpaceDN w:val="0"/>
              <w:adjustRightInd w:val="0"/>
              <w:jc w:val="center"/>
              <w:rPr>
                <w:rFonts w:ascii="Times New Roman" w:hAnsi="Times New Roman" w:cs="Times New Roman"/>
                <w:sz w:val="24"/>
                <w:szCs w:val="24"/>
              </w:rPr>
            </w:pPr>
          </w:p>
        </w:tc>
        <w:tc>
          <w:tcPr>
            <w:tcW w:w="1944" w:type="pct"/>
            <w:tcBorders>
              <w:top w:val="single" w:sz="4" w:space="0" w:color="auto"/>
              <w:left w:val="single" w:sz="4" w:space="0" w:color="auto"/>
              <w:bottom w:val="single" w:sz="4" w:space="0" w:color="auto"/>
              <w:right w:val="single" w:sz="4" w:space="0" w:color="auto"/>
            </w:tcBorders>
            <w:hideMark/>
          </w:tcPr>
          <w:p w:rsidR="0051263E" w:rsidRPr="00216C69" w:rsidRDefault="0051263E" w:rsidP="001D0F01">
            <w:pPr>
              <w:widowControl w:val="0"/>
              <w:autoSpaceDE w:val="0"/>
              <w:autoSpaceDN w:val="0"/>
              <w:adjustRightInd w:val="0"/>
              <w:jc w:val="both"/>
              <w:rPr>
                <w:rFonts w:ascii="Times New Roman" w:hAnsi="Times New Roman" w:cs="Times New Roman"/>
                <w:color w:val="000000" w:themeColor="text1"/>
                <w:sz w:val="24"/>
                <w:szCs w:val="24"/>
              </w:rPr>
            </w:pPr>
            <w:r w:rsidRPr="00216C69">
              <w:rPr>
                <w:rFonts w:ascii="Times New Roman" w:hAnsi="Times New Roman" w:cs="Times New Roman"/>
                <w:color w:val="000000" w:themeColor="text1"/>
                <w:sz w:val="24"/>
                <w:szCs w:val="24"/>
              </w:rPr>
              <w:t xml:space="preserve">Показатель </w:t>
            </w:r>
            <w:r w:rsidR="00567AEA" w:rsidRPr="000D511D">
              <w:rPr>
                <w:rFonts w:ascii="Times New Roman" w:hAnsi="Times New Roman" w:cs="Times New Roman"/>
                <w:sz w:val="24"/>
                <w:szCs w:val="24"/>
              </w:rPr>
              <w:t>«</w:t>
            </w:r>
            <w:r w:rsidR="00792698">
              <w:rPr>
                <w:rFonts w:ascii="Times New Roman" w:hAnsi="Times New Roman" w:cs="Times New Roman"/>
                <w:sz w:val="24"/>
                <w:szCs w:val="24"/>
              </w:rPr>
              <w:t>Количество</w:t>
            </w:r>
            <w:r w:rsidR="00792698" w:rsidRPr="00286EB4">
              <w:rPr>
                <w:rFonts w:ascii="Times New Roman" w:hAnsi="Times New Roman" w:cs="Times New Roman"/>
                <w:sz w:val="24"/>
                <w:szCs w:val="24"/>
              </w:rPr>
              <w:t xml:space="preserve"> жителей Нолинского района, охваченных мероприятиями информационного характера о мерах антитеррористического характера и правилах поведения в случае угрозы возникновения террористического акта</w:t>
            </w:r>
            <w:r w:rsidR="00792698" w:rsidRPr="004F727F">
              <w:rPr>
                <w:rFonts w:ascii="Times New Roman" w:hAnsi="Times New Roman" w:cs="Times New Roman"/>
                <w:sz w:val="24"/>
                <w:szCs w:val="24"/>
              </w:rPr>
              <w:t>»</w:t>
            </w:r>
            <w:r w:rsidR="00567AEA">
              <w:rPr>
                <w:rFonts w:ascii="Times New Roman" w:hAnsi="Times New Roman" w:cs="Times New Roman"/>
                <w:sz w:val="24"/>
                <w:szCs w:val="24"/>
              </w:rPr>
              <w:t>»</w:t>
            </w:r>
          </w:p>
        </w:tc>
        <w:tc>
          <w:tcPr>
            <w:tcW w:w="2639" w:type="pct"/>
            <w:tcBorders>
              <w:top w:val="single" w:sz="4" w:space="0" w:color="auto"/>
              <w:left w:val="single" w:sz="4" w:space="0" w:color="auto"/>
              <w:bottom w:val="single" w:sz="4" w:space="0" w:color="auto"/>
              <w:right w:val="single" w:sz="4" w:space="0" w:color="auto"/>
            </w:tcBorders>
            <w:hideMark/>
          </w:tcPr>
          <w:p w:rsidR="0051263E" w:rsidRPr="000D511D" w:rsidRDefault="00504B82" w:rsidP="00567AEA">
            <w:pPr>
              <w:tabs>
                <w:tab w:val="left" w:pos="576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Определяется по данным </w:t>
            </w:r>
            <w:r w:rsidR="00136C4A">
              <w:rPr>
                <w:rFonts w:ascii="Times New Roman" w:hAnsi="Times New Roman" w:cs="Times New Roman"/>
                <w:sz w:val="24"/>
                <w:szCs w:val="24"/>
              </w:rPr>
              <w:t xml:space="preserve">администраций  муниципальных образований, </w:t>
            </w:r>
            <w:r>
              <w:rPr>
                <w:rFonts w:ascii="Times New Roman" w:hAnsi="Times New Roman" w:cs="Times New Roman"/>
                <w:sz w:val="24"/>
                <w:szCs w:val="24"/>
              </w:rPr>
              <w:t xml:space="preserve">отдела образования, отдела культуры, областных образовательных учреждений, районной газеты «Сельская Новь», </w:t>
            </w:r>
            <w:r w:rsidR="00136C4A">
              <w:rPr>
                <w:rFonts w:ascii="Times New Roman" w:hAnsi="Times New Roman" w:cs="Times New Roman"/>
                <w:sz w:val="24"/>
                <w:szCs w:val="24"/>
              </w:rPr>
              <w:t>МО МВД России «Нолинский»</w:t>
            </w:r>
          </w:p>
        </w:tc>
      </w:tr>
      <w:tr w:rsidR="00567AEA" w:rsidRPr="000D511D" w:rsidTr="000D511D">
        <w:tc>
          <w:tcPr>
            <w:tcW w:w="417" w:type="pct"/>
            <w:tcBorders>
              <w:top w:val="single" w:sz="4" w:space="0" w:color="auto"/>
              <w:left w:val="single" w:sz="4" w:space="0" w:color="auto"/>
              <w:bottom w:val="single" w:sz="4" w:space="0" w:color="auto"/>
              <w:right w:val="single" w:sz="4" w:space="0" w:color="auto"/>
            </w:tcBorders>
          </w:tcPr>
          <w:p w:rsidR="00567AEA" w:rsidRPr="000D511D" w:rsidRDefault="00567AEA">
            <w:pPr>
              <w:autoSpaceDE w:val="0"/>
              <w:autoSpaceDN w:val="0"/>
              <w:adjustRightInd w:val="0"/>
              <w:jc w:val="center"/>
              <w:rPr>
                <w:rFonts w:ascii="Times New Roman" w:hAnsi="Times New Roman" w:cs="Times New Roman"/>
                <w:sz w:val="24"/>
                <w:szCs w:val="24"/>
              </w:rPr>
            </w:pPr>
          </w:p>
        </w:tc>
        <w:tc>
          <w:tcPr>
            <w:tcW w:w="1944" w:type="pct"/>
            <w:tcBorders>
              <w:top w:val="single" w:sz="4" w:space="0" w:color="auto"/>
              <w:left w:val="single" w:sz="4" w:space="0" w:color="auto"/>
              <w:bottom w:val="single" w:sz="4" w:space="0" w:color="auto"/>
              <w:right w:val="single" w:sz="4" w:space="0" w:color="auto"/>
            </w:tcBorders>
            <w:hideMark/>
          </w:tcPr>
          <w:p w:rsidR="00567AEA" w:rsidRPr="00216C69" w:rsidRDefault="00567AEA" w:rsidP="001D0F01">
            <w:pPr>
              <w:widowControl w:val="0"/>
              <w:autoSpaceDE w:val="0"/>
              <w:autoSpaceDN w:val="0"/>
              <w:adjustRightInd w:val="0"/>
              <w:jc w:val="both"/>
              <w:rPr>
                <w:rFonts w:ascii="Times New Roman" w:hAnsi="Times New Roman" w:cs="Times New Roman"/>
                <w:color w:val="000000" w:themeColor="text1"/>
                <w:sz w:val="24"/>
                <w:szCs w:val="24"/>
              </w:rPr>
            </w:pPr>
            <w:r w:rsidRPr="00D71570">
              <w:rPr>
                <w:rFonts w:ascii="Times New Roman" w:hAnsi="Times New Roman" w:cs="Times New Roman"/>
                <w:sz w:val="24"/>
                <w:szCs w:val="24"/>
              </w:rPr>
              <w:t>Показатель</w:t>
            </w:r>
            <w:r w:rsidR="00792698" w:rsidRPr="004F727F">
              <w:rPr>
                <w:rFonts w:ascii="Times New Roman" w:hAnsi="Times New Roman" w:cs="Times New Roman"/>
                <w:sz w:val="24"/>
                <w:szCs w:val="24"/>
              </w:rPr>
              <w:t>«</w:t>
            </w:r>
            <w:r w:rsidR="00792698">
              <w:rPr>
                <w:rFonts w:ascii="Times New Roman" w:hAnsi="Times New Roman" w:cs="Times New Roman"/>
                <w:sz w:val="24"/>
                <w:szCs w:val="24"/>
              </w:rPr>
              <w:t>К</w:t>
            </w:r>
            <w:r w:rsidR="00792698" w:rsidRPr="00286EB4">
              <w:rPr>
                <w:rFonts w:ascii="Times New Roman" w:hAnsi="Times New Roman" w:cs="Times New Roman"/>
                <w:sz w:val="24"/>
                <w:szCs w:val="24"/>
              </w:rPr>
              <w:t xml:space="preserve">оличество правонарушений экстремистской </w:t>
            </w:r>
            <w:r w:rsidR="00792698">
              <w:rPr>
                <w:rFonts w:ascii="Times New Roman" w:hAnsi="Times New Roman" w:cs="Times New Roman"/>
                <w:sz w:val="24"/>
                <w:szCs w:val="24"/>
              </w:rPr>
              <w:t>направленности</w:t>
            </w:r>
            <w:r w:rsidR="00792698" w:rsidRPr="004F727F">
              <w:rPr>
                <w:rFonts w:ascii="Times New Roman" w:hAnsi="Times New Roman" w:cs="Times New Roman"/>
                <w:sz w:val="24"/>
                <w:szCs w:val="24"/>
              </w:rPr>
              <w:t>»</w:t>
            </w:r>
          </w:p>
        </w:tc>
        <w:tc>
          <w:tcPr>
            <w:tcW w:w="2639" w:type="pct"/>
            <w:tcBorders>
              <w:top w:val="single" w:sz="4" w:space="0" w:color="auto"/>
              <w:left w:val="single" w:sz="4" w:space="0" w:color="auto"/>
              <w:bottom w:val="single" w:sz="4" w:space="0" w:color="auto"/>
              <w:right w:val="single" w:sz="4" w:space="0" w:color="auto"/>
            </w:tcBorders>
            <w:hideMark/>
          </w:tcPr>
          <w:p w:rsidR="00567AEA" w:rsidRPr="008F027F" w:rsidRDefault="00567AEA" w:rsidP="00504B82">
            <w:pPr>
              <w:rPr>
                <w:rFonts w:ascii="Times New Roman" w:hAnsi="Times New Roman" w:cs="Times New Roman"/>
                <w:bCs/>
                <w:sz w:val="24"/>
                <w:szCs w:val="24"/>
              </w:rPr>
            </w:pPr>
            <w:r w:rsidRPr="008F027F">
              <w:rPr>
                <w:rFonts w:ascii="Times New Roman" w:hAnsi="Times New Roman" w:cs="Times New Roman"/>
                <w:sz w:val="24"/>
                <w:szCs w:val="24"/>
              </w:rPr>
              <w:t xml:space="preserve">Определяется по </w:t>
            </w:r>
            <w:r w:rsidRPr="008F027F">
              <w:rPr>
                <w:rFonts w:ascii="Times New Roman" w:hAnsi="Times New Roman" w:cs="Times New Roman"/>
                <w:bCs/>
                <w:sz w:val="24"/>
                <w:szCs w:val="24"/>
              </w:rPr>
              <w:t xml:space="preserve">ведомственным данным </w:t>
            </w:r>
            <w:r w:rsidR="00504B82">
              <w:rPr>
                <w:rFonts w:ascii="Times New Roman" w:hAnsi="Times New Roman" w:cs="Times New Roman"/>
                <w:bCs/>
                <w:sz w:val="24"/>
                <w:szCs w:val="24"/>
              </w:rPr>
              <w:t>МО МВД России «Нолинский»</w:t>
            </w:r>
          </w:p>
        </w:tc>
      </w:tr>
      <w:tr w:rsidR="00567AEA" w:rsidRPr="000D511D" w:rsidTr="000D511D">
        <w:tc>
          <w:tcPr>
            <w:tcW w:w="417" w:type="pct"/>
            <w:tcBorders>
              <w:top w:val="single" w:sz="4" w:space="0" w:color="auto"/>
              <w:left w:val="single" w:sz="4" w:space="0" w:color="auto"/>
              <w:bottom w:val="single" w:sz="4" w:space="0" w:color="auto"/>
              <w:right w:val="single" w:sz="4" w:space="0" w:color="auto"/>
            </w:tcBorders>
          </w:tcPr>
          <w:p w:rsidR="00567AEA" w:rsidRPr="000D511D" w:rsidRDefault="00567AEA">
            <w:pPr>
              <w:autoSpaceDE w:val="0"/>
              <w:autoSpaceDN w:val="0"/>
              <w:adjustRightInd w:val="0"/>
              <w:jc w:val="center"/>
              <w:rPr>
                <w:rFonts w:ascii="Times New Roman" w:hAnsi="Times New Roman" w:cs="Times New Roman"/>
                <w:sz w:val="24"/>
                <w:szCs w:val="24"/>
              </w:rPr>
            </w:pPr>
          </w:p>
        </w:tc>
        <w:tc>
          <w:tcPr>
            <w:tcW w:w="1944" w:type="pct"/>
            <w:tcBorders>
              <w:top w:val="single" w:sz="4" w:space="0" w:color="auto"/>
              <w:left w:val="single" w:sz="4" w:space="0" w:color="auto"/>
              <w:bottom w:val="single" w:sz="4" w:space="0" w:color="auto"/>
              <w:right w:val="single" w:sz="4" w:space="0" w:color="auto"/>
            </w:tcBorders>
            <w:hideMark/>
          </w:tcPr>
          <w:p w:rsidR="00567AEA" w:rsidRPr="00D71570" w:rsidRDefault="00792698" w:rsidP="001D0F01">
            <w:pPr>
              <w:widowControl w:val="0"/>
              <w:autoSpaceDE w:val="0"/>
              <w:autoSpaceDN w:val="0"/>
              <w:adjustRightInd w:val="0"/>
              <w:jc w:val="both"/>
              <w:rPr>
                <w:rFonts w:ascii="Times New Roman" w:hAnsi="Times New Roman" w:cs="Times New Roman"/>
                <w:sz w:val="24"/>
                <w:szCs w:val="24"/>
              </w:rPr>
            </w:pPr>
            <w:r w:rsidRPr="004F727F">
              <w:rPr>
                <w:rFonts w:ascii="Times New Roman" w:hAnsi="Times New Roman" w:cs="Times New Roman"/>
                <w:sz w:val="24"/>
                <w:szCs w:val="24"/>
              </w:rPr>
              <w:t>Показатель «</w:t>
            </w:r>
            <w:r>
              <w:rPr>
                <w:rFonts w:ascii="Times New Roman" w:hAnsi="Times New Roman" w:cs="Times New Roman"/>
                <w:sz w:val="24"/>
                <w:szCs w:val="24"/>
              </w:rPr>
              <w:t>П</w:t>
            </w:r>
            <w:r w:rsidRPr="00286EB4">
              <w:rPr>
                <w:rFonts w:ascii="Times New Roman" w:hAnsi="Times New Roman" w:cs="Times New Roman"/>
                <w:sz w:val="24"/>
                <w:szCs w:val="24"/>
              </w:rPr>
              <w:t>роведено инструктажей по антитер</w:t>
            </w:r>
            <w:r>
              <w:rPr>
                <w:rFonts w:ascii="Times New Roman" w:hAnsi="Times New Roman" w:cs="Times New Roman"/>
                <w:sz w:val="24"/>
                <w:szCs w:val="24"/>
              </w:rPr>
              <w:t>рористической безопасности</w:t>
            </w:r>
            <w:r w:rsidRPr="004F727F">
              <w:rPr>
                <w:rFonts w:ascii="Times New Roman" w:hAnsi="Times New Roman" w:cs="Times New Roman"/>
                <w:sz w:val="24"/>
                <w:szCs w:val="24"/>
              </w:rPr>
              <w:t>»</w:t>
            </w:r>
          </w:p>
        </w:tc>
        <w:tc>
          <w:tcPr>
            <w:tcW w:w="2639" w:type="pct"/>
            <w:tcBorders>
              <w:top w:val="single" w:sz="4" w:space="0" w:color="auto"/>
              <w:left w:val="single" w:sz="4" w:space="0" w:color="auto"/>
              <w:bottom w:val="single" w:sz="4" w:space="0" w:color="auto"/>
              <w:right w:val="single" w:sz="4" w:space="0" w:color="auto"/>
            </w:tcBorders>
            <w:hideMark/>
          </w:tcPr>
          <w:p w:rsidR="00567AEA" w:rsidRPr="008F027F" w:rsidRDefault="00567AEA" w:rsidP="00136C4A">
            <w:pPr>
              <w:jc w:val="both"/>
              <w:rPr>
                <w:rFonts w:ascii="Times New Roman" w:hAnsi="Times New Roman" w:cs="Times New Roman"/>
                <w:bCs/>
                <w:sz w:val="24"/>
                <w:szCs w:val="24"/>
              </w:rPr>
            </w:pPr>
            <w:r w:rsidRPr="008F027F">
              <w:rPr>
                <w:rFonts w:ascii="Times New Roman" w:hAnsi="Times New Roman" w:cs="Times New Roman"/>
                <w:sz w:val="24"/>
                <w:szCs w:val="24"/>
              </w:rPr>
              <w:t xml:space="preserve">Определяется по </w:t>
            </w:r>
            <w:r w:rsidRPr="008F027F">
              <w:rPr>
                <w:rFonts w:ascii="Times New Roman" w:hAnsi="Times New Roman" w:cs="Times New Roman"/>
                <w:bCs/>
                <w:sz w:val="24"/>
                <w:szCs w:val="24"/>
              </w:rPr>
              <w:t xml:space="preserve">ведомственным данным </w:t>
            </w:r>
            <w:r w:rsidR="00136C4A">
              <w:rPr>
                <w:rFonts w:ascii="Times New Roman" w:hAnsi="Times New Roman" w:cs="Times New Roman"/>
                <w:sz w:val="24"/>
                <w:szCs w:val="24"/>
              </w:rPr>
              <w:t>администраций муниципальных образований,</w:t>
            </w:r>
            <w:r w:rsidR="00136C4A">
              <w:rPr>
                <w:rFonts w:ascii="Times New Roman" w:hAnsi="Times New Roman" w:cs="Times New Roman"/>
                <w:bCs/>
                <w:sz w:val="24"/>
                <w:szCs w:val="24"/>
              </w:rPr>
              <w:t xml:space="preserve"> МО МВД России «Нолинский», руководителей организаций с массовым пребыванием людей в том </w:t>
            </w:r>
            <w:r w:rsidR="00136C4A">
              <w:rPr>
                <w:rFonts w:ascii="Times New Roman" w:hAnsi="Times New Roman" w:cs="Times New Roman"/>
                <w:bCs/>
                <w:sz w:val="24"/>
                <w:szCs w:val="24"/>
              </w:rPr>
              <w:lastRenderedPageBreak/>
              <w:t>числе: образования, здравоохранения, культуры</w:t>
            </w:r>
          </w:p>
        </w:tc>
      </w:tr>
      <w:tr w:rsidR="00567AEA" w:rsidRPr="000D511D" w:rsidTr="000D511D">
        <w:tc>
          <w:tcPr>
            <w:tcW w:w="417" w:type="pct"/>
            <w:tcBorders>
              <w:top w:val="single" w:sz="4" w:space="0" w:color="auto"/>
              <w:left w:val="single" w:sz="4" w:space="0" w:color="auto"/>
              <w:bottom w:val="single" w:sz="4" w:space="0" w:color="auto"/>
              <w:right w:val="single" w:sz="4" w:space="0" w:color="auto"/>
            </w:tcBorders>
          </w:tcPr>
          <w:p w:rsidR="00567AEA" w:rsidRPr="000D511D" w:rsidRDefault="00567AEA">
            <w:pPr>
              <w:autoSpaceDE w:val="0"/>
              <w:autoSpaceDN w:val="0"/>
              <w:adjustRightInd w:val="0"/>
              <w:jc w:val="center"/>
              <w:rPr>
                <w:rFonts w:ascii="Times New Roman" w:hAnsi="Times New Roman" w:cs="Times New Roman"/>
                <w:sz w:val="24"/>
                <w:szCs w:val="24"/>
              </w:rPr>
            </w:pPr>
          </w:p>
        </w:tc>
        <w:tc>
          <w:tcPr>
            <w:tcW w:w="1944" w:type="pct"/>
            <w:tcBorders>
              <w:top w:val="single" w:sz="4" w:space="0" w:color="auto"/>
              <w:left w:val="single" w:sz="4" w:space="0" w:color="auto"/>
              <w:bottom w:val="single" w:sz="4" w:space="0" w:color="auto"/>
              <w:right w:val="single" w:sz="4" w:space="0" w:color="auto"/>
            </w:tcBorders>
            <w:hideMark/>
          </w:tcPr>
          <w:p w:rsidR="00567AEA" w:rsidRPr="00D71570" w:rsidRDefault="00567AEA" w:rsidP="001D0F01">
            <w:pPr>
              <w:widowControl w:val="0"/>
              <w:autoSpaceDE w:val="0"/>
              <w:autoSpaceDN w:val="0"/>
              <w:adjustRightInd w:val="0"/>
              <w:jc w:val="both"/>
              <w:rPr>
                <w:rFonts w:ascii="Times New Roman" w:hAnsi="Times New Roman" w:cs="Times New Roman"/>
                <w:sz w:val="24"/>
                <w:szCs w:val="24"/>
              </w:rPr>
            </w:pPr>
            <w:r w:rsidRPr="00D71570">
              <w:rPr>
                <w:rFonts w:ascii="Times New Roman" w:hAnsi="Times New Roman" w:cs="Times New Roman"/>
                <w:sz w:val="24"/>
                <w:szCs w:val="24"/>
              </w:rPr>
              <w:t>Показатель</w:t>
            </w:r>
            <w:r w:rsidR="00792698">
              <w:rPr>
                <w:rFonts w:ascii="Times New Roman" w:hAnsi="Times New Roman" w:cs="Times New Roman"/>
                <w:sz w:val="24"/>
                <w:szCs w:val="24"/>
              </w:rPr>
              <w:t>«</w:t>
            </w:r>
            <w:r w:rsidR="00792698" w:rsidRPr="004F727F">
              <w:rPr>
                <w:rFonts w:ascii="Times New Roman" w:hAnsi="Times New Roman" w:cs="Times New Roman"/>
                <w:sz w:val="24"/>
                <w:szCs w:val="24"/>
              </w:rPr>
              <w:t>Показатель «</w:t>
            </w:r>
            <w:r w:rsidR="00792698">
              <w:rPr>
                <w:rFonts w:ascii="Times New Roman" w:hAnsi="Times New Roman" w:cs="Times New Roman"/>
                <w:sz w:val="24"/>
                <w:szCs w:val="24"/>
              </w:rPr>
              <w:t>Тиражирование</w:t>
            </w:r>
            <w:r w:rsidR="00792698" w:rsidRPr="00286EB4">
              <w:rPr>
                <w:rFonts w:ascii="Times New Roman" w:hAnsi="Times New Roman" w:cs="Times New Roman"/>
                <w:sz w:val="24"/>
                <w:szCs w:val="24"/>
              </w:rPr>
              <w:t xml:space="preserve"> инфор</w:t>
            </w:r>
            <w:r w:rsidR="00792698">
              <w:rPr>
                <w:rFonts w:ascii="Times New Roman" w:hAnsi="Times New Roman" w:cs="Times New Roman"/>
                <w:sz w:val="24"/>
                <w:szCs w:val="24"/>
              </w:rPr>
              <w:t>мационных листов (памятки)»</w:t>
            </w:r>
          </w:p>
        </w:tc>
        <w:tc>
          <w:tcPr>
            <w:tcW w:w="2639" w:type="pct"/>
            <w:tcBorders>
              <w:top w:val="single" w:sz="4" w:space="0" w:color="auto"/>
              <w:left w:val="single" w:sz="4" w:space="0" w:color="auto"/>
              <w:bottom w:val="single" w:sz="4" w:space="0" w:color="auto"/>
              <w:right w:val="single" w:sz="4" w:space="0" w:color="auto"/>
            </w:tcBorders>
            <w:hideMark/>
          </w:tcPr>
          <w:p w:rsidR="00567AEA" w:rsidRPr="008F027F" w:rsidRDefault="00136C4A" w:rsidP="00136C4A">
            <w:pPr>
              <w:jc w:val="both"/>
              <w:rPr>
                <w:rFonts w:ascii="Times New Roman" w:hAnsi="Times New Roman" w:cs="Times New Roman"/>
                <w:bCs/>
                <w:sz w:val="24"/>
                <w:szCs w:val="24"/>
              </w:rPr>
            </w:pPr>
            <w:r>
              <w:rPr>
                <w:rFonts w:ascii="Times New Roman" w:hAnsi="Times New Roman" w:cs="Times New Roman"/>
                <w:sz w:val="24"/>
                <w:szCs w:val="24"/>
              </w:rPr>
              <w:t>Определяется по данным администраций  муниципальных образований, отдела образования, отдела культуры, областных образовательных учреждений, руководителей организаций района.</w:t>
            </w:r>
          </w:p>
        </w:tc>
      </w:tr>
      <w:tr w:rsidR="00567AEA" w:rsidRPr="000D511D" w:rsidTr="000D511D">
        <w:tc>
          <w:tcPr>
            <w:tcW w:w="417" w:type="pct"/>
            <w:tcBorders>
              <w:top w:val="single" w:sz="4" w:space="0" w:color="auto"/>
              <w:left w:val="single" w:sz="4" w:space="0" w:color="auto"/>
              <w:bottom w:val="single" w:sz="4" w:space="0" w:color="auto"/>
              <w:right w:val="single" w:sz="4" w:space="0" w:color="auto"/>
            </w:tcBorders>
          </w:tcPr>
          <w:p w:rsidR="00567AEA" w:rsidRPr="000D511D" w:rsidRDefault="00567AEA">
            <w:pPr>
              <w:autoSpaceDE w:val="0"/>
              <w:autoSpaceDN w:val="0"/>
              <w:adjustRightInd w:val="0"/>
              <w:jc w:val="center"/>
              <w:rPr>
                <w:rFonts w:ascii="Times New Roman" w:hAnsi="Times New Roman" w:cs="Times New Roman"/>
                <w:sz w:val="24"/>
                <w:szCs w:val="24"/>
              </w:rPr>
            </w:pPr>
          </w:p>
        </w:tc>
        <w:tc>
          <w:tcPr>
            <w:tcW w:w="1944" w:type="pct"/>
            <w:tcBorders>
              <w:top w:val="single" w:sz="4" w:space="0" w:color="auto"/>
              <w:left w:val="single" w:sz="4" w:space="0" w:color="auto"/>
              <w:bottom w:val="single" w:sz="4" w:space="0" w:color="auto"/>
              <w:right w:val="single" w:sz="4" w:space="0" w:color="auto"/>
            </w:tcBorders>
            <w:hideMark/>
          </w:tcPr>
          <w:p w:rsidR="00567AEA" w:rsidRPr="00D71570" w:rsidRDefault="00567AEA" w:rsidP="00792698">
            <w:pPr>
              <w:jc w:val="both"/>
              <w:rPr>
                <w:rFonts w:ascii="Times New Roman" w:hAnsi="Times New Roman" w:cs="Times New Roman"/>
                <w:sz w:val="24"/>
                <w:szCs w:val="24"/>
              </w:rPr>
            </w:pPr>
            <w:r w:rsidRPr="00D71570">
              <w:rPr>
                <w:rFonts w:ascii="Times New Roman" w:hAnsi="Times New Roman" w:cs="Times New Roman"/>
                <w:sz w:val="24"/>
                <w:szCs w:val="24"/>
              </w:rPr>
              <w:t>Показатель</w:t>
            </w:r>
            <w:r w:rsidR="00792698" w:rsidRPr="004F727F">
              <w:rPr>
                <w:rFonts w:ascii="Times New Roman" w:hAnsi="Times New Roman" w:cs="Times New Roman"/>
                <w:sz w:val="24"/>
                <w:szCs w:val="24"/>
              </w:rPr>
              <w:t>«</w:t>
            </w:r>
            <w:r w:rsidR="00792698">
              <w:rPr>
                <w:rFonts w:ascii="Times New Roman" w:hAnsi="Times New Roman" w:cs="Times New Roman"/>
                <w:sz w:val="24"/>
                <w:szCs w:val="24"/>
              </w:rPr>
              <w:t>Н</w:t>
            </w:r>
            <w:r w:rsidR="00792698" w:rsidRPr="00286EB4">
              <w:rPr>
                <w:rFonts w:ascii="Times New Roman" w:hAnsi="Times New Roman" w:cs="Times New Roman"/>
                <w:sz w:val="24"/>
                <w:szCs w:val="24"/>
              </w:rPr>
              <w:t>апечатано в СМИ информационных материалов (статьи)</w:t>
            </w:r>
            <w:r w:rsidR="00792698" w:rsidRPr="004F727F">
              <w:rPr>
                <w:rFonts w:ascii="Times New Roman" w:hAnsi="Times New Roman" w:cs="Times New Roman"/>
                <w:sz w:val="24"/>
                <w:szCs w:val="24"/>
              </w:rPr>
              <w:t>»</w:t>
            </w:r>
          </w:p>
        </w:tc>
        <w:tc>
          <w:tcPr>
            <w:tcW w:w="2639" w:type="pct"/>
            <w:tcBorders>
              <w:top w:val="single" w:sz="4" w:space="0" w:color="auto"/>
              <w:left w:val="single" w:sz="4" w:space="0" w:color="auto"/>
              <w:bottom w:val="single" w:sz="4" w:space="0" w:color="auto"/>
              <w:right w:val="single" w:sz="4" w:space="0" w:color="auto"/>
            </w:tcBorders>
            <w:hideMark/>
          </w:tcPr>
          <w:p w:rsidR="00567AEA" w:rsidRPr="000D511D" w:rsidRDefault="00567AEA" w:rsidP="00136C4A">
            <w:pPr>
              <w:tabs>
                <w:tab w:val="left" w:pos="576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Определяется по данным районной газеты «Сельская Новь»</w:t>
            </w:r>
          </w:p>
        </w:tc>
      </w:tr>
      <w:tr w:rsidR="00792698" w:rsidRPr="000D511D" w:rsidTr="000D511D">
        <w:tc>
          <w:tcPr>
            <w:tcW w:w="417" w:type="pct"/>
            <w:tcBorders>
              <w:top w:val="single" w:sz="4" w:space="0" w:color="auto"/>
              <w:left w:val="single" w:sz="4" w:space="0" w:color="auto"/>
              <w:bottom w:val="single" w:sz="4" w:space="0" w:color="auto"/>
              <w:right w:val="single" w:sz="4" w:space="0" w:color="auto"/>
            </w:tcBorders>
          </w:tcPr>
          <w:p w:rsidR="00792698" w:rsidRPr="000D511D" w:rsidRDefault="00792698">
            <w:pPr>
              <w:autoSpaceDE w:val="0"/>
              <w:autoSpaceDN w:val="0"/>
              <w:adjustRightInd w:val="0"/>
              <w:jc w:val="center"/>
              <w:rPr>
                <w:rFonts w:ascii="Times New Roman" w:hAnsi="Times New Roman" w:cs="Times New Roman"/>
                <w:sz w:val="24"/>
                <w:szCs w:val="24"/>
              </w:rPr>
            </w:pPr>
          </w:p>
        </w:tc>
        <w:tc>
          <w:tcPr>
            <w:tcW w:w="1944" w:type="pct"/>
            <w:tcBorders>
              <w:top w:val="single" w:sz="4" w:space="0" w:color="auto"/>
              <w:left w:val="single" w:sz="4" w:space="0" w:color="auto"/>
              <w:bottom w:val="single" w:sz="4" w:space="0" w:color="auto"/>
              <w:right w:val="single" w:sz="4" w:space="0" w:color="auto"/>
            </w:tcBorders>
            <w:hideMark/>
          </w:tcPr>
          <w:p w:rsidR="00792698" w:rsidRPr="00D71570" w:rsidRDefault="00792698" w:rsidP="00792698">
            <w:pPr>
              <w:jc w:val="both"/>
              <w:rPr>
                <w:rFonts w:ascii="Times New Roman" w:hAnsi="Times New Roman" w:cs="Times New Roman"/>
                <w:sz w:val="24"/>
                <w:szCs w:val="24"/>
              </w:rPr>
            </w:pPr>
            <w:r w:rsidRPr="00D71570">
              <w:rPr>
                <w:rFonts w:ascii="Times New Roman" w:hAnsi="Times New Roman" w:cs="Times New Roman"/>
                <w:sz w:val="24"/>
                <w:szCs w:val="24"/>
              </w:rPr>
              <w:t>Показатель</w:t>
            </w:r>
            <w:r>
              <w:rPr>
                <w:rFonts w:ascii="Times New Roman" w:hAnsi="Times New Roman" w:cs="Times New Roman"/>
                <w:sz w:val="24"/>
                <w:szCs w:val="24"/>
              </w:rPr>
              <w:t xml:space="preserve"> «П</w:t>
            </w:r>
            <w:r w:rsidRPr="00286EB4">
              <w:rPr>
                <w:rFonts w:ascii="Times New Roman" w:hAnsi="Times New Roman" w:cs="Times New Roman"/>
                <w:sz w:val="24"/>
                <w:szCs w:val="24"/>
              </w:rPr>
              <w:t>роведено тактико-специальных учений</w:t>
            </w:r>
            <w:r>
              <w:rPr>
                <w:rFonts w:ascii="Times New Roman" w:hAnsi="Times New Roman" w:cs="Times New Roman"/>
                <w:sz w:val="24"/>
                <w:szCs w:val="24"/>
              </w:rPr>
              <w:t xml:space="preserve"> (ТСУ)</w:t>
            </w:r>
            <w:r w:rsidRPr="00286EB4">
              <w:rPr>
                <w:rFonts w:ascii="Times New Roman" w:hAnsi="Times New Roman" w:cs="Times New Roman"/>
                <w:sz w:val="24"/>
                <w:szCs w:val="24"/>
              </w:rPr>
              <w:t>, командно-штабных тренировок</w:t>
            </w:r>
            <w:r>
              <w:rPr>
                <w:rFonts w:ascii="Times New Roman" w:hAnsi="Times New Roman" w:cs="Times New Roman"/>
                <w:sz w:val="24"/>
                <w:szCs w:val="24"/>
              </w:rPr>
              <w:t xml:space="preserve"> (КШТ)»</w:t>
            </w:r>
          </w:p>
        </w:tc>
        <w:tc>
          <w:tcPr>
            <w:tcW w:w="2639" w:type="pct"/>
            <w:tcBorders>
              <w:top w:val="single" w:sz="4" w:space="0" w:color="auto"/>
              <w:left w:val="single" w:sz="4" w:space="0" w:color="auto"/>
              <w:bottom w:val="single" w:sz="4" w:space="0" w:color="auto"/>
              <w:right w:val="single" w:sz="4" w:space="0" w:color="auto"/>
            </w:tcBorders>
            <w:hideMark/>
          </w:tcPr>
          <w:p w:rsidR="00792698" w:rsidRDefault="00136C4A" w:rsidP="00136C4A">
            <w:pPr>
              <w:tabs>
                <w:tab w:val="left" w:pos="576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Определяется по </w:t>
            </w:r>
            <w:r w:rsidRPr="008F027F">
              <w:rPr>
                <w:rFonts w:ascii="Times New Roman" w:hAnsi="Times New Roman" w:cs="Times New Roman"/>
                <w:bCs/>
                <w:sz w:val="24"/>
                <w:szCs w:val="24"/>
              </w:rPr>
              <w:t>ведомственным</w:t>
            </w:r>
            <w:r>
              <w:rPr>
                <w:rFonts w:ascii="Times New Roman" w:hAnsi="Times New Roman" w:cs="Times New Roman"/>
                <w:sz w:val="24"/>
                <w:szCs w:val="24"/>
              </w:rPr>
              <w:t xml:space="preserve"> данным </w:t>
            </w:r>
            <w:r>
              <w:rPr>
                <w:rFonts w:ascii="Times New Roman" w:hAnsi="Times New Roman" w:cs="Times New Roman"/>
                <w:bCs/>
                <w:sz w:val="24"/>
                <w:szCs w:val="24"/>
              </w:rPr>
              <w:t>МО МВД России «Нолинский», администрации Нолинского района.</w:t>
            </w:r>
          </w:p>
        </w:tc>
      </w:tr>
      <w:tr w:rsidR="00792698" w:rsidRPr="000D511D" w:rsidTr="000D511D">
        <w:tc>
          <w:tcPr>
            <w:tcW w:w="417" w:type="pct"/>
            <w:tcBorders>
              <w:top w:val="single" w:sz="4" w:space="0" w:color="auto"/>
              <w:left w:val="single" w:sz="4" w:space="0" w:color="auto"/>
              <w:bottom w:val="single" w:sz="4" w:space="0" w:color="auto"/>
              <w:right w:val="single" w:sz="4" w:space="0" w:color="auto"/>
            </w:tcBorders>
          </w:tcPr>
          <w:p w:rsidR="00792698" w:rsidRPr="000D511D" w:rsidRDefault="00792698">
            <w:pPr>
              <w:autoSpaceDE w:val="0"/>
              <w:autoSpaceDN w:val="0"/>
              <w:adjustRightInd w:val="0"/>
              <w:jc w:val="center"/>
              <w:rPr>
                <w:rFonts w:ascii="Times New Roman" w:hAnsi="Times New Roman" w:cs="Times New Roman"/>
                <w:sz w:val="24"/>
                <w:szCs w:val="24"/>
              </w:rPr>
            </w:pPr>
          </w:p>
        </w:tc>
        <w:tc>
          <w:tcPr>
            <w:tcW w:w="1944" w:type="pct"/>
            <w:tcBorders>
              <w:top w:val="single" w:sz="4" w:space="0" w:color="auto"/>
              <w:left w:val="single" w:sz="4" w:space="0" w:color="auto"/>
              <w:bottom w:val="single" w:sz="4" w:space="0" w:color="auto"/>
              <w:right w:val="single" w:sz="4" w:space="0" w:color="auto"/>
            </w:tcBorders>
            <w:hideMark/>
          </w:tcPr>
          <w:p w:rsidR="00792698" w:rsidRPr="00D71570" w:rsidRDefault="00792698" w:rsidP="00792698">
            <w:pPr>
              <w:jc w:val="both"/>
              <w:rPr>
                <w:rFonts w:ascii="Times New Roman" w:hAnsi="Times New Roman" w:cs="Times New Roman"/>
                <w:sz w:val="24"/>
                <w:szCs w:val="24"/>
              </w:rPr>
            </w:pPr>
            <w:r>
              <w:rPr>
                <w:rFonts w:ascii="Times New Roman" w:hAnsi="Times New Roman" w:cs="Times New Roman"/>
                <w:sz w:val="24"/>
                <w:szCs w:val="24"/>
              </w:rPr>
              <w:t>Показатель «П</w:t>
            </w:r>
            <w:r w:rsidRPr="00286EB4">
              <w:rPr>
                <w:rFonts w:ascii="Times New Roman" w:hAnsi="Times New Roman" w:cs="Times New Roman"/>
                <w:sz w:val="24"/>
                <w:szCs w:val="24"/>
              </w:rPr>
              <w:t>ринято нормативно – правовых актов по антитеррористической и экстремистской безопасности</w:t>
            </w:r>
            <w:r>
              <w:rPr>
                <w:rFonts w:ascii="Times New Roman" w:hAnsi="Times New Roman" w:cs="Times New Roman"/>
                <w:sz w:val="24"/>
                <w:szCs w:val="24"/>
              </w:rPr>
              <w:t>»</w:t>
            </w:r>
          </w:p>
        </w:tc>
        <w:tc>
          <w:tcPr>
            <w:tcW w:w="2639" w:type="pct"/>
            <w:tcBorders>
              <w:top w:val="single" w:sz="4" w:space="0" w:color="auto"/>
              <w:left w:val="single" w:sz="4" w:space="0" w:color="auto"/>
              <w:bottom w:val="single" w:sz="4" w:space="0" w:color="auto"/>
              <w:right w:val="single" w:sz="4" w:space="0" w:color="auto"/>
            </w:tcBorders>
            <w:hideMark/>
          </w:tcPr>
          <w:p w:rsidR="00792698" w:rsidRDefault="00136C4A" w:rsidP="00136C4A">
            <w:pPr>
              <w:tabs>
                <w:tab w:val="left" w:pos="576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Определяется по данным </w:t>
            </w:r>
            <w:r>
              <w:rPr>
                <w:rFonts w:ascii="Times New Roman" w:hAnsi="Times New Roman" w:cs="Times New Roman"/>
                <w:bCs/>
                <w:sz w:val="24"/>
                <w:szCs w:val="24"/>
              </w:rPr>
              <w:t>администрации Нолинского района.</w:t>
            </w:r>
          </w:p>
        </w:tc>
      </w:tr>
      <w:tr w:rsidR="00567AEA" w:rsidRPr="000D511D" w:rsidTr="000D511D">
        <w:tc>
          <w:tcPr>
            <w:tcW w:w="417" w:type="pct"/>
            <w:tcBorders>
              <w:top w:val="single" w:sz="4" w:space="0" w:color="auto"/>
              <w:left w:val="single" w:sz="4" w:space="0" w:color="auto"/>
              <w:bottom w:val="single" w:sz="4" w:space="0" w:color="auto"/>
              <w:right w:val="single" w:sz="4" w:space="0" w:color="auto"/>
            </w:tcBorders>
          </w:tcPr>
          <w:p w:rsidR="00567AEA" w:rsidRPr="000D511D" w:rsidRDefault="00567AE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944" w:type="pct"/>
            <w:tcBorders>
              <w:top w:val="single" w:sz="4" w:space="0" w:color="auto"/>
              <w:left w:val="single" w:sz="4" w:space="0" w:color="auto"/>
              <w:bottom w:val="single" w:sz="4" w:space="0" w:color="auto"/>
              <w:right w:val="single" w:sz="4" w:space="0" w:color="auto"/>
            </w:tcBorders>
            <w:hideMark/>
          </w:tcPr>
          <w:p w:rsidR="00567AEA" w:rsidRPr="00D71570" w:rsidRDefault="00567AEA" w:rsidP="00504B82">
            <w:pPr>
              <w:jc w:val="both"/>
              <w:rPr>
                <w:rFonts w:ascii="Times New Roman" w:hAnsi="Times New Roman" w:cs="Times New Roman"/>
                <w:sz w:val="24"/>
                <w:szCs w:val="24"/>
              </w:rPr>
            </w:pPr>
            <w:r w:rsidRPr="000D511D">
              <w:rPr>
                <w:rFonts w:ascii="Times New Roman" w:hAnsi="Times New Roman" w:cs="Times New Roman"/>
                <w:sz w:val="24"/>
                <w:szCs w:val="24"/>
              </w:rPr>
              <w:t>Отдельное мероприятие</w:t>
            </w:r>
            <w:r w:rsidR="00504B82">
              <w:rPr>
                <w:rFonts w:ascii="Times New Roman" w:hAnsi="Times New Roman" w:cs="Times New Roman"/>
                <w:sz w:val="24"/>
                <w:szCs w:val="24"/>
              </w:rPr>
              <w:t>«О</w:t>
            </w:r>
            <w:r w:rsidR="00504B82" w:rsidRPr="00504B82">
              <w:rPr>
                <w:rFonts w:ascii="Times New Roman" w:hAnsi="Times New Roman" w:cs="Times New Roman"/>
                <w:sz w:val="24"/>
                <w:szCs w:val="24"/>
              </w:rPr>
              <w:t>беспечение антитеррористической защищенности потенциально опасных объектов, мест массового пребывания людей и объектов жизнеобеспечения населения</w:t>
            </w:r>
            <w:r w:rsidR="00504B82">
              <w:rPr>
                <w:rFonts w:ascii="Times New Roman" w:hAnsi="Times New Roman" w:cs="Times New Roman"/>
                <w:sz w:val="24"/>
                <w:szCs w:val="24"/>
              </w:rPr>
              <w:t>»</w:t>
            </w:r>
          </w:p>
        </w:tc>
        <w:tc>
          <w:tcPr>
            <w:tcW w:w="2639" w:type="pct"/>
            <w:tcBorders>
              <w:top w:val="single" w:sz="4" w:space="0" w:color="auto"/>
              <w:left w:val="single" w:sz="4" w:space="0" w:color="auto"/>
              <w:bottom w:val="single" w:sz="4" w:space="0" w:color="auto"/>
              <w:right w:val="single" w:sz="4" w:space="0" w:color="auto"/>
            </w:tcBorders>
            <w:hideMark/>
          </w:tcPr>
          <w:p w:rsidR="00567AEA" w:rsidRDefault="00567AEA" w:rsidP="00D05C39">
            <w:pPr>
              <w:tabs>
                <w:tab w:val="left" w:pos="5768"/>
              </w:tabs>
              <w:autoSpaceDE w:val="0"/>
              <w:autoSpaceDN w:val="0"/>
              <w:adjustRightInd w:val="0"/>
              <w:jc w:val="both"/>
              <w:rPr>
                <w:rFonts w:ascii="Times New Roman" w:hAnsi="Times New Roman" w:cs="Times New Roman"/>
                <w:sz w:val="24"/>
                <w:szCs w:val="24"/>
              </w:rPr>
            </w:pPr>
          </w:p>
        </w:tc>
      </w:tr>
      <w:tr w:rsidR="00567AEA" w:rsidRPr="000D511D" w:rsidTr="000D511D">
        <w:tc>
          <w:tcPr>
            <w:tcW w:w="417" w:type="pct"/>
            <w:tcBorders>
              <w:top w:val="single" w:sz="4" w:space="0" w:color="auto"/>
              <w:left w:val="single" w:sz="4" w:space="0" w:color="auto"/>
              <w:bottom w:val="single" w:sz="4" w:space="0" w:color="auto"/>
              <w:right w:val="single" w:sz="4" w:space="0" w:color="auto"/>
            </w:tcBorders>
          </w:tcPr>
          <w:p w:rsidR="00567AEA" w:rsidRPr="000D511D" w:rsidRDefault="00567AEA">
            <w:pPr>
              <w:autoSpaceDE w:val="0"/>
              <w:autoSpaceDN w:val="0"/>
              <w:adjustRightInd w:val="0"/>
              <w:jc w:val="center"/>
              <w:rPr>
                <w:rFonts w:ascii="Times New Roman" w:hAnsi="Times New Roman" w:cs="Times New Roman"/>
                <w:sz w:val="24"/>
                <w:szCs w:val="24"/>
              </w:rPr>
            </w:pPr>
          </w:p>
        </w:tc>
        <w:tc>
          <w:tcPr>
            <w:tcW w:w="1944" w:type="pct"/>
            <w:tcBorders>
              <w:top w:val="single" w:sz="4" w:space="0" w:color="auto"/>
              <w:left w:val="single" w:sz="4" w:space="0" w:color="auto"/>
              <w:bottom w:val="single" w:sz="4" w:space="0" w:color="auto"/>
              <w:right w:val="single" w:sz="4" w:space="0" w:color="auto"/>
            </w:tcBorders>
            <w:hideMark/>
          </w:tcPr>
          <w:p w:rsidR="00567AEA" w:rsidRPr="000D511D" w:rsidRDefault="00567AEA" w:rsidP="00823E2B">
            <w:pPr>
              <w:jc w:val="both"/>
              <w:rPr>
                <w:rFonts w:ascii="Times New Roman" w:hAnsi="Times New Roman" w:cs="Times New Roman"/>
                <w:sz w:val="24"/>
                <w:szCs w:val="24"/>
              </w:rPr>
            </w:pPr>
            <w:r>
              <w:rPr>
                <w:rFonts w:ascii="Times New Roman" w:hAnsi="Times New Roman" w:cs="Times New Roman"/>
                <w:sz w:val="24"/>
                <w:szCs w:val="24"/>
              </w:rPr>
              <w:t xml:space="preserve">Показатель </w:t>
            </w:r>
            <w:r w:rsidR="00504B82" w:rsidRPr="004F727F">
              <w:rPr>
                <w:rFonts w:ascii="Times New Roman" w:hAnsi="Times New Roman" w:cs="Times New Roman"/>
                <w:sz w:val="24"/>
                <w:szCs w:val="24"/>
              </w:rPr>
              <w:t>«</w:t>
            </w:r>
            <w:r w:rsidR="00504B82">
              <w:rPr>
                <w:rFonts w:ascii="Times New Roman" w:hAnsi="Times New Roman" w:cs="Times New Roman"/>
                <w:sz w:val="24"/>
                <w:szCs w:val="24"/>
              </w:rPr>
              <w:t>К</w:t>
            </w:r>
            <w:r w:rsidR="00504B82" w:rsidRPr="00A77CE8">
              <w:rPr>
                <w:rFonts w:ascii="Times New Roman" w:hAnsi="Times New Roman" w:cs="Times New Roman"/>
                <w:sz w:val="24"/>
                <w:szCs w:val="24"/>
              </w:rPr>
              <w:t>оличество мероприятий (профилактических обследований) на объектах особой важности, повышенной опасности и жизнеобеспечения, повышающих уровень антитеррористической защищенности</w:t>
            </w:r>
            <w:r w:rsidR="00504B82">
              <w:rPr>
                <w:rFonts w:ascii="Times New Roman" w:hAnsi="Times New Roman" w:cs="Times New Roman"/>
                <w:sz w:val="24"/>
                <w:szCs w:val="24"/>
              </w:rPr>
              <w:t>»</w:t>
            </w:r>
          </w:p>
        </w:tc>
        <w:tc>
          <w:tcPr>
            <w:tcW w:w="2639" w:type="pct"/>
            <w:tcBorders>
              <w:top w:val="single" w:sz="4" w:space="0" w:color="auto"/>
              <w:left w:val="single" w:sz="4" w:space="0" w:color="auto"/>
              <w:bottom w:val="single" w:sz="4" w:space="0" w:color="auto"/>
              <w:right w:val="single" w:sz="4" w:space="0" w:color="auto"/>
            </w:tcBorders>
            <w:hideMark/>
          </w:tcPr>
          <w:p w:rsidR="00567AEA" w:rsidRDefault="00136C4A" w:rsidP="00D05C39">
            <w:pPr>
              <w:tabs>
                <w:tab w:val="left" w:pos="576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Определяется по </w:t>
            </w:r>
            <w:r w:rsidRPr="008F027F">
              <w:rPr>
                <w:rFonts w:ascii="Times New Roman" w:hAnsi="Times New Roman" w:cs="Times New Roman"/>
                <w:bCs/>
                <w:sz w:val="24"/>
                <w:szCs w:val="24"/>
              </w:rPr>
              <w:t>ведомственным</w:t>
            </w:r>
            <w:r>
              <w:rPr>
                <w:rFonts w:ascii="Times New Roman" w:hAnsi="Times New Roman" w:cs="Times New Roman"/>
                <w:sz w:val="24"/>
                <w:szCs w:val="24"/>
              </w:rPr>
              <w:t xml:space="preserve"> данным </w:t>
            </w:r>
            <w:r>
              <w:rPr>
                <w:rFonts w:ascii="Times New Roman" w:hAnsi="Times New Roman" w:cs="Times New Roman"/>
                <w:bCs/>
                <w:sz w:val="24"/>
                <w:szCs w:val="24"/>
              </w:rPr>
              <w:t>МО МВД России «Нолинский»</w:t>
            </w:r>
            <w:r w:rsidR="008F4AFF">
              <w:rPr>
                <w:rFonts w:ascii="Times New Roman" w:hAnsi="Times New Roman" w:cs="Times New Roman"/>
                <w:bCs/>
                <w:sz w:val="24"/>
                <w:szCs w:val="24"/>
              </w:rPr>
              <w:t>.</w:t>
            </w:r>
          </w:p>
        </w:tc>
      </w:tr>
    </w:tbl>
    <w:p w:rsidR="000D511D" w:rsidRPr="000D511D" w:rsidRDefault="000D511D" w:rsidP="000D511D">
      <w:pPr>
        <w:rPr>
          <w:rFonts w:ascii="Times New Roman" w:hAnsi="Times New Roman" w:cs="Times New Roman"/>
          <w:sz w:val="24"/>
          <w:szCs w:val="24"/>
        </w:rPr>
        <w:sectPr w:rsidR="000D511D" w:rsidRPr="000D511D" w:rsidSect="00304CD4">
          <w:pgSz w:w="12240" w:h="15840"/>
          <w:pgMar w:top="1134" w:right="851" w:bottom="1134" w:left="1134" w:header="720" w:footer="720" w:gutter="0"/>
          <w:cols w:space="720"/>
        </w:sectPr>
      </w:pPr>
    </w:p>
    <w:p w:rsidR="000D511D" w:rsidRPr="00560AA3" w:rsidRDefault="00AB52A0" w:rsidP="005431DD">
      <w:pPr>
        <w:widowControl w:val="0"/>
        <w:autoSpaceDE w:val="0"/>
        <w:autoSpaceDN w:val="0"/>
        <w:adjustRightInd w:val="0"/>
        <w:spacing w:after="0"/>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0D511D" w:rsidRPr="00560AA3">
        <w:rPr>
          <w:rFonts w:ascii="Times New Roman" w:hAnsi="Times New Roman" w:cs="Times New Roman"/>
          <w:sz w:val="24"/>
          <w:szCs w:val="24"/>
        </w:rPr>
        <w:t xml:space="preserve"> 3</w:t>
      </w:r>
    </w:p>
    <w:p w:rsidR="000D511D" w:rsidRPr="00560AA3" w:rsidRDefault="000D511D" w:rsidP="005431DD">
      <w:pPr>
        <w:widowControl w:val="0"/>
        <w:autoSpaceDE w:val="0"/>
        <w:autoSpaceDN w:val="0"/>
        <w:adjustRightInd w:val="0"/>
        <w:spacing w:after="0"/>
        <w:jc w:val="right"/>
        <w:rPr>
          <w:rFonts w:ascii="Times New Roman" w:hAnsi="Times New Roman" w:cs="Times New Roman"/>
          <w:sz w:val="24"/>
          <w:szCs w:val="24"/>
        </w:rPr>
      </w:pPr>
      <w:r w:rsidRPr="00560AA3">
        <w:rPr>
          <w:rFonts w:ascii="Times New Roman" w:hAnsi="Times New Roman" w:cs="Times New Roman"/>
          <w:sz w:val="24"/>
          <w:szCs w:val="24"/>
        </w:rPr>
        <w:t>к Муниципальной программе</w:t>
      </w:r>
    </w:p>
    <w:p w:rsidR="000D511D" w:rsidRPr="005431DD" w:rsidRDefault="000D511D" w:rsidP="00560AA3">
      <w:pPr>
        <w:widowControl w:val="0"/>
        <w:autoSpaceDE w:val="0"/>
        <w:autoSpaceDN w:val="0"/>
        <w:adjustRightInd w:val="0"/>
        <w:spacing w:after="0"/>
        <w:jc w:val="center"/>
        <w:rPr>
          <w:rFonts w:ascii="Times New Roman" w:hAnsi="Times New Roman" w:cs="Times New Roman"/>
          <w:color w:val="000000" w:themeColor="text1"/>
          <w:sz w:val="24"/>
          <w:szCs w:val="24"/>
        </w:rPr>
      </w:pPr>
      <w:r w:rsidRPr="005431DD">
        <w:rPr>
          <w:rFonts w:ascii="Times New Roman" w:hAnsi="Times New Roman" w:cs="Times New Roman"/>
          <w:color w:val="000000" w:themeColor="text1"/>
          <w:sz w:val="24"/>
          <w:szCs w:val="24"/>
        </w:rPr>
        <w:t xml:space="preserve">РЕСУРСНОЕ ОБЕСПЕЧЕНИЕ </w:t>
      </w:r>
    </w:p>
    <w:p w:rsidR="000D511D" w:rsidRPr="005431DD" w:rsidRDefault="000D511D" w:rsidP="00560AA3">
      <w:pPr>
        <w:widowControl w:val="0"/>
        <w:autoSpaceDE w:val="0"/>
        <w:autoSpaceDN w:val="0"/>
        <w:adjustRightInd w:val="0"/>
        <w:spacing w:after="0"/>
        <w:jc w:val="center"/>
        <w:rPr>
          <w:rFonts w:ascii="Times New Roman" w:hAnsi="Times New Roman" w:cs="Times New Roman"/>
          <w:b/>
          <w:bCs/>
          <w:color w:val="000000" w:themeColor="text1"/>
          <w:sz w:val="24"/>
          <w:szCs w:val="24"/>
        </w:rPr>
      </w:pPr>
      <w:r w:rsidRPr="005431DD">
        <w:rPr>
          <w:rFonts w:ascii="Times New Roman" w:hAnsi="Times New Roman" w:cs="Times New Roman"/>
          <w:color w:val="000000" w:themeColor="text1"/>
          <w:sz w:val="24"/>
          <w:szCs w:val="24"/>
        </w:rPr>
        <w:t xml:space="preserve">муниципальной программы </w:t>
      </w:r>
    </w:p>
    <w:tbl>
      <w:tblPr>
        <w:tblW w:w="15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
        <w:gridCol w:w="3110"/>
        <w:gridCol w:w="3406"/>
        <w:gridCol w:w="1276"/>
        <w:gridCol w:w="1276"/>
        <w:gridCol w:w="1276"/>
        <w:gridCol w:w="1276"/>
        <w:gridCol w:w="1276"/>
        <w:gridCol w:w="1417"/>
      </w:tblGrid>
      <w:tr w:rsidR="000D511D" w:rsidRPr="00560AA3" w:rsidTr="008F4AFF">
        <w:trPr>
          <w:trHeight w:val="279"/>
          <w:tblHeader/>
        </w:trPr>
        <w:tc>
          <w:tcPr>
            <w:tcW w:w="718" w:type="dxa"/>
            <w:vMerge w:val="restart"/>
            <w:tcBorders>
              <w:top w:val="single" w:sz="4" w:space="0" w:color="auto"/>
              <w:left w:val="single" w:sz="4" w:space="0" w:color="auto"/>
              <w:bottom w:val="single" w:sz="4" w:space="0" w:color="auto"/>
              <w:right w:val="single" w:sz="4" w:space="0" w:color="auto"/>
            </w:tcBorders>
            <w:hideMark/>
          </w:tcPr>
          <w:p w:rsidR="000D511D" w:rsidRPr="00560AA3" w:rsidRDefault="000D511D" w:rsidP="008F4AFF">
            <w:pPr>
              <w:spacing w:after="0"/>
              <w:jc w:val="center"/>
              <w:rPr>
                <w:rFonts w:ascii="Times New Roman" w:hAnsi="Times New Roman" w:cs="Times New Roman"/>
                <w:sz w:val="24"/>
                <w:szCs w:val="24"/>
                <w:lang w:val="en-US"/>
              </w:rPr>
            </w:pPr>
            <w:r w:rsidRPr="00560AA3">
              <w:rPr>
                <w:rFonts w:ascii="Times New Roman" w:hAnsi="Times New Roman" w:cs="Times New Roman"/>
                <w:sz w:val="24"/>
                <w:szCs w:val="24"/>
              </w:rPr>
              <w:t>№</w:t>
            </w:r>
            <w:proofErr w:type="gramStart"/>
            <w:r w:rsidRPr="00560AA3">
              <w:rPr>
                <w:rFonts w:ascii="Times New Roman" w:hAnsi="Times New Roman" w:cs="Times New Roman"/>
                <w:sz w:val="24"/>
                <w:szCs w:val="24"/>
              </w:rPr>
              <w:t>п</w:t>
            </w:r>
            <w:proofErr w:type="gramEnd"/>
            <w:r w:rsidRPr="00560AA3">
              <w:rPr>
                <w:rFonts w:ascii="Times New Roman" w:hAnsi="Times New Roman" w:cs="Times New Roman"/>
                <w:sz w:val="24"/>
                <w:szCs w:val="24"/>
              </w:rPr>
              <w:t>/п</w:t>
            </w:r>
          </w:p>
        </w:tc>
        <w:tc>
          <w:tcPr>
            <w:tcW w:w="3110" w:type="dxa"/>
            <w:vMerge w:val="restart"/>
            <w:tcBorders>
              <w:top w:val="single" w:sz="4" w:space="0" w:color="auto"/>
              <w:left w:val="single" w:sz="4" w:space="0" w:color="auto"/>
              <w:bottom w:val="single" w:sz="4" w:space="0" w:color="auto"/>
              <w:right w:val="single" w:sz="4" w:space="0" w:color="auto"/>
            </w:tcBorders>
            <w:hideMark/>
          </w:tcPr>
          <w:p w:rsidR="000D511D" w:rsidRPr="00560AA3" w:rsidRDefault="000D511D" w:rsidP="008F4AFF">
            <w:pPr>
              <w:tabs>
                <w:tab w:val="left" w:pos="6555"/>
              </w:tabs>
              <w:spacing w:after="0"/>
              <w:jc w:val="center"/>
              <w:rPr>
                <w:rFonts w:ascii="Times New Roman" w:hAnsi="Times New Roman" w:cs="Times New Roman"/>
                <w:sz w:val="24"/>
                <w:szCs w:val="24"/>
              </w:rPr>
            </w:pPr>
            <w:r w:rsidRPr="00560AA3">
              <w:rPr>
                <w:rFonts w:ascii="Times New Roman" w:hAnsi="Times New Roman" w:cs="Times New Roman"/>
                <w:sz w:val="24"/>
                <w:szCs w:val="24"/>
              </w:rPr>
              <w:t>Наименование муниципальной программы, отдельного мероприятия</w:t>
            </w:r>
          </w:p>
        </w:tc>
        <w:tc>
          <w:tcPr>
            <w:tcW w:w="3406" w:type="dxa"/>
            <w:vMerge w:val="restart"/>
            <w:tcBorders>
              <w:top w:val="single" w:sz="4" w:space="0" w:color="auto"/>
              <w:left w:val="single" w:sz="4" w:space="0" w:color="auto"/>
              <w:bottom w:val="single" w:sz="4" w:space="0" w:color="auto"/>
              <w:right w:val="single" w:sz="4" w:space="0" w:color="auto"/>
            </w:tcBorders>
          </w:tcPr>
          <w:p w:rsidR="000D511D" w:rsidRPr="00560AA3" w:rsidRDefault="000D511D" w:rsidP="008F4AFF">
            <w:pPr>
              <w:tabs>
                <w:tab w:val="left" w:pos="6555"/>
              </w:tabs>
              <w:spacing w:after="0"/>
              <w:jc w:val="center"/>
              <w:rPr>
                <w:rFonts w:ascii="Times New Roman" w:hAnsi="Times New Roman" w:cs="Times New Roman"/>
                <w:sz w:val="24"/>
                <w:szCs w:val="24"/>
              </w:rPr>
            </w:pPr>
            <w:r w:rsidRPr="00560AA3">
              <w:rPr>
                <w:rFonts w:ascii="Times New Roman" w:hAnsi="Times New Roman" w:cs="Times New Roman"/>
                <w:sz w:val="24"/>
                <w:szCs w:val="24"/>
              </w:rPr>
              <w:t xml:space="preserve">Источник финансирования, </w:t>
            </w:r>
            <w:r w:rsidRPr="00560AA3">
              <w:rPr>
                <w:rFonts w:ascii="Times New Roman" w:hAnsi="Times New Roman" w:cs="Times New Roman"/>
                <w:sz w:val="24"/>
                <w:szCs w:val="24"/>
              </w:rPr>
              <w:br/>
              <w:t>ответственный исполнитель, соисполнитель</w:t>
            </w:r>
          </w:p>
        </w:tc>
        <w:tc>
          <w:tcPr>
            <w:tcW w:w="1276" w:type="dxa"/>
            <w:tcBorders>
              <w:top w:val="single" w:sz="4" w:space="0" w:color="auto"/>
              <w:left w:val="single" w:sz="4" w:space="0" w:color="auto"/>
              <w:bottom w:val="single" w:sz="4" w:space="0" w:color="auto"/>
              <w:right w:val="single" w:sz="4" w:space="0" w:color="auto"/>
            </w:tcBorders>
          </w:tcPr>
          <w:p w:rsidR="000D511D" w:rsidRPr="00560AA3" w:rsidRDefault="000D511D" w:rsidP="008F4AFF">
            <w:pPr>
              <w:tabs>
                <w:tab w:val="left" w:pos="6555"/>
              </w:tabs>
              <w:spacing w:after="0"/>
              <w:jc w:val="center"/>
              <w:rPr>
                <w:rFonts w:ascii="Times New Roman" w:hAnsi="Times New Roman" w:cs="Times New Roman"/>
                <w:sz w:val="24"/>
                <w:szCs w:val="24"/>
              </w:rPr>
            </w:pPr>
          </w:p>
        </w:tc>
        <w:tc>
          <w:tcPr>
            <w:tcW w:w="6521" w:type="dxa"/>
            <w:gridSpan w:val="5"/>
            <w:tcBorders>
              <w:top w:val="single" w:sz="4" w:space="0" w:color="auto"/>
              <w:left w:val="single" w:sz="4" w:space="0" w:color="auto"/>
              <w:bottom w:val="single" w:sz="4" w:space="0" w:color="auto"/>
              <w:right w:val="single" w:sz="4" w:space="0" w:color="auto"/>
            </w:tcBorders>
            <w:hideMark/>
          </w:tcPr>
          <w:p w:rsidR="000D511D" w:rsidRPr="00560AA3" w:rsidRDefault="000D511D" w:rsidP="008F4AFF">
            <w:pPr>
              <w:tabs>
                <w:tab w:val="left" w:pos="6555"/>
              </w:tabs>
              <w:spacing w:after="0"/>
              <w:jc w:val="center"/>
              <w:rPr>
                <w:rFonts w:ascii="Times New Roman" w:hAnsi="Times New Roman" w:cs="Times New Roman"/>
                <w:sz w:val="24"/>
                <w:szCs w:val="24"/>
              </w:rPr>
            </w:pPr>
            <w:r w:rsidRPr="00560AA3">
              <w:rPr>
                <w:rFonts w:ascii="Times New Roman" w:hAnsi="Times New Roman" w:cs="Times New Roman"/>
                <w:sz w:val="24"/>
                <w:szCs w:val="24"/>
              </w:rPr>
              <w:t>Расходы, тыс. рублей</w:t>
            </w:r>
          </w:p>
        </w:tc>
      </w:tr>
      <w:tr w:rsidR="000D511D" w:rsidRPr="00560AA3" w:rsidTr="008F4AFF">
        <w:trPr>
          <w:trHeight w:val="329"/>
          <w:tblHeader/>
        </w:trPr>
        <w:tc>
          <w:tcPr>
            <w:tcW w:w="718" w:type="dxa"/>
            <w:vMerge/>
            <w:tcBorders>
              <w:top w:val="single" w:sz="4" w:space="0" w:color="auto"/>
              <w:left w:val="single" w:sz="4" w:space="0" w:color="auto"/>
              <w:bottom w:val="single" w:sz="4" w:space="0" w:color="auto"/>
              <w:right w:val="single" w:sz="4" w:space="0" w:color="auto"/>
            </w:tcBorders>
            <w:vAlign w:val="center"/>
            <w:hideMark/>
          </w:tcPr>
          <w:p w:rsidR="000D511D" w:rsidRPr="00560AA3" w:rsidRDefault="000D511D" w:rsidP="008F4AFF">
            <w:pPr>
              <w:spacing w:after="0"/>
              <w:rPr>
                <w:rFonts w:ascii="Times New Roman" w:hAnsi="Times New Roman" w:cs="Times New Roman"/>
                <w:sz w:val="24"/>
                <w:szCs w:val="24"/>
                <w:lang w:val="en-US"/>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0D511D" w:rsidRPr="00560AA3" w:rsidRDefault="000D511D" w:rsidP="008F4AFF">
            <w:pPr>
              <w:spacing w:after="0"/>
              <w:rPr>
                <w:rFonts w:ascii="Times New Roman" w:hAnsi="Times New Roman" w:cs="Times New Roman"/>
                <w:sz w:val="24"/>
                <w:szCs w:val="24"/>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0D511D" w:rsidRPr="00560AA3" w:rsidRDefault="000D511D" w:rsidP="008F4AFF">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0D511D" w:rsidP="008F4AFF">
            <w:pPr>
              <w:tabs>
                <w:tab w:val="left" w:pos="6555"/>
              </w:tabs>
              <w:spacing w:after="0"/>
              <w:jc w:val="center"/>
              <w:rPr>
                <w:rFonts w:ascii="Times New Roman" w:hAnsi="Times New Roman" w:cs="Times New Roman"/>
                <w:sz w:val="24"/>
                <w:szCs w:val="24"/>
              </w:rPr>
            </w:pPr>
            <w:r w:rsidRPr="00560AA3">
              <w:rPr>
                <w:rFonts w:ascii="Times New Roman" w:hAnsi="Times New Roman" w:cs="Times New Roman"/>
                <w:bCs/>
                <w:sz w:val="24"/>
                <w:szCs w:val="24"/>
              </w:rPr>
              <w:t>2020 год</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0D511D" w:rsidP="008F4AFF">
            <w:pPr>
              <w:tabs>
                <w:tab w:val="left" w:pos="6555"/>
              </w:tabs>
              <w:spacing w:after="0"/>
              <w:jc w:val="center"/>
              <w:rPr>
                <w:rFonts w:ascii="Times New Roman" w:hAnsi="Times New Roman" w:cs="Times New Roman"/>
                <w:sz w:val="24"/>
                <w:szCs w:val="24"/>
              </w:rPr>
            </w:pPr>
            <w:r w:rsidRPr="00560AA3">
              <w:rPr>
                <w:rFonts w:ascii="Times New Roman" w:hAnsi="Times New Roman" w:cs="Times New Roman"/>
                <w:bCs/>
                <w:sz w:val="24"/>
                <w:szCs w:val="24"/>
              </w:rPr>
              <w:t>2021 год</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0D511D" w:rsidP="008F4AFF">
            <w:pPr>
              <w:tabs>
                <w:tab w:val="left" w:pos="6555"/>
              </w:tabs>
              <w:spacing w:after="0"/>
              <w:jc w:val="center"/>
              <w:rPr>
                <w:rFonts w:ascii="Times New Roman" w:hAnsi="Times New Roman" w:cs="Times New Roman"/>
                <w:bCs/>
                <w:sz w:val="24"/>
                <w:szCs w:val="24"/>
              </w:rPr>
            </w:pPr>
            <w:r w:rsidRPr="00560AA3">
              <w:rPr>
                <w:rFonts w:ascii="Times New Roman" w:hAnsi="Times New Roman" w:cs="Times New Roman"/>
                <w:bCs/>
                <w:sz w:val="24"/>
                <w:szCs w:val="24"/>
              </w:rPr>
              <w:t>2022 год</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0D511D" w:rsidP="008F4AFF">
            <w:pPr>
              <w:tabs>
                <w:tab w:val="left" w:pos="6555"/>
              </w:tabs>
              <w:spacing w:after="0"/>
              <w:jc w:val="center"/>
              <w:rPr>
                <w:rFonts w:ascii="Times New Roman" w:hAnsi="Times New Roman" w:cs="Times New Roman"/>
                <w:sz w:val="24"/>
                <w:szCs w:val="24"/>
              </w:rPr>
            </w:pPr>
            <w:r w:rsidRPr="00560AA3">
              <w:rPr>
                <w:rFonts w:ascii="Times New Roman" w:hAnsi="Times New Roman" w:cs="Times New Roman"/>
                <w:bCs/>
                <w:sz w:val="24"/>
                <w:szCs w:val="24"/>
              </w:rPr>
              <w:t>2023 год</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0D511D" w:rsidP="008F4AFF">
            <w:pPr>
              <w:tabs>
                <w:tab w:val="left" w:pos="6555"/>
              </w:tabs>
              <w:spacing w:after="0"/>
              <w:jc w:val="center"/>
              <w:rPr>
                <w:rFonts w:ascii="Times New Roman" w:hAnsi="Times New Roman" w:cs="Times New Roman"/>
                <w:sz w:val="24"/>
                <w:szCs w:val="24"/>
              </w:rPr>
            </w:pPr>
            <w:r w:rsidRPr="00560AA3">
              <w:rPr>
                <w:rFonts w:ascii="Times New Roman" w:hAnsi="Times New Roman" w:cs="Times New Roman"/>
                <w:bCs/>
                <w:sz w:val="24"/>
                <w:szCs w:val="24"/>
              </w:rPr>
              <w:t>2024 год</w:t>
            </w:r>
          </w:p>
        </w:tc>
        <w:tc>
          <w:tcPr>
            <w:tcW w:w="1417" w:type="dxa"/>
            <w:tcBorders>
              <w:top w:val="single" w:sz="4" w:space="0" w:color="auto"/>
              <w:left w:val="single" w:sz="4" w:space="0" w:color="auto"/>
              <w:bottom w:val="single" w:sz="4" w:space="0" w:color="auto"/>
              <w:right w:val="single" w:sz="4" w:space="0" w:color="auto"/>
            </w:tcBorders>
            <w:hideMark/>
          </w:tcPr>
          <w:p w:rsidR="000D511D" w:rsidRPr="00560AA3" w:rsidRDefault="000D511D" w:rsidP="008F4AFF">
            <w:pPr>
              <w:tabs>
                <w:tab w:val="left" w:pos="6555"/>
              </w:tabs>
              <w:spacing w:after="0"/>
              <w:jc w:val="center"/>
              <w:rPr>
                <w:rFonts w:ascii="Times New Roman" w:hAnsi="Times New Roman" w:cs="Times New Roman"/>
                <w:sz w:val="24"/>
                <w:szCs w:val="24"/>
              </w:rPr>
            </w:pPr>
            <w:r w:rsidRPr="00560AA3">
              <w:rPr>
                <w:rFonts w:ascii="Times New Roman" w:hAnsi="Times New Roman" w:cs="Times New Roman"/>
                <w:sz w:val="24"/>
                <w:szCs w:val="24"/>
              </w:rPr>
              <w:t>итого</w:t>
            </w:r>
          </w:p>
        </w:tc>
      </w:tr>
      <w:tr w:rsidR="00EA4183" w:rsidRPr="00560AA3" w:rsidTr="007958DB">
        <w:tc>
          <w:tcPr>
            <w:tcW w:w="718" w:type="dxa"/>
            <w:vMerge w:val="restart"/>
            <w:tcBorders>
              <w:top w:val="single" w:sz="4" w:space="0" w:color="auto"/>
              <w:left w:val="single" w:sz="4" w:space="0" w:color="auto"/>
              <w:bottom w:val="single" w:sz="4" w:space="0" w:color="auto"/>
              <w:right w:val="single" w:sz="4" w:space="0" w:color="auto"/>
            </w:tcBorders>
            <w:hideMark/>
          </w:tcPr>
          <w:p w:rsidR="00EA4183" w:rsidRPr="00560AA3" w:rsidRDefault="00EA4183" w:rsidP="008F4AFF">
            <w:pPr>
              <w:spacing w:after="0"/>
              <w:jc w:val="center"/>
              <w:rPr>
                <w:rFonts w:ascii="Times New Roman" w:hAnsi="Times New Roman" w:cs="Times New Roman"/>
                <w:sz w:val="24"/>
                <w:szCs w:val="24"/>
              </w:rPr>
            </w:pPr>
            <w:r w:rsidRPr="00560AA3">
              <w:rPr>
                <w:rFonts w:ascii="Times New Roman" w:hAnsi="Times New Roman" w:cs="Times New Roman"/>
                <w:sz w:val="24"/>
                <w:szCs w:val="24"/>
              </w:rPr>
              <w:t>1</w:t>
            </w:r>
          </w:p>
        </w:tc>
        <w:tc>
          <w:tcPr>
            <w:tcW w:w="3110" w:type="dxa"/>
            <w:vMerge w:val="restart"/>
            <w:tcBorders>
              <w:top w:val="single" w:sz="4" w:space="0" w:color="auto"/>
              <w:left w:val="single" w:sz="4" w:space="0" w:color="auto"/>
              <w:bottom w:val="single" w:sz="4" w:space="0" w:color="auto"/>
              <w:right w:val="single" w:sz="4" w:space="0" w:color="auto"/>
            </w:tcBorders>
            <w:hideMark/>
          </w:tcPr>
          <w:p w:rsidR="00EA4183" w:rsidRPr="00560AA3" w:rsidRDefault="00EA4183" w:rsidP="008F4AFF">
            <w:pPr>
              <w:rPr>
                <w:rFonts w:ascii="Times New Roman" w:hAnsi="Times New Roman" w:cs="Times New Roman"/>
                <w:sz w:val="24"/>
                <w:szCs w:val="24"/>
              </w:rPr>
            </w:pPr>
            <w:r w:rsidRPr="00560AA3">
              <w:rPr>
                <w:rFonts w:ascii="Times New Roman" w:hAnsi="Times New Roman" w:cs="Times New Roman"/>
                <w:sz w:val="24"/>
                <w:szCs w:val="24"/>
              </w:rPr>
              <w:t>Муниципальная программа Нолинского района Кировской области «</w:t>
            </w:r>
            <w:r w:rsidR="008F4AFF">
              <w:rPr>
                <w:rFonts w:ascii="Times New Roman" w:hAnsi="Times New Roman" w:cs="Times New Roman"/>
                <w:sz w:val="24"/>
                <w:szCs w:val="24"/>
              </w:rPr>
              <w:t>Профилактика терроризма и экстремизма</w:t>
            </w:r>
            <w:r w:rsidRPr="00560AA3">
              <w:rPr>
                <w:rFonts w:ascii="Times New Roman" w:hAnsi="Times New Roman" w:cs="Times New Roman"/>
                <w:sz w:val="24"/>
                <w:szCs w:val="24"/>
              </w:rPr>
              <w:t>»</w:t>
            </w:r>
          </w:p>
        </w:tc>
        <w:tc>
          <w:tcPr>
            <w:tcW w:w="3406" w:type="dxa"/>
            <w:tcBorders>
              <w:top w:val="single" w:sz="4" w:space="0" w:color="auto"/>
              <w:left w:val="single" w:sz="4" w:space="0" w:color="auto"/>
              <w:bottom w:val="single" w:sz="4" w:space="0" w:color="auto"/>
              <w:right w:val="single" w:sz="4" w:space="0" w:color="auto"/>
            </w:tcBorders>
            <w:hideMark/>
          </w:tcPr>
          <w:p w:rsidR="00EA4183" w:rsidRPr="00560AA3" w:rsidRDefault="00EA4183">
            <w:pPr>
              <w:tabs>
                <w:tab w:val="left" w:pos="6555"/>
              </w:tabs>
              <w:rPr>
                <w:rFonts w:ascii="Times New Roman" w:hAnsi="Times New Roman" w:cs="Times New Roman"/>
                <w:sz w:val="24"/>
                <w:szCs w:val="24"/>
              </w:rPr>
            </w:pPr>
            <w:r w:rsidRPr="00560AA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EA4183"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A4183"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r w:rsidR="0031186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A4183"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r w:rsidR="0031186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A4183"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EA4183"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EA4183" w:rsidRPr="00560AA3" w:rsidRDefault="00311865" w:rsidP="008F4AFF">
            <w:pPr>
              <w:jc w:val="center"/>
              <w:rPr>
                <w:rFonts w:ascii="Times New Roman" w:hAnsi="Times New Roman" w:cs="Times New Roman"/>
                <w:sz w:val="24"/>
                <w:szCs w:val="24"/>
              </w:rPr>
            </w:pPr>
            <w:r>
              <w:rPr>
                <w:rFonts w:ascii="Times New Roman" w:hAnsi="Times New Roman" w:cs="Times New Roman"/>
                <w:sz w:val="24"/>
                <w:szCs w:val="24"/>
              </w:rPr>
              <w:t>1</w:t>
            </w:r>
            <w:r w:rsidR="008F4AFF">
              <w:rPr>
                <w:rFonts w:ascii="Times New Roman" w:hAnsi="Times New Roman" w:cs="Times New Roman"/>
                <w:sz w:val="24"/>
                <w:szCs w:val="24"/>
              </w:rPr>
              <w:t>,0</w:t>
            </w:r>
          </w:p>
        </w:tc>
      </w:tr>
      <w:tr w:rsidR="000D511D" w:rsidRPr="00560AA3" w:rsidTr="007958DB">
        <w:tc>
          <w:tcPr>
            <w:tcW w:w="718" w:type="dxa"/>
            <w:vMerge/>
            <w:tcBorders>
              <w:top w:val="single" w:sz="4" w:space="0" w:color="auto"/>
              <w:left w:val="single" w:sz="4" w:space="0" w:color="auto"/>
              <w:bottom w:val="single" w:sz="4" w:space="0" w:color="auto"/>
              <w:right w:val="single" w:sz="4" w:space="0" w:color="auto"/>
            </w:tcBorders>
            <w:vAlign w:val="center"/>
            <w:hideMark/>
          </w:tcPr>
          <w:p w:rsidR="000D511D" w:rsidRPr="00560AA3" w:rsidRDefault="000D511D">
            <w:pPr>
              <w:rPr>
                <w:rFonts w:ascii="Times New Roman" w:hAnsi="Times New Roman" w:cs="Times New Roman"/>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0D511D" w:rsidRPr="00560AA3" w:rsidRDefault="000D511D">
            <w:pPr>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0D511D" w:rsidRPr="00560AA3" w:rsidRDefault="000D511D">
            <w:pPr>
              <w:tabs>
                <w:tab w:val="left" w:pos="6555"/>
              </w:tabs>
              <w:rPr>
                <w:rFonts w:ascii="Times New Roman" w:hAnsi="Times New Roman" w:cs="Times New Roman"/>
                <w:sz w:val="24"/>
                <w:szCs w:val="24"/>
              </w:rPr>
            </w:pPr>
            <w:r w:rsidRPr="00560AA3">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r>
      <w:tr w:rsidR="000D511D" w:rsidRPr="00560AA3" w:rsidTr="007958DB">
        <w:tc>
          <w:tcPr>
            <w:tcW w:w="718" w:type="dxa"/>
            <w:vMerge/>
            <w:tcBorders>
              <w:top w:val="single" w:sz="4" w:space="0" w:color="auto"/>
              <w:left w:val="single" w:sz="4" w:space="0" w:color="auto"/>
              <w:bottom w:val="single" w:sz="4" w:space="0" w:color="auto"/>
              <w:right w:val="single" w:sz="4" w:space="0" w:color="auto"/>
            </w:tcBorders>
            <w:vAlign w:val="center"/>
            <w:hideMark/>
          </w:tcPr>
          <w:p w:rsidR="000D511D" w:rsidRPr="00560AA3" w:rsidRDefault="000D511D">
            <w:pPr>
              <w:rPr>
                <w:rFonts w:ascii="Times New Roman" w:hAnsi="Times New Roman" w:cs="Times New Roman"/>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0D511D" w:rsidRPr="00560AA3" w:rsidRDefault="000D511D">
            <w:pPr>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0D511D" w:rsidRPr="00560AA3" w:rsidRDefault="000D511D">
            <w:pPr>
              <w:tabs>
                <w:tab w:val="left" w:pos="6555"/>
              </w:tabs>
              <w:rPr>
                <w:rFonts w:ascii="Times New Roman" w:hAnsi="Times New Roman" w:cs="Times New Roman"/>
                <w:sz w:val="24"/>
                <w:szCs w:val="24"/>
              </w:rPr>
            </w:pPr>
            <w:r w:rsidRPr="00560AA3">
              <w:rPr>
                <w:rFonts w:ascii="Times New Roman" w:hAnsi="Times New Roman" w:cs="Times New Roman"/>
                <w:sz w:val="24"/>
                <w:szCs w:val="24"/>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0D511D"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r>
      <w:tr w:rsidR="008F4AFF" w:rsidRPr="00560AA3" w:rsidTr="007958DB">
        <w:tc>
          <w:tcPr>
            <w:tcW w:w="718"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pPr>
              <w:rPr>
                <w:rFonts w:ascii="Times New Roman" w:hAnsi="Times New Roman" w:cs="Times New Roman"/>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pPr>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8F4AFF" w:rsidRPr="00560AA3" w:rsidRDefault="008F4AFF">
            <w:pPr>
              <w:tabs>
                <w:tab w:val="left" w:pos="6555"/>
              </w:tabs>
              <w:rPr>
                <w:rFonts w:ascii="Times New Roman" w:hAnsi="Times New Roman" w:cs="Times New Roman"/>
                <w:sz w:val="24"/>
                <w:szCs w:val="24"/>
              </w:rPr>
            </w:pPr>
            <w:r w:rsidRPr="00560AA3">
              <w:rPr>
                <w:rFonts w:ascii="Times New Roman" w:hAnsi="Times New Roman" w:cs="Times New Roman"/>
                <w:sz w:val="24"/>
                <w:szCs w:val="24"/>
              </w:rPr>
              <w:t>бюджет Нолинского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r w:rsidR="0031186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r w:rsidR="0031186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8F4AFF" w:rsidRPr="00560AA3" w:rsidRDefault="00311865" w:rsidP="008F4AFF">
            <w:pPr>
              <w:jc w:val="center"/>
              <w:rPr>
                <w:rFonts w:ascii="Times New Roman" w:hAnsi="Times New Roman" w:cs="Times New Roman"/>
                <w:sz w:val="24"/>
                <w:szCs w:val="24"/>
              </w:rPr>
            </w:pPr>
            <w:r>
              <w:rPr>
                <w:rFonts w:ascii="Times New Roman" w:hAnsi="Times New Roman" w:cs="Times New Roman"/>
                <w:sz w:val="24"/>
                <w:szCs w:val="24"/>
              </w:rPr>
              <w:t>1</w:t>
            </w:r>
            <w:r w:rsidR="008F4AFF">
              <w:rPr>
                <w:rFonts w:ascii="Times New Roman" w:hAnsi="Times New Roman" w:cs="Times New Roman"/>
                <w:sz w:val="24"/>
                <w:szCs w:val="24"/>
              </w:rPr>
              <w:t>,0</w:t>
            </w:r>
          </w:p>
        </w:tc>
      </w:tr>
      <w:tr w:rsidR="008F4AFF" w:rsidRPr="00560AA3" w:rsidTr="007958DB">
        <w:tc>
          <w:tcPr>
            <w:tcW w:w="718" w:type="dxa"/>
            <w:vMerge w:val="restart"/>
            <w:tcBorders>
              <w:top w:val="single" w:sz="4" w:space="0" w:color="auto"/>
              <w:left w:val="single" w:sz="4" w:space="0" w:color="auto"/>
              <w:bottom w:val="single" w:sz="4" w:space="0" w:color="auto"/>
              <w:right w:val="single" w:sz="4" w:space="0" w:color="auto"/>
            </w:tcBorders>
            <w:hideMark/>
          </w:tcPr>
          <w:p w:rsidR="008F4AFF" w:rsidRPr="00560AA3" w:rsidRDefault="008F4AFF">
            <w:pPr>
              <w:jc w:val="center"/>
              <w:rPr>
                <w:rFonts w:ascii="Times New Roman" w:hAnsi="Times New Roman" w:cs="Times New Roman"/>
                <w:sz w:val="24"/>
                <w:szCs w:val="24"/>
              </w:rPr>
            </w:pPr>
            <w:r w:rsidRPr="00560AA3">
              <w:rPr>
                <w:rFonts w:ascii="Times New Roman" w:hAnsi="Times New Roman" w:cs="Times New Roman"/>
                <w:sz w:val="24"/>
                <w:szCs w:val="24"/>
              </w:rPr>
              <w:t>1.1.</w:t>
            </w:r>
          </w:p>
        </w:tc>
        <w:tc>
          <w:tcPr>
            <w:tcW w:w="3110" w:type="dxa"/>
            <w:vMerge w:val="restart"/>
            <w:tcBorders>
              <w:top w:val="single" w:sz="4" w:space="0" w:color="auto"/>
              <w:left w:val="single" w:sz="4" w:space="0" w:color="auto"/>
              <w:bottom w:val="single" w:sz="4" w:space="0" w:color="auto"/>
              <w:right w:val="single" w:sz="4" w:space="0" w:color="auto"/>
            </w:tcBorders>
            <w:hideMark/>
          </w:tcPr>
          <w:p w:rsidR="008F4AFF" w:rsidRPr="00560AA3" w:rsidRDefault="008F4AFF" w:rsidP="0041768D">
            <w:pPr>
              <w:jc w:val="both"/>
              <w:rPr>
                <w:rFonts w:ascii="Times New Roman" w:hAnsi="Times New Roman" w:cs="Times New Roman"/>
                <w:sz w:val="24"/>
                <w:szCs w:val="24"/>
              </w:rPr>
            </w:pPr>
            <w:r w:rsidRPr="000D511D">
              <w:rPr>
                <w:rFonts w:ascii="Times New Roman" w:hAnsi="Times New Roman" w:cs="Times New Roman"/>
                <w:sz w:val="24"/>
                <w:szCs w:val="24"/>
              </w:rPr>
              <w:t xml:space="preserve">Отдельное мероприятие </w:t>
            </w:r>
            <w:r>
              <w:rPr>
                <w:rFonts w:ascii="Times New Roman" w:hAnsi="Times New Roman" w:cs="Times New Roman"/>
                <w:sz w:val="24"/>
                <w:szCs w:val="24"/>
                <w:lang w:eastAsia="ru-RU"/>
              </w:rPr>
              <w:t>О</w:t>
            </w:r>
            <w:r w:rsidRPr="00267741">
              <w:rPr>
                <w:rFonts w:ascii="Times New Roman" w:hAnsi="Times New Roman" w:cs="Times New Roman"/>
                <w:sz w:val="24"/>
                <w:szCs w:val="24"/>
                <w:lang w:eastAsia="ru-RU"/>
              </w:rPr>
              <w:t>беспечение профилактики терроризма и экстремизма</w:t>
            </w:r>
            <w:r w:rsidRPr="00267741">
              <w:rPr>
                <w:rFonts w:ascii="Times New Roman" w:hAnsi="Times New Roman" w:cs="Times New Roman"/>
                <w:sz w:val="24"/>
                <w:szCs w:val="24"/>
              </w:rPr>
              <w:t>»</w:t>
            </w:r>
          </w:p>
        </w:tc>
        <w:tc>
          <w:tcPr>
            <w:tcW w:w="3406" w:type="dxa"/>
            <w:tcBorders>
              <w:top w:val="single" w:sz="4" w:space="0" w:color="auto"/>
              <w:left w:val="single" w:sz="4" w:space="0" w:color="auto"/>
              <w:bottom w:val="single" w:sz="4" w:space="0" w:color="auto"/>
              <w:right w:val="single" w:sz="4" w:space="0" w:color="auto"/>
            </w:tcBorders>
            <w:hideMark/>
          </w:tcPr>
          <w:p w:rsidR="008F4AFF" w:rsidRPr="00560AA3" w:rsidRDefault="008F4AFF">
            <w:pPr>
              <w:tabs>
                <w:tab w:val="left" w:pos="6555"/>
              </w:tabs>
              <w:rPr>
                <w:rFonts w:ascii="Times New Roman" w:hAnsi="Times New Roman" w:cs="Times New Roman"/>
                <w:sz w:val="24"/>
                <w:szCs w:val="24"/>
              </w:rPr>
            </w:pPr>
            <w:r w:rsidRPr="00560AA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r w:rsidR="0031186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r w:rsidR="0031186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8F4AFF" w:rsidRPr="00560AA3" w:rsidRDefault="00311865" w:rsidP="00B21940">
            <w:pPr>
              <w:jc w:val="center"/>
              <w:rPr>
                <w:rFonts w:ascii="Times New Roman" w:hAnsi="Times New Roman" w:cs="Times New Roman"/>
                <w:sz w:val="24"/>
                <w:szCs w:val="24"/>
              </w:rPr>
            </w:pPr>
            <w:r>
              <w:rPr>
                <w:rFonts w:ascii="Times New Roman" w:hAnsi="Times New Roman" w:cs="Times New Roman"/>
                <w:sz w:val="24"/>
                <w:szCs w:val="24"/>
              </w:rPr>
              <w:t>1</w:t>
            </w:r>
            <w:r w:rsidR="008F4AFF">
              <w:rPr>
                <w:rFonts w:ascii="Times New Roman" w:hAnsi="Times New Roman" w:cs="Times New Roman"/>
                <w:sz w:val="24"/>
                <w:szCs w:val="24"/>
              </w:rPr>
              <w:t>,0</w:t>
            </w:r>
          </w:p>
        </w:tc>
      </w:tr>
      <w:tr w:rsidR="008F4AFF" w:rsidRPr="00560AA3" w:rsidTr="007958DB">
        <w:tc>
          <w:tcPr>
            <w:tcW w:w="718"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pPr>
              <w:rPr>
                <w:rFonts w:ascii="Times New Roman" w:hAnsi="Times New Roman" w:cs="Times New Roman"/>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pPr>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8F4AFF" w:rsidRPr="00560AA3" w:rsidRDefault="008F4AFF">
            <w:pPr>
              <w:tabs>
                <w:tab w:val="left" w:pos="6555"/>
              </w:tabs>
              <w:rPr>
                <w:rFonts w:ascii="Times New Roman" w:hAnsi="Times New Roman" w:cs="Times New Roman"/>
                <w:sz w:val="24"/>
                <w:szCs w:val="24"/>
              </w:rPr>
            </w:pPr>
            <w:r w:rsidRPr="00560AA3">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r>
      <w:tr w:rsidR="008F4AFF" w:rsidRPr="00560AA3" w:rsidTr="007958DB">
        <w:tc>
          <w:tcPr>
            <w:tcW w:w="718"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pPr>
              <w:rPr>
                <w:rFonts w:ascii="Times New Roman" w:hAnsi="Times New Roman" w:cs="Times New Roman"/>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pPr>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8F4AFF" w:rsidRPr="00560AA3" w:rsidRDefault="008F4AFF">
            <w:pPr>
              <w:tabs>
                <w:tab w:val="left" w:pos="6555"/>
              </w:tabs>
              <w:rPr>
                <w:rFonts w:ascii="Times New Roman" w:hAnsi="Times New Roman" w:cs="Times New Roman"/>
                <w:sz w:val="24"/>
                <w:szCs w:val="24"/>
              </w:rPr>
            </w:pPr>
            <w:r w:rsidRPr="00560AA3">
              <w:rPr>
                <w:rFonts w:ascii="Times New Roman" w:hAnsi="Times New Roman" w:cs="Times New Roman"/>
                <w:sz w:val="24"/>
                <w:szCs w:val="24"/>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r>
      <w:tr w:rsidR="008F4AFF" w:rsidRPr="00560AA3" w:rsidTr="007958DB">
        <w:tc>
          <w:tcPr>
            <w:tcW w:w="718"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rsidP="008F4AFF">
            <w:pPr>
              <w:spacing w:after="0"/>
              <w:rPr>
                <w:rFonts w:ascii="Times New Roman" w:hAnsi="Times New Roman" w:cs="Times New Roman"/>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rsidP="008F4AFF">
            <w:pPr>
              <w:spacing w:after="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tabs>
                <w:tab w:val="left" w:pos="6555"/>
              </w:tabs>
              <w:spacing w:after="0"/>
              <w:rPr>
                <w:rFonts w:ascii="Times New Roman" w:hAnsi="Times New Roman" w:cs="Times New Roman"/>
                <w:sz w:val="24"/>
                <w:szCs w:val="24"/>
              </w:rPr>
            </w:pPr>
            <w:r w:rsidRPr="00560AA3">
              <w:rPr>
                <w:rFonts w:ascii="Times New Roman" w:hAnsi="Times New Roman" w:cs="Times New Roman"/>
                <w:sz w:val="24"/>
                <w:szCs w:val="24"/>
              </w:rPr>
              <w:t>бюджет Нолинского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center"/>
              <w:rPr>
                <w:rFonts w:ascii="Times New Roman" w:hAnsi="Times New Roman" w:cs="Times New Roman"/>
                <w:sz w:val="24"/>
                <w:szCs w:val="24"/>
              </w:rPr>
            </w:pPr>
            <w:r>
              <w:rPr>
                <w:rFonts w:ascii="Times New Roman" w:hAnsi="Times New Roman" w:cs="Times New Roman"/>
                <w:sz w:val="24"/>
                <w:szCs w:val="24"/>
              </w:rPr>
              <w:t>0,</w:t>
            </w:r>
            <w:r w:rsidR="0031186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center"/>
              <w:rPr>
                <w:rFonts w:ascii="Times New Roman" w:hAnsi="Times New Roman" w:cs="Times New Roman"/>
                <w:sz w:val="24"/>
                <w:szCs w:val="24"/>
              </w:rPr>
            </w:pPr>
            <w:r>
              <w:rPr>
                <w:rFonts w:ascii="Times New Roman" w:hAnsi="Times New Roman" w:cs="Times New Roman"/>
                <w:sz w:val="24"/>
                <w:szCs w:val="24"/>
              </w:rPr>
              <w:t>0,</w:t>
            </w:r>
            <w:r w:rsidR="0031186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8F4AFF" w:rsidRPr="00560AA3" w:rsidRDefault="00311865" w:rsidP="008F4AFF">
            <w:pPr>
              <w:spacing w:after="0"/>
              <w:jc w:val="center"/>
              <w:rPr>
                <w:rFonts w:ascii="Times New Roman" w:hAnsi="Times New Roman" w:cs="Times New Roman"/>
                <w:sz w:val="24"/>
                <w:szCs w:val="24"/>
              </w:rPr>
            </w:pPr>
            <w:r>
              <w:rPr>
                <w:rFonts w:ascii="Times New Roman" w:hAnsi="Times New Roman" w:cs="Times New Roman"/>
                <w:sz w:val="24"/>
                <w:szCs w:val="24"/>
              </w:rPr>
              <w:t>1</w:t>
            </w:r>
            <w:r w:rsidR="008F4AFF">
              <w:rPr>
                <w:rFonts w:ascii="Times New Roman" w:hAnsi="Times New Roman" w:cs="Times New Roman"/>
                <w:sz w:val="24"/>
                <w:szCs w:val="24"/>
              </w:rPr>
              <w:t>,0</w:t>
            </w:r>
          </w:p>
        </w:tc>
      </w:tr>
      <w:tr w:rsidR="008F4AFF" w:rsidRPr="00560AA3" w:rsidTr="007958DB">
        <w:tc>
          <w:tcPr>
            <w:tcW w:w="718"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rsidP="008F4AFF">
            <w:pPr>
              <w:spacing w:after="0"/>
              <w:rPr>
                <w:rFonts w:ascii="Times New Roman" w:hAnsi="Times New Roman" w:cs="Times New Roman"/>
                <w:sz w:val="24"/>
                <w:szCs w:val="24"/>
              </w:rPr>
            </w:pPr>
          </w:p>
        </w:tc>
        <w:tc>
          <w:tcPr>
            <w:tcW w:w="3110" w:type="dxa"/>
            <w:vMerge w:val="restart"/>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both"/>
              <w:rPr>
                <w:rFonts w:ascii="Times New Roman" w:hAnsi="Times New Roman" w:cs="Times New Roman"/>
                <w:sz w:val="24"/>
                <w:szCs w:val="24"/>
              </w:rPr>
            </w:pPr>
            <w:r w:rsidRPr="000D511D">
              <w:rPr>
                <w:rFonts w:ascii="Times New Roman" w:hAnsi="Times New Roman" w:cs="Times New Roman"/>
                <w:sz w:val="24"/>
                <w:szCs w:val="24"/>
              </w:rPr>
              <w:t>Отдельное мероприятие</w:t>
            </w:r>
            <w:r>
              <w:rPr>
                <w:rFonts w:ascii="Times New Roman" w:hAnsi="Times New Roman" w:cs="Times New Roman"/>
                <w:sz w:val="24"/>
                <w:szCs w:val="24"/>
              </w:rPr>
              <w:t xml:space="preserve"> «О</w:t>
            </w:r>
            <w:r w:rsidRPr="00504B82">
              <w:rPr>
                <w:rFonts w:ascii="Times New Roman" w:hAnsi="Times New Roman" w:cs="Times New Roman"/>
                <w:sz w:val="24"/>
                <w:szCs w:val="24"/>
              </w:rPr>
              <w:t xml:space="preserve">беспечение </w:t>
            </w:r>
            <w:proofErr w:type="spellStart"/>
            <w:r w:rsidRPr="00504B82">
              <w:rPr>
                <w:rFonts w:ascii="Times New Roman" w:hAnsi="Times New Roman" w:cs="Times New Roman"/>
                <w:sz w:val="24"/>
                <w:szCs w:val="24"/>
              </w:rPr>
              <w:t>антитерро</w:t>
            </w:r>
            <w:r>
              <w:rPr>
                <w:rFonts w:ascii="Times New Roman" w:hAnsi="Times New Roman" w:cs="Times New Roman"/>
                <w:sz w:val="24"/>
                <w:szCs w:val="24"/>
              </w:rPr>
              <w:t>-</w:t>
            </w:r>
            <w:r w:rsidRPr="00504B82">
              <w:rPr>
                <w:rFonts w:ascii="Times New Roman" w:hAnsi="Times New Roman" w:cs="Times New Roman"/>
                <w:sz w:val="24"/>
                <w:szCs w:val="24"/>
              </w:rPr>
              <w:t>ристической</w:t>
            </w:r>
            <w:proofErr w:type="spellEnd"/>
            <w:r w:rsidRPr="00504B82">
              <w:rPr>
                <w:rFonts w:ascii="Times New Roman" w:hAnsi="Times New Roman" w:cs="Times New Roman"/>
                <w:sz w:val="24"/>
                <w:szCs w:val="24"/>
              </w:rPr>
              <w:t xml:space="preserve"> защищенности потенциально опасных объектов, мест массового пребывания людей и объектов </w:t>
            </w:r>
            <w:proofErr w:type="spellStart"/>
            <w:r w:rsidRPr="00504B82">
              <w:rPr>
                <w:rFonts w:ascii="Times New Roman" w:hAnsi="Times New Roman" w:cs="Times New Roman"/>
                <w:sz w:val="24"/>
                <w:szCs w:val="24"/>
              </w:rPr>
              <w:t>жизнеобе</w:t>
            </w:r>
            <w:proofErr w:type="gramStart"/>
            <w:r w:rsidRPr="00504B82">
              <w:rPr>
                <w:rFonts w:ascii="Times New Roman" w:hAnsi="Times New Roman" w:cs="Times New Roman"/>
                <w:sz w:val="24"/>
                <w:szCs w:val="24"/>
              </w:rPr>
              <w:t>с</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04B82">
              <w:rPr>
                <w:rFonts w:ascii="Times New Roman" w:hAnsi="Times New Roman" w:cs="Times New Roman"/>
                <w:sz w:val="24"/>
                <w:szCs w:val="24"/>
              </w:rPr>
              <w:t>печения населения</w:t>
            </w:r>
            <w:r>
              <w:rPr>
                <w:rFonts w:ascii="Times New Roman" w:hAnsi="Times New Roman" w:cs="Times New Roman"/>
                <w:sz w:val="24"/>
                <w:szCs w:val="24"/>
              </w:rPr>
              <w:t>»</w:t>
            </w:r>
          </w:p>
        </w:tc>
        <w:tc>
          <w:tcPr>
            <w:tcW w:w="3406" w:type="dxa"/>
            <w:tcBorders>
              <w:top w:val="single" w:sz="4" w:space="0" w:color="auto"/>
              <w:left w:val="single" w:sz="4" w:space="0" w:color="auto"/>
              <w:bottom w:val="single" w:sz="4" w:space="0" w:color="auto"/>
              <w:right w:val="single" w:sz="4" w:space="0" w:color="auto"/>
            </w:tcBorders>
            <w:hideMark/>
          </w:tcPr>
          <w:p w:rsidR="008F4AFF" w:rsidRPr="00560AA3" w:rsidRDefault="008F4AFF">
            <w:pPr>
              <w:tabs>
                <w:tab w:val="left" w:pos="6555"/>
              </w:tabs>
              <w:rPr>
                <w:rFonts w:ascii="Times New Roman" w:hAnsi="Times New Roman" w:cs="Times New Roman"/>
                <w:sz w:val="24"/>
                <w:szCs w:val="24"/>
              </w:rPr>
            </w:pPr>
            <w:r w:rsidRPr="00560AA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r>
      <w:tr w:rsidR="008F4AFF" w:rsidRPr="00560AA3" w:rsidTr="007958DB">
        <w:tc>
          <w:tcPr>
            <w:tcW w:w="718"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pPr>
              <w:rPr>
                <w:rFonts w:ascii="Times New Roman" w:hAnsi="Times New Roman" w:cs="Times New Roman"/>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pPr>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8F4AFF" w:rsidRPr="00560AA3" w:rsidRDefault="008F4AFF">
            <w:pPr>
              <w:tabs>
                <w:tab w:val="left" w:pos="6555"/>
              </w:tabs>
              <w:rPr>
                <w:rFonts w:ascii="Times New Roman" w:hAnsi="Times New Roman" w:cs="Times New Roman"/>
                <w:sz w:val="24"/>
                <w:szCs w:val="24"/>
              </w:rPr>
            </w:pPr>
            <w:r w:rsidRPr="00560AA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r>
      <w:tr w:rsidR="008F4AFF" w:rsidRPr="00560AA3" w:rsidTr="007958DB">
        <w:tc>
          <w:tcPr>
            <w:tcW w:w="718"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pPr>
              <w:rPr>
                <w:rFonts w:ascii="Times New Roman" w:hAnsi="Times New Roman" w:cs="Times New Roman"/>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pPr>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8F4AFF" w:rsidRPr="00560AA3" w:rsidRDefault="008F4AFF">
            <w:pPr>
              <w:tabs>
                <w:tab w:val="left" w:pos="6555"/>
              </w:tabs>
              <w:rPr>
                <w:rFonts w:ascii="Times New Roman" w:hAnsi="Times New Roman" w:cs="Times New Roman"/>
                <w:sz w:val="24"/>
                <w:szCs w:val="24"/>
              </w:rPr>
            </w:pPr>
            <w:r w:rsidRPr="00560AA3">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8F4AFF" w:rsidRPr="00560AA3" w:rsidRDefault="008F4AFF" w:rsidP="00B21940">
            <w:pPr>
              <w:jc w:val="center"/>
              <w:rPr>
                <w:rFonts w:ascii="Times New Roman" w:hAnsi="Times New Roman" w:cs="Times New Roman"/>
                <w:sz w:val="24"/>
                <w:szCs w:val="24"/>
              </w:rPr>
            </w:pPr>
            <w:r>
              <w:rPr>
                <w:rFonts w:ascii="Times New Roman" w:hAnsi="Times New Roman" w:cs="Times New Roman"/>
                <w:sz w:val="24"/>
                <w:szCs w:val="24"/>
              </w:rPr>
              <w:t>0</w:t>
            </w:r>
          </w:p>
        </w:tc>
      </w:tr>
      <w:tr w:rsidR="008F4AFF" w:rsidRPr="00560AA3" w:rsidTr="008F4AFF">
        <w:trPr>
          <w:trHeight w:val="928"/>
        </w:trPr>
        <w:tc>
          <w:tcPr>
            <w:tcW w:w="718"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rsidP="008F4AFF">
            <w:pPr>
              <w:spacing w:after="0"/>
              <w:rPr>
                <w:rFonts w:ascii="Times New Roman" w:hAnsi="Times New Roman" w:cs="Times New Roman"/>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8F4AFF" w:rsidRPr="00560AA3" w:rsidRDefault="008F4AFF" w:rsidP="008F4AFF">
            <w:pPr>
              <w:spacing w:after="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tabs>
                <w:tab w:val="left" w:pos="6555"/>
              </w:tabs>
              <w:spacing w:after="0"/>
              <w:rPr>
                <w:rFonts w:ascii="Times New Roman" w:hAnsi="Times New Roman" w:cs="Times New Roman"/>
                <w:sz w:val="24"/>
                <w:szCs w:val="24"/>
              </w:rPr>
            </w:pPr>
            <w:r w:rsidRPr="00560AA3">
              <w:rPr>
                <w:rFonts w:ascii="Times New Roman" w:hAnsi="Times New Roman" w:cs="Times New Roman"/>
                <w:sz w:val="24"/>
                <w:szCs w:val="24"/>
              </w:rPr>
              <w:t>бюджет Нолинского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8F4AFF" w:rsidRPr="00560AA3" w:rsidRDefault="008F4AFF" w:rsidP="008F4AFF">
            <w:pPr>
              <w:spacing w:after="0"/>
              <w:jc w:val="center"/>
              <w:rPr>
                <w:rFonts w:ascii="Times New Roman" w:hAnsi="Times New Roman" w:cs="Times New Roman"/>
                <w:sz w:val="24"/>
                <w:szCs w:val="24"/>
              </w:rPr>
            </w:pPr>
            <w:r>
              <w:rPr>
                <w:rFonts w:ascii="Times New Roman" w:hAnsi="Times New Roman" w:cs="Times New Roman"/>
                <w:sz w:val="24"/>
                <w:szCs w:val="24"/>
              </w:rPr>
              <w:t>0</w:t>
            </w:r>
          </w:p>
        </w:tc>
      </w:tr>
    </w:tbl>
    <w:p w:rsidR="006E2A31" w:rsidRPr="00560AA3" w:rsidRDefault="006E2A31" w:rsidP="008F4AFF">
      <w:pPr>
        <w:tabs>
          <w:tab w:val="left" w:pos="2383"/>
        </w:tabs>
        <w:spacing w:after="0" w:line="283" w:lineRule="auto"/>
        <w:rPr>
          <w:rFonts w:ascii="Times New Roman" w:hAnsi="Times New Roman" w:cs="Times New Roman"/>
          <w:sz w:val="24"/>
          <w:szCs w:val="24"/>
        </w:rPr>
      </w:pPr>
    </w:p>
    <w:sectPr w:rsidR="006E2A31" w:rsidRPr="00560AA3" w:rsidSect="00CC64B7">
      <w:pgSz w:w="16838" w:h="11906" w:orient="landscape"/>
      <w:pgMar w:top="851" w:right="709"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3954"/>
    <w:multiLevelType w:val="multilevel"/>
    <w:tmpl w:val="0B2A8BB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7BA32EC"/>
    <w:multiLevelType w:val="hybridMultilevel"/>
    <w:tmpl w:val="E0C0B2C4"/>
    <w:lvl w:ilvl="0" w:tplc="FE2EE2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B31228"/>
    <w:multiLevelType w:val="hybridMultilevel"/>
    <w:tmpl w:val="725835C0"/>
    <w:lvl w:ilvl="0" w:tplc="63005ED4">
      <w:start w:val="5"/>
      <w:numFmt w:val="decimal"/>
      <w:lvlText w:val="%1."/>
      <w:lvlJc w:val="left"/>
      <w:pPr>
        <w:ind w:left="360"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5A2A5124"/>
    <w:multiLevelType w:val="hybridMultilevel"/>
    <w:tmpl w:val="321A9E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10D7"/>
    <w:rsid w:val="000078BE"/>
    <w:rsid w:val="0001427C"/>
    <w:rsid w:val="00016247"/>
    <w:rsid w:val="00021168"/>
    <w:rsid w:val="00043287"/>
    <w:rsid w:val="00065C90"/>
    <w:rsid w:val="00066D44"/>
    <w:rsid w:val="00084D3A"/>
    <w:rsid w:val="000A66CD"/>
    <w:rsid w:val="000D10D7"/>
    <w:rsid w:val="000D381E"/>
    <w:rsid w:val="000D511D"/>
    <w:rsid w:val="000E4324"/>
    <w:rsid w:val="00104161"/>
    <w:rsid w:val="001152F1"/>
    <w:rsid w:val="00124097"/>
    <w:rsid w:val="00126CEF"/>
    <w:rsid w:val="00136C4A"/>
    <w:rsid w:val="001532EB"/>
    <w:rsid w:val="001563A6"/>
    <w:rsid w:val="00175D17"/>
    <w:rsid w:val="0018013F"/>
    <w:rsid w:val="00192C91"/>
    <w:rsid w:val="001D0752"/>
    <w:rsid w:val="001D0F01"/>
    <w:rsid w:val="001E368D"/>
    <w:rsid w:val="00216C69"/>
    <w:rsid w:val="0022128D"/>
    <w:rsid w:val="00223E33"/>
    <w:rsid w:val="00240F46"/>
    <w:rsid w:val="002630E5"/>
    <w:rsid w:val="00267741"/>
    <w:rsid w:val="00280584"/>
    <w:rsid w:val="00280625"/>
    <w:rsid w:val="002844E0"/>
    <w:rsid w:val="002931AB"/>
    <w:rsid w:val="00295693"/>
    <w:rsid w:val="002962CA"/>
    <w:rsid w:val="002A205C"/>
    <w:rsid w:val="002A480C"/>
    <w:rsid w:val="002A7EF8"/>
    <w:rsid w:val="002E03AD"/>
    <w:rsid w:val="002F20FD"/>
    <w:rsid w:val="00304CD4"/>
    <w:rsid w:val="00311865"/>
    <w:rsid w:val="00315BFC"/>
    <w:rsid w:val="003403DF"/>
    <w:rsid w:val="003412FD"/>
    <w:rsid w:val="00352DFD"/>
    <w:rsid w:val="00362DD5"/>
    <w:rsid w:val="00393751"/>
    <w:rsid w:val="003B670A"/>
    <w:rsid w:val="003C22D9"/>
    <w:rsid w:val="003D4EB5"/>
    <w:rsid w:val="0041768D"/>
    <w:rsid w:val="00421397"/>
    <w:rsid w:val="00434E70"/>
    <w:rsid w:val="004474EE"/>
    <w:rsid w:val="00463C8C"/>
    <w:rsid w:val="004669AD"/>
    <w:rsid w:val="0047187E"/>
    <w:rsid w:val="0047288D"/>
    <w:rsid w:val="004B35F6"/>
    <w:rsid w:val="004D1BAC"/>
    <w:rsid w:val="004D22C1"/>
    <w:rsid w:val="004F727F"/>
    <w:rsid w:val="00504B82"/>
    <w:rsid w:val="005068BA"/>
    <w:rsid w:val="0051263E"/>
    <w:rsid w:val="00533653"/>
    <w:rsid w:val="005431DD"/>
    <w:rsid w:val="00551C6E"/>
    <w:rsid w:val="00553D6B"/>
    <w:rsid w:val="00560AA3"/>
    <w:rsid w:val="00567AEA"/>
    <w:rsid w:val="00583029"/>
    <w:rsid w:val="00591871"/>
    <w:rsid w:val="005A3C30"/>
    <w:rsid w:val="005D2839"/>
    <w:rsid w:val="00623891"/>
    <w:rsid w:val="00634073"/>
    <w:rsid w:val="00652C87"/>
    <w:rsid w:val="00671C3D"/>
    <w:rsid w:val="006B7C07"/>
    <w:rsid w:val="006C4564"/>
    <w:rsid w:val="006D6CC7"/>
    <w:rsid w:val="006E2A31"/>
    <w:rsid w:val="006F3634"/>
    <w:rsid w:val="00750B45"/>
    <w:rsid w:val="0076728C"/>
    <w:rsid w:val="00792698"/>
    <w:rsid w:val="007958DB"/>
    <w:rsid w:val="00797333"/>
    <w:rsid w:val="007A2555"/>
    <w:rsid w:val="007B7902"/>
    <w:rsid w:val="007C05E5"/>
    <w:rsid w:val="007F4F07"/>
    <w:rsid w:val="00823E2B"/>
    <w:rsid w:val="00831F42"/>
    <w:rsid w:val="00835E63"/>
    <w:rsid w:val="0084511A"/>
    <w:rsid w:val="00856BF7"/>
    <w:rsid w:val="008911B4"/>
    <w:rsid w:val="00896B23"/>
    <w:rsid w:val="008C295F"/>
    <w:rsid w:val="008D708D"/>
    <w:rsid w:val="008E22CC"/>
    <w:rsid w:val="008F4AFF"/>
    <w:rsid w:val="00921E48"/>
    <w:rsid w:val="009260D5"/>
    <w:rsid w:val="0092733A"/>
    <w:rsid w:val="00933B91"/>
    <w:rsid w:val="00942D25"/>
    <w:rsid w:val="0095175A"/>
    <w:rsid w:val="009922D6"/>
    <w:rsid w:val="00995FC2"/>
    <w:rsid w:val="009966A2"/>
    <w:rsid w:val="009B52D2"/>
    <w:rsid w:val="009B6BC4"/>
    <w:rsid w:val="009C5262"/>
    <w:rsid w:val="00A20830"/>
    <w:rsid w:val="00A2395E"/>
    <w:rsid w:val="00A343B4"/>
    <w:rsid w:val="00A506ED"/>
    <w:rsid w:val="00A77CE8"/>
    <w:rsid w:val="00A81251"/>
    <w:rsid w:val="00A858E0"/>
    <w:rsid w:val="00AA50EA"/>
    <w:rsid w:val="00AB52A0"/>
    <w:rsid w:val="00AC75DB"/>
    <w:rsid w:val="00AC7C71"/>
    <w:rsid w:val="00AF3B5C"/>
    <w:rsid w:val="00AF57A9"/>
    <w:rsid w:val="00B00AF3"/>
    <w:rsid w:val="00B078DB"/>
    <w:rsid w:val="00B21940"/>
    <w:rsid w:val="00B24658"/>
    <w:rsid w:val="00B37373"/>
    <w:rsid w:val="00B475BF"/>
    <w:rsid w:val="00B50E65"/>
    <w:rsid w:val="00B74C8D"/>
    <w:rsid w:val="00B74E26"/>
    <w:rsid w:val="00B81911"/>
    <w:rsid w:val="00BA7480"/>
    <w:rsid w:val="00BD51E7"/>
    <w:rsid w:val="00BF4260"/>
    <w:rsid w:val="00C161D9"/>
    <w:rsid w:val="00C44E52"/>
    <w:rsid w:val="00C56952"/>
    <w:rsid w:val="00C661DC"/>
    <w:rsid w:val="00C67B5F"/>
    <w:rsid w:val="00CB3825"/>
    <w:rsid w:val="00CC64B7"/>
    <w:rsid w:val="00CD32EC"/>
    <w:rsid w:val="00CD42C8"/>
    <w:rsid w:val="00D05C39"/>
    <w:rsid w:val="00D120F9"/>
    <w:rsid w:val="00D27C6A"/>
    <w:rsid w:val="00D46C54"/>
    <w:rsid w:val="00D57506"/>
    <w:rsid w:val="00D633F3"/>
    <w:rsid w:val="00D66487"/>
    <w:rsid w:val="00D667BF"/>
    <w:rsid w:val="00D67CA5"/>
    <w:rsid w:val="00D71570"/>
    <w:rsid w:val="00D82502"/>
    <w:rsid w:val="00D91411"/>
    <w:rsid w:val="00D96F53"/>
    <w:rsid w:val="00DB4FD1"/>
    <w:rsid w:val="00DC0CA7"/>
    <w:rsid w:val="00DE0D75"/>
    <w:rsid w:val="00DF089B"/>
    <w:rsid w:val="00E05FAE"/>
    <w:rsid w:val="00E365F2"/>
    <w:rsid w:val="00E466F1"/>
    <w:rsid w:val="00E6441F"/>
    <w:rsid w:val="00EA06ED"/>
    <w:rsid w:val="00EA4183"/>
    <w:rsid w:val="00EC2F40"/>
    <w:rsid w:val="00F17C2A"/>
    <w:rsid w:val="00F34FF7"/>
    <w:rsid w:val="00F43099"/>
    <w:rsid w:val="00F573A2"/>
    <w:rsid w:val="00F6324A"/>
    <w:rsid w:val="00F74283"/>
    <w:rsid w:val="00F81E38"/>
    <w:rsid w:val="00FA3C72"/>
    <w:rsid w:val="00FC1A88"/>
    <w:rsid w:val="00FE70A6"/>
    <w:rsid w:val="00FF2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D7"/>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D7"/>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D10D7"/>
    <w:pPr>
      <w:ind w:left="720"/>
      <w:contextualSpacing/>
    </w:pPr>
  </w:style>
  <w:style w:type="paragraph" w:styleId="a5">
    <w:name w:val="Normal (Web)"/>
    <w:basedOn w:val="a"/>
    <w:uiPriority w:val="99"/>
    <w:unhideWhenUsed/>
    <w:rsid w:val="000D10D7"/>
    <w:pPr>
      <w:spacing w:before="100" w:beforeAutospacing="1" w:after="100" w:afterAutospacing="1" w:line="240" w:lineRule="auto"/>
    </w:pPr>
    <w:rPr>
      <w:rFonts w:ascii="Times New Roman" w:hAnsi="Times New Roman" w:cs="Times New Roman"/>
      <w:sz w:val="24"/>
      <w:szCs w:val="24"/>
      <w:lang w:eastAsia="ru-RU"/>
    </w:rPr>
  </w:style>
  <w:style w:type="character" w:styleId="a6">
    <w:name w:val="Strong"/>
    <w:basedOn w:val="a0"/>
    <w:uiPriority w:val="22"/>
    <w:qFormat/>
    <w:rsid w:val="000D10D7"/>
    <w:rPr>
      <w:b/>
      <w:bCs/>
    </w:rPr>
  </w:style>
  <w:style w:type="character" w:styleId="a7">
    <w:name w:val="Hyperlink"/>
    <w:basedOn w:val="a0"/>
    <w:uiPriority w:val="99"/>
    <w:unhideWhenUsed/>
    <w:rsid w:val="0047288D"/>
    <w:rPr>
      <w:color w:val="0000FF" w:themeColor="hyperlink"/>
      <w:u w:val="single"/>
    </w:rPr>
  </w:style>
  <w:style w:type="paragraph" w:customStyle="1" w:styleId="ConsPlusNormal">
    <w:name w:val="ConsPlusNormal"/>
    <w:rsid w:val="000D51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1D0F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0F01"/>
    <w:rPr>
      <w:rFonts w:ascii="Tahoma" w:eastAsia="Times New Roman" w:hAnsi="Tahoma" w:cs="Tahoma"/>
      <w:sz w:val="16"/>
      <w:szCs w:val="16"/>
    </w:rPr>
  </w:style>
  <w:style w:type="paragraph" w:styleId="aa">
    <w:name w:val="Title"/>
    <w:basedOn w:val="a"/>
    <w:link w:val="ab"/>
    <w:qFormat/>
    <w:rsid w:val="00304CD4"/>
    <w:pPr>
      <w:spacing w:after="0" w:line="240" w:lineRule="auto"/>
      <w:jc w:val="center"/>
    </w:pPr>
    <w:rPr>
      <w:rFonts w:ascii="Times New Roman" w:hAnsi="Times New Roman" w:cs="Times New Roman"/>
      <w:sz w:val="28"/>
      <w:szCs w:val="20"/>
      <w:lang w:eastAsia="ru-RU"/>
    </w:rPr>
  </w:style>
  <w:style w:type="character" w:customStyle="1" w:styleId="ab">
    <w:name w:val="Название Знак"/>
    <w:basedOn w:val="a0"/>
    <w:link w:val="aa"/>
    <w:rsid w:val="00304CD4"/>
    <w:rPr>
      <w:rFonts w:ascii="Times New Roman" w:eastAsia="Times New Roman" w:hAnsi="Times New Roman" w:cs="Times New Roman"/>
      <w:sz w:val="28"/>
      <w:szCs w:val="20"/>
      <w:lang w:eastAsia="ru-RU"/>
    </w:rPr>
  </w:style>
  <w:style w:type="character" w:customStyle="1" w:styleId="apple-style-span">
    <w:name w:val="apple-style-span"/>
    <w:basedOn w:val="a0"/>
    <w:rsid w:val="00304CD4"/>
  </w:style>
  <w:style w:type="paragraph" w:styleId="ac">
    <w:name w:val="Body Text Indent"/>
    <w:basedOn w:val="a"/>
    <w:link w:val="ad"/>
    <w:rsid w:val="00463C8C"/>
    <w:pPr>
      <w:spacing w:after="0" w:line="240" w:lineRule="auto"/>
      <w:ind w:firstLine="709"/>
      <w:jc w:val="both"/>
    </w:pPr>
    <w:rPr>
      <w:rFonts w:ascii="Times New Roman CYR" w:hAnsi="Times New Roman CYR" w:cs="Times New Roman"/>
      <w:sz w:val="28"/>
      <w:szCs w:val="20"/>
      <w:lang w:eastAsia="ru-RU"/>
    </w:rPr>
  </w:style>
  <w:style w:type="character" w:customStyle="1" w:styleId="ad">
    <w:name w:val="Основной текст с отступом Знак"/>
    <w:basedOn w:val="a0"/>
    <w:link w:val="ac"/>
    <w:rsid w:val="00463C8C"/>
    <w:rPr>
      <w:rFonts w:ascii="Times New Roman CYR" w:eastAsia="Times New Roman" w:hAnsi="Times New Roman CYR" w:cs="Times New Roman"/>
      <w:sz w:val="28"/>
      <w:szCs w:val="20"/>
      <w:lang w:eastAsia="ru-RU"/>
    </w:rPr>
  </w:style>
  <w:style w:type="paragraph" w:customStyle="1" w:styleId="Default">
    <w:name w:val="Default"/>
    <w:rsid w:val="00463C8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D7"/>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D7"/>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D10D7"/>
    <w:pPr>
      <w:ind w:left="720"/>
      <w:contextualSpacing/>
    </w:pPr>
  </w:style>
  <w:style w:type="paragraph" w:styleId="a5">
    <w:name w:val="Normal (Web)"/>
    <w:basedOn w:val="a"/>
    <w:uiPriority w:val="99"/>
    <w:unhideWhenUsed/>
    <w:rsid w:val="000D10D7"/>
    <w:pPr>
      <w:spacing w:before="100" w:beforeAutospacing="1" w:after="100" w:afterAutospacing="1" w:line="240" w:lineRule="auto"/>
    </w:pPr>
    <w:rPr>
      <w:rFonts w:ascii="Times New Roman" w:hAnsi="Times New Roman" w:cs="Times New Roman"/>
      <w:sz w:val="24"/>
      <w:szCs w:val="24"/>
      <w:lang w:eastAsia="ru-RU"/>
    </w:rPr>
  </w:style>
  <w:style w:type="character" w:styleId="a6">
    <w:name w:val="Strong"/>
    <w:basedOn w:val="a0"/>
    <w:uiPriority w:val="22"/>
    <w:qFormat/>
    <w:rsid w:val="000D10D7"/>
    <w:rPr>
      <w:b/>
      <w:bCs/>
    </w:rPr>
  </w:style>
  <w:style w:type="character" w:styleId="a7">
    <w:name w:val="Hyperlink"/>
    <w:basedOn w:val="a0"/>
    <w:uiPriority w:val="99"/>
    <w:unhideWhenUsed/>
    <w:rsid w:val="0047288D"/>
    <w:rPr>
      <w:color w:val="0000FF" w:themeColor="hyperlink"/>
      <w:u w:val="single"/>
    </w:rPr>
  </w:style>
  <w:style w:type="paragraph" w:customStyle="1" w:styleId="ConsPlusNormal">
    <w:name w:val="ConsPlusNormal"/>
    <w:rsid w:val="000D51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1D0F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0F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00492">
      <w:bodyDiv w:val="1"/>
      <w:marLeft w:val="0"/>
      <w:marRight w:val="0"/>
      <w:marTop w:val="0"/>
      <w:marBottom w:val="0"/>
      <w:divBdr>
        <w:top w:val="none" w:sz="0" w:space="0" w:color="auto"/>
        <w:left w:val="none" w:sz="0" w:space="0" w:color="auto"/>
        <w:bottom w:val="none" w:sz="0" w:space="0" w:color="auto"/>
        <w:right w:val="none" w:sz="0" w:space="0" w:color="auto"/>
      </w:divBdr>
    </w:div>
    <w:div w:id="496500976">
      <w:bodyDiv w:val="1"/>
      <w:marLeft w:val="0"/>
      <w:marRight w:val="0"/>
      <w:marTop w:val="0"/>
      <w:marBottom w:val="0"/>
      <w:divBdr>
        <w:top w:val="none" w:sz="0" w:space="0" w:color="auto"/>
        <w:left w:val="none" w:sz="0" w:space="0" w:color="auto"/>
        <w:bottom w:val="none" w:sz="0" w:space="0" w:color="auto"/>
        <w:right w:val="none" w:sz="0" w:space="0" w:color="auto"/>
      </w:divBdr>
    </w:div>
    <w:div w:id="631909759">
      <w:bodyDiv w:val="1"/>
      <w:marLeft w:val="0"/>
      <w:marRight w:val="0"/>
      <w:marTop w:val="0"/>
      <w:marBottom w:val="0"/>
      <w:divBdr>
        <w:top w:val="none" w:sz="0" w:space="0" w:color="auto"/>
        <w:left w:val="none" w:sz="0" w:space="0" w:color="auto"/>
        <w:bottom w:val="none" w:sz="0" w:space="0" w:color="auto"/>
        <w:right w:val="none" w:sz="0" w:space="0" w:color="auto"/>
      </w:divBdr>
    </w:div>
    <w:div w:id="1755466410">
      <w:bodyDiv w:val="1"/>
      <w:marLeft w:val="0"/>
      <w:marRight w:val="0"/>
      <w:marTop w:val="0"/>
      <w:marBottom w:val="0"/>
      <w:divBdr>
        <w:top w:val="none" w:sz="0" w:space="0" w:color="auto"/>
        <w:left w:val="none" w:sz="0" w:space="0" w:color="auto"/>
        <w:bottom w:val="none" w:sz="0" w:space="0" w:color="auto"/>
        <w:right w:val="none" w:sz="0" w:space="0" w:color="auto"/>
      </w:divBdr>
    </w:div>
    <w:div w:id="19560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CEFD9585AF478CD16ED561F938B8763F488E8DADA6EAF1726356FD702D4544E58E37B40E82B84DB2990A37tC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3370</Words>
  <Characters>19210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dc:creator>
  <cp:lastModifiedBy>Анастасия</cp:lastModifiedBy>
  <cp:revision>2</cp:revision>
  <cp:lastPrinted>2019-12-24T05:55:00Z</cp:lastPrinted>
  <dcterms:created xsi:type="dcterms:W3CDTF">2019-12-24T05:55:00Z</dcterms:created>
  <dcterms:modified xsi:type="dcterms:W3CDTF">2019-12-24T05:55:00Z</dcterms:modified>
</cp:coreProperties>
</file>