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F3" w:rsidRDefault="00A72C0E" w:rsidP="00F3268A">
      <w:pPr>
        <w:pStyle w:val="a3"/>
      </w:pPr>
      <w:r>
        <w:rPr>
          <w:noProof/>
        </w:rPr>
        <w:drawing>
          <wp:inline distT="0" distB="0" distL="0" distR="0">
            <wp:extent cx="457200" cy="571500"/>
            <wp:effectExtent l="19050" t="0" r="0" b="0"/>
            <wp:docPr id="1" name="Рисунок 1" descr="Нолинский МР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линский МР герб"/>
                    <pic:cNvPicPr>
                      <a:picLocks noChangeAspect="1" noChangeArrowheads="1"/>
                    </pic:cNvPicPr>
                  </pic:nvPicPr>
                  <pic:blipFill>
                    <a:blip r:embed="rId9"/>
                    <a:srcRect/>
                    <a:stretch>
                      <a:fillRect/>
                    </a:stretch>
                  </pic:blipFill>
                  <pic:spPr bwMode="auto">
                    <a:xfrm>
                      <a:off x="0" y="0"/>
                      <a:ext cx="457200" cy="571500"/>
                    </a:xfrm>
                    <a:prstGeom prst="rect">
                      <a:avLst/>
                    </a:prstGeom>
                    <a:noFill/>
                    <a:ln w="9525">
                      <a:noFill/>
                      <a:miter lim="800000"/>
                      <a:headEnd/>
                      <a:tailEnd/>
                    </a:ln>
                  </pic:spPr>
                </pic:pic>
              </a:graphicData>
            </a:graphic>
          </wp:inline>
        </w:drawing>
      </w:r>
    </w:p>
    <w:p w:rsidR="00E4009B" w:rsidRPr="00E4009B" w:rsidRDefault="00E4009B" w:rsidP="00F3268A">
      <w:pPr>
        <w:pStyle w:val="a3"/>
        <w:rPr>
          <w:b/>
          <w:sz w:val="36"/>
          <w:szCs w:val="36"/>
        </w:rPr>
      </w:pPr>
    </w:p>
    <w:p w:rsidR="00F3268A" w:rsidRPr="006D1AE7" w:rsidRDefault="00F3268A" w:rsidP="00F3268A">
      <w:pPr>
        <w:pStyle w:val="a3"/>
        <w:rPr>
          <w:b/>
        </w:rPr>
      </w:pPr>
      <w:r w:rsidRPr="006D1AE7">
        <w:rPr>
          <w:b/>
        </w:rPr>
        <w:t xml:space="preserve">АДМИНИСТРАЦИЯ  НОЛИНСКОГО  РАЙОНА </w:t>
      </w:r>
    </w:p>
    <w:p w:rsidR="006D1AE7" w:rsidRPr="006D1AE7" w:rsidRDefault="006D1AE7" w:rsidP="00F3268A">
      <w:pPr>
        <w:pStyle w:val="a3"/>
        <w:rPr>
          <w:b/>
          <w:sz w:val="36"/>
          <w:szCs w:val="36"/>
        </w:rPr>
      </w:pPr>
    </w:p>
    <w:p w:rsidR="00F3268A" w:rsidRPr="006D1AE7" w:rsidRDefault="00F3268A" w:rsidP="00F3268A">
      <w:pPr>
        <w:pStyle w:val="a3"/>
        <w:rPr>
          <w:b/>
        </w:rPr>
      </w:pPr>
      <w:r w:rsidRPr="006D1AE7">
        <w:rPr>
          <w:b/>
        </w:rPr>
        <w:t>КИРОВСКОЙ ОБЛАСТИ</w:t>
      </w:r>
    </w:p>
    <w:p w:rsidR="00F3268A" w:rsidRPr="006D1AE7" w:rsidRDefault="00F3268A" w:rsidP="00F3268A">
      <w:pPr>
        <w:jc w:val="center"/>
        <w:rPr>
          <w:b/>
          <w:sz w:val="36"/>
          <w:szCs w:val="36"/>
        </w:rPr>
      </w:pPr>
    </w:p>
    <w:p w:rsidR="00F3268A" w:rsidRPr="006D1AE7" w:rsidRDefault="00F3268A" w:rsidP="00F3268A">
      <w:pPr>
        <w:jc w:val="center"/>
        <w:rPr>
          <w:b/>
          <w:sz w:val="32"/>
          <w:szCs w:val="32"/>
        </w:rPr>
      </w:pPr>
      <w:r w:rsidRPr="006D1AE7">
        <w:rPr>
          <w:b/>
          <w:sz w:val="32"/>
          <w:szCs w:val="32"/>
        </w:rPr>
        <w:t>ПОСТАНОВЛЕНИЕ</w:t>
      </w:r>
    </w:p>
    <w:p w:rsidR="006D1AE7" w:rsidRPr="006D1AE7" w:rsidRDefault="006D1AE7" w:rsidP="00F3268A">
      <w:pPr>
        <w:jc w:val="center"/>
        <w:rPr>
          <w:sz w:val="36"/>
          <w:szCs w:val="36"/>
        </w:rPr>
      </w:pPr>
    </w:p>
    <w:p w:rsidR="00F0459F" w:rsidRPr="003C49FE" w:rsidRDefault="003C49FE" w:rsidP="00D072EB">
      <w:pPr>
        <w:jc w:val="center"/>
        <w:rPr>
          <w:sz w:val="32"/>
          <w:szCs w:val="32"/>
          <w:u w:val="single"/>
        </w:rPr>
      </w:pPr>
      <w:r>
        <w:rPr>
          <w:sz w:val="32"/>
          <w:szCs w:val="32"/>
          <w:u w:val="single"/>
        </w:rPr>
        <w:t>18.12.2019</w:t>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sidR="00761AFA" w:rsidRPr="00890174">
        <w:rPr>
          <w:sz w:val="32"/>
          <w:szCs w:val="32"/>
        </w:rPr>
        <w:tab/>
      </w:r>
      <w:r>
        <w:rPr>
          <w:sz w:val="32"/>
          <w:szCs w:val="32"/>
          <w:u w:val="single"/>
        </w:rPr>
        <w:t>№ 1014</w:t>
      </w:r>
    </w:p>
    <w:p w:rsidR="00F3268A" w:rsidRDefault="00F3268A" w:rsidP="00D072EB">
      <w:pPr>
        <w:jc w:val="center"/>
        <w:rPr>
          <w:sz w:val="28"/>
        </w:rPr>
      </w:pPr>
      <w:r>
        <w:rPr>
          <w:sz w:val="28"/>
        </w:rPr>
        <w:t>г. Нолинск</w:t>
      </w:r>
    </w:p>
    <w:p w:rsidR="00F3268A" w:rsidRPr="00D072EB" w:rsidRDefault="00F3268A" w:rsidP="00D072EB">
      <w:pPr>
        <w:jc w:val="center"/>
        <w:rPr>
          <w:sz w:val="48"/>
          <w:szCs w:val="48"/>
        </w:rPr>
      </w:pPr>
    </w:p>
    <w:p w:rsidR="00364510" w:rsidRPr="00634786" w:rsidRDefault="00C221A4" w:rsidP="00364510">
      <w:pPr>
        <w:tabs>
          <w:tab w:val="left" w:pos="9356"/>
        </w:tabs>
        <w:ind w:right="-2"/>
        <w:jc w:val="center"/>
        <w:rPr>
          <w:b/>
          <w:strike/>
          <w:sz w:val="28"/>
          <w:szCs w:val="28"/>
        </w:rPr>
      </w:pPr>
      <w:r w:rsidRPr="00C221A4">
        <w:rPr>
          <w:b/>
          <w:sz w:val="28"/>
          <w:szCs w:val="28"/>
        </w:rPr>
        <w:t>О</w:t>
      </w:r>
      <w:r w:rsidR="00036CC8">
        <w:rPr>
          <w:b/>
          <w:sz w:val="28"/>
          <w:szCs w:val="28"/>
        </w:rPr>
        <w:t xml:space="preserve">б утверждении муниципальной программы </w:t>
      </w:r>
      <w:proofErr w:type="spellStart"/>
      <w:r w:rsidR="00036CC8" w:rsidRPr="009B6EE6">
        <w:rPr>
          <w:b/>
          <w:sz w:val="28"/>
          <w:szCs w:val="28"/>
        </w:rPr>
        <w:t>Нолинского</w:t>
      </w:r>
      <w:proofErr w:type="spellEnd"/>
      <w:r w:rsidR="00036CC8" w:rsidRPr="009B6EE6">
        <w:rPr>
          <w:b/>
          <w:sz w:val="28"/>
          <w:szCs w:val="28"/>
        </w:rPr>
        <w:t xml:space="preserve"> района</w:t>
      </w:r>
      <w:r w:rsidR="002830F6">
        <w:rPr>
          <w:b/>
          <w:sz w:val="28"/>
          <w:szCs w:val="28"/>
        </w:rPr>
        <w:t xml:space="preserve"> </w:t>
      </w:r>
      <w:r w:rsidR="009B6EE6">
        <w:rPr>
          <w:b/>
          <w:sz w:val="28"/>
          <w:szCs w:val="28"/>
        </w:rPr>
        <w:t xml:space="preserve">Кировской области </w:t>
      </w:r>
      <w:r w:rsidR="00036CC8">
        <w:rPr>
          <w:b/>
          <w:sz w:val="28"/>
          <w:szCs w:val="28"/>
        </w:rPr>
        <w:t xml:space="preserve">«Повышение эффективности реализации молодёжной политики» </w:t>
      </w:r>
    </w:p>
    <w:p w:rsidR="00F3268A" w:rsidRPr="00634786" w:rsidRDefault="00F3268A" w:rsidP="00D072EB">
      <w:pPr>
        <w:tabs>
          <w:tab w:val="left" w:pos="9214"/>
        </w:tabs>
        <w:ind w:right="282"/>
        <w:jc w:val="center"/>
        <w:rPr>
          <w:strike/>
          <w:sz w:val="48"/>
          <w:szCs w:val="48"/>
        </w:rPr>
      </w:pPr>
    </w:p>
    <w:p w:rsidR="00A849AD" w:rsidRPr="00A849AD" w:rsidRDefault="00A849AD" w:rsidP="003C49FE">
      <w:pPr>
        <w:spacing w:line="283" w:lineRule="auto"/>
        <w:ind w:firstLine="720"/>
        <w:jc w:val="both"/>
        <w:rPr>
          <w:sz w:val="28"/>
          <w:szCs w:val="28"/>
        </w:rPr>
      </w:pPr>
      <w:r w:rsidRPr="00EA1E07">
        <w:rPr>
          <w:sz w:val="28"/>
        </w:rPr>
        <w:t xml:space="preserve">Во исполнение постановления администрации </w:t>
      </w:r>
      <w:proofErr w:type="spellStart"/>
      <w:r w:rsidRPr="00EA1E07">
        <w:rPr>
          <w:sz w:val="28"/>
        </w:rPr>
        <w:t>Нолинского</w:t>
      </w:r>
      <w:proofErr w:type="spellEnd"/>
      <w:r w:rsidRPr="00EA1E07">
        <w:rPr>
          <w:sz w:val="28"/>
        </w:rPr>
        <w:t xml:space="preserve"> района от  </w:t>
      </w:r>
      <w:r w:rsidR="00F46F54" w:rsidRPr="00EA1E07">
        <w:rPr>
          <w:sz w:val="28"/>
        </w:rPr>
        <w:t>25</w:t>
      </w:r>
      <w:r w:rsidRPr="00EA1E07">
        <w:rPr>
          <w:sz w:val="28"/>
        </w:rPr>
        <w:t>.11.2019 №</w:t>
      </w:r>
      <w:r w:rsidR="00F46F54" w:rsidRPr="00EA1E07">
        <w:rPr>
          <w:sz w:val="28"/>
        </w:rPr>
        <w:t>918</w:t>
      </w:r>
      <w:r w:rsidRPr="00EA1E07">
        <w:rPr>
          <w:sz w:val="28"/>
        </w:rPr>
        <w:t xml:space="preserve"> «Об утверждении перечня муниципальных программ</w:t>
      </w:r>
      <w:r w:rsidRPr="00A849AD">
        <w:rPr>
          <w:sz w:val="28"/>
        </w:rPr>
        <w:t xml:space="preserve"> </w:t>
      </w:r>
      <w:proofErr w:type="spellStart"/>
      <w:r w:rsidRPr="00A849AD">
        <w:rPr>
          <w:sz w:val="28"/>
        </w:rPr>
        <w:t>Нолинского</w:t>
      </w:r>
      <w:proofErr w:type="spellEnd"/>
      <w:r w:rsidRPr="00A849AD">
        <w:rPr>
          <w:sz w:val="28"/>
        </w:rPr>
        <w:t xml:space="preserve"> муниципального района Кировской области» и  постановления администрации </w:t>
      </w:r>
      <w:proofErr w:type="spellStart"/>
      <w:r w:rsidRPr="00A849AD">
        <w:rPr>
          <w:sz w:val="28"/>
        </w:rPr>
        <w:t>Нолинского</w:t>
      </w:r>
      <w:proofErr w:type="spellEnd"/>
      <w:r w:rsidRPr="00A849AD">
        <w:rPr>
          <w:sz w:val="28"/>
        </w:rPr>
        <w:t xml:space="preserve"> района от 17.10.2019 №793 «</w:t>
      </w:r>
      <w:r w:rsidRPr="00A849AD">
        <w:rPr>
          <w:color w:val="000000"/>
          <w:sz w:val="28"/>
          <w:szCs w:val="28"/>
        </w:rPr>
        <w:t xml:space="preserve">О разработке, реализации и оценке эффективности реализации муниципальных программ </w:t>
      </w:r>
      <w:proofErr w:type="spellStart"/>
      <w:r w:rsidRPr="00A849AD">
        <w:rPr>
          <w:color w:val="000000"/>
          <w:sz w:val="28"/>
          <w:szCs w:val="28"/>
        </w:rPr>
        <w:t>Нолинского</w:t>
      </w:r>
      <w:proofErr w:type="spellEnd"/>
      <w:r w:rsidRPr="00A849AD">
        <w:rPr>
          <w:color w:val="000000"/>
          <w:sz w:val="28"/>
          <w:szCs w:val="28"/>
        </w:rPr>
        <w:t xml:space="preserve"> муниципального района Кировской области</w:t>
      </w:r>
      <w:r w:rsidRPr="00A849AD">
        <w:rPr>
          <w:sz w:val="28"/>
        </w:rPr>
        <w:t xml:space="preserve">» администрация </w:t>
      </w:r>
      <w:proofErr w:type="spellStart"/>
      <w:r w:rsidRPr="00A849AD">
        <w:rPr>
          <w:sz w:val="28"/>
        </w:rPr>
        <w:t>Нолинского</w:t>
      </w:r>
      <w:proofErr w:type="spellEnd"/>
      <w:r w:rsidRPr="00A849AD">
        <w:rPr>
          <w:sz w:val="28"/>
        </w:rPr>
        <w:t xml:space="preserve"> района ПОСТАНОВЛЯЕТ</w:t>
      </w:r>
      <w:r w:rsidRPr="00A849AD">
        <w:rPr>
          <w:sz w:val="28"/>
          <w:szCs w:val="28"/>
        </w:rPr>
        <w:t>:</w:t>
      </w:r>
    </w:p>
    <w:p w:rsidR="00B87E28" w:rsidRDefault="00B87E28" w:rsidP="003C49FE">
      <w:pPr>
        <w:tabs>
          <w:tab w:val="left" w:pos="9540"/>
        </w:tabs>
        <w:spacing w:line="283" w:lineRule="auto"/>
        <w:ind w:right="-81" w:firstLine="720"/>
        <w:jc w:val="both"/>
        <w:rPr>
          <w:sz w:val="28"/>
        </w:rPr>
      </w:pPr>
      <w:r>
        <w:rPr>
          <w:sz w:val="28"/>
        </w:rPr>
        <w:t xml:space="preserve">1. </w:t>
      </w:r>
      <w:r w:rsidR="00036CC8">
        <w:rPr>
          <w:sz w:val="28"/>
        </w:rPr>
        <w:t>Утвердить</w:t>
      </w:r>
      <w:r>
        <w:rPr>
          <w:sz w:val="28"/>
        </w:rPr>
        <w:t xml:space="preserve"> муниципальную программу </w:t>
      </w:r>
      <w:proofErr w:type="spellStart"/>
      <w:r w:rsidR="00036CC8" w:rsidRPr="009B6EE6">
        <w:rPr>
          <w:sz w:val="28"/>
        </w:rPr>
        <w:t>Нолинского</w:t>
      </w:r>
      <w:proofErr w:type="spellEnd"/>
      <w:r w:rsidR="00036CC8" w:rsidRPr="009B6EE6">
        <w:rPr>
          <w:sz w:val="28"/>
        </w:rPr>
        <w:t xml:space="preserve"> района</w:t>
      </w:r>
      <w:r w:rsidR="009D68A8">
        <w:rPr>
          <w:sz w:val="28"/>
        </w:rPr>
        <w:t xml:space="preserve"> </w:t>
      </w:r>
      <w:r w:rsidR="009B6EE6">
        <w:rPr>
          <w:sz w:val="28"/>
        </w:rPr>
        <w:t xml:space="preserve">Кировской области </w:t>
      </w:r>
      <w:r w:rsidR="00036CC8">
        <w:rPr>
          <w:sz w:val="28"/>
        </w:rPr>
        <w:t>«Повышение эффективности реализации молодёжной политики</w:t>
      </w:r>
      <w:proofErr w:type="gramStart"/>
      <w:r w:rsidR="00036CC8">
        <w:rPr>
          <w:sz w:val="28"/>
        </w:rPr>
        <w:t>»</w:t>
      </w:r>
      <w:r w:rsidR="00BF7A01">
        <w:rPr>
          <w:sz w:val="28"/>
        </w:rPr>
        <w:t>(</w:t>
      </w:r>
      <w:proofErr w:type="gramEnd"/>
      <w:r w:rsidR="00BF7A01">
        <w:rPr>
          <w:sz w:val="28"/>
        </w:rPr>
        <w:t>далее – муниципальная программа</w:t>
      </w:r>
      <w:r w:rsidR="00D9647F" w:rsidRPr="00D9647F">
        <w:rPr>
          <w:sz w:val="28"/>
        </w:rPr>
        <w:t xml:space="preserve">) </w:t>
      </w:r>
      <w:r w:rsidR="00663C62" w:rsidRPr="00FF7E75">
        <w:rPr>
          <w:sz w:val="28"/>
        </w:rPr>
        <w:t xml:space="preserve">согласно </w:t>
      </w:r>
      <w:r w:rsidR="00F57CEC">
        <w:rPr>
          <w:sz w:val="28"/>
        </w:rPr>
        <w:t>приложению.</w:t>
      </w:r>
    </w:p>
    <w:p w:rsidR="00F57CEC" w:rsidRDefault="00F57CEC" w:rsidP="003C49FE">
      <w:pPr>
        <w:tabs>
          <w:tab w:val="left" w:pos="9540"/>
        </w:tabs>
        <w:spacing w:line="283" w:lineRule="auto"/>
        <w:ind w:right="-81" w:firstLine="720"/>
        <w:jc w:val="both"/>
        <w:rPr>
          <w:sz w:val="28"/>
        </w:rPr>
      </w:pPr>
      <w:r>
        <w:rPr>
          <w:sz w:val="28"/>
        </w:rPr>
        <w:t>2. Настоящее постановлени</w:t>
      </w:r>
      <w:r w:rsidR="003C49FE">
        <w:rPr>
          <w:sz w:val="28"/>
        </w:rPr>
        <w:t>е вступает в силу с 01.01.2020.</w:t>
      </w:r>
    </w:p>
    <w:p w:rsidR="009B6EE6" w:rsidRPr="009B6EE6" w:rsidRDefault="009B6EE6" w:rsidP="006D2FF4">
      <w:pPr>
        <w:spacing w:line="360" w:lineRule="auto"/>
        <w:ind w:firstLine="684"/>
        <w:jc w:val="both"/>
        <w:rPr>
          <w:sz w:val="28"/>
        </w:rPr>
      </w:pPr>
    </w:p>
    <w:p w:rsidR="002828C8" w:rsidRPr="00663C62" w:rsidRDefault="002828C8" w:rsidP="002828C8">
      <w:pPr>
        <w:tabs>
          <w:tab w:val="left" w:pos="9459"/>
          <w:tab w:val="left" w:pos="9540"/>
        </w:tabs>
        <w:ind w:right="-185" w:firstLine="720"/>
        <w:jc w:val="both"/>
        <w:rPr>
          <w:sz w:val="72"/>
          <w:szCs w:val="72"/>
        </w:rPr>
      </w:pPr>
    </w:p>
    <w:p w:rsidR="002828C8" w:rsidRDefault="002828C8" w:rsidP="002828C8">
      <w:pPr>
        <w:rPr>
          <w:sz w:val="28"/>
        </w:rPr>
      </w:pPr>
      <w:r>
        <w:rPr>
          <w:sz w:val="28"/>
        </w:rPr>
        <w:t>Глава администрации</w:t>
      </w:r>
    </w:p>
    <w:p w:rsidR="002828C8" w:rsidRDefault="002828C8" w:rsidP="002828C8">
      <w:pPr>
        <w:rPr>
          <w:sz w:val="28"/>
        </w:rPr>
      </w:pPr>
      <w:proofErr w:type="spellStart"/>
      <w:r>
        <w:rPr>
          <w:sz w:val="28"/>
        </w:rPr>
        <w:t>Нолинского</w:t>
      </w:r>
      <w:proofErr w:type="spellEnd"/>
      <w:r>
        <w:rPr>
          <w:sz w:val="28"/>
        </w:rPr>
        <w:t xml:space="preserve"> района</w:t>
      </w:r>
      <w:r>
        <w:rPr>
          <w:sz w:val="28"/>
        </w:rPr>
        <w:tab/>
      </w:r>
      <w:r>
        <w:rPr>
          <w:sz w:val="28"/>
        </w:rPr>
        <w:tab/>
      </w:r>
      <w:r w:rsidR="00B65211">
        <w:rPr>
          <w:sz w:val="28"/>
        </w:rPr>
        <w:t xml:space="preserve">           Н.Н. </w:t>
      </w:r>
      <w:proofErr w:type="spellStart"/>
      <w:r w:rsidR="00B65211">
        <w:rPr>
          <w:sz w:val="28"/>
        </w:rPr>
        <w:t>Грудцын</w:t>
      </w:r>
      <w:proofErr w:type="spellEnd"/>
    </w:p>
    <w:p w:rsidR="00786665" w:rsidRDefault="00786665" w:rsidP="002828C8">
      <w:pPr>
        <w:rPr>
          <w:sz w:val="28"/>
        </w:rPr>
      </w:pPr>
    </w:p>
    <w:p w:rsidR="00D9647F" w:rsidRDefault="00D9647F" w:rsidP="00D9647F">
      <w:pPr>
        <w:jc w:val="both"/>
        <w:rPr>
          <w:sz w:val="28"/>
        </w:rPr>
      </w:pPr>
      <w:r w:rsidRPr="00774069">
        <w:rPr>
          <w:sz w:val="28"/>
        </w:rPr>
        <w:t>Разослать: в дело, Свинина А.В., Пирогова Г.В, отдел экономики, бухгалтерия, фин. управление.</w:t>
      </w:r>
    </w:p>
    <w:p w:rsidR="0063563A" w:rsidRDefault="0063563A" w:rsidP="00D9647F">
      <w:pPr>
        <w:jc w:val="both"/>
        <w:rPr>
          <w:sz w:val="28"/>
        </w:rPr>
      </w:pPr>
    </w:p>
    <w:p w:rsidR="0063563A" w:rsidRDefault="00D9647F">
      <w:pPr>
        <w:rPr>
          <w:i/>
          <w:sz w:val="28"/>
        </w:rPr>
      </w:pPr>
      <w:r>
        <w:t>(</w:t>
      </w:r>
      <w:r>
        <w:rPr>
          <w:i/>
        </w:rPr>
        <w:t>Подлежит опубликованию на сайте администрации района)</w:t>
      </w:r>
      <w:r w:rsidR="0063563A">
        <w:rPr>
          <w:i/>
        </w:rPr>
        <w:br w:type="page"/>
      </w:r>
    </w:p>
    <w:p w:rsidR="00D9647F" w:rsidRDefault="00D9647F" w:rsidP="00D9647F">
      <w:pPr>
        <w:pStyle w:val="ab"/>
        <w:spacing w:after="0"/>
        <w:ind w:left="0" w:firstLine="0"/>
        <w:rPr>
          <w:i/>
        </w:rPr>
      </w:pPr>
    </w:p>
    <w:p w:rsidR="00761AFA" w:rsidRPr="00B65211" w:rsidRDefault="00761AFA" w:rsidP="00761AFA">
      <w:pPr>
        <w:pStyle w:val="ae"/>
        <w:ind w:left="5670"/>
        <w:rPr>
          <w:szCs w:val="28"/>
        </w:rPr>
      </w:pPr>
      <w:r w:rsidRPr="007825AA">
        <w:rPr>
          <w:szCs w:val="28"/>
        </w:rPr>
        <w:t xml:space="preserve">Приложение № </w:t>
      </w:r>
      <w:r w:rsidR="00B65211">
        <w:rPr>
          <w:szCs w:val="28"/>
        </w:rPr>
        <w:t>1</w:t>
      </w:r>
    </w:p>
    <w:p w:rsidR="00756102" w:rsidRDefault="00756102" w:rsidP="00756102">
      <w:pPr>
        <w:pStyle w:val="ae"/>
        <w:ind w:left="5670"/>
        <w:jc w:val="left"/>
        <w:rPr>
          <w:szCs w:val="28"/>
        </w:rPr>
      </w:pPr>
      <w:r>
        <w:rPr>
          <w:szCs w:val="28"/>
        </w:rPr>
        <w:t xml:space="preserve">к </w:t>
      </w:r>
      <w:r w:rsidR="00761AFA" w:rsidRPr="007825AA">
        <w:rPr>
          <w:szCs w:val="28"/>
        </w:rPr>
        <w:t>постановлени</w:t>
      </w:r>
      <w:r>
        <w:rPr>
          <w:szCs w:val="28"/>
        </w:rPr>
        <w:t>ю</w:t>
      </w:r>
      <w:r w:rsidR="00761AFA" w:rsidRPr="007825AA">
        <w:rPr>
          <w:szCs w:val="28"/>
        </w:rPr>
        <w:t xml:space="preserve"> администрации </w:t>
      </w:r>
    </w:p>
    <w:p w:rsidR="00761AFA" w:rsidRPr="007825AA" w:rsidRDefault="00756102" w:rsidP="00756102">
      <w:pPr>
        <w:pStyle w:val="ae"/>
        <w:ind w:left="5670"/>
        <w:jc w:val="left"/>
        <w:rPr>
          <w:szCs w:val="28"/>
        </w:rPr>
      </w:pPr>
      <w:proofErr w:type="spellStart"/>
      <w:r>
        <w:rPr>
          <w:szCs w:val="28"/>
        </w:rPr>
        <w:t>Нолинского</w:t>
      </w:r>
      <w:proofErr w:type="spellEnd"/>
      <w:r>
        <w:rPr>
          <w:szCs w:val="28"/>
        </w:rPr>
        <w:t xml:space="preserve"> </w:t>
      </w:r>
      <w:r w:rsidR="00761AFA" w:rsidRPr="007825AA">
        <w:rPr>
          <w:szCs w:val="28"/>
        </w:rPr>
        <w:t>района</w:t>
      </w:r>
    </w:p>
    <w:p w:rsidR="00775784" w:rsidRDefault="00761AFA" w:rsidP="008A0605">
      <w:pPr>
        <w:pStyle w:val="ae"/>
        <w:ind w:left="5670"/>
        <w:rPr>
          <w:szCs w:val="28"/>
        </w:rPr>
      </w:pPr>
      <w:r w:rsidRPr="00D9647F">
        <w:rPr>
          <w:szCs w:val="28"/>
        </w:rPr>
        <w:t xml:space="preserve">от </w:t>
      </w:r>
      <w:r w:rsidR="0063563A">
        <w:rPr>
          <w:szCs w:val="28"/>
          <w:u w:val="single"/>
        </w:rPr>
        <w:t>18.12.2019</w:t>
      </w:r>
      <w:r w:rsidRPr="00D9647F">
        <w:rPr>
          <w:szCs w:val="28"/>
        </w:rPr>
        <w:t xml:space="preserve"> № </w:t>
      </w:r>
      <w:r w:rsidR="0063563A">
        <w:rPr>
          <w:szCs w:val="28"/>
          <w:u w:val="single"/>
        </w:rPr>
        <w:t>1014</w:t>
      </w:r>
    </w:p>
    <w:p w:rsidR="008A0605" w:rsidRPr="008A0605" w:rsidRDefault="008A0605" w:rsidP="008A0605">
      <w:pPr>
        <w:pStyle w:val="ae"/>
        <w:ind w:left="5670"/>
        <w:rPr>
          <w:szCs w:val="28"/>
        </w:rPr>
      </w:pPr>
    </w:p>
    <w:p w:rsidR="00CF0917" w:rsidRPr="00C43D1C" w:rsidRDefault="00CF0917" w:rsidP="00CF0917">
      <w:pPr>
        <w:jc w:val="center"/>
        <w:rPr>
          <w:b/>
          <w:sz w:val="28"/>
          <w:szCs w:val="28"/>
        </w:rPr>
      </w:pPr>
      <w:r w:rsidRPr="00C43D1C">
        <w:rPr>
          <w:b/>
          <w:sz w:val="28"/>
          <w:szCs w:val="28"/>
        </w:rPr>
        <w:t xml:space="preserve">Муниципальная программа </w:t>
      </w:r>
      <w:proofErr w:type="spellStart"/>
      <w:r w:rsidRPr="00C167AA">
        <w:rPr>
          <w:b/>
          <w:sz w:val="28"/>
          <w:szCs w:val="28"/>
        </w:rPr>
        <w:t>Нолинского</w:t>
      </w:r>
      <w:proofErr w:type="spellEnd"/>
      <w:r w:rsidRPr="00C167AA">
        <w:rPr>
          <w:b/>
          <w:sz w:val="28"/>
          <w:szCs w:val="28"/>
        </w:rPr>
        <w:t xml:space="preserve"> района</w:t>
      </w:r>
      <w:r w:rsidR="002830F6">
        <w:rPr>
          <w:b/>
          <w:sz w:val="28"/>
          <w:szCs w:val="28"/>
        </w:rPr>
        <w:t xml:space="preserve"> </w:t>
      </w:r>
      <w:r w:rsidR="00C167AA">
        <w:rPr>
          <w:b/>
          <w:sz w:val="28"/>
          <w:szCs w:val="28"/>
        </w:rPr>
        <w:t xml:space="preserve">Кировской области </w:t>
      </w:r>
    </w:p>
    <w:p w:rsidR="00CF0917" w:rsidRPr="009D0901" w:rsidRDefault="00CF0917" w:rsidP="00CF0917">
      <w:pPr>
        <w:jc w:val="center"/>
        <w:rPr>
          <w:b/>
          <w:strike/>
          <w:sz w:val="28"/>
          <w:szCs w:val="28"/>
        </w:rPr>
      </w:pPr>
      <w:r w:rsidRPr="00C43D1C">
        <w:rPr>
          <w:b/>
          <w:sz w:val="28"/>
          <w:szCs w:val="28"/>
        </w:rPr>
        <w:t xml:space="preserve">«Повышение эффективности реализации молодежной политики» </w:t>
      </w:r>
    </w:p>
    <w:p w:rsidR="00CF0917" w:rsidRPr="00756102" w:rsidRDefault="00CF0917" w:rsidP="00CF0917">
      <w:pPr>
        <w:rPr>
          <w:sz w:val="48"/>
          <w:szCs w:val="48"/>
        </w:rPr>
      </w:pPr>
    </w:p>
    <w:p w:rsidR="0005746A" w:rsidRPr="0005746A" w:rsidRDefault="0005746A" w:rsidP="00CF0917">
      <w:pPr>
        <w:jc w:val="center"/>
        <w:rPr>
          <w:b/>
          <w:sz w:val="28"/>
          <w:szCs w:val="28"/>
        </w:rPr>
      </w:pPr>
      <w:r w:rsidRPr="0005746A">
        <w:rPr>
          <w:b/>
          <w:sz w:val="28"/>
          <w:szCs w:val="28"/>
        </w:rPr>
        <w:t>ПАСПОРТ</w:t>
      </w:r>
    </w:p>
    <w:p w:rsidR="0005746A" w:rsidRPr="0005746A" w:rsidRDefault="00CF0917" w:rsidP="00CF0917">
      <w:pPr>
        <w:jc w:val="center"/>
        <w:rPr>
          <w:b/>
          <w:sz w:val="28"/>
          <w:szCs w:val="28"/>
        </w:rPr>
      </w:pPr>
      <w:r w:rsidRPr="0005746A">
        <w:rPr>
          <w:b/>
          <w:sz w:val="28"/>
          <w:szCs w:val="28"/>
        </w:rPr>
        <w:t xml:space="preserve"> муниципальной программы</w:t>
      </w:r>
    </w:p>
    <w:p w:rsidR="0005746A" w:rsidRDefault="00CF0917" w:rsidP="00CF0917">
      <w:pPr>
        <w:jc w:val="center"/>
        <w:rPr>
          <w:sz w:val="28"/>
          <w:szCs w:val="28"/>
        </w:rPr>
      </w:pPr>
      <w:r w:rsidRPr="00C43D1C">
        <w:rPr>
          <w:sz w:val="28"/>
          <w:szCs w:val="28"/>
        </w:rPr>
        <w:t xml:space="preserve"> «Повышение эффективности реализации молодежной политики» </w:t>
      </w:r>
    </w:p>
    <w:p w:rsidR="00CF0917" w:rsidRPr="00C43D1C" w:rsidRDefault="00CF0917" w:rsidP="00CF0917">
      <w:pPr>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953"/>
      </w:tblGrid>
      <w:tr w:rsidR="00CF0917" w:rsidRPr="00C43D1C" w:rsidTr="00451668">
        <w:tc>
          <w:tcPr>
            <w:tcW w:w="3794" w:type="dxa"/>
          </w:tcPr>
          <w:p w:rsidR="00CF0917" w:rsidRPr="00C43D1C" w:rsidRDefault="00CF0917" w:rsidP="00C57A76">
            <w:pPr>
              <w:rPr>
                <w:sz w:val="28"/>
                <w:szCs w:val="28"/>
              </w:rPr>
            </w:pPr>
            <w:r w:rsidRPr="00C43D1C">
              <w:rPr>
                <w:sz w:val="28"/>
                <w:szCs w:val="28"/>
              </w:rPr>
              <w:t>Ответственный исполнитель муниципальной программы</w:t>
            </w:r>
          </w:p>
        </w:tc>
        <w:tc>
          <w:tcPr>
            <w:tcW w:w="5953" w:type="dxa"/>
          </w:tcPr>
          <w:p w:rsidR="00CF0917" w:rsidRPr="00C43D1C" w:rsidRDefault="00CF0917" w:rsidP="00C57A76">
            <w:pPr>
              <w:rPr>
                <w:sz w:val="28"/>
                <w:szCs w:val="28"/>
              </w:rPr>
            </w:pPr>
            <w:r w:rsidRPr="00C43D1C">
              <w:rPr>
                <w:sz w:val="28"/>
                <w:szCs w:val="28"/>
              </w:rPr>
              <w:t xml:space="preserve">Администрация </w:t>
            </w:r>
            <w:proofErr w:type="spellStart"/>
            <w:r w:rsidRPr="00C43D1C">
              <w:rPr>
                <w:sz w:val="28"/>
                <w:szCs w:val="28"/>
              </w:rPr>
              <w:t>Нолинского</w:t>
            </w:r>
            <w:proofErr w:type="spellEnd"/>
            <w:r w:rsidRPr="00C43D1C">
              <w:rPr>
                <w:sz w:val="28"/>
                <w:szCs w:val="28"/>
              </w:rPr>
              <w:t xml:space="preserve"> района</w:t>
            </w:r>
          </w:p>
          <w:p w:rsidR="00CF0917" w:rsidRPr="00C167AA" w:rsidRDefault="00CF0917" w:rsidP="0005746A">
            <w:pPr>
              <w:rPr>
                <w:strike/>
                <w:sz w:val="28"/>
                <w:szCs w:val="28"/>
              </w:rPr>
            </w:pPr>
          </w:p>
        </w:tc>
      </w:tr>
      <w:tr w:rsidR="00CF0917" w:rsidRPr="00C43D1C" w:rsidTr="00451668">
        <w:tc>
          <w:tcPr>
            <w:tcW w:w="3794" w:type="dxa"/>
          </w:tcPr>
          <w:p w:rsidR="00CF0917" w:rsidRPr="00C43D1C" w:rsidRDefault="00CF0917" w:rsidP="00C57A76">
            <w:pPr>
              <w:rPr>
                <w:sz w:val="28"/>
                <w:szCs w:val="28"/>
              </w:rPr>
            </w:pPr>
            <w:r w:rsidRPr="00C43D1C">
              <w:rPr>
                <w:sz w:val="28"/>
                <w:szCs w:val="28"/>
              </w:rPr>
              <w:t>Соисполнители муниципальной программы</w:t>
            </w:r>
          </w:p>
        </w:tc>
        <w:tc>
          <w:tcPr>
            <w:tcW w:w="5953" w:type="dxa"/>
          </w:tcPr>
          <w:p w:rsidR="00CF0917" w:rsidRPr="00C43D1C" w:rsidRDefault="00CF0917" w:rsidP="00C57A76">
            <w:pPr>
              <w:rPr>
                <w:sz w:val="28"/>
                <w:szCs w:val="28"/>
              </w:rPr>
            </w:pPr>
            <w:r w:rsidRPr="00C43D1C">
              <w:rPr>
                <w:sz w:val="28"/>
                <w:szCs w:val="28"/>
              </w:rPr>
              <w:t>Отсутствуют</w:t>
            </w:r>
          </w:p>
        </w:tc>
      </w:tr>
      <w:tr w:rsidR="00CF0917" w:rsidRPr="00C43D1C" w:rsidTr="00451668">
        <w:tc>
          <w:tcPr>
            <w:tcW w:w="3794" w:type="dxa"/>
          </w:tcPr>
          <w:p w:rsidR="00CF0917" w:rsidRPr="00C43D1C" w:rsidRDefault="00CF0917" w:rsidP="00C57A76">
            <w:pPr>
              <w:rPr>
                <w:sz w:val="28"/>
                <w:szCs w:val="28"/>
              </w:rPr>
            </w:pPr>
            <w:r w:rsidRPr="00C43D1C">
              <w:rPr>
                <w:sz w:val="28"/>
                <w:szCs w:val="28"/>
              </w:rPr>
              <w:t>Наименование подпрограмм</w:t>
            </w:r>
          </w:p>
        </w:tc>
        <w:tc>
          <w:tcPr>
            <w:tcW w:w="5953" w:type="dxa"/>
          </w:tcPr>
          <w:p w:rsidR="00CF0917" w:rsidRPr="00C43D1C" w:rsidRDefault="00370EA4" w:rsidP="00A66BA2">
            <w:pPr>
              <w:rPr>
                <w:sz w:val="28"/>
                <w:szCs w:val="28"/>
              </w:rPr>
            </w:pPr>
            <w:r w:rsidRPr="00370EA4">
              <w:rPr>
                <w:sz w:val="28"/>
                <w:szCs w:val="28"/>
              </w:rPr>
              <w:t xml:space="preserve">Обеспечение жильем молодых семей муниципального образования </w:t>
            </w:r>
            <w:proofErr w:type="spellStart"/>
            <w:r w:rsidRPr="00370EA4">
              <w:rPr>
                <w:sz w:val="28"/>
                <w:szCs w:val="28"/>
              </w:rPr>
              <w:t>Нолинский</w:t>
            </w:r>
            <w:proofErr w:type="spellEnd"/>
            <w:r w:rsidRPr="00370EA4">
              <w:rPr>
                <w:sz w:val="28"/>
                <w:szCs w:val="28"/>
              </w:rPr>
              <w:t xml:space="preserve">  муниципальный район</w:t>
            </w:r>
          </w:p>
        </w:tc>
      </w:tr>
      <w:tr w:rsidR="00EE3257" w:rsidRPr="00C43D1C" w:rsidTr="00451668">
        <w:tc>
          <w:tcPr>
            <w:tcW w:w="3794" w:type="dxa"/>
          </w:tcPr>
          <w:p w:rsidR="00EE3257" w:rsidRPr="00C43D1C" w:rsidRDefault="00EE3257" w:rsidP="00C57A76">
            <w:pPr>
              <w:rPr>
                <w:sz w:val="28"/>
                <w:szCs w:val="28"/>
              </w:rPr>
            </w:pPr>
            <w:r>
              <w:rPr>
                <w:sz w:val="28"/>
                <w:szCs w:val="28"/>
              </w:rPr>
              <w:t>Наименование проектов</w:t>
            </w:r>
          </w:p>
        </w:tc>
        <w:tc>
          <w:tcPr>
            <w:tcW w:w="5953" w:type="dxa"/>
          </w:tcPr>
          <w:p w:rsidR="00EE3257" w:rsidRPr="00C43D1C" w:rsidRDefault="008334A1" w:rsidP="00C57A76">
            <w:pPr>
              <w:jc w:val="both"/>
              <w:rPr>
                <w:rFonts w:cs="Calibri"/>
                <w:sz w:val="28"/>
                <w:szCs w:val="28"/>
              </w:rPr>
            </w:pPr>
            <w:r>
              <w:rPr>
                <w:rFonts w:cs="Calibri"/>
                <w:sz w:val="28"/>
                <w:szCs w:val="28"/>
              </w:rPr>
              <w:t>Отсутствуют</w:t>
            </w:r>
          </w:p>
        </w:tc>
      </w:tr>
      <w:tr w:rsidR="00CF0917" w:rsidRPr="00C43D1C" w:rsidTr="00451668">
        <w:tc>
          <w:tcPr>
            <w:tcW w:w="3794" w:type="dxa"/>
          </w:tcPr>
          <w:p w:rsidR="00CF0917" w:rsidRPr="00C43D1C" w:rsidRDefault="00CF0917" w:rsidP="00C57A76">
            <w:pPr>
              <w:rPr>
                <w:sz w:val="28"/>
                <w:szCs w:val="28"/>
              </w:rPr>
            </w:pPr>
            <w:r w:rsidRPr="00C43D1C">
              <w:rPr>
                <w:sz w:val="28"/>
                <w:szCs w:val="28"/>
              </w:rPr>
              <w:t>Цель муниципальной программы</w:t>
            </w:r>
          </w:p>
        </w:tc>
        <w:tc>
          <w:tcPr>
            <w:tcW w:w="5953" w:type="dxa"/>
          </w:tcPr>
          <w:p w:rsidR="00CF0917" w:rsidRPr="00C43D1C" w:rsidRDefault="00CF0917" w:rsidP="0005746A">
            <w:pPr>
              <w:jc w:val="both"/>
              <w:rPr>
                <w:sz w:val="28"/>
                <w:szCs w:val="28"/>
              </w:rPr>
            </w:pPr>
            <w:r w:rsidRPr="00C43D1C">
              <w:rPr>
                <w:rFonts w:cs="Calibri"/>
                <w:sz w:val="28"/>
                <w:szCs w:val="28"/>
              </w:rPr>
              <w:t xml:space="preserve">Совершенствование комплекса мер по вовлечению молодежи в экономические, общественно-политические и социокультурные процессы развития </w:t>
            </w:r>
            <w:proofErr w:type="spellStart"/>
            <w:r w:rsidRPr="00C43D1C">
              <w:rPr>
                <w:rFonts w:cs="Calibri"/>
                <w:sz w:val="28"/>
                <w:szCs w:val="28"/>
              </w:rPr>
              <w:t>Нолинского</w:t>
            </w:r>
            <w:proofErr w:type="spellEnd"/>
            <w:r w:rsidRPr="00C43D1C">
              <w:rPr>
                <w:rFonts w:cs="Calibri"/>
                <w:sz w:val="28"/>
                <w:szCs w:val="28"/>
              </w:rPr>
              <w:t xml:space="preserve"> района</w:t>
            </w:r>
            <w:r w:rsidR="0005746A">
              <w:rPr>
                <w:rFonts w:cs="Calibri"/>
                <w:sz w:val="28"/>
                <w:szCs w:val="28"/>
              </w:rPr>
              <w:t>.</w:t>
            </w:r>
          </w:p>
        </w:tc>
      </w:tr>
      <w:tr w:rsidR="00CF0917" w:rsidRPr="00C43D1C" w:rsidTr="00451668">
        <w:tc>
          <w:tcPr>
            <w:tcW w:w="3794" w:type="dxa"/>
          </w:tcPr>
          <w:p w:rsidR="00CF0917" w:rsidRPr="00C43D1C" w:rsidRDefault="00CF0917" w:rsidP="00C57A76">
            <w:pPr>
              <w:rPr>
                <w:sz w:val="28"/>
                <w:szCs w:val="28"/>
              </w:rPr>
            </w:pPr>
            <w:r w:rsidRPr="00C43D1C">
              <w:rPr>
                <w:sz w:val="28"/>
                <w:szCs w:val="28"/>
              </w:rPr>
              <w:t>Задачи муниципальной программы</w:t>
            </w:r>
          </w:p>
        </w:tc>
        <w:tc>
          <w:tcPr>
            <w:tcW w:w="5953" w:type="dxa"/>
          </w:tcPr>
          <w:p w:rsidR="00CF0917" w:rsidRPr="00C43D1C" w:rsidRDefault="00CF0917" w:rsidP="00C57A76">
            <w:pPr>
              <w:widowControl w:val="0"/>
              <w:autoSpaceDE w:val="0"/>
              <w:autoSpaceDN w:val="0"/>
              <w:adjustRightInd w:val="0"/>
              <w:ind w:firstLine="540"/>
              <w:jc w:val="both"/>
              <w:rPr>
                <w:sz w:val="28"/>
                <w:szCs w:val="28"/>
              </w:rPr>
            </w:pPr>
            <w:r w:rsidRPr="00C43D1C">
              <w:rPr>
                <w:sz w:val="28"/>
                <w:szCs w:val="28"/>
              </w:rPr>
              <w:t xml:space="preserve">обеспечение межведомственной и межсекторной координации в вопросах    развития    молодежной самоорганизации, инновационной и  предпринимательской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 </w:t>
            </w:r>
          </w:p>
          <w:p w:rsidR="00CF0917" w:rsidRPr="00C43D1C" w:rsidRDefault="00CF0917" w:rsidP="00C57A76">
            <w:pPr>
              <w:widowControl w:val="0"/>
              <w:autoSpaceDE w:val="0"/>
              <w:autoSpaceDN w:val="0"/>
              <w:adjustRightInd w:val="0"/>
              <w:ind w:firstLine="540"/>
              <w:jc w:val="both"/>
              <w:rPr>
                <w:rFonts w:cs="Calibri"/>
                <w:sz w:val="28"/>
                <w:szCs w:val="28"/>
              </w:rPr>
            </w:pPr>
            <w:r w:rsidRPr="00C43D1C">
              <w:rPr>
                <w:rFonts w:cs="Calibri"/>
                <w:sz w:val="28"/>
                <w:szCs w:val="28"/>
              </w:rPr>
              <w:t>совершенствование форм поддержки детских и молодежных общественных объединений;</w:t>
            </w:r>
          </w:p>
          <w:p w:rsidR="00CF0917" w:rsidRPr="00C43D1C" w:rsidRDefault="00CF0917" w:rsidP="00C57A76">
            <w:pPr>
              <w:widowControl w:val="0"/>
              <w:autoSpaceDE w:val="0"/>
              <w:autoSpaceDN w:val="0"/>
              <w:adjustRightInd w:val="0"/>
              <w:ind w:firstLine="540"/>
              <w:jc w:val="both"/>
              <w:rPr>
                <w:sz w:val="28"/>
                <w:szCs w:val="28"/>
              </w:rPr>
            </w:pPr>
            <w:r w:rsidRPr="00C43D1C">
              <w:rPr>
                <w:rFonts w:cs="Calibri"/>
                <w:sz w:val="28"/>
                <w:szCs w:val="28"/>
              </w:rPr>
              <w:t>создание эффективных механизмов вовлечения молодежи в социальную практику и ее информирования о потенциальных позитивных возможностях развития;</w:t>
            </w:r>
          </w:p>
          <w:p w:rsidR="006D2FF4" w:rsidRDefault="00CF0917" w:rsidP="006D2FF4">
            <w:pPr>
              <w:widowControl w:val="0"/>
              <w:autoSpaceDE w:val="0"/>
              <w:autoSpaceDN w:val="0"/>
              <w:adjustRightInd w:val="0"/>
              <w:jc w:val="both"/>
              <w:rPr>
                <w:sz w:val="28"/>
                <w:szCs w:val="28"/>
              </w:rPr>
            </w:pPr>
            <w:r w:rsidRPr="00274B22">
              <w:rPr>
                <w:sz w:val="28"/>
                <w:szCs w:val="28"/>
              </w:rPr>
              <w:lastRenderedPageBreak/>
              <w:t>научно-методическое  и   информационное   обеспечение  молодежных и д</w:t>
            </w:r>
            <w:r w:rsidR="00274B22" w:rsidRPr="00274B22">
              <w:rPr>
                <w:sz w:val="28"/>
                <w:szCs w:val="28"/>
              </w:rPr>
              <w:t>етских общественных объединений;</w:t>
            </w:r>
          </w:p>
          <w:p w:rsidR="00CF0917" w:rsidRPr="00C43D1C" w:rsidRDefault="00274B22" w:rsidP="006D2FF4">
            <w:pPr>
              <w:widowControl w:val="0"/>
              <w:autoSpaceDE w:val="0"/>
              <w:autoSpaceDN w:val="0"/>
              <w:adjustRightInd w:val="0"/>
              <w:jc w:val="both"/>
              <w:rPr>
                <w:sz w:val="28"/>
                <w:szCs w:val="28"/>
              </w:rPr>
            </w:pPr>
            <w:r w:rsidRPr="00274B22">
              <w:rPr>
                <w:sz w:val="28"/>
                <w:szCs w:val="28"/>
              </w:rPr>
              <w:t xml:space="preserve">содействие в решении жилищных проблем молодым семьям, признанным в установленном </w:t>
            </w:r>
            <w:proofErr w:type="gramStart"/>
            <w:r w:rsidRPr="00274B22">
              <w:rPr>
                <w:sz w:val="28"/>
                <w:szCs w:val="28"/>
              </w:rPr>
              <w:t>порядке</w:t>
            </w:r>
            <w:proofErr w:type="gramEnd"/>
            <w:r w:rsidRPr="00274B22">
              <w:rPr>
                <w:sz w:val="28"/>
                <w:szCs w:val="28"/>
              </w:rPr>
              <w:t xml:space="preserve"> нуждающимися в улучшении жилищных условий</w:t>
            </w:r>
            <w:r>
              <w:rPr>
                <w:sz w:val="28"/>
                <w:szCs w:val="28"/>
              </w:rPr>
              <w:t>.</w:t>
            </w:r>
          </w:p>
        </w:tc>
      </w:tr>
      <w:tr w:rsidR="0005746A" w:rsidRPr="00C43D1C" w:rsidTr="00451668">
        <w:tc>
          <w:tcPr>
            <w:tcW w:w="3794" w:type="dxa"/>
          </w:tcPr>
          <w:p w:rsidR="0005746A" w:rsidRPr="00C43D1C" w:rsidRDefault="0005746A" w:rsidP="009C33D7">
            <w:pPr>
              <w:rPr>
                <w:sz w:val="28"/>
                <w:szCs w:val="28"/>
              </w:rPr>
            </w:pPr>
            <w:r>
              <w:rPr>
                <w:sz w:val="28"/>
                <w:szCs w:val="28"/>
              </w:rPr>
              <w:lastRenderedPageBreak/>
              <w:t>С</w:t>
            </w:r>
            <w:r w:rsidRPr="00C43D1C">
              <w:rPr>
                <w:sz w:val="28"/>
                <w:szCs w:val="28"/>
              </w:rPr>
              <w:t>роки реализации муниципальной программы</w:t>
            </w:r>
          </w:p>
        </w:tc>
        <w:tc>
          <w:tcPr>
            <w:tcW w:w="5953" w:type="dxa"/>
          </w:tcPr>
          <w:p w:rsidR="0005746A" w:rsidRPr="00C43D1C" w:rsidRDefault="0005746A" w:rsidP="009C33D7">
            <w:pPr>
              <w:rPr>
                <w:sz w:val="28"/>
                <w:szCs w:val="28"/>
              </w:rPr>
            </w:pPr>
            <w:r w:rsidRPr="00C43D1C">
              <w:rPr>
                <w:sz w:val="28"/>
                <w:szCs w:val="28"/>
              </w:rPr>
              <w:t>20</w:t>
            </w:r>
            <w:r>
              <w:rPr>
                <w:sz w:val="28"/>
                <w:szCs w:val="28"/>
              </w:rPr>
              <w:t>20-2024</w:t>
            </w:r>
            <w:r w:rsidRPr="00C43D1C">
              <w:rPr>
                <w:sz w:val="28"/>
                <w:szCs w:val="28"/>
              </w:rPr>
              <w:t xml:space="preserve"> годы</w:t>
            </w:r>
          </w:p>
        </w:tc>
      </w:tr>
      <w:tr w:rsidR="00EE3257" w:rsidRPr="00C43D1C" w:rsidTr="00451668">
        <w:tc>
          <w:tcPr>
            <w:tcW w:w="3794" w:type="dxa"/>
          </w:tcPr>
          <w:p w:rsidR="00EE3257" w:rsidRDefault="0005746A" w:rsidP="00C57A76">
            <w:pPr>
              <w:rPr>
                <w:sz w:val="28"/>
                <w:szCs w:val="28"/>
              </w:rPr>
            </w:pPr>
            <w:r>
              <w:rPr>
                <w:sz w:val="28"/>
                <w:szCs w:val="28"/>
              </w:rPr>
              <w:t>Целевые показатели эффективности реализации муниципальной программы</w:t>
            </w:r>
          </w:p>
        </w:tc>
        <w:tc>
          <w:tcPr>
            <w:tcW w:w="5953" w:type="dxa"/>
          </w:tcPr>
          <w:p w:rsidR="0005746A" w:rsidRPr="00C43D1C" w:rsidRDefault="0088312D" w:rsidP="0005746A">
            <w:pPr>
              <w:jc w:val="both"/>
              <w:rPr>
                <w:color w:val="000000"/>
                <w:sz w:val="28"/>
                <w:szCs w:val="28"/>
              </w:rPr>
            </w:pPr>
            <w:r>
              <w:rPr>
                <w:color w:val="000000"/>
                <w:sz w:val="28"/>
                <w:szCs w:val="28"/>
              </w:rPr>
              <w:t>п</w:t>
            </w:r>
            <w:r w:rsidR="0005746A" w:rsidRPr="00C43D1C">
              <w:rPr>
                <w:color w:val="000000"/>
                <w:sz w:val="28"/>
                <w:szCs w:val="28"/>
              </w:rPr>
              <w:t>роцент молодых людей, участвующих в мероприятиях  программы от общего количества молодежи;</w:t>
            </w:r>
          </w:p>
          <w:p w:rsidR="0005746A" w:rsidRPr="00C43D1C" w:rsidRDefault="0005746A" w:rsidP="0005746A">
            <w:pPr>
              <w:jc w:val="both"/>
              <w:rPr>
                <w:sz w:val="28"/>
                <w:szCs w:val="28"/>
              </w:rPr>
            </w:pPr>
            <w:r w:rsidRPr="00C43D1C">
              <w:rPr>
                <w:color w:val="000000"/>
                <w:sz w:val="28"/>
                <w:szCs w:val="28"/>
              </w:rPr>
              <w:t>процент молодых людей, принимающих участие в деятельности общественных подростковых и молодежных объединений от общего количества молодежи;</w:t>
            </w:r>
          </w:p>
          <w:p w:rsidR="0005746A" w:rsidRPr="00C43D1C" w:rsidRDefault="0005746A" w:rsidP="0005746A">
            <w:pPr>
              <w:jc w:val="both"/>
              <w:rPr>
                <w:sz w:val="28"/>
                <w:szCs w:val="28"/>
              </w:rPr>
            </w:pPr>
            <w:r w:rsidRPr="00C43D1C">
              <w:rPr>
                <w:sz w:val="28"/>
                <w:szCs w:val="28"/>
              </w:rPr>
              <w:t>процент молодых людей, принимающих участие в добровольческой деятельности;</w:t>
            </w:r>
          </w:p>
          <w:p w:rsidR="0005746A" w:rsidRPr="00C43D1C" w:rsidRDefault="0005746A" w:rsidP="0005746A">
            <w:pPr>
              <w:jc w:val="both"/>
              <w:rPr>
                <w:sz w:val="28"/>
                <w:szCs w:val="28"/>
              </w:rPr>
            </w:pPr>
            <w:r w:rsidRPr="00C43D1C">
              <w:rPr>
                <w:sz w:val="28"/>
                <w:szCs w:val="28"/>
              </w:rPr>
              <w:t>процент молодых людей, принимающих участие в программах, проектах, мероприятиях в сфере поддержки талантливой молодежи;</w:t>
            </w:r>
          </w:p>
          <w:p w:rsidR="0005746A" w:rsidRPr="00C43D1C" w:rsidRDefault="0005746A" w:rsidP="0005746A">
            <w:pPr>
              <w:jc w:val="both"/>
              <w:rPr>
                <w:sz w:val="28"/>
                <w:szCs w:val="28"/>
              </w:rPr>
            </w:pPr>
            <w:r w:rsidRPr="00C43D1C">
              <w:rPr>
                <w:sz w:val="28"/>
                <w:szCs w:val="28"/>
              </w:rPr>
              <w:t>количество военно-патриотических клубов и поисковых отрядов;</w:t>
            </w:r>
          </w:p>
          <w:p w:rsidR="0005746A" w:rsidRPr="00C43D1C" w:rsidRDefault="0005746A" w:rsidP="0005746A">
            <w:pPr>
              <w:jc w:val="both"/>
              <w:rPr>
                <w:sz w:val="28"/>
                <w:szCs w:val="28"/>
              </w:rPr>
            </w:pPr>
            <w:r w:rsidRPr="00C43D1C">
              <w:rPr>
                <w:sz w:val="28"/>
                <w:szCs w:val="28"/>
              </w:rPr>
              <w:t>процент молодых людей, участвующих в мероприятиях гражданско-патриотической направленности;</w:t>
            </w:r>
          </w:p>
          <w:p w:rsidR="0005746A" w:rsidRPr="00C43D1C" w:rsidRDefault="0005746A" w:rsidP="0005746A">
            <w:pPr>
              <w:jc w:val="both"/>
              <w:rPr>
                <w:sz w:val="28"/>
                <w:szCs w:val="28"/>
              </w:rPr>
            </w:pPr>
            <w:r w:rsidRPr="00C43D1C">
              <w:rPr>
                <w:sz w:val="28"/>
                <w:szCs w:val="28"/>
              </w:rPr>
              <w:t>количество профильных и оборонно-спортивных лагерей и смен;</w:t>
            </w:r>
          </w:p>
          <w:p w:rsidR="00EE3257" w:rsidRPr="00F941E1" w:rsidRDefault="0005746A" w:rsidP="0005746A">
            <w:pPr>
              <w:widowControl w:val="0"/>
              <w:autoSpaceDE w:val="0"/>
              <w:autoSpaceDN w:val="0"/>
              <w:adjustRightInd w:val="0"/>
              <w:jc w:val="both"/>
              <w:rPr>
                <w:sz w:val="28"/>
                <w:szCs w:val="28"/>
                <w:highlight w:val="yellow"/>
              </w:rPr>
            </w:pPr>
            <w:r w:rsidRPr="00481CED">
              <w:rPr>
                <w:sz w:val="28"/>
                <w:szCs w:val="28"/>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tc>
      </w:tr>
      <w:tr w:rsidR="00CF0917" w:rsidRPr="00C43D1C" w:rsidTr="00451668">
        <w:tc>
          <w:tcPr>
            <w:tcW w:w="3794" w:type="dxa"/>
          </w:tcPr>
          <w:p w:rsidR="00CF0917" w:rsidRPr="00C43D1C" w:rsidRDefault="0005746A" w:rsidP="00C57A76">
            <w:pPr>
              <w:rPr>
                <w:sz w:val="28"/>
                <w:szCs w:val="28"/>
              </w:rPr>
            </w:pPr>
            <w:r>
              <w:rPr>
                <w:sz w:val="28"/>
                <w:szCs w:val="28"/>
              </w:rPr>
              <w:t>Ресурсное обеспечение муниципальной программы</w:t>
            </w:r>
          </w:p>
        </w:tc>
        <w:tc>
          <w:tcPr>
            <w:tcW w:w="5953" w:type="dxa"/>
          </w:tcPr>
          <w:p w:rsidR="00370EA4" w:rsidRPr="00370EA4" w:rsidRDefault="00370EA4" w:rsidP="00370EA4">
            <w:pPr>
              <w:widowControl w:val="0"/>
              <w:autoSpaceDE w:val="0"/>
              <w:autoSpaceDN w:val="0"/>
              <w:adjustRightInd w:val="0"/>
              <w:ind w:firstLine="539"/>
              <w:jc w:val="both"/>
              <w:rPr>
                <w:sz w:val="28"/>
                <w:szCs w:val="28"/>
              </w:rPr>
            </w:pPr>
            <w:r w:rsidRPr="00370EA4">
              <w:rPr>
                <w:sz w:val="28"/>
                <w:szCs w:val="28"/>
              </w:rPr>
              <w:t xml:space="preserve">Общий объем финансирования муниципальной программы на 2020 – 2024 годы составит  </w:t>
            </w:r>
            <w:r w:rsidR="009D68A8">
              <w:rPr>
                <w:sz w:val="28"/>
                <w:szCs w:val="28"/>
              </w:rPr>
              <w:t>184,5</w:t>
            </w:r>
            <w:r w:rsidRPr="00370EA4">
              <w:rPr>
                <w:sz w:val="28"/>
                <w:szCs w:val="28"/>
              </w:rPr>
              <w:t xml:space="preserve">,00 тыс. </w:t>
            </w:r>
            <w:proofErr w:type="spellStart"/>
            <w:r w:rsidRPr="00370EA4">
              <w:rPr>
                <w:sz w:val="28"/>
                <w:szCs w:val="28"/>
              </w:rPr>
              <w:t>рублей</w:t>
            </w:r>
            <w:proofErr w:type="gramStart"/>
            <w:r w:rsidRPr="00370EA4">
              <w:rPr>
                <w:sz w:val="28"/>
                <w:szCs w:val="28"/>
              </w:rPr>
              <w:t>.и</w:t>
            </w:r>
            <w:proofErr w:type="gramEnd"/>
            <w:r w:rsidRPr="00370EA4">
              <w:rPr>
                <w:sz w:val="28"/>
                <w:szCs w:val="28"/>
              </w:rPr>
              <w:t>з</w:t>
            </w:r>
            <w:proofErr w:type="spellEnd"/>
            <w:r w:rsidRPr="00370EA4">
              <w:rPr>
                <w:sz w:val="28"/>
                <w:szCs w:val="28"/>
              </w:rPr>
              <w:t xml:space="preserve"> них федеральный бюджет – 0 тыс. руб., </w:t>
            </w:r>
          </w:p>
          <w:p w:rsidR="00370EA4" w:rsidRPr="00370EA4" w:rsidRDefault="00370EA4" w:rsidP="00370EA4">
            <w:pPr>
              <w:widowControl w:val="0"/>
              <w:autoSpaceDE w:val="0"/>
              <w:autoSpaceDN w:val="0"/>
              <w:adjustRightInd w:val="0"/>
              <w:jc w:val="both"/>
              <w:rPr>
                <w:sz w:val="28"/>
                <w:szCs w:val="28"/>
              </w:rPr>
            </w:pPr>
            <w:r w:rsidRPr="00370EA4">
              <w:rPr>
                <w:sz w:val="28"/>
                <w:szCs w:val="28"/>
              </w:rPr>
              <w:t xml:space="preserve">областной бюджет – 0 тыс. руб., </w:t>
            </w:r>
          </w:p>
          <w:p w:rsidR="00370EA4" w:rsidRPr="00370EA4" w:rsidRDefault="00370EA4" w:rsidP="00370EA4">
            <w:pPr>
              <w:widowControl w:val="0"/>
              <w:autoSpaceDE w:val="0"/>
              <w:autoSpaceDN w:val="0"/>
              <w:adjustRightInd w:val="0"/>
              <w:jc w:val="both"/>
              <w:rPr>
                <w:sz w:val="28"/>
                <w:szCs w:val="28"/>
              </w:rPr>
            </w:pPr>
            <w:r w:rsidRPr="00370EA4">
              <w:rPr>
                <w:sz w:val="28"/>
                <w:szCs w:val="28"/>
              </w:rPr>
              <w:t xml:space="preserve">бюджета </w:t>
            </w:r>
            <w:proofErr w:type="spellStart"/>
            <w:r w:rsidRPr="00370EA4">
              <w:rPr>
                <w:sz w:val="28"/>
                <w:szCs w:val="28"/>
              </w:rPr>
              <w:t>Нолинского</w:t>
            </w:r>
            <w:proofErr w:type="spellEnd"/>
            <w:r w:rsidRPr="00370EA4">
              <w:rPr>
                <w:sz w:val="28"/>
                <w:szCs w:val="28"/>
              </w:rPr>
              <w:t xml:space="preserve">  муниципального района – </w:t>
            </w:r>
            <w:r w:rsidR="009D68A8">
              <w:rPr>
                <w:sz w:val="28"/>
                <w:szCs w:val="28"/>
              </w:rPr>
              <w:t>184,5</w:t>
            </w:r>
            <w:r w:rsidRPr="00370EA4">
              <w:rPr>
                <w:sz w:val="28"/>
                <w:szCs w:val="28"/>
              </w:rPr>
              <w:t>,00 тыс. руб.</w:t>
            </w:r>
          </w:p>
          <w:p w:rsidR="00CF0917" w:rsidRPr="00C43D1C" w:rsidRDefault="00CF0917" w:rsidP="00D9647F">
            <w:pPr>
              <w:widowControl w:val="0"/>
              <w:autoSpaceDE w:val="0"/>
              <w:autoSpaceDN w:val="0"/>
              <w:adjustRightInd w:val="0"/>
              <w:ind w:firstLine="539"/>
              <w:jc w:val="both"/>
              <w:rPr>
                <w:sz w:val="28"/>
                <w:szCs w:val="28"/>
              </w:rPr>
            </w:pPr>
          </w:p>
        </w:tc>
      </w:tr>
    </w:tbl>
    <w:p w:rsidR="00451668" w:rsidRDefault="00451668" w:rsidP="00C03884">
      <w:pPr>
        <w:widowControl w:val="0"/>
        <w:autoSpaceDE w:val="0"/>
        <w:autoSpaceDN w:val="0"/>
        <w:adjustRightInd w:val="0"/>
        <w:jc w:val="both"/>
        <w:outlineLvl w:val="1"/>
        <w:rPr>
          <w:b/>
          <w:sz w:val="28"/>
          <w:szCs w:val="28"/>
        </w:rPr>
      </w:pPr>
    </w:p>
    <w:p w:rsidR="00CF0917" w:rsidRPr="00903291" w:rsidRDefault="00CF0917" w:rsidP="00C03884">
      <w:pPr>
        <w:widowControl w:val="0"/>
        <w:autoSpaceDE w:val="0"/>
        <w:autoSpaceDN w:val="0"/>
        <w:adjustRightInd w:val="0"/>
        <w:jc w:val="both"/>
        <w:outlineLvl w:val="1"/>
        <w:rPr>
          <w:b/>
          <w:sz w:val="28"/>
          <w:szCs w:val="28"/>
        </w:rPr>
      </w:pPr>
      <w:r w:rsidRPr="00903291">
        <w:rPr>
          <w:b/>
          <w:sz w:val="28"/>
          <w:szCs w:val="28"/>
        </w:rPr>
        <w:lastRenderedPageBreak/>
        <w:t>1. Общая характеристика сферы реализации муниципальной программы, в том числе формулировки основных проблем в указанной сфере и пр</w:t>
      </w:r>
      <w:r w:rsidR="00C03884" w:rsidRPr="00903291">
        <w:rPr>
          <w:b/>
          <w:sz w:val="28"/>
          <w:szCs w:val="28"/>
        </w:rPr>
        <w:t xml:space="preserve">огноз ее </w:t>
      </w:r>
      <w:r w:rsidRPr="00903291">
        <w:rPr>
          <w:b/>
          <w:sz w:val="28"/>
          <w:szCs w:val="28"/>
        </w:rPr>
        <w:t>развития</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 xml:space="preserve">Под молодежной политикой </w:t>
      </w:r>
      <w:proofErr w:type="gramStart"/>
      <w:r w:rsidRPr="00C43D1C">
        <w:rPr>
          <w:rFonts w:cs="Calibri"/>
          <w:sz w:val="28"/>
          <w:szCs w:val="28"/>
        </w:rPr>
        <w:t>в</w:t>
      </w:r>
      <w:proofErr w:type="gramEnd"/>
      <w:r w:rsidR="002830F6">
        <w:rPr>
          <w:rFonts w:cs="Calibri"/>
          <w:sz w:val="28"/>
          <w:szCs w:val="28"/>
        </w:rPr>
        <w:t xml:space="preserve"> </w:t>
      </w:r>
      <w:proofErr w:type="gramStart"/>
      <w:r w:rsidRPr="00C43D1C">
        <w:rPr>
          <w:rFonts w:cs="Calibri"/>
          <w:sz w:val="28"/>
          <w:szCs w:val="28"/>
        </w:rPr>
        <w:t>Нолинском</w:t>
      </w:r>
      <w:proofErr w:type="gramEnd"/>
      <w:r w:rsidRPr="00C43D1C">
        <w:rPr>
          <w:rFonts w:cs="Calibri"/>
          <w:sz w:val="28"/>
          <w:szCs w:val="28"/>
        </w:rPr>
        <w:t xml:space="preserve"> районе понимается система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района и, следовательно, на социально-экономическое и культурное развитие района, обеспечение его конкурентоспособности и укрепление национальной безопасности (далее - молодежная политика).</w:t>
      </w:r>
    </w:p>
    <w:p w:rsidR="00CF0917" w:rsidRPr="00C43D1C" w:rsidRDefault="00CF0917" w:rsidP="00CF0917">
      <w:pPr>
        <w:widowControl w:val="0"/>
        <w:autoSpaceDE w:val="0"/>
        <w:autoSpaceDN w:val="0"/>
        <w:adjustRightInd w:val="0"/>
        <w:ind w:firstLine="540"/>
        <w:jc w:val="both"/>
        <w:rPr>
          <w:sz w:val="28"/>
          <w:szCs w:val="28"/>
        </w:rPr>
      </w:pPr>
      <w:r w:rsidRPr="00F12332">
        <w:rPr>
          <w:sz w:val="28"/>
          <w:szCs w:val="28"/>
        </w:rPr>
        <w:t xml:space="preserve">Доля молодежи в возрасте от 14 до 30 лет по отношению к общему количеству населения </w:t>
      </w:r>
      <w:proofErr w:type="gramStart"/>
      <w:r w:rsidRPr="00F12332">
        <w:rPr>
          <w:sz w:val="28"/>
          <w:szCs w:val="28"/>
        </w:rPr>
        <w:t>в</w:t>
      </w:r>
      <w:proofErr w:type="gramEnd"/>
      <w:r w:rsidR="002830F6">
        <w:rPr>
          <w:sz w:val="28"/>
          <w:szCs w:val="28"/>
        </w:rPr>
        <w:t xml:space="preserve"> </w:t>
      </w:r>
      <w:proofErr w:type="gramStart"/>
      <w:r w:rsidRPr="00F12332">
        <w:rPr>
          <w:sz w:val="28"/>
          <w:szCs w:val="28"/>
        </w:rPr>
        <w:t>Нолинском</w:t>
      </w:r>
      <w:proofErr w:type="gramEnd"/>
      <w:r w:rsidRPr="00F12332">
        <w:rPr>
          <w:sz w:val="28"/>
          <w:szCs w:val="28"/>
        </w:rPr>
        <w:t xml:space="preserve"> районе, по данным Всероссийской переписи населения 2010 года, составляет 22,3%.</w:t>
      </w:r>
    </w:p>
    <w:p w:rsidR="00CF0917" w:rsidRPr="009D68A8" w:rsidRDefault="00CF0917" w:rsidP="009D68A8">
      <w:pPr>
        <w:widowControl w:val="0"/>
        <w:autoSpaceDE w:val="0"/>
        <w:autoSpaceDN w:val="0"/>
        <w:adjustRightInd w:val="0"/>
        <w:ind w:firstLine="540"/>
        <w:jc w:val="both"/>
        <w:rPr>
          <w:rFonts w:cs="Calibri"/>
          <w:sz w:val="28"/>
          <w:szCs w:val="28"/>
        </w:rPr>
      </w:pPr>
      <w:r w:rsidRPr="00C43D1C">
        <w:rPr>
          <w:rFonts w:cs="Calibri"/>
          <w:sz w:val="28"/>
          <w:szCs w:val="28"/>
        </w:rPr>
        <w:t xml:space="preserve">На сегодняшний день молодежная политика </w:t>
      </w:r>
      <w:proofErr w:type="gramStart"/>
      <w:r w:rsidRPr="00C43D1C">
        <w:rPr>
          <w:rFonts w:cs="Calibri"/>
          <w:sz w:val="28"/>
          <w:szCs w:val="28"/>
        </w:rPr>
        <w:t>в</w:t>
      </w:r>
      <w:proofErr w:type="gramEnd"/>
      <w:r w:rsidR="002830F6">
        <w:rPr>
          <w:rFonts w:cs="Calibri"/>
          <w:sz w:val="28"/>
          <w:szCs w:val="28"/>
        </w:rPr>
        <w:t xml:space="preserve"> </w:t>
      </w:r>
      <w:proofErr w:type="gramStart"/>
      <w:r w:rsidRPr="00C43D1C">
        <w:rPr>
          <w:rFonts w:cs="Calibri"/>
          <w:sz w:val="28"/>
          <w:szCs w:val="28"/>
        </w:rPr>
        <w:t>Нолинском</w:t>
      </w:r>
      <w:proofErr w:type="gramEnd"/>
      <w:r w:rsidR="002830F6">
        <w:rPr>
          <w:rFonts w:cs="Calibri"/>
          <w:sz w:val="28"/>
          <w:szCs w:val="28"/>
        </w:rPr>
        <w:t xml:space="preserve"> </w:t>
      </w:r>
      <w:r w:rsidRPr="00C43D1C">
        <w:rPr>
          <w:rFonts w:cs="Calibri"/>
          <w:sz w:val="28"/>
          <w:szCs w:val="28"/>
        </w:rPr>
        <w:t>районе реализуется через комплекс мероприятий и мер поддержки молодежи.</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 xml:space="preserve">Развитие и поддержка добровольчества как общественной ценности и одновременно уникальной системы знаний и технологий в сфере развития людских ресурсов выступает одним из действенных инструментов решения задач по созданию условий для активного, ответственного участия молодежи в решении социальных проблем общества, формировании института активного гражданства. Самыми распространенными направлениями молодежного добровольчества </w:t>
      </w:r>
      <w:proofErr w:type="gramStart"/>
      <w:r w:rsidRPr="00C43D1C">
        <w:rPr>
          <w:rFonts w:cs="Calibri"/>
          <w:sz w:val="28"/>
          <w:szCs w:val="28"/>
        </w:rPr>
        <w:t>в</w:t>
      </w:r>
      <w:proofErr w:type="gramEnd"/>
      <w:r w:rsidR="002830F6">
        <w:rPr>
          <w:rFonts w:cs="Calibri"/>
          <w:sz w:val="28"/>
          <w:szCs w:val="28"/>
        </w:rPr>
        <w:t xml:space="preserve"> </w:t>
      </w:r>
      <w:proofErr w:type="gramStart"/>
      <w:r w:rsidRPr="00C43D1C">
        <w:rPr>
          <w:rFonts w:cs="Calibri"/>
          <w:sz w:val="28"/>
          <w:szCs w:val="28"/>
        </w:rPr>
        <w:t>Нолинском</w:t>
      </w:r>
      <w:proofErr w:type="gramEnd"/>
      <w:r w:rsidR="002830F6">
        <w:rPr>
          <w:rFonts w:cs="Calibri"/>
          <w:sz w:val="28"/>
          <w:szCs w:val="28"/>
        </w:rPr>
        <w:t xml:space="preserve"> </w:t>
      </w:r>
      <w:r w:rsidRPr="00C43D1C">
        <w:rPr>
          <w:rFonts w:cs="Calibri"/>
          <w:sz w:val="28"/>
          <w:szCs w:val="28"/>
        </w:rPr>
        <w:t xml:space="preserve">районе являются экологическое добровольчество, социальный патронаж пожилых людей, пропаганда здорового образа жизни. </w:t>
      </w:r>
      <w:proofErr w:type="gramStart"/>
      <w:r w:rsidRPr="00C43D1C">
        <w:rPr>
          <w:rFonts w:cs="Calibri"/>
          <w:sz w:val="28"/>
          <w:szCs w:val="28"/>
        </w:rPr>
        <w:t>В</w:t>
      </w:r>
      <w:proofErr w:type="gramEnd"/>
      <w:r w:rsidR="002830F6">
        <w:rPr>
          <w:rFonts w:cs="Calibri"/>
          <w:sz w:val="28"/>
          <w:szCs w:val="28"/>
        </w:rPr>
        <w:t xml:space="preserve"> </w:t>
      </w:r>
      <w:proofErr w:type="gramStart"/>
      <w:r w:rsidRPr="00C43D1C">
        <w:rPr>
          <w:rFonts w:cs="Calibri"/>
          <w:sz w:val="28"/>
          <w:szCs w:val="28"/>
        </w:rPr>
        <w:t>Нолинском</w:t>
      </w:r>
      <w:proofErr w:type="gramEnd"/>
      <w:r w:rsidRPr="00C43D1C">
        <w:rPr>
          <w:rFonts w:cs="Calibri"/>
          <w:sz w:val="28"/>
          <w:szCs w:val="28"/>
        </w:rPr>
        <w:t xml:space="preserve"> районе развитие молодежного добровольчества осуществляется через деятельность добровольцев в образовательных учреждениях района, работу </w:t>
      </w:r>
      <w:r w:rsidR="00B65211">
        <w:rPr>
          <w:sz w:val="28"/>
          <w:szCs w:val="28"/>
        </w:rPr>
        <w:t>волонтерского отряда.</w:t>
      </w:r>
      <w:r w:rsidR="002830F6">
        <w:rPr>
          <w:sz w:val="28"/>
          <w:szCs w:val="28"/>
        </w:rPr>
        <w:t xml:space="preserve"> </w:t>
      </w:r>
      <w:r w:rsidRPr="00C43D1C">
        <w:rPr>
          <w:rFonts w:cs="Calibri"/>
          <w:sz w:val="28"/>
          <w:szCs w:val="28"/>
        </w:rPr>
        <w:t xml:space="preserve">Проводятся мероприятия в сфере добровольчества, </w:t>
      </w:r>
      <w:r w:rsidRPr="00C43D1C">
        <w:rPr>
          <w:sz w:val="28"/>
          <w:szCs w:val="28"/>
        </w:rPr>
        <w:t>организована регистрация добровольцев (волонтеров).</w:t>
      </w:r>
    </w:p>
    <w:p w:rsidR="00CF0917" w:rsidRPr="00C43D1C" w:rsidRDefault="00CF0917" w:rsidP="00CF0917">
      <w:pPr>
        <w:widowControl w:val="0"/>
        <w:autoSpaceDE w:val="0"/>
        <w:autoSpaceDN w:val="0"/>
        <w:adjustRightInd w:val="0"/>
        <w:ind w:firstLine="540"/>
        <w:jc w:val="both"/>
        <w:rPr>
          <w:sz w:val="28"/>
          <w:szCs w:val="28"/>
        </w:rPr>
      </w:pPr>
      <w:r w:rsidRPr="00C43D1C">
        <w:rPr>
          <w:rFonts w:cs="Calibri"/>
          <w:sz w:val="28"/>
          <w:szCs w:val="28"/>
        </w:rPr>
        <w:t xml:space="preserve">В районе создана система патриотического воспитания, которая включает в себя  межрайонный центр гражданско-патриотического воспитания молодежи, </w:t>
      </w:r>
      <w:r w:rsidR="00A272B2">
        <w:rPr>
          <w:rFonts w:cs="Calibri"/>
          <w:sz w:val="28"/>
          <w:szCs w:val="28"/>
        </w:rPr>
        <w:t>3</w:t>
      </w:r>
      <w:r w:rsidRPr="00C43D1C">
        <w:rPr>
          <w:rFonts w:cs="Calibri"/>
          <w:sz w:val="28"/>
          <w:szCs w:val="28"/>
        </w:rPr>
        <w:t xml:space="preserve"> военно-патриотических клуба, </w:t>
      </w:r>
      <w:r w:rsidR="00A272B2">
        <w:rPr>
          <w:rFonts w:cs="Calibri"/>
          <w:sz w:val="28"/>
          <w:szCs w:val="28"/>
        </w:rPr>
        <w:t>2</w:t>
      </w:r>
      <w:r w:rsidRPr="00C43D1C">
        <w:rPr>
          <w:rFonts w:cs="Calibri"/>
          <w:sz w:val="28"/>
          <w:szCs w:val="28"/>
        </w:rPr>
        <w:t xml:space="preserve"> поисков</w:t>
      </w:r>
      <w:r w:rsidR="00A272B2">
        <w:rPr>
          <w:rFonts w:cs="Calibri"/>
          <w:sz w:val="28"/>
          <w:szCs w:val="28"/>
        </w:rPr>
        <w:t>ого</w:t>
      </w:r>
      <w:r w:rsidRPr="00C43D1C">
        <w:rPr>
          <w:rFonts w:cs="Calibri"/>
          <w:sz w:val="28"/>
          <w:szCs w:val="28"/>
        </w:rPr>
        <w:t xml:space="preserve"> отряд</w:t>
      </w:r>
      <w:r w:rsidR="00A272B2">
        <w:rPr>
          <w:rFonts w:cs="Calibri"/>
          <w:sz w:val="28"/>
          <w:szCs w:val="28"/>
        </w:rPr>
        <w:t>а</w:t>
      </w:r>
      <w:r w:rsidRPr="00C43D1C">
        <w:rPr>
          <w:rFonts w:cs="Calibri"/>
          <w:sz w:val="28"/>
          <w:szCs w:val="28"/>
        </w:rPr>
        <w:t xml:space="preserve">. </w:t>
      </w:r>
      <w:r w:rsidRPr="00C43D1C">
        <w:rPr>
          <w:sz w:val="28"/>
          <w:szCs w:val="28"/>
        </w:rPr>
        <w:t>Процесс гражданско-патриотического воспитания осуществляется в отношении разных категорий молодежи: допризывная молодежь, студенчество, воспитанники военно-патриотических клубов и объединений, бойцы поисковых отрядов, организовано межведомственное и межсекторное взаимодействие по вопросам гражданско-патриотического воспитания молодежи.</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sz w:val="28"/>
          <w:szCs w:val="28"/>
        </w:rPr>
        <w:t xml:space="preserve">Осуществляется поддержка </w:t>
      </w:r>
      <w:r w:rsidRPr="00C43D1C">
        <w:rPr>
          <w:rFonts w:cs="Calibri"/>
          <w:sz w:val="28"/>
          <w:szCs w:val="28"/>
        </w:rPr>
        <w:t>талантливой молодежи в различных общественно одобряемых сферах жизнедеятельности: молодежное предпринимательство, молодежное творчество.</w:t>
      </w:r>
    </w:p>
    <w:p w:rsidR="00B65211" w:rsidRDefault="00CF0917" w:rsidP="00CF0917">
      <w:pPr>
        <w:widowControl w:val="0"/>
        <w:autoSpaceDE w:val="0"/>
        <w:autoSpaceDN w:val="0"/>
        <w:adjustRightInd w:val="0"/>
        <w:ind w:firstLine="540"/>
        <w:jc w:val="both"/>
        <w:rPr>
          <w:rFonts w:cs="Calibri"/>
          <w:sz w:val="28"/>
          <w:szCs w:val="28"/>
        </w:rPr>
      </w:pPr>
      <w:r w:rsidRPr="00C43D1C">
        <w:rPr>
          <w:sz w:val="28"/>
          <w:szCs w:val="28"/>
        </w:rPr>
        <w:t xml:space="preserve">В районе ведется работа по пропаганде здорового образа жизни, профилактике негативных явлений, организации летнего отдыха и занятости молодежи, </w:t>
      </w:r>
      <w:r w:rsidRPr="00C43D1C">
        <w:rPr>
          <w:rFonts w:cs="Calibri"/>
          <w:sz w:val="28"/>
          <w:szCs w:val="28"/>
        </w:rPr>
        <w:t xml:space="preserve">развивается молодежное добровольческое движение по </w:t>
      </w:r>
      <w:r w:rsidRPr="00C43D1C">
        <w:rPr>
          <w:rFonts w:cs="Calibri"/>
          <w:sz w:val="28"/>
          <w:szCs w:val="28"/>
        </w:rPr>
        <w:lastRenderedPageBreak/>
        <w:t xml:space="preserve">пропаганде здорового образа жизни. </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 xml:space="preserve">С целью информирования молодежи о потенциальных возможностях развития и вовлечения молодежи в процесс создания информации осуществляется выпуск молодежных страничек в районной газете «Сельская новь», размещается информация на сайте администрации </w:t>
      </w:r>
      <w:proofErr w:type="spellStart"/>
      <w:r w:rsidRPr="00C43D1C">
        <w:rPr>
          <w:rFonts w:cs="Calibri"/>
          <w:sz w:val="28"/>
          <w:szCs w:val="28"/>
        </w:rPr>
        <w:t>Нолинского</w:t>
      </w:r>
      <w:proofErr w:type="spellEnd"/>
      <w:r w:rsidRPr="00C43D1C">
        <w:rPr>
          <w:rFonts w:cs="Calibri"/>
          <w:sz w:val="28"/>
          <w:szCs w:val="28"/>
        </w:rPr>
        <w:t xml:space="preserve"> района.</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Основные проблемы, при которых комплекс существующих мер и мероприятий по работе с молодежью остается недостаточно эффективным и которые призвана минимизировать настоящая Программа:</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 недостаточное развитие и поддержка добровольческого движения в районе;</w:t>
      </w:r>
    </w:p>
    <w:p w:rsidR="00CF0917" w:rsidRDefault="00CF0917" w:rsidP="00CF0917">
      <w:pPr>
        <w:widowControl w:val="0"/>
        <w:autoSpaceDE w:val="0"/>
        <w:autoSpaceDN w:val="0"/>
        <w:adjustRightInd w:val="0"/>
        <w:ind w:firstLine="540"/>
        <w:jc w:val="both"/>
        <w:rPr>
          <w:rFonts w:cs="Calibri"/>
          <w:sz w:val="28"/>
          <w:szCs w:val="28"/>
        </w:rPr>
      </w:pPr>
      <w:r w:rsidRPr="00C43D1C">
        <w:rPr>
          <w:sz w:val="28"/>
          <w:szCs w:val="28"/>
        </w:rPr>
        <w:t xml:space="preserve">- </w:t>
      </w:r>
      <w:r w:rsidRPr="00C43D1C">
        <w:rPr>
          <w:rFonts w:cs="Calibri"/>
          <w:sz w:val="28"/>
          <w:szCs w:val="28"/>
        </w:rPr>
        <w:t>актуальной проблемой молодежной политики остается система работы с молодыми людьми, оказавшимися в трудной жизненной ситуации, находящимися в социально опасном положении.</w:t>
      </w:r>
    </w:p>
    <w:p w:rsidR="00D64C2E" w:rsidRPr="002522CF" w:rsidRDefault="00D64C2E" w:rsidP="00D64C2E">
      <w:pPr>
        <w:pStyle w:val="ConsPlusNormal"/>
        <w:ind w:firstLine="540"/>
        <w:jc w:val="both"/>
        <w:rPr>
          <w:sz w:val="28"/>
          <w:szCs w:val="28"/>
        </w:rPr>
      </w:pPr>
      <w:r w:rsidRPr="00870154">
        <w:rPr>
          <w:sz w:val="28"/>
          <w:szCs w:val="28"/>
        </w:rPr>
        <w:t>Одной из основных, трудно решаемых задач для молодой семьи является приобретение с</w:t>
      </w:r>
      <w:r w:rsidR="00BF6481" w:rsidRPr="00870154">
        <w:rPr>
          <w:sz w:val="28"/>
          <w:szCs w:val="28"/>
        </w:rPr>
        <w:t xml:space="preserve">обственного жилья. </w:t>
      </w:r>
      <w:proofErr w:type="gramStart"/>
      <w:r w:rsidR="00BF6481" w:rsidRPr="00870154">
        <w:rPr>
          <w:sz w:val="28"/>
          <w:szCs w:val="28"/>
        </w:rPr>
        <w:t>На начало 20</w:t>
      </w:r>
      <w:r w:rsidR="00CE2AB5" w:rsidRPr="00870154">
        <w:rPr>
          <w:sz w:val="28"/>
          <w:szCs w:val="28"/>
        </w:rPr>
        <w:t>19</w:t>
      </w:r>
      <w:r w:rsidRPr="00870154">
        <w:rPr>
          <w:sz w:val="28"/>
          <w:szCs w:val="28"/>
        </w:rPr>
        <w:t xml:space="preserve"> года </w:t>
      </w:r>
      <w:r w:rsidR="001D35C2" w:rsidRPr="00870154">
        <w:rPr>
          <w:sz w:val="28"/>
          <w:szCs w:val="28"/>
        </w:rPr>
        <w:t>9</w:t>
      </w:r>
      <w:r w:rsidRPr="00870154">
        <w:rPr>
          <w:sz w:val="28"/>
          <w:szCs w:val="28"/>
        </w:rPr>
        <w:t xml:space="preserve"> молодых семей, зарегистрированных на территории </w:t>
      </w:r>
      <w:proofErr w:type="spellStart"/>
      <w:r w:rsidRPr="00870154">
        <w:rPr>
          <w:sz w:val="28"/>
          <w:szCs w:val="28"/>
        </w:rPr>
        <w:t>Нолинского</w:t>
      </w:r>
      <w:proofErr w:type="spellEnd"/>
      <w:r w:rsidRPr="00870154">
        <w:rPr>
          <w:sz w:val="28"/>
          <w:szCs w:val="28"/>
        </w:rPr>
        <w:t xml:space="preserve"> района, состоя</w:t>
      </w:r>
      <w:r w:rsidR="00C002ED">
        <w:rPr>
          <w:sz w:val="28"/>
          <w:szCs w:val="28"/>
        </w:rPr>
        <w:t>т</w:t>
      </w:r>
      <w:r w:rsidRPr="00870154">
        <w:rPr>
          <w:sz w:val="28"/>
          <w:szCs w:val="28"/>
        </w:rPr>
        <w:t xml:space="preserve"> на учете в качестве нуждающихся в улучшении жилищных условий, нуждающихся в жилом помещении в соответствии с законодательством Российской Федерации, кроме того большая часть молодых семей, нуждающихся в улучшении жилищных условий, </w:t>
      </w:r>
      <w:r w:rsidR="009E1C29" w:rsidRPr="00870154">
        <w:rPr>
          <w:sz w:val="28"/>
          <w:szCs w:val="28"/>
        </w:rPr>
        <w:t>не состоят на учете в качестве нуждающихся в улучшении жилищных условий.</w:t>
      </w:r>
      <w:proofErr w:type="gramEnd"/>
    </w:p>
    <w:p w:rsidR="00D64C2E" w:rsidRPr="002522CF" w:rsidRDefault="00D64C2E" w:rsidP="00D64C2E">
      <w:pPr>
        <w:pStyle w:val="ConsPlusNormal"/>
        <w:ind w:firstLine="540"/>
        <w:jc w:val="both"/>
        <w:rPr>
          <w:sz w:val="28"/>
          <w:szCs w:val="28"/>
        </w:rPr>
      </w:pPr>
      <w:r w:rsidRPr="002522CF">
        <w:rPr>
          <w:sz w:val="28"/>
          <w:szCs w:val="28"/>
        </w:rPr>
        <w:t>Как правило, в первую очередь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80374" w:rsidRDefault="00180374" w:rsidP="00180374">
      <w:pPr>
        <w:pStyle w:val="ConsPlusNormal"/>
        <w:ind w:firstLine="540"/>
        <w:jc w:val="both"/>
        <w:rPr>
          <w:sz w:val="28"/>
          <w:szCs w:val="28"/>
        </w:rPr>
      </w:pPr>
      <w:r w:rsidRPr="002522CF">
        <w:rPr>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w:t>
      </w:r>
      <w:r w:rsidRPr="002522CF">
        <w:rPr>
          <w:sz w:val="28"/>
          <w:szCs w:val="28"/>
        </w:rPr>
        <w:lastRenderedPageBreak/>
        <w:t>в целях роста заработной платы. Решение жилищной проблемы молодых граждан позволит сформировать экономически активный слой населения.</w:t>
      </w:r>
    </w:p>
    <w:p w:rsidR="003F4D5F" w:rsidRPr="003F4D5F" w:rsidRDefault="003F4D5F" w:rsidP="003F4D5F">
      <w:pPr>
        <w:shd w:val="clear" w:color="auto" w:fill="FFFFFF"/>
        <w:ind w:firstLine="540"/>
        <w:jc w:val="both"/>
        <w:rPr>
          <w:rFonts w:ascii="yandex-sans" w:hAnsi="yandex-sans"/>
          <w:color w:val="000000"/>
          <w:sz w:val="27"/>
          <w:szCs w:val="27"/>
        </w:rPr>
      </w:pPr>
      <w:r w:rsidRPr="003F4D5F">
        <w:rPr>
          <w:rFonts w:ascii="yandex-sans" w:hAnsi="yandex-sans"/>
          <w:color w:val="000000"/>
          <w:sz w:val="27"/>
          <w:szCs w:val="27"/>
        </w:rPr>
        <w:t xml:space="preserve">В течение </w:t>
      </w:r>
      <w:r w:rsidR="00095A24">
        <w:rPr>
          <w:rFonts w:ascii="yandex-sans" w:hAnsi="yandex-sans"/>
          <w:color w:val="000000"/>
          <w:sz w:val="27"/>
          <w:szCs w:val="27"/>
        </w:rPr>
        <w:t>12</w:t>
      </w:r>
      <w:r w:rsidRPr="003F4D5F">
        <w:rPr>
          <w:rFonts w:ascii="yandex-sans" w:hAnsi="yandex-sans"/>
          <w:color w:val="000000"/>
          <w:sz w:val="27"/>
          <w:szCs w:val="27"/>
        </w:rPr>
        <w:t xml:space="preserve"> лет (2007 – 201</w:t>
      </w:r>
      <w:r w:rsidR="00095A24">
        <w:rPr>
          <w:rFonts w:ascii="yandex-sans" w:hAnsi="yandex-sans"/>
          <w:color w:val="000000"/>
          <w:sz w:val="27"/>
          <w:szCs w:val="27"/>
        </w:rPr>
        <w:t>9</w:t>
      </w:r>
      <w:r w:rsidRPr="003F4D5F">
        <w:rPr>
          <w:rFonts w:ascii="yandex-sans" w:hAnsi="yandex-sans"/>
          <w:color w:val="000000"/>
          <w:sz w:val="27"/>
          <w:szCs w:val="27"/>
        </w:rPr>
        <w:t xml:space="preserve"> годы) в рамках муниципальных целевых программ по</w:t>
      </w:r>
      <w:r w:rsidR="009D68A8">
        <w:rPr>
          <w:rFonts w:ascii="yandex-sans" w:hAnsi="yandex-sans"/>
          <w:color w:val="000000"/>
          <w:sz w:val="27"/>
          <w:szCs w:val="27"/>
        </w:rPr>
        <w:t xml:space="preserve"> </w:t>
      </w:r>
      <w:r w:rsidRPr="003F4D5F">
        <w:rPr>
          <w:rFonts w:ascii="yandex-sans" w:hAnsi="yandex-sans"/>
          <w:color w:val="000000"/>
          <w:sz w:val="27"/>
          <w:szCs w:val="27"/>
        </w:rPr>
        <w:t>обеспечению жильем молодых семей улучшили жилищные условия, в том числе с</w:t>
      </w:r>
      <w:r w:rsidR="009D68A8">
        <w:rPr>
          <w:rFonts w:ascii="yandex-sans" w:hAnsi="yandex-sans"/>
          <w:color w:val="000000"/>
          <w:sz w:val="27"/>
          <w:szCs w:val="27"/>
        </w:rPr>
        <w:t xml:space="preserve"> </w:t>
      </w:r>
      <w:r w:rsidRPr="003F4D5F">
        <w:rPr>
          <w:rFonts w:ascii="yandex-sans" w:hAnsi="yandex-sans"/>
          <w:color w:val="000000"/>
          <w:sz w:val="27"/>
          <w:szCs w:val="27"/>
        </w:rPr>
        <w:t>использованием ипотечных жилищных кредитов и займов, при оказании поддержки за счет</w:t>
      </w:r>
      <w:r w:rsidR="009D68A8">
        <w:rPr>
          <w:rFonts w:ascii="yandex-sans" w:hAnsi="yandex-sans"/>
          <w:color w:val="000000"/>
          <w:sz w:val="27"/>
          <w:szCs w:val="27"/>
        </w:rPr>
        <w:t xml:space="preserve"> </w:t>
      </w:r>
      <w:r w:rsidRPr="003F4D5F">
        <w:rPr>
          <w:rFonts w:ascii="yandex-sans" w:hAnsi="yandex-sans"/>
          <w:color w:val="000000"/>
          <w:sz w:val="27"/>
          <w:szCs w:val="27"/>
        </w:rPr>
        <w:t>средств федерального, областного и местного бюджетов</w:t>
      </w:r>
      <w:r w:rsidR="00095A24">
        <w:rPr>
          <w:rFonts w:ascii="yandex-sans" w:hAnsi="yandex-sans"/>
          <w:color w:val="000000"/>
          <w:sz w:val="27"/>
          <w:szCs w:val="27"/>
        </w:rPr>
        <w:t xml:space="preserve"> 16</w:t>
      </w:r>
      <w:r w:rsidRPr="003F4D5F">
        <w:rPr>
          <w:rFonts w:ascii="yandex-sans" w:hAnsi="yandex-sans"/>
          <w:color w:val="000000"/>
          <w:sz w:val="27"/>
          <w:szCs w:val="27"/>
        </w:rPr>
        <w:t xml:space="preserve"> молоды</w:t>
      </w:r>
      <w:r w:rsidR="00095A24">
        <w:rPr>
          <w:rFonts w:ascii="yandex-sans" w:hAnsi="yandex-sans"/>
          <w:color w:val="000000"/>
          <w:sz w:val="27"/>
          <w:szCs w:val="27"/>
        </w:rPr>
        <w:t>х</w:t>
      </w:r>
      <w:r w:rsidRPr="003F4D5F">
        <w:rPr>
          <w:rFonts w:ascii="yandex-sans" w:hAnsi="yandex-sans"/>
          <w:color w:val="000000"/>
          <w:sz w:val="27"/>
          <w:szCs w:val="27"/>
        </w:rPr>
        <w:t xml:space="preserve"> семьи.</w:t>
      </w:r>
    </w:p>
    <w:p w:rsidR="00CF0917" w:rsidRPr="00C43D1C" w:rsidRDefault="00CF0917" w:rsidP="00CF0917">
      <w:pPr>
        <w:widowControl w:val="0"/>
        <w:autoSpaceDE w:val="0"/>
        <w:autoSpaceDN w:val="0"/>
        <w:adjustRightInd w:val="0"/>
        <w:ind w:firstLine="540"/>
        <w:jc w:val="both"/>
        <w:rPr>
          <w:sz w:val="28"/>
          <w:szCs w:val="28"/>
        </w:rPr>
      </w:pPr>
      <w:r w:rsidRPr="00C43D1C">
        <w:rPr>
          <w:rFonts w:cs="Calibri"/>
          <w:sz w:val="28"/>
          <w:szCs w:val="28"/>
        </w:rPr>
        <w:t xml:space="preserve">В ходе реализации настоящей Программы планируется делать акцент на качество реализуемых для молодежи проектов и мероприятий и их актуальность для молодежной среды. </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Реализация основных направлений молодежной политики возможна только совместными усилиями различных ведомств, учреждений, молодежных общественных объединений, чья деятельность направлена на молодежь района.</w:t>
      </w:r>
    </w:p>
    <w:p w:rsidR="00CF0917" w:rsidRPr="000E35D5" w:rsidRDefault="00CF0917" w:rsidP="00F12332">
      <w:pPr>
        <w:widowControl w:val="0"/>
        <w:autoSpaceDE w:val="0"/>
        <w:autoSpaceDN w:val="0"/>
        <w:adjustRightInd w:val="0"/>
        <w:jc w:val="both"/>
        <w:outlineLvl w:val="1"/>
        <w:rPr>
          <w:b/>
          <w:sz w:val="28"/>
          <w:szCs w:val="28"/>
        </w:rPr>
      </w:pPr>
      <w:r w:rsidRPr="00F12332">
        <w:rPr>
          <w:b/>
          <w:sz w:val="28"/>
          <w:szCs w:val="28"/>
        </w:rPr>
        <w:t xml:space="preserve">2. Приоритеты политики </w:t>
      </w:r>
      <w:r w:rsidR="000E35D5">
        <w:rPr>
          <w:b/>
          <w:sz w:val="28"/>
          <w:szCs w:val="28"/>
        </w:rPr>
        <w:t xml:space="preserve">органов местного самоуправления </w:t>
      </w:r>
      <w:r w:rsidRPr="00F12332">
        <w:rPr>
          <w:b/>
          <w:sz w:val="28"/>
          <w:szCs w:val="28"/>
        </w:rPr>
        <w:t xml:space="preserve">в сфере реализации муниципальной  программы, цели, задачи, целевые показатели эффективности реализации муниципальной программы, </w:t>
      </w:r>
      <w:r w:rsidR="000E35D5" w:rsidRPr="000E35D5">
        <w:rPr>
          <w:b/>
          <w:sz w:val="28"/>
          <w:szCs w:val="28"/>
        </w:rPr>
        <w:t>сроки реализации муниципальной программы</w:t>
      </w:r>
    </w:p>
    <w:p w:rsidR="00CF0917" w:rsidRPr="00870154" w:rsidRDefault="00CF0917" w:rsidP="00CF0917">
      <w:pPr>
        <w:widowControl w:val="0"/>
        <w:autoSpaceDE w:val="0"/>
        <w:autoSpaceDN w:val="0"/>
        <w:adjustRightInd w:val="0"/>
        <w:ind w:firstLine="540"/>
        <w:jc w:val="both"/>
        <w:rPr>
          <w:sz w:val="28"/>
          <w:szCs w:val="28"/>
        </w:rPr>
      </w:pPr>
      <w:proofErr w:type="gramStart"/>
      <w:r w:rsidRPr="00870154">
        <w:rPr>
          <w:sz w:val="28"/>
          <w:szCs w:val="28"/>
        </w:rPr>
        <w:t>Утвержденные Правительством Российской Федерации приоритетные задачи социально-экономического развития Российской Федерации до 202</w:t>
      </w:r>
      <w:r w:rsidR="00870154" w:rsidRPr="00870154">
        <w:rPr>
          <w:sz w:val="28"/>
          <w:szCs w:val="28"/>
        </w:rPr>
        <w:t>4</w:t>
      </w:r>
      <w:r w:rsidRPr="00870154">
        <w:rPr>
          <w:sz w:val="28"/>
          <w:szCs w:val="28"/>
        </w:rPr>
        <w:t xml:space="preserve"> года потребовали пересмотра самой идеологии реализации молодежной политики - от идеи поддержки молодежи к идее создания условий для повышения степени интеграции молодых граждан страны в социально-экономические, общественно-политические и социокультурные отношения с целью увеличения их вклада в социально-экономическое развитие страны.</w:t>
      </w:r>
      <w:proofErr w:type="gramEnd"/>
    </w:p>
    <w:p w:rsidR="00CF0917" w:rsidRPr="00C43D1C" w:rsidRDefault="00CF0917" w:rsidP="00CF0917">
      <w:pPr>
        <w:widowControl w:val="0"/>
        <w:autoSpaceDE w:val="0"/>
        <w:autoSpaceDN w:val="0"/>
        <w:adjustRightInd w:val="0"/>
        <w:ind w:firstLine="540"/>
        <w:jc w:val="both"/>
        <w:rPr>
          <w:sz w:val="28"/>
          <w:szCs w:val="28"/>
        </w:rPr>
      </w:pPr>
      <w:r w:rsidRPr="00870154">
        <w:rPr>
          <w:sz w:val="28"/>
          <w:szCs w:val="28"/>
        </w:rPr>
        <w:t xml:space="preserve">Приоритетные направления молодежной </w:t>
      </w:r>
      <w:proofErr w:type="gramStart"/>
      <w:r w:rsidRPr="00870154">
        <w:rPr>
          <w:sz w:val="28"/>
          <w:szCs w:val="28"/>
        </w:rPr>
        <w:t>политики на</w:t>
      </w:r>
      <w:proofErr w:type="gramEnd"/>
      <w:r w:rsidRPr="00C43D1C">
        <w:rPr>
          <w:sz w:val="28"/>
          <w:szCs w:val="28"/>
        </w:rPr>
        <w:t xml:space="preserve"> среднесрочную перспективу определены в следующих документах:</w:t>
      </w:r>
    </w:p>
    <w:p w:rsidR="00CF0917" w:rsidRPr="00724142" w:rsidRDefault="00342B14" w:rsidP="00724142">
      <w:pPr>
        <w:widowControl w:val="0"/>
        <w:autoSpaceDE w:val="0"/>
        <w:autoSpaceDN w:val="0"/>
        <w:adjustRightInd w:val="0"/>
        <w:ind w:firstLine="540"/>
        <w:jc w:val="both"/>
        <w:rPr>
          <w:sz w:val="28"/>
          <w:szCs w:val="28"/>
        </w:rPr>
      </w:pPr>
      <w:r w:rsidRPr="00342B14">
        <w:rPr>
          <w:sz w:val="28"/>
          <w:szCs w:val="28"/>
        </w:rPr>
        <w:t xml:space="preserve">Распоряжение Правительства РФ от 29.11.2014 N 2403-р </w:t>
      </w:r>
      <w:r w:rsidR="00724142">
        <w:rPr>
          <w:sz w:val="28"/>
          <w:szCs w:val="28"/>
        </w:rPr>
        <w:t>«</w:t>
      </w:r>
      <w:r w:rsidRPr="00342B14">
        <w:rPr>
          <w:sz w:val="28"/>
          <w:szCs w:val="28"/>
        </w:rPr>
        <w:t>Об утверждении Основ государственной молодежной политики Российской Федерации на период до 2025 года</w:t>
      </w:r>
      <w:r w:rsidR="00CF0917" w:rsidRPr="00724142">
        <w:rPr>
          <w:sz w:val="28"/>
          <w:szCs w:val="28"/>
        </w:rPr>
        <w:t>";</w:t>
      </w:r>
    </w:p>
    <w:p w:rsidR="00CF0917" w:rsidRPr="00724142" w:rsidRDefault="00EB3269" w:rsidP="00CF0917">
      <w:pPr>
        <w:widowControl w:val="0"/>
        <w:autoSpaceDE w:val="0"/>
        <w:autoSpaceDN w:val="0"/>
        <w:adjustRightInd w:val="0"/>
        <w:ind w:firstLine="540"/>
        <w:jc w:val="both"/>
        <w:rPr>
          <w:sz w:val="28"/>
          <w:szCs w:val="28"/>
        </w:rPr>
      </w:pPr>
      <w:hyperlink r:id="rId10" w:history="1">
        <w:proofErr w:type="gramStart"/>
        <w:r w:rsidR="00CF0917" w:rsidRPr="00724142">
          <w:rPr>
            <w:sz w:val="28"/>
            <w:szCs w:val="28"/>
          </w:rPr>
          <w:t>распоряжении</w:t>
        </w:r>
        <w:proofErr w:type="gramEnd"/>
      </w:hyperlink>
      <w:r w:rsidR="00CF0917" w:rsidRPr="00724142">
        <w:rPr>
          <w:sz w:val="28"/>
          <w:szCs w:val="28"/>
        </w:rPr>
        <w:t xml:space="preserve"> Правительства Российской Федерации от 17.11.2008 N 1662-р "О Концепции долгосрочного социально-экономического развития Российской Федерации на период до 2020 года";</w:t>
      </w:r>
    </w:p>
    <w:p w:rsidR="00CF0917" w:rsidRPr="00724142" w:rsidRDefault="00EB3269" w:rsidP="00CF0917">
      <w:pPr>
        <w:widowControl w:val="0"/>
        <w:autoSpaceDE w:val="0"/>
        <w:autoSpaceDN w:val="0"/>
        <w:adjustRightInd w:val="0"/>
        <w:ind w:firstLine="540"/>
        <w:jc w:val="both"/>
        <w:rPr>
          <w:sz w:val="28"/>
          <w:szCs w:val="28"/>
        </w:rPr>
      </w:pPr>
      <w:hyperlink r:id="rId11" w:history="1">
        <w:proofErr w:type="gramStart"/>
        <w:r w:rsidR="00CF0917" w:rsidRPr="00724142">
          <w:rPr>
            <w:sz w:val="28"/>
            <w:szCs w:val="28"/>
          </w:rPr>
          <w:t>Законе</w:t>
        </w:r>
        <w:proofErr w:type="gramEnd"/>
      </w:hyperlink>
      <w:r w:rsidR="00CF0917" w:rsidRPr="00724142">
        <w:rPr>
          <w:sz w:val="28"/>
          <w:szCs w:val="28"/>
        </w:rPr>
        <w:t xml:space="preserve"> Кировской области от 02.03.2005 N 312-ЗО "О государственной поддержке молодежных и детских общественных объединений в Кировской области";</w:t>
      </w:r>
    </w:p>
    <w:p w:rsidR="00CF0917" w:rsidRPr="00724142" w:rsidRDefault="00EB3269" w:rsidP="00CF0917">
      <w:pPr>
        <w:widowControl w:val="0"/>
        <w:autoSpaceDE w:val="0"/>
        <w:autoSpaceDN w:val="0"/>
        <w:adjustRightInd w:val="0"/>
        <w:ind w:firstLine="540"/>
        <w:jc w:val="both"/>
        <w:rPr>
          <w:sz w:val="28"/>
          <w:szCs w:val="28"/>
        </w:rPr>
      </w:pPr>
      <w:hyperlink r:id="rId12" w:history="1">
        <w:proofErr w:type="gramStart"/>
        <w:r w:rsidR="00CF0917" w:rsidRPr="00724142">
          <w:rPr>
            <w:sz w:val="28"/>
            <w:szCs w:val="28"/>
          </w:rPr>
          <w:t>Законе</w:t>
        </w:r>
        <w:proofErr w:type="gramEnd"/>
      </w:hyperlink>
      <w:r w:rsidR="00CF0917" w:rsidRPr="00724142">
        <w:rPr>
          <w:sz w:val="28"/>
          <w:szCs w:val="28"/>
        </w:rPr>
        <w:t xml:space="preserve"> Кировской области от 25.12.2009 N 480-ЗО "О государственной молодежной политике в Кировской области";</w:t>
      </w:r>
    </w:p>
    <w:p w:rsidR="00CF0917" w:rsidRPr="00C43D1C" w:rsidRDefault="00EB3269" w:rsidP="00F12C8C">
      <w:pPr>
        <w:widowControl w:val="0"/>
        <w:autoSpaceDE w:val="0"/>
        <w:autoSpaceDN w:val="0"/>
        <w:adjustRightInd w:val="0"/>
        <w:ind w:firstLine="540"/>
        <w:jc w:val="both"/>
        <w:rPr>
          <w:sz w:val="28"/>
          <w:szCs w:val="28"/>
        </w:rPr>
      </w:pPr>
      <w:hyperlink r:id="rId13" w:history="1">
        <w:proofErr w:type="gramStart"/>
        <w:r w:rsidR="00CF0917" w:rsidRPr="00724142">
          <w:rPr>
            <w:sz w:val="28"/>
            <w:szCs w:val="28"/>
          </w:rPr>
          <w:t>постановлении</w:t>
        </w:r>
        <w:proofErr w:type="gramEnd"/>
      </w:hyperlink>
      <w:r w:rsidR="00CF0917" w:rsidRPr="00724142">
        <w:rPr>
          <w:sz w:val="28"/>
          <w:szCs w:val="28"/>
        </w:rPr>
        <w:t xml:space="preserve"> Правительства Кировской области от 12.08.2008 N 142/319 "О Стратегии социально-экономического развития Кировской области на период до 2020 года</w:t>
      </w:r>
      <w:r w:rsidR="00F12C8C" w:rsidRPr="00724142">
        <w:rPr>
          <w:sz w:val="28"/>
          <w:szCs w:val="28"/>
        </w:rPr>
        <w:t>".</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Муниципальная программа разработана с учетом направлений, предлагаемых в основных стратегических документах страны и региона.</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 xml:space="preserve">Приоритетами молодежной политики на территории </w:t>
      </w:r>
      <w:proofErr w:type="spellStart"/>
      <w:r w:rsidRPr="00C43D1C">
        <w:rPr>
          <w:sz w:val="28"/>
          <w:szCs w:val="28"/>
        </w:rPr>
        <w:t>Нолинского</w:t>
      </w:r>
      <w:proofErr w:type="spellEnd"/>
      <w:r w:rsidRPr="00C43D1C">
        <w:rPr>
          <w:sz w:val="28"/>
          <w:szCs w:val="28"/>
        </w:rPr>
        <w:t xml:space="preserve"> района </w:t>
      </w:r>
      <w:r w:rsidRPr="00C43D1C">
        <w:rPr>
          <w:sz w:val="28"/>
          <w:szCs w:val="28"/>
        </w:rPr>
        <w:lastRenderedPageBreak/>
        <w:t>являются:</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вовлечение молодежи в социальную практику;</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поддержка общественно значимых инициатив, общественно полезной деятельности молодежи, молодежных, детских общественных объединений;</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гражданское, патриотическое и духовно-нравственное воспитание молодежи, формирование ценностей семейного образа жизни;</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выявление и поддержка талантливой молодежи;</w:t>
      </w:r>
    </w:p>
    <w:p w:rsidR="00CF0917"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профилактика асоциальных явлений в молодежной среде, формирование здорового образа жизни.</w:t>
      </w:r>
    </w:p>
    <w:p w:rsidR="00F12C8C" w:rsidRPr="00F12C8C" w:rsidRDefault="00F12C8C" w:rsidP="00F12C8C">
      <w:pPr>
        <w:autoSpaceDE w:val="0"/>
        <w:autoSpaceDN w:val="0"/>
        <w:adjustRightInd w:val="0"/>
        <w:ind w:firstLine="540"/>
        <w:jc w:val="both"/>
        <w:rPr>
          <w:sz w:val="28"/>
          <w:szCs w:val="28"/>
        </w:rPr>
      </w:pPr>
      <w:r w:rsidRPr="00F12C8C">
        <w:rPr>
          <w:sz w:val="28"/>
          <w:szCs w:val="28"/>
        </w:rPr>
        <w:t>Актуальной является поддержка молодых семей в решении жилищной проблемы.</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 xml:space="preserve">Целью Программы является совершенствование комплекса мер по вовлечению молодежи в экономические, общественно-политические и социокультурные процессы развития </w:t>
      </w:r>
      <w:proofErr w:type="spellStart"/>
      <w:r w:rsidRPr="00C43D1C">
        <w:rPr>
          <w:rFonts w:cs="Calibri"/>
          <w:sz w:val="28"/>
          <w:szCs w:val="28"/>
        </w:rPr>
        <w:t>Нолинского</w:t>
      </w:r>
      <w:proofErr w:type="spellEnd"/>
      <w:r w:rsidRPr="00C43D1C">
        <w:rPr>
          <w:rFonts w:cs="Calibri"/>
          <w:sz w:val="28"/>
          <w:szCs w:val="28"/>
        </w:rPr>
        <w:t xml:space="preserve"> района.</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Для достижения поставленной цели необходимо обеспечить решение следующих задач:</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 xml:space="preserve">обеспечение межведомственной и межсекторной координации в вопросах    развития    молодежной самоорганизации, инновационной и  предпринимательской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 </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совершенствование форм поддержки детских и молодежных общественных объединений;</w:t>
      </w:r>
    </w:p>
    <w:p w:rsidR="00CF0917" w:rsidRPr="00C43D1C" w:rsidRDefault="00CF0917" w:rsidP="00CF0917">
      <w:pPr>
        <w:widowControl w:val="0"/>
        <w:autoSpaceDE w:val="0"/>
        <w:autoSpaceDN w:val="0"/>
        <w:adjustRightInd w:val="0"/>
        <w:ind w:firstLine="540"/>
        <w:jc w:val="both"/>
        <w:rPr>
          <w:sz w:val="28"/>
          <w:szCs w:val="28"/>
        </w:rPr>
      </w:pPr>
      <w:r w:rsidRPr="00C43D1C">
        <w:rPr>
          <w:rFonts w:cs="Calibri"/>
          <w:sz w:val="28"/>
          <w:szCs w:val="28"/>
        </w:rPr>
        <w:t>создание эффективных механизмов вовлечения молодежи в социальную практику и ее информирования о потенциальных позитивных возможностях развития;</w:t>
      </w:r>
    </w:p>
    <w:p w:rsidR="00F12C8C" w:rsidRDefault="00CF0917" w:rsidP="00CF0917">
      <w:pPr>
        <w:widowControl w:val="0"/>
        <w:autoSpaceDE w:val="0"/>
        <w:autoSpaceDN w:val="0"/>
        <w:adjustRightInd w:val="0"/>
        <w:ind w:firstLine="540"/>
        <w:jc w:val="both"/>
        <w:rPr>
          <w:sz w:val="28"/>
          <w:szCs w:val="28"/>
        </w:rPr>
      </w:pPr>
      <w:r w:rsidRPr="00C43D1C">
        <w:rPr>
          <w:sz w:val="28"/>
          <w:szCs w:val="28"/>
        </w:rPr>
        <w:t>научно-методическое  и   информационное   обеспечение  молодежных и детских общественных объ</w:t>
      </w:r>
      <w:r w:rsidR="00F12C8C">
        <w:rPr>
          <w:sz w:val="28"/>
          <w:szCs w:val="28"/>
        </w:rPr>
        <w:t>единений;</w:t>
      </w:r>
    </w:p>
    <w:p w:rsidR="00CF0917" w:rsidRDefault="00F12C8C" w:rsidP="00CF0917">
      <w:pPr>
        <w:widowControl w:val="0"/>
        <w:autoSpaceDE w:val="0"/>
        <w:autoSpaceDN w:val="0"/>
        <w:adjustRightInd w:val="0"/>
        <w:ind w:firstLine="540"/>
        <w:jc w:val="both"/>
        <w:rPr>
          <w:sz w:val="28"/>
          <w:szCs w:val="28"/>
        </w:rPr>
      </w:pPr>
      <w:r w:rsidRPr="00274B22">
        <w:rPr>
          <w:sz w:val="28"/>
          <w:szCs w:val="28"/>
        </w:rPr>
        <w:t xml:space="preserve">содействие в решении жилищных проблем молодым семьям, признанным в установленном </w:t>
      </w:r>
      <w:proofErr w:type="gramStart"/>
      <w:r w:rsidRPr="00274B22">
        <w:rPr>
          <w:sz w:val="28"/>
          <w:szCs w:val="28"/>
        </w:rPr>
        <w:t>порядке</w:t>
      </w:r>
      <w:proofErr w:type="gramEnd"/>
      <w:r w:rsidRPr="00274B22">
        <w:rPr>
          <w:sz w:val="28"/>
          <w:szCs w:val="28"/>
        </w:rPr>
        <w:t xml:space="preserve"> нуждающимися в улучшении </w:t>
      </w:r>
      <w:r w:rsidRPr="00565656">
        <w:rPr>
          <w:sz w:val="28"/>
          <w:szCs w:val="28"/>
        </w:rPr>
        <w:t>жилищных условий.</w:t>
      </w:r>
    </w:p>
    <w:p w:rsidR="005F3B51" w:rsidRPr="005F3B51" w:rsidRDefault="005F3B51" w:rsidP="005F3B51">
      <w:pPr>
        <w:shd w:val="clear" w:color="auto" w:fill="FFFFFF"/>
        <w:ind w:firstLine="540"/>
        <w:jc w:val="both"/>
        <w:rPr>
          <w:rFonts w:ascii="yandex-sans" w:hAnsi="yandex-sans"/>
          <w:color w:val="000000"/>
          <w:sz w:val="27"/>
          <w:szCs w:val="27"/>
        </w:rPr>
      </w:pPr>
      <w:r w:rsidRPr="005F3B51">
        <w:rPr>
          <w:rFonts w:ascii="yandex-sans" w:hAnsi="yandex-sans"/>
          <w:color w:val="000000"/>
          <w:sz w:val="27"/>
          <w:szCs w:val="27"/>
        </w:rPr>
        <w:t>Целью подпрограммы является</w:t>
      </w:r>
      <w:r>
        <w:rPr>
          <w:rFonts w:ascii="yandex-sans" w:hAnsi="yandex-sans"/>
          <w:color w:val="000000"/>
          <w:sz w:val="27"/>
          <w:szCs w:val="27"/>
        </w:rPr>
        <w:t xml:space="preserve"> предоставление государственной </w:t>
      </w:r>
      <w:r w:rsidRPr="005F3B51">
        <w:rPr>
          <w:rFonts w:ascii="yandex-sans" w:hAnsi="yandex-sans"/>
          <w:color w:val="000000"/>
          <w:sz w:val="27"/>
          <w:szCs w:val="27"/>
        </w:rPr>
        <w:t>поддержки в решении</w:t>
      </w:r>
      <w:r w:rsidR="009D68A8">
        <w:rPr>
          <w:rFonts w:ascii="yandex-sans" w:hAnsi="yandex-sans"/>
          <w:color w:val="000000"/>
          <w:sz w:val="27"/>
          <w:szCs w:val="27"/>
        </w:rPr>
        <w:t xml:space="preserve"> </w:t>
      </w:r>
      <w:r w:rsidRPr="005F3B51">
        <w:rPr>
          <w:rFonts w:ascii="yandex-sans" w:hAnsi="yandex-sans"/>
          <w:color w:val="000000"/>
          <w:sz w:val="27"/>
          <w:szCs w:val="27"/>
        </w:rPr>
        <w:t>жилищной проблемы мол</w:t>
      </w:r>
      <w:r>
        <w:rPr>
          <w:rFonts w:ascii="yandex-sans" w:hAnsi="yandex-sans"/>
          <w:color w:val="000000"/>
          <w:sz w:val="27"/>
          <w:szCs w:val="27"/>
        </w:rPr>
        <w:t xml:space="preserve">одым семьям, признанным в </w:t>
      </w:r>
      <w:r w:rsidRPr="005F3B51">
        <w:rPr>
          <w:rFonts w:ascii="yandex-sans" w:hAnsi="yandex-sans"/>
          <w:color w:val="000000"/>
          <w:sz w:val="27"/>
          <w:szCs w:val="27"/>
        </w:rPr>
        <w:t xml:space="preserve">установленном </w:t>
      </w:r>
      <w:proofErr w:type="gramStart"/>
      <w:r w:rsidRPr="005F3B51">
        <w:rPr>
          <w:rFonts w:ascii="yandex-sans" w:hAnsi="yandex-sans"/>
          <w:color w:val="000000"/>
          <w:sz w:val="27"/>
          <w:szCs w:val="27"/>
        </w:rPr>
        <w:t>порядке</w:t>
      </w:r>
      <w:proofErr w:type="gramEnd"/>
      <w:r w:rsidRPr="005F3B51">
        <w:rPr>
          <w:rFonts w:ascii="yandex-sans" w:hAnsi="yandex-sans"/>
          <w:color w:val="000000"/>
          <w:sz w:val="27"/>
          <w:szCs w:val="27"/>
        </w:rPr>
        <w:t xml:space="preserve"> нуждающимися в</w:t>
      </w:r>
      <w:r w:rsidR="009D68A8">
        <w:rPr>
          <w:rFonts w:ascii="yandex-sans" w:hAnsi="yandex-sans"/>
          <w:color w:val="000000"/>
          <w:sz w:val="27"/>
          <w:szCs w:val="27"/>
        </w:rPr>
        <w:t xml:space="preserve"> </w:t>
      </w:r>
      <w:r w:rsidRPr="005F3B51">
        <w:rPr>
          <w:rFonts w:ascii="yandex-sans" w:hAnsi="yandex-sans"/>
          <w:color w:val="000000"/>
          <w:sz w:val="27"/>
          <w:szCs w:val="27"/>
        </w:rPr>
        <w:t>улучшении жилищных условий.</w:t>
      </w:r>
    </w:p>
    <w:p w:rsidR="005F3B51" w:rsidRPr="00C43D1C" w:rsidRDefault="005F3B51" w:rsidP="005F3B51">
      <w:pPr>
        <w:widowControl w:val="0"/>
        <w:autoSpaceDE w:val="0"/>
        <w:autoSpaceDN w:val="0"/>
        <w:adjustRightInd w:val="0"/>
        <w:ind w:firstLine="540"/>
        <w:jc w:val="both"/>
        <w:rPr>
          <w:sz w:val="28"/>
          <w:szCs w:val="28"/>
        </w:rPr>
      </w:pPr>
      <w:r w:rsidRPr="00C43D1C">
        <w:rPr>
          <w:sz w:val="28"/>
          <w:szCs w:val="28"/>
        </w:rPr>
        <w:t>Для достижения поставленной цели необходимо обеспечить решение следующих задач:</w:t>
      </w:r>
    </w:p>
    <w:p w:rsidR="005F3B51" w:rsidRPr="005F3B51" w:rsidRDefault="005F3B51" w:rsidP="005F3B51">
      <w:pPr>
        <w:shd w:val="clear" w:color="auto" w:fill="FFFFFF"/>
        <w:jc w:val="both"/>
        <w:rPr>
          <w:rFonts w:ascii="yandex-sans" w:hAnsi="yandex-sans"/>
          <w:color w:val="000000"/>
          <w:sz w:val="27"/>
          <w:szCs w:val="27"/>
        </w:rPr>
      </w:pPr>
      <w:r w:rsidRPr="005F3B51">
        <w:rPr>
          <w:rFonts w:ascii="yandex-sans" w:hAnsi="yandex-sans"/>
          <w:color w:val="000000"/>
          <w:sz w:val="27"/>
          <w:szCs w:val="27"/>
        </w:rPr>
        <w:t>предоставление молодым семьям - участникам подпрограммы социальных выплат на</w:t>
      </w:r>
      <w:r w:rsidR="002830F6">
        <w:rPr>
          <w:rFonts w:ascii="yandex-sans" w:hAnsi="yandex-sans"/>
          <w:color w:val="000000"/>
          <w:sz w:val="27"/>
          <w:szCs w:val="27"/>
        </w:rPr>
        <w:t xml:space="preserve"> </w:t>
      </w:r>
      <w:r w:rsidRPr="005F3B51">
        <w:rPr>
          <w:rFonts w:ascii="yandex-sans" w:hAnsi="yandex-sans"/>
          <w:color w:val="000000"/>
          <w:sz w:val="27"/>
          <w:szCs w:val="27"/>
        </w:rPr>
        <w:t xml:space="preserve">приобретение жилья </w:t>
      </w:r>
      <w:proofErr w:type="spellStart"/>
      <w:r w:rsidRPr="005F3B51">
        <w:rPr>
          <w:rFonts w:ascii="yandex-sans" w:hAnsi="yandex-sans"/>
          <w:color w:val="000000"/>
          <w:sz w:val="27"/>
          <w:szCs w:val="27"/>
        </w:rPr>
        <w:t>экономкласса</w:t>
      </w:r>
      <w:proofErr w:type="spellEnd"/>
      <w:r w:rsidRPr="005F3B51">
        <w:rPr>
          <w:rFonts w:ascii="yandex-sans" w:hAnsi="yandex-sans"/>
          <w:color w:val="000000"/>
          <w:sz w:val="27"/>
          <w:szCs w:val="27"/>
        </w:rPr>
        <w:t xml:space="preserve"> или строительство жилого дома </w:t>
      </w:r>
      <w:proofErr w:type="spellStart"/>
      <w:r w:rsidRPr="005F3B51">
        <w:rPr>
          <w:rFonts w:ascii="yandex-sans" w:hAnsi="yandex-sans"/>
          <w:color w:val="000000"/>
          <w:sz w:val="27"/>
          <w:szCs w:val="27"/>
        </w:rPr>
        <w:t>экономкласса</w:t>
      </w:r>
      <w:proofErr w:type="spellEnd"/>
      <w:r w:rsidRPr="005F3B51">
        <w:rPr>
          <w:rFonts w:ascii="yandex-sans" w:hAnsi="yandex-sans"/>
          <w:color w:val="000000"/>
          <w:sz w:val="27"/>
          <w:szCs w:val="27"/>
        </w:rPr>
        <w:t xml:space="preserve"> (далее </w:t>
      </w:r>
      <w:proofErr w:type="gramStart"/>
      <w:r w:rsidRPr="005F3B51">
        <w:rPr>
          <w:rFonts w:ascii="yandex-sans" w:hAnsi="yandex-sans"/>
          <w:color w:val="000000"/>
          <w:sz w:val="27"/>
          <w:szCs w:val="27"/>
        </w:rPr>
        <w:t>-с</w:t>
      </w:r>
      <w:proofErr w:type="gramEnd"/>
      <w:r w:rsidRPr="005F3B51">
        <w:rPr>
          <w:rFonts w:ascii="yandex-sans" w:hAnsi="yandex-sans"/>
          <w:color w:val="000000"/>
          <w:sz w:val="27"/>
          <w:szCs w:val="27"/>
        </w:rPr>
        <w:t>оциальные выплаты);</w:t>
      </w:r>
    </w:p>
    <w:p w:rsidR="005F3B51" w:rsidRPr="005F3B51" w:rsidRDefault="005F3B51" w:rsidP="005F3B51">
      <w:pPr>
        <w:shd w:val="clear" w:color="auto" w:fill="FFFFFF"/>
        <w:jc w:val="both"/>
        <w:rPr>
          <w:rFonts w:ascii="yandex-sans" w:hAnsi="yandex-sans"/>
          <w:color w:val="000000"/>
          <w:sz w:val="27"/>
          <w:szCs w:val="27"/>
        </w:rPr>
      </w:pPr>
      <w:r w:rsidRPr="005F3B51">
        <w:rPr>
          <w:rFonts w:ascii="yandex-sans" w:hAnsi="yandex-sans"/>
          <w:color w:val="000000"/>
          <w:sz w:val="27"/>
          <w:szCs w:val="27"/>
        </w:rPr>
        <w:t>создание</w:t>
      </w:r>
      <w:r w:rsidR="009D68A8">
        <w:rPr>
          <w:rFonts w:ascii="yandex-sans" w:hAnsi="yandex-sans"/>
          <w:color w:val="000000"/>
          <w:sz w:val="27"/>
          <w:szCs w:val="27"/>
        </w:rPr>
        <w:t xml:space="preserve"> </w:t>
      </w:r>
      <w:r w:rsidRPr="005F3B51">
        <w:rPr>
          <w:rFonts w:ascii="yandex-sans" w:hAnsi="yandex-sans"/>
          <w:color w:val="000000"/>
          <w:sz w:val="27"/>
          <w:szCs w:val="27"/>
        </w:rPr>
        <w:t>условий</w:t>
      </w:r>
      <w:r w:rsidR="009D68A8">
        <w:rPr>
          <w:rFonts w:ascii="yandex-sans" w:hAnsi="yandex-sans"/>
          <w:color w:val="000000"/>
          <w:sz w:val="27"/>
          <w:szCs w:val="27"/>
        </w:rPr>
        <w:t xml:space="preserve"> </w:t>
      </w:r>
      <w:r w:rsidRPr="005F3B51">
        <w:rPr>
          <w:rFonts w:ascii="yandex-sans" w:hAnsi="yandex-sans"/>
          <w:color w:val="000000"/>
          <w:sz w:val="27"/>
          <w:szCs w:val="27"/>
        </w:rPr>
        <w:t>для</w:t>
      </w:r>
      <w:r w:rsidR="009D68A8">
        <w:rPr>
          <w:rFonts w:ascii="yandex-sans" w:hAnsi="yandex-sans"/>
          <w:color w:val="000000"/>
          <w:sz w:val="27"/>
          <w:szCs w:val="27"/>
        </w:rPr>
        <w:t xml:space="preserve"> </w:t>
      </w:r>
      <w:r w:rsidRPr="005F3B51">
        <w:rPr>
          <w:rFonts w:ascii="yandex-sans" w:hAnsi="yandex-sans"/>
          <w:color w:val="000000"/>
          <w:sz w:val="27"/>
          <w:szCs w:val="27"/>
        </w:rPr>
        <w:t>привлечения</w:t>
      </w:r>
      <w:r w:rsidR="009D68A8">
        <w:rPr>
          <w:rFonts w:ascii="yandex-sans" w:hAnsi="yandex-sans"/>
          <w:color w:val="000000"/>
          <w:sz w:val="27"/>
          <w:szCs w:val="27"/>
        </w:rPr>
        <w:t xml:space="preserve"> </w:t>
      </w:r>
      <w:r w:rsidRPr="005F3B51">
        <w:rPr>
          <w:rFonts w:ascii="yandex-sans" w:hAnsi="yandex-sans"/>
          <w:color w:val="000000"/>
          <w:sz w:val="27"/>
          <w:szCs w:val="27"/>
        </w:rPr>
        <w:t>молодыми</w:t>
      </w:r>
      <w:r w:rsidR="009D68A8">
        <w:rPr>
          <w:rFonts w:ascii="yandex-sans" w:hAnsi="yandex-sans"/>
          <w:color w:val="000000"/>
          <w:sz w:val="27"/>
          <w:szCs w:val="27"/>
        </w:rPr>
        <w:t xml:space="preserve"> </w:t>
      </w:r>
      <w:r w:rsidRPr="005F3B51">
        <w:rPr>
          <w:rFonts w:ascii="yandex-sans" w:hAnsi="yandex-sans"/>
          <w:color w:val="000000"/>
          <w:sz w:val="27"/>
          <w:szCs w:val="27"/>
        </w:rPr>
        <w:t>семьями</w:t>
      </w:r>
      <w:r w:rsidR="009D68A8">
        <w:rPr>
          <w:rFonts w:ascii="yandex-sans" w:hAnsi="yandex-sans"/>
          <w:color w:val="000000"/>
          <w:sz w:val="27"/>
          <w:szCs w:val="27"/>
        </w:rPr>
        <w:t xml:space="preserve"> </w:t>
      </w:r>
      <w:r w:rsidRPr="005F3B51">
        <w:rPr>
          <w:rFonts w:ascii="yandex-sans" w:hAnsi="yandex-sans"/>
          <w:color w:val="000000"/>
          <w:sz w:val="27"/>
          <w:szCs w:val="27"/>
        </w:rPr>
        <w:t>собственных</w:t>
      </w:r>
      <w:r w:rsidR="009D68A8">
        <w:rPr>
          <w:rFonts w:ascii="yandex-sans" w:hAnsi="yandex-sans"/>
          <w:color w:val="000000"/>
          <w:sz w:val="27"/>
          <w:szCs w:val="27"/>
        </w:rPr>
        <w:t xml:space="preserve"> </w:t>
      </w:r>
      <w:r w:rsidRPr="005F3B51">
        <w:rPr>
          <w:rFonts w:ascii="yandex-sans" w:hAnsi="yandex-sans"/>
          <w:color w:val="000000"/>
          <w:sz w:val="27"/>
          <w:szCs w:val="27"/>
        </w:rPr>
        <w:t>средств,</w:t>
      </w:r>
    </w:p>
    <w:p w:rsidR="005F3B51" w:rsidRPr="005F3B51" w:rsidRDefault="005F3B51" w:rsidP="005F3B51">
      <w:pPr>
        <w:shd w:val="clear" w:color="auto" w:fill="FFFFFF"/>
        <w:jc w:val="both"/>
        <w:rPr>
          <w:rFonts w:ascii="yandex-sans" w:hAnsi="yandex-sans"/>
          <w:color w:val="000000"/>
          <w:sz w:val="27"/>
          <w:szCs w:val="27"/>
        </w:rPr>
      </w:pPr>
      <w:r w:rsidRPr="005F3B51">
        <w:rPr>
          <w:rFonts w:ascii="yandex-sans" w:hAnsi="yandex-sans"/>
          <w:color w:val="000000"/>
          <w:sz w:val="27"/>
          <w:szCs w:val="27"/>
        </w:rPr>
        <w:t>дополнительных финансовых средств</w:t>
      </w:r>
      <w:r>
        <w:rPr>
          <w:rFonts w:ascii="yandex-sans" w:hAnsi="yandex-sans"/>
          <w:color w:val="000000"/>
          <w:sz w:val="27"/>
          <w:szCs w:val="27"/>
        </w:rPr>
        <w:t>,</w:t>
      </w:r>
      <w:r w:rsidRPr="005F3B51">
        <w:rPr>
          <w:rFonts w:ascii="yandex-sans" w:hAnsi="yandex-sans"/>
          <w:color w:val="000000"/>
          <w:sz w:val="27"/>
          <w:szCs w:val="27"/>
        </w:rPr>
        <w:t xml:space="preserve"> кредитных и других организаций, предоставляющих</w:t>
      </w:r>
      <w:r w:rsidR="009D68A8">
        <w:rPr>
          <w:rFonts w:ascii="yandex-sans" w:hAnsi="yandex-sans"/>
          <w:color w:val="000000"/>
          <w:sz w:val="27"/>
          <w:szCs w:val="27"/>
        </w:rPr>
        <w:t xml:space="preserve"> </w:t>
      </w:r>
      <w:r w:rsidRPr="005F3B51">
        <w:rPr>
          <w:rFonts w:ascii="yandex-sans" w:hAnsi="yandex-sans"/>
          <w:color w:val="000000"/>
          <w:sz w:val="27"/>
          <w:szCs w:val="27"/>
        </w:rPr>
        <w:t>жилищные кредиты и займы, в том числе ипотечные, для приобретения жилья или строительства</w:t>
      </w:r>
      <w:r w:rsidR="009D68A8">
        <w:rPr>
          <w:rFonts w:ascii="yandex-sans" w:hAnsi="yandex-sans"/>
          <w:color w:val="000000"/>
          <w:sz w:val="27"/>
          <w:szCs w:val="27"/>
        </w:rPr>
        <w:t xml:space="preserve"> </w:t>
      </w:r>
      <w:r w:rsidRPr="005F3B51">
        <w:rPr>
          <w:rFonts w:ascii="yandex-sans" w:hAnsi="yandex-sans"/>
          <w:color w:val="000000"/>
          <w:sz w:val="27"/>
          <w:szCs w:val="27"/>
        </w:rPr>
        <w:t>индивидуального жилья.</w:t>
      </w:r>
    </w:p>
    <w:p w:rsidR="00CF0917" w:rsidRPr="00565656" w:rsidRDefault="00CF0917" w:rsidP="00CF0917">
      <w:pPr>
        <w:widowControl w:val="0"/>
        <w:autoSpaceDE w:val="0"/>
        <w:autoSpaceDN w:val="0"/>
        <w:adjustRightInd w:val="0"/>
        <w:ind w:firstLine="540"/>
        <w:jc w:val="both"/>
        <w:rPr>
          <w:sz w:val="28"/>
          <w:szCs w:val="28"/>
        </w:rPr>
      </w:pPr>
      <w:r w:rsidRPr="00565656">
        <w:rPr>
          <w:sz w:val="28"/>
          <w:szCs w:val="28"/>
        </w:rPr>
        <w:t xml:space="preserve">Целевыми показателями эффективности реализации муниципальной </w:t>
      </w:r>
      <w:r w:rsidRPr="00565656">
        <w:rPr>
          <w:sz w:val="28"/>
          <w:szCs w:val="28"/>
        </w:rPr>
        <w:lastRenderedPageBreak/>
        <w:t>программы будут являться:</w:t>
      </w:r>
    </w:p>
    <w:p w:rsidR="00CF0917" w:rsidRPr="007054EA" w:rsidRDefault="00CF0917" w:rsidP="00CF0917">
      <w:pPr>
        <w:jc w:val="both"/>
        <w:rPr>
          <w:sz w:val="28"/>
          <w:szCs w:val="28"/>
        </w:rPr>
      </w:pPr>
      <w:r w:rsidRPr="007054EA">
        <w:rPr>
          <w:sz w:val="28"/>
          <w:szCs w:val="28"/>
        </w:rPr>
        <w:t>- процент молодых людей, участвующих в мероприятиях  программы от общего количества молодежи;</w:t>
      </w:r>
    </w:p>
    <w:p w:rsidR="00CF0917" w:rsidRPr="007054EA" w:rsidRDefault="00CF0917" w:rsidP="00CF0917">
      <w:pPr>
        <w:jc w:val="both"/>
        <w:rPr>
          <w:sz w:val="28"/>
          <w:szCs w:val="28"/>
        </w:rPr>
      </w:pPr>
      <w:r w:rsidRPr="007054EA">
        <w:rPr>
          <w:sz w:val="28"/>
          <w:szCs w:val="28"/>
        </w:rPr>
        <w:t>- процент молодых людей, принимающих участие в деятельности общественных подростковых и молодежных объединений от общего количества молодежи;</w:t>
      </w:r>
    </w:p>
    <w:p w:rsidR="00CF0917" w:rsidRPr="007054EA" w:rsidRDefault="00CF0917" w:rsidP="00CF0917">
      <w:pPr>
        <w:jc w:val="both"/>
        <w:rPr>
          <w:sz w:val="28"/>
          <w:szCs w:val="28"/>
        </w:rPr>
      </w:pPr>
      <w:r w:rsidRPr="007054EA">
        <w:rPr>
          <w:sz w:val="28"/>
          <w:szCs w:val="28"/>
        </w:rPr>
        <w:t>- процент молодых людей, принимающих участие в добровольческой деятельности;</w:t>
      </w:r>
    </w:p>
    <w:p w:rsidR="00CF0917" w:rsidRPr="00565656" w:rsidRDefault="00CF0917" w:rsidP="00CF0917">
      <w:pPr>
        <w:jc w:val="both"/>
        <w:rPr>
          <w:sz w:val="28"/>
          <w:szCs w:val="28"/>
        </w:rPr>
      </w:pPr>
      <w:r w:rsidRPr="007054EA">
        <w:rPr>
          <w:sz w:val="28"/>
          <w:szCs w:val="28"/>
        </w:rPr>
        <w:t>- процент молодых людей, принимающих участие в программах, проектах, мероприятиях в сфере поддержки талантливой молодежи;</w:t>
      </w:r>
    </w:p>
    <w:p w:rsidR="00CF0917" w:rsidRPr="00565656" w:rsidRDefault="00CF0917" w:rsidP="00CF0917">
      <w:pPr>
        <w:jc w:val="both"/>
        <w:rPr>
          <w:sz w:val="28"/>
          <w:szCs w:val="28"/>
        </w:rPr>
      </w:pPr>
      <w:r w:rsidRPr="00565656">
        <w:rPr>
          <w:sz w:val="28"/>
          <w:szCs w:val="28"/>
        </w:rPr>
        <w:t>- количество военно-патриотических клубов и поисковых отрядов (данные ведомственной отчётности);</w:t>
      </w:r>
    </w:p>
    <w:p w:rsidR="00CF0917" w:rsidRDefault="00CF0917" w:rsidP="00CF0917">
      <w:pPr>
        <w:jc w:val="both"/>
        <w:rPr>
          <w:sz w:val="28"/>
          <w:szCs w:val="28"/>
        </w:rPr>
      </w:pPr>
      <w:r w:rsidRPr="007054EA">
        <w:rPr>
          <w:sz w:val="28"/>
          <w:szCs w:val="28"/>
        </w:rPr>
        <w:t>- процент молодых людей, участвующих в мероприятиях гражданско-патриотической направленности;</w:t>
      </w:r>
    </w:p>
    <w:p w:rsidR="00C002ED" w:rsidRPr="00565656" w:rsidRDefault="00C002ED" w:rsidP="00CF0917">
      <w:pPr>
        <w:jc w:val="both"/>
        <w:rPr>
          <w:sz w:val="28"/>
          <w:szCs w:val="28"/>
        </w:rPr>
      </w:pPr>
      <w:r>
        <w:rPr>
          <w:sz w:val="28"/>
          <w:szCs w:val="28"/>
        </w:rPr>
        <w:t xml:space="preserve">-  </w:t>
      </w:r>
      <w:r w:rsidRPr="00C43D1C">
        <w:rPr>
          <w:sz w:val="28"/>
          <w:szCs w:val="28"/>
        </w:rPr>
        <w:t>количество профильных и оборонно-спортивных лагерей и смен  (д</w:t>
      </w:r>
      <w:r>
        <w:rPr>
          <w:sz w:val="28"/>
          <w:szCs w:val="28"/>
        </w:rPr>
        <w:t>анные ведомственной отчетности)</w:t>
      </w:r>
    </w:p>
    <w:p w:rsidR="00441520" w:rsidRPr="00565656" w:rsidRDefault="00441520" w:rsidP="00CF0917">
      <w:pPr>
        <w:jc w:val="both"/>
        <w:rPr>
          <w:sz w:val="28"/>
          <w:szCs w:val="28"/>
        </w:rPr>
      </w:pPr>
      <w:r w:rsidRPr="00565656">
        <w:rPr>
          <w:sz w:val="28"/>
          <w:szCs w:val="28"/>
        </w:rPr>
        <w:t>- 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p w:rsidR="001919EA" w:rsidRPr="00565656" w:rsidRDefault="001919EA" w:rsidP="00EE7DF9">
      <w:pPr>
        <w:widowControl w:val="0"/>
        <w:autoSpaceDE w:val="0"/>
        <w:autoSpaceDN w:val="0"/>
        <w:adjustRightInd w:val="0"/>
        <w:jc w:val="both"/>
        <w:rPr>
          <w:sz w:val="28"/>
          <w:szCs w:val="28"/>
        </w:rPr>
      </w:pPr>
      <w:r w:rsidRPr="00C46F83">
        <w:rPr>
          <w:color w:val="4F81BD"/>
          <w:sz w:val="28"/>
          <w:szCs w:val="28"/>
        </w:rPr>
        <w:tab/>
      </w:r>
      <w:hyperlink w:anchor="Par606" w:history="1">
        <w:r w:rsidRPr="00565656">
          <w:rPr>
            <w:sz w:val="28"/>
            <w:szCs w:val="28"/>
          </w:rPr>
          <w:t>Сведения</w:t>
        </w:r>
      </w:hyperlink>
      <w:r w:rsidRPr="00565656">
        <w:rPr>
          <w:sz w:val="28"/>
          <w:szCs w:val="28"/>
        </w:rPr>
        <w:t xml:space="preserve"> о </w:t>
      </w:r>
      <w:r w:rsidR="00565656" w:rsidRPr="00565656">
        <w:rPr>
          <w:sz w:val="28"/>
          <w:szCs w:val="28"/>
        </w:rPr>
        <w:t xml:space="preserve">целевых показателях эффективности реализации муниципальной программы </w:t>
      </w:r>
      <w:r w:rsidRPr="00565656">
        <w:rPr>
          <w:sz w:val="28"/>
          <w:szCs w:val="28"/>
        </w:rPr>
        <w:t>представлены в приложении N 1.</w:t>
      </w:r>
    </w:p>
    <w:p w:rsidR="00CF0917" w:rsidRPr="006B7047" w:rsidRDefault="001A0059" w:rsidP="00CF0917">
      <w:pPr>
        <w:widowControl w:val="0"/>
        <w:autoSpaceDE w:val="0"/>
        <w:autoSpaceDN w:val="0"/>
        <w:adjustRightInd w:val="0"/>
        <w:ind w:firstLine="540"/>
        <w:jc w:val="both"/>
        <w:rPr>
          <w:sz w:val="28"/>
          <w:szCs w:val="28"/>
        </w:rPr>
      </w:pPr>
      <w:r w:rsidRPr="006B7047">
        <w:rPr>
          <w:sz w:val="28"/>
          <w:szCs w:val="28"/>
        </w:rPr>
        <w:t xml:space="preserve">Методика </w:t>
      </w:r>
      <w:proofErr w:type="gramStart"/>
      <w:r w:rsidRPr="006B7047">
        <w:rPr>
          <w:sz w:val="28"/>
          <w:szCs w:val="28"/>
        </w:rPr>
        <w:t xml:space="preserve">расчета значений </w:t>
      </w:r>
      <w:r w:rsidR="006B7047" w:rsidRPr="006B7047">
        <w:rPr>
          <w:sz w:val="28"/>
          <w:szCs w:val="28"/>
        </w:rPr>
        <w:t xml:space="preserve">целевых </w:t>
      </w:r>
      <w:r w:rsidRPr="006B7047">
        <w:rPr>
          <w:sz w:val="28"/>
          <w:szCs w:val="28"/>
        </w:rPr>
        <w:t>показателей эффективности реализации  муниципальной программы</w:t>
      </w:r>
      <w:proofErr w:type="gramEnd"/>
      <w:r w:rsidRPr="006B7047">
        <w:rPr>
          <w:sz w:val="28"/>
          <w:szCs w:val="28"/>
        </w:rPr>
        <w:t xml:space="preserve"> представлена </w:t>
      </w:r>
      <w:r w:rsidR="00364C40" w:rsidRPr="006B7047">
        <w:rPr>
          <w:sz w:val="28"/>
          <w:szCs w:val="28"/>
        </w:rPr>
        <w:t xml:space="preserve">в приложении № </w:t>
      </w:r>
      <w:r w:rsidR="001919EA" w:rsidRPr="006B7047">
        <w:rPr>
          <w:sz w:val="28"/>
          <w:szCs w:val="28"/>
        </w:rPr>
        <w:t>2</w:t>
      </w:r>
      <w:r w:rsidR="00364C40" w:rsidRPr="006B7047">
        <w:rPr>
          <w:sz w:val="28"/>
          <w:szCs w:val="28"/>
        </w:rPr>
        <w:t>.</w:t>
      </w:r>
    </w:p>
    <w:p w:rsidR="00CF0917" w:rsidRPr="00C43D1C" w:rsidRDefault="006B73D3" w:rsidP="00D9647F">
      <w:pPr>
        <w:jc w:val="both"/>
        <w:rPr>
          <w:sz w:val="28"/>
          <w:szCs w:val="28"/>
        </w:rPr>
      </w:pPr>
      <w:r w:rsidRPr="00D9647F">
        <w:rPr>
          <w:sz w:val="28"/>
          <w:szCs w:val="28"/>
        </w:rPr>
        <w:t>Реализация муниципальной программы обеспечит</w:t>
      </w:r>
      <w:r w:rsidR="002830F6">
        <w:rPr>
          <w:sz w:val="28"/>
          <w:szCs w:val="28"/>
        </w:rPr>
        <w:t xml:space="preserve"> </w:t>
      </w:r>
      <w:r w:rsidR="00D9647F">
        <w:rPr>
          <w:sz w:val="28"/>
          <w:szCs w:val="28"/>
        </w:rPr>
        <w:t xml:space="preserve">рост возможностей, </w:t>
      </w:r>
      <w:r w:rsidR="00CF0917" w:rsidRPr="00C43D1C">
        <w:rPr>
          <w:sz w:val="28"/>
          <w:szCs w:val="28"/>
        </w:rPr>
        <w:t>условий и стимулов у молодых людей к раскрытию своего инновационного потенциала;</w:t>
      </w:r>
      <w:r w:rsidR="002830F6">
        <w:rPr>
          <w:sz w:val="28"/>
          <w:szCs w:val="28"/>
        </w:rPr>
        <w:t xml:space="preserve"> </w:t>
      </w:r>
      <w:r w:rsidR="00CF0917" w:rsidRPr="00C43D1C">
        <w:rPr>
          <w:sz w:val="28"/>
          <w:szCs w:val="28"/>
        </w:rPr>
        <w:t>повышение социальной активности молодежи;</w:t>
      </w:r>
      <w:r w:rsidR="002830F6">
        <w:rPr>
          <w:sz w:val="28"/>
          <w:szCs w:val="28"/>
        </w:rPr>
        <w:t xml:space="preserve"> </w:t>
      </w:r>
      <w:r w:rsidR="00CF0917" w:rsidRPr="00C43D1C">
        <w:rPr>
          <w:sz w:val="28"/>
          <w:szCs w:val="28"/>
        </w:rPr>
        <w:t>повышение продуктивности занятости талантливой молодежи, реализующей инновационные проекты, использование добровольческого труда для решения социальных проблем общества, высвобождение средств, расходуемых на преодоление девиаций в молодежной среде.</w:t>
      </w:r>
    </w:p>
    <w:p w:rsidR="00CF0917" w:rsidRPr="00C43D1C" w:rsidRDefault="00CF0917" w:rsidP="00CF0917">
      <w:pPr>
        <w:widowControl w:val="0"/>
        <w:autoSpaceDE w:val="0"/>
        <w:autoSpaceDN w:val="0"/>
        <w:adjustRightInd w:val="0"/>
        <w:ind w:firstLine="540"/>
        <w:jc w:val="both"/>
        <w:rPr>
          <w:rFonts w:cs="Calibri"/>
          <w:sz w:val="28"/>
          <w:szCs w:val="28"/>
        </w:rPr>
      </w:pPr>
      <w:r w:rsidRPr="00C43D1C">
        <w:rPr>
          <w:rFonts w:cs="Calibri"/>
          <w:sz w:val="28"/>
          <w:szCs w:val="28"/>
        </w:rPr>
        <w:t xml:space="preserve">Выполнение мероприятий настоящей муниципальной программы позволит внести свой вклад в развитие </w:t>
      </w:r>
      <w:proofErr w:type="spellStart"/>
      <w:r w:rsidRPr="00C43D1C">
        <w:rPr>
          <w:rFonts w:cs="Calibri"/>
          <w:sz w:val="28"/>
          <w:szCs w:val="28"/>
        </w:rPr>
        <w:t>Нолинского</w:t>
      </w:r>
      <w:proofErr w:type="spellEnd"/>
      <w:r w:rsidRPr="00C43D1C">
        <w:rPr>
          <w:rFonts w:cs="Calibri"/>
          <w:sz w:val="28"/>
          <w:szCs w:val="28"/>
        </w:rPr>
        <w:t xml:space="preserve"> района и позволит эффективно развивать и продуктивно использовать инновационный потенциал молодежи на ее благо.</w:t>
      </w:r>
    </w:p>
    <w:p w:rsidR="00CF0917" w:rsidRPr="00C43D1C" w:rsidRDefault="00CF0917" w:rsidP="00D9647F">
      <w:pPr>
        <w:widowControl w:val="0"/>
        <w:autoSpaceDE w:val="0"/>
        <w:autoSpaceDN w:val="0"/>
        <w:adjustRightInd w:val="0"/>
        <w:ind w:firstLine="540"/>
        <w:jc w:val="both"/>
        <w:rPr>
          <w:sz w:val="28"/>
          <w:szCs w:val="28"/>
        </w:rPr>
      </w:pPr>
      <w:r w:rsidRPr="00C43D1C">
        <w:rPr>
          <w:sz w:val="28"/>
          <w:szCs w:val="28"/>
        </w:rPr>
        <w:t>Срок реализации муниципальной программы 20</w:t>
      </w:r>
      <w:r w:rsidR="00E37A87">
        <w:rPr>
          <w:sz w:val="28"/>
          <w:szCs w:val="28"/>
        </w:rPr>
        <w:t>20</w:t>
      </w:r>
      <w:r w:rsidRPr="00C43D1C">
        <w:rPr>
          <w:sz w:val="28"/>
          <w:szCs w:val="28"/>
        </w:rPr>
        <w:t>-202</w:t>
      </w:r>
      <w:r w:rsidR="00E37A87">
        <w:rPr>
          <w:sz w:val="28"/>
          <w:szCs w:val="28"/>
        </w:rPr>
        <w:t>4</w:t>
      </w:r>
      <w:r w:rsidR="000C1A54">
        <w:rPr>
          <w:sz w:val="28"/>
          <w:szCs w:val="28"/>
        </w:rPr>
        <w:t xml:space="preserve"> годы. </w:t>
      </w:r>
    </w:p>
    <w:p w:rsidR="00CF0917" w:rsidRPr="00CE2AB5" w:rsidRDefault="00CF0917" w:rsidP="00CE2AB5">
      <w:pPr>
        <w:widowControl w:val="0"/>
        <w:autoSpaceDE w:val="0"/>
        <w:autoSpaceDN w:val="0"/>
        <w:adjustRightInd w:val="0"/>
        <w:jc w:val="both"/>
        <w:outlineLvl w:val="1"/>
        <w:rPr>
          <w:b/>
          <w:sz w:val="28"/>
          <w:szCs w:val="28"/>
        </w:rPr>
      </w:pPr>
      <w:r w:rsidRPr="00CE2AB5">
        <w:rPr>
          <w:b/>
          <w:sz w:val="28"/>
          <w:szCs w:val="28"/>
        </w:rPr>
        <w:t>3. Обобщенная характеристика мероприятий</w:t>
      </w:r>
      <w:r w:rsidR="002830F6">
        <w:rPr>
          <w:b/>
          <w:sz w:val="28"/>
          <w:szCs w:val="28"/>
        </w:rPr>
        <w:t xml:space="preserve"> </w:t>
      </w:r>
      <w:r w:rsidRPr="00CE2AB5">
        <w:rPr>
          <w:b/>
          <w:sz w:val="28"/>
          <w:szCs w:val="28"/>
        </w:rPr>
        <w:t>муниципальной программы</w:t>
      </w:r>
    </w:p>
    <w:p w:rsidR="007054EA" w:rsidRDefault="00CF0917" w:rsidP="00B63D51">
      <w:pPr>
        <w:widowControl w:val="0"/>
        <w:autoSpaceDE w:val="0"/>
        <w:autoSpaceDN w:val="0"/>
        <w:adjustRightInd w:val="0"/>
        <w:ind w:firstLine="540"/>
        <w:jc w:val="both"/>
        <w:rPr>
          <w:rFonts w:cs="Calibri"/>
          <w:sz w:val="28"/>
          <w:szCs w:val="28"/>
        </w:rPr>
      </w:pPr>
      <w:r w:rsidRPr="00C43D1C">
        <w:rPr>
          <w:rFonts w:cs="Calibri"/>
          <w:sz w:val="28"/>
          <w:szCs w:val="28"/>
        </w:rPr>
        <w:t>Достижение целей и решение задач Программы осуществляется путем реализации отдельных мероприятий:</w:t>
      </w:r>
    </w:p>
    <w:p w:rsidR="00577216" w:rsidRDefault="0067657D" w:rsidP="007054EA">
      <w:pPr>
        <w:widowControl w:val="0"/>
        <w:autoSpaceDE w:val="0"/>
        <w:autoSpaceDN w:val="0"/>
        <w:adjustRightInd w:val="0"/>
        <w:ind w:firstLine="540"/>
        <w:jc w:val="both"/>
        <w:rPr>
          <w:rFonts w:cs="Calibri"/>
          <w:sz w:val="28"/>
          <w:szCs w:val="28"/>
        </w:rPr>
      </w:pPr>
      <w:r>
        <w:rPr>
          <w:rFonts w:cs="Calibri"/>
          <w:sz w:val="28"/>
          <w:szCs w:val="28"/>
        </w:rPr>
        <w:t>3.1</w:t>
      </w:r>
      <w:r w:rsidR="00577216">
        <w:rPr>
          <w:sz w:val="28"/>
          <w:szCs w:val="28"/>
        </w:rPr>
        <w:t>Выполнение задачи «</w:t>
      </w:r>
      <w:r w:rsidR="00577216" w:rsidRPr="00C43D1C">
        <w:rPr>
          <w:sz w:val="28"/>
          <w:szCs w:val="28"/>
        </w:rPr>
        <w:t>обеспечение межведомственной и межсект</w:t>
      </w:r>
      <w:r w:rsidR="00577216">
        <w:rPr>
          <w:sz w:val="28"/>
          <w:szCs w:val="28"/>
        </w:rPr>
        <w:t xml:space="preserve">орной координации в вопросах развития </w:t>
      </w:r>
      <w:r w:rsidR="00577216" w:rsidRPr="00C43D1C">
        <w:rPr>
          <w:sz w:val="28"/>
          <w:szCs w:val="28"/>
        </w:rPr>
        <w:t>моло</w:t>
      </w:r>
      <w:r w:rsidR="00577216">
        <w:rPr>
          <w:sz w:val="28"/>
          <w:szCs w:val="28"/>
        </w:rPr>
        <w:t xml:space="preserve">дежной самоорганизации, </w:t>
      </w:r>
      <w:r w:rsidR="00577216" w:rsidRPr="00C43D1C">
        <w:rPr>
          <w:sz w:val="28"/>
          <w:szCs w:val="28"/>
        </w:rPr>
        <w:t xml:space="preserve">инновационной и  предпринимательской деятельности, профилактики  </w:t>
      </w:r>
      <w:r w:rsidR="00577216" w:rsidRPr="00C43D1C">
        <w:rPr>
          <w:sz w:val="28"/>
          <w:szCs w:val="28"/>
        </w:rPr>
        <w:lastRenderedPageBreak/>
        <w:t>асоциальных  явлений   в молодежной среде, пропаганды здорового образа  жизни, патриотического воспитания  и  формирования  семейных ценностей</w:t>
      </w:r>
      <w:r w:rsidR="00577216">
        <w:rPr>
          <w:sz w:val="28"/>
          <w:szCs w:val="28"/>
        </w:rPr>
        <w:t>» муниципальной программы включает в себя проведение отдельного мероприятия «</w:t>
      </w:r>
      <w:hyperlink w:anchor="Par2928" w:history="1">
        <w:r w:rsidR="00577216" w:rsidRPr="00C43D1C">
          <w:rPr>
            <w:rFonts w:cs="Calibri"/>
            <w:color w:val="000000"/>
            <w:sz w:val="28"/>
            <w:szCs w:val="28"/>
          </w:rPr>
          <w:t>Совершенствование</w:t>
        </w:r>
      </w:hyperlink>
      <w:r w:rsidR="00577216" w:rsidRPr="00C43D1C">
        <w:rPr>
          <w:rFonts w:cs="Calibri"/>
          <w:sz w:val="28"/>
          <w:szCs w:val="28"/>
        </w:rPr>
        <w:t xml:space="preserve"> системы гражданско-патриотического и военно-патриотического воспитания молодежи</w:t>
      </w:r>
      <w:r w:rsidR="00577216">
        <w:rPr>
          <w:rFonts w:cs="Calibri"/>
          <w:sz w:val="28"/>
          <w:szCs w:val="28"/>
        </w:rPr>
        <w:t xml:space="preserve">». </w:t>
      </w:r>
    </w:p>
    <w:p w:rsidR="00577216" w:rsidRPr="00C43D1C" w:rsidRDefault="00577216" w:rsidP="00577216">
      <w:pPr>
        <w:widowControl w:val="0"/>
        <w:autoSpaceDE w:val="0"/>
        <w:autoSpaceDN w:val="0"/>
        <w:adjustRightInd w:val="0"/>
        <w:ind w:firstLine="540"/>
        <w:jc w:val="both"/>
        <w:rPr>
          <w:rFonts w:cs="Calibri"/>
          <w:sz w:val="28"/>
          <w:szCs w:val="28"/>
        </w:rPr>
      </w:pPr>
      <w:r>
        <w:rPr>
          <w:rFonts w:cs="Calibri"/>
          <w:sz w:val="28"/>
          <w:szCs w:val="28"/>
        </w:rPr>
        <w:t>Данное</w:t>
      </w:r>
      <w:r w:rsidRPr="00C43D1C">
        <w:rPr>
          <w:rFonts w:cs="Calibri"/>
          <w:sz w:val="28"/>
          <w:szCs w:val="28"/>
        </w:rPr>
        <w:t xml:space="preserve"> мероприяти</w:t>
      </w:r>
      <w:r>
        <w:rPr>
          <w:rFonts w:cs="Calibri"/>
          <w:sz w:val="28"/>
          <w:szCs w:val="28"/>
        </w:rPr>
        <w:t>е</w:t>
      </w:r>
      <w:r w:rsidRPr="00C43D1C">
        <w:rPr>
          <w:rFonts w:cs="Calibri"/>
          <w:sz w:val="28"/>
          <w:szCs w:val="28"/>
        </w:rPr>
        <w:t xml:space="preserve"> "Совершенствование системы гражданско-патриотического и военно-патриотического воспитания молодежи" </w:t>
      </w:r>
      <w:r>
        <w:rPr>
          <w:rFonts w:cs="Calibri"/>
          <w:sz w:val="28"/>
          <w:szCs w:val="28"/>
        </w:rPr>
        <w:t xml:space="preserve">направлено </w:t>
      </w:r>
      <w:proofErr w:type="gramStart"/>
      <w:r>
        <w:rPr>
          <w:rFonts w:cs="Calibri"/>
          <w:sz w:val="28"/>
          <w:szCs w:val="28"/>
        </w:rPr>
        <w:t>на</w:t>
      </w:r>
      <w:proofErr w:type="gramEnd"/>
      <w:r w:rsidRPr="00C43D1C">
        <w:rPr>
          <w:rFonts w:cs="Calibri"/>
          <w:sz w:val="28"/>
          <w:szCs w:val="28"/>
        </w:rPr>
        <w:t>:</w:t>
      </w:r>
    </w:p>
    <w:p w:rsidR="00577216" w:rsidRPr="00C43D1C" w:rsidRDefault="00577216" w:rsidP="00577216">
      <w:pPr>
        <w:widowControl w:val="0"/>
        <w:autoSpaceDE w:val="0"/>
        <w:autoSpaceDN w:val="0"/>
        <w:adjustRightInd w:val="0"/>
        <w:ind w:firstLine="540"/>
        <w:jc w:val="both"/>
        <w:rPr>
          <w:rFonts w:cs="Calibri"/>
          <w:sz w:val="28"/>
          <w:szCs w:val="28"/>
        </w:rPr>
      </w:pPr>
      <w:r w:rsidRPr="00C43D1C">
        <w:rPr>
          <w:rFonts w:cs="Calibri"/>
          <w:sz w:val="28"/>
          <w:szCs w:val="28"/>
        </w:rPr>
        <w:t>проведение  мероприятий, посвященных памятным календарным датам воинской славы России;</w:t>
      </w:r>
    </w:p>
    <w:p w:rsidR="00577216" w:rsidRPr="00C43D1C" w:rsidRDefault="00577216" w:rsidP="00577216">
      <w:pPr>
        <w:widowControl w:val="0"/>
        <w:autoSpaceDE w:val="0"/>
        <w:autoSpaceDN w:val="0"/>
        <w:adjustRightInd w:val="0"/>
        <w:ind w:firstLine="540"/>
        <w:jc w:val="both"/>
        <w:rPr>
          <w:rFonts w:cs="Calibri"/>
          <w:sz w:val="28"/>
          <w:szCs w:val="28"/>
        </w:rPr>
      </w:pPr>
      <w:r w:rsidRPr="00C43D1C">
        <w:rPr>
          <w:rFonts w:cs="Calibri"/>
          <w:sz w:val="28"/>
          <w:szCs w:val="28"/>
        </w:rPr>
        <w:t>проведение межрайонных и районных военно-патриотических, оборонно-спортивных игр, спартакиад, фестивалей, мероприятий;</w:t>
      </w:r>
    </w:p>
    <w:p w:rsidR="00577216" w:rsidRPr="00C43D1C" w:rsidRDefault="00577216" w:rsidP="00577216">
      <w:pPr>
        <w:widowControl w:val="0"/>
        <w:autoSpaceDE w:val="0"/>
        <w:autoSpaceDN w:val="0"/>
        <w:adjustRightInd w:val="0"/>
        <w:ind w:firstLine="540"/>
        <w:jc w:val="both"/>
        <w:rPr>
          <w:rFonts w:cs="Calibri"/>
          <w:sz w:val="28"/>
          <w:szCs w:val="28"/>
        </w:rPr>
      </w:pPr>
      <w:r w:rsidRPr="00C43D1C">
        <w:rPr>
          <w:rFonts w:cs="Calibri"/>
          <w:sz w:val="28"/>
          <w:szCs w:val="28"/>
        </w:rPr>
        <w:t>проведение конкурсов на лучшую организацию работы среди военно-патриотических клубов и объединений;</w:t>
      </w:r>
    </w:p>
    <w:p w:rsidR="00577216" w:rsidRPr="00C43D1C" w:rsidRDefault="00577216" w:rsidP="00577216">
      <w:pPr>
        <w:widowControl w:val="0"/>
        <w:autoSpaceDE w:val="0"/>
        <w:autoSpaceDN w:val="0"/>
        <w:adjustRightInd w:val="0"/>
        <w:ind w:firstLine="540"/>
        <w:jc w:val="both"/>
        <w:rPr>
          <w:rFonts w:cs="Calibri"/>
          <w:sz w:val="28"/>
          <w:szCs w:val="28"/>
        </w:rPr>
      </w:pPr>
      <w:r w:rsidRPr="00C43D1C">
        <w:rPr>
          <w:rFonts w:cs="Calibri"/>
          <w:sz w:val="28"/>
          <w:szCs w:val="28"/>
        </w:rPr>
        <w:t>поддержка деятельности военно-патриотических клубов и объединений, поисковых отрядов;</w:t>
      </w:r>
    </w:p>
    <w:p w:rsidR="00577216" w:rsidRDefault="00577216" w:rsidP="00577216">
      <w:pPr>
        <w:widowControl w:val="0"/>
        <w:autoSpaceDE w:val="0"/>
        <w:autoSpaceDN w:val="0"/>
        <w:adjustRightInd w:val="0"/>
        <w:ind w:firstLine="540"/>
        <w:jc w:val="both"/>
        <w:rPr>
          <w:rFonts w:cs="Calibri"/>
          <w:sz w:val="28"/>
          <w:szCs w:val="28"/>
        </w:rPr>
      </w:pPr>
      <w:r w:rsidRPr="00C43D1C">
        <w:rPr>
          <w:rFonts w:cs="Calibri"/>
          <w:sz w:val="28"/>
          <w:szCs w:val="28"/>
        </w:rPr>
        <w:t>поддержка деятельности межрайонного центра гражданско-</w:t>
      </w:r>
      <w:r w:rsidRPr="00C6681F">
        <w:rPr>
          <w:rFonts w:cs="Calibri"/>
          <w:sz w:val="28"/>
          <w:szCs w:val="28"/>
        </w:rPr>
        <w:t>патриотического воспитания молодежи.</w:t>
      </w:r>
    </w:p>
    <w:p w:rsidR="008838A8" w:rsidRDefault="008838A8" w:rsidP="008838A8">
      <w:pPr>
        <w:widowControl w:val="0"/>
        <w:autoSpaceDE w:val="0"/>
        <w:autoSpaceDN w:val="0"/>
        <w:adjustRightInd w:val="0"/>
        <w:ind w:firstLine="540"/>
        <w:jc w:val="both"/>
        <w:rPr>
          <w:rFonts w:cs="Calibri"/>
          <w:sz w:val="28"/>
          <w:szCs w:val="28"/>
        </w:rPr>
      </w:pPr>
      <w:proofErr w:type="gramStart"/>
      <w:r w:rsidRPr="00C43D1C">
        <w:rPr>
          <w:rFonts w:cs="Calibri"/>
          <w:sz w:val="28"/>
          <w:szCs w:val="28"/>
        </w:rPr>
        <w:t>по профилактике асоциального поведения молодежи, формированию здорового образа жизни:   мероприятия по работе с молодежью, оказавшейся в социально опасном положении, система мер, направленных на поддержку деятельности волонтерских отрядов по пропаганде здорового образа жизни, на формирование у молодежи толерантности и уважения к представителям других народов, культур, религий, их традициям и духовно-нравственным ценностям, популяризацию здорового образа жизни.</w:t>
      </w:r>
      <w:proofErr w:type="gramEnd"/>
    </w:p>
    <w:p w:rsidR="008838A8" w:rsidRDefault="0067657D" w:rsidP="008838A8">
      <w:pPr>
        <w:widowControl w:val="0"/>
        <w:autoSpaceDE w:val="0"/>
        <w:autoSpaceDN w:val="0"/>
        <w:adjustRightInd w:val="0"/>
        <w:ind w:firstLine="540"/>
        <w:jc w:val="both"/>
        <w:rPr>
          <w:rFonts w:cs="Calibri"/>
          <w:sz w:val="28"/>
          <w:szCs w:val="28"/>
        </w:rPr>
      </w:pPr>
      <w:r>
        <w:rPr>
          <w:sz w:val="28"/>
          <w:szCs w:val="28"/>
        </w:rPr>
        <w:t xml:space="preserve">3.2 </w:t>
      </w:r>
      <w:r w:rsidR="008838A8">
        <w:rPr>
          <w:sz w:val="28"/>
          <w:szCs w:val="28"/>
        </w:rPr>
        <w:t>Выполнение задачи «</w:t>
      </w:r>
      <w:r w:rsidR="008838A8" w:rsidRPr="00C43D1C">
        <w:rPr>
          <w:rFonts w:cs="Calibri"/>
          <w:sz w:val="28"/>
          <w:szCs w:val="28"/>
        </w:rPr>
        <w:t>совершенствование форм поддержки детских и молодежных общественных объединений</w:t>
      </w:r>
      <w:r w:rsidR="008838A8">
        <w:rPr>
          <w:sz w:val="28"/>
          <w:szCs w:val="28"/>
        </w:rPr>
        <w:t>» муниципальной программы включает в себя проведение отдельного мероприятия «</w:t>
      </w:r>
      <w:r w:rsidR="008838A8" w:rsidRPr="00C43D1C">
        <w:rPr>
          <w:rFonts w:cs="Calibri"/>
          <w:sz w:val="28"/>
          <w:szCs w:val="28"/>
        </w:rPr>
        <w:t>Реализация молодежной политики</w:t>
      </w:r>
      <w:r w:rsidR="008838A8">
        <w:rPr>
          <w:rFonts w:cs="Calibri"/>
          <w:sz w:val="28"/>
          <w:szCs w:val="28"/>
        </w:rPr>
        <w:t xml:space="preserve">». </w:t>
      </w:r>
    </w:p>
    <w:p w:rsidR="008838A8" w:rsidRDefault="008838A8" w:rsidP="008838A8">
      <w:pPr>
        <w:widowControl w:val="0"/>
        <w:autoSpaceDE w:val="0"/>
        <w:autoSpaceDN w:val="0"/>
        <w:adjustRightInd w:val="0"/>
        <w:ind w:firstLine="540"/>
        <w:jc w:val="both"/>
        <w:rPr>
          <w:rFonts w:cs="Calibri"/>
          <w:sz w:val="28"/>
          <w:szCs w:val="28"/>
        </w:rPr>
      </w:pPr>
      <w:r w:rsidRPr="00C43D1C">
        <w:rPr>
          <w:rFonts w:cs="Calibri"/>
          <w:sz w:val="28"/>
          <w:szCs w:val="28"/>
        </w:rPr>
        <w:t>В рамках отдельного мероприятия «Реализация молодежной политики» будет реализован  комплекс мероприятий:</w:t>
      </w:r>
    </w:p>
    <w:p w:rsidR="008838A8" w:rsidRPr="00B5546F" w:rsidRDefault="008838A8" w:rsidP="008838A8">
      <w:pPr>
        <w:widowControl w:val="0"/>
        <w:autoSpaceDE w:val="0"/>
        <w:autoSpaceDN w:val="0"/>
        <w:adjustRightInd w:val="0"/>
        <w:ind w:firstLine="540"/>
        <w:jc w:val="both"/>
        <w:rPr>
          <w:sz w:val="28"/>
          <w:szCs w:val="28"/>
        </w:rPr>
      </w:pPr>
      <w:r>
        <w:rPr>
          <w:rFonts w:cs="Calibri"/>
          <w:sz w:val="28"/>
          <w:szCs w:val="28"/>
        </w:rPr>
        <w:t>-</w:t>
      </w:r>
      <w:r w:rsidRPr="00C43D1C">
        <w:rPr>
          <w:rFonts w:cs="Calibri"/>
          <w:sz w:val="28"/>
          <w:szCs w:val="28"/>
        </w:rPr>
        <w:t xml:space="preserve">по поддержке талантливой молодежи: </w:t>
      </w:r>
      <w:r w:rsidRPr="00C43D1C">
        <w:rPr>
          <w:sz w:val="28"/>
          <w:szCs w:val="28"/>
        </w:rPr>
        <w:t>комплексному и индивидуальному информированию талантливых молодых людей об имеющихся возможностях; организации отбора талантливой молодежи на районном уровне (конкурсы, олимпиады); организации участия талантливой молодежи в областных, межрайонных мероприятиях и проектах: выставках, конкурсах, фестивалях, акциях, лагерях и сборах.</w:t>
      </w:r>
    </w:p>
    <w:p w:rsidR="008838A8" w:rsidRPr="00146D61" w:rsidRDefault="008838A8" w:rsidP="008838A8">
      <w:pPr>
        <w:widowControl w:val="0"/>
        <w:autoSpaceDE w:val="0"/>
        <w:autoSpaceDN w:val="0"/>
        <w:adjustRightInd w:val="0"/>
        <w:ind w:firstLine="540"/>
        <w:jc w:val="both"/>
        <w:rPr>
          <w:rFonts w:cs="Calibri"/>
          <w:sz w:val="28"/>
          <w:szCs w:val="28"/>
          <w:highlight w:val="yellow"/>
        </w:rPr>
      </w:pPr>
      <w:r>
        <w:rPr>
          <w:rFonts w:cs="Calibri"/>
          <w:sz w:val="28"/>
          <w:szCs w:val="28"/>
        </w:rPr>
        <w:tab/>
      </w:r>
      <w:r w:rsidR="0067657D">
        <w:rPr>
          <w:rFonts w:cs="Calibri"/>
          <w:sz w:val="28"/>
          <w:szCs w:val="28"/>
        </w:rPr>
        <w:t xml:space="preserve">3.3 </w:t>
      </w:r>
      <w:r w:rsidRPr="0067657D">
        <w:rPr>
          <w:sz w:val="28"/>
          <w:szCs w:val="28"/>
        </w:rPr>
        <w:t>Выполнение задачи «</w:t>
      </w:r>
      <w:r w:rsidRPr="0067657D">
        <w:rPr>
          <w:rFonts w:cs="Calibri"/>
          <w:sz w:val="28"/>
          <w:szCs w:val="28"/>
        </w:rPr>
        <w:t>создание эффективных механизмов вовлечения молодежи в социальную практику и ее информирования о потенциальных позитивных возможностях развития</w:t>
      </w:r>
      <w:r w:rsidRPr="0067657D">
        <w:rPr>
          <w:sz w:val="28"/>
          <w:szCs w:val="28"/>
        </w:rPr>
        <w:t>» муниципальной программы включает в себя провед</w:t>
      </w:r>
      <w:r w:rsidR="002B3752">
        <w:rPr>
          <w:sz w:val="28"/>
          <w:szCs w:val="28"/>
        </w:rPr>
        <w:t xml:space="preserve">ение отдельного мероприятия </w:t>
      </w:r>
      <w:r w:rsidR="0067657D">
        <w:rPr>
          <w:sz w:val="28"/>
          <w:szCs w:val="28"/>
        </w:rPr>
        <w:t>«О</w:t>
      </w:r>
      <w:r w:rsidR="0067657D" w:rsidRPr="003D55CF">
        <w:rPr>
          <w:sz w:val="28"/>
          <w:szCs w:val="28"/>
        </w:rPr>
        <w:t>рганизация</w:t>
      </w:r>
      <w:r w:rsidR="0067657D">
        <w:rPr>
          <w:sz w:val="28"/>
          <w:szCs w:val="28"/>
        </w:rPr>
        <w:t xml:space="preserve"> учреждениями сферы государственной молодежной политики </w:t>
      </w:r>
      <w:r w:rsidR="0067657D" w:rsidRPr="003D55CF">
        <w:rPr>
          <w:sz w:val="28"/>
          <w:szCs w:val="28"/>
        </w:rPr>
        <w:t xml:space="preserve">участия детей и молодежи в мероприятиях окружного, всероссийского и </w:t>
      </w:r>
      <w:r w:rsidR="0067657D" w:rsidRPr="003D55CF">
        <w:rPr>
          <w:sz w:val="28"/>
          <w:szCs w:val="28"/>
        </w:rPr>
        <w:lastRenderedPageBreak/>
        <w:t>международного уровня</w:t>
      </w:r>
      <w:r w:rsidRPr="0067657D">
        <w:rPr>
          <w:rFonts w:cs="Calibri"/>
          <w:sz w:val="28"/>
          <w:szCs w:val="28"/>
        </w:rPr>
        <w:t>».</w:t>
      </w:r>
    </w:p>
    <w:p w:rsidR="008838A8" w:rsidRPr="0067657D" w:rsidRDefault="008838A8" w:rsidP="008838A8">
      <w:pPr>
        <w:widowControl w:val="0"/>
        <w:autoSpaceDE w:val="0"/>
        <w:autoSpaceDN w:val="0"/>
        <w:adjustRightInd w:val="0"/>
        <w:ind w:firstLine="540"/>
        <w:jc w:val="both"/>
        <w:rPr>
          <w:rFonts w:cs="Calibri"/>
          <w:sz w:val="28"/>
          <w:szCs w:val="28"/>
        </w:rPr>
      </w:pPr>
      <w:r w:rsidRPr="0067657D">
        <w:rPr>
          <w:rFonts w:cs="Calibri"/>
          <w:sz w:val="28"/>
          <w:szCs w:val="28"/>
        </w:rPr>
        <w:t>В рамках отдельного мероприятия «</w:t>
      </w:r>
      <w:r w:rsidR="0067657D" w:rsidRPr="0067657D">
        <w:rPr>
          <w:sz w:val="28"/>
          <w:szCs w:val="28"/>
        </w:rPr>
        <w:t>«</w:t>
      </w:r>
      <w:r w:rsidR="0067657D">
        <w:rPr>
          <w:sz w:val="28"/>
          <w:szCs w:val="28"/>
        </w:rPr>
        <w:t>О</w:t>
      </w:r>
      <w:r w:rsidR="0067657D" w:rsidRPr="003D55CF">
        <w:rPr>
          <w:sz w:val="28"/>
          <w:szCs w:val="28"/>
        </w:rPr>
        <w:t>рганизация</w:t>
      </w:r>
      <w:r w:rsidR="0067657D">
        <w:rPr>
          <w:sz w:val="28"/>
          <w:szCs w:val="28"/>
        </w:rPr>
        <w:t xml:space="preserve"> учреждениями сферы государственной молодежной политики </w:t>
      </w:r>
      <w:r w:rsidR="0067657D" w:rsidRPr="003D55CF">
        <w:rPr>
          <w:sz w:val="28"/>
          <w:szCs w:val="28"/>
        </w:rPr>
        <w:t>участия детей и молодежи в мероприятиях окружного, всероссийского и международного уровня</w:t>
      </w:r>
      <w:r w:rsidR="0067657D" w:rsidRPr="0067657D">
        <w:rPr>
          <w:sz w:val="28"/>
          <w:szCs w:val="28"/>
        </w:rPr>
        <w:t>»</w:t>
      </w:r>
      <w:r w:rsidRPr="0067657D">
        <w:rPr>
          <w:rFonts w:cs="Calibri"/>
          <w:sz w:val="28"/>
          <w:szCs w:val="28"/>
        </w:rPr>
        <w:t>» будет реализован  комплекс мероприятий:</w:t>
      </w:r>
    </w:p>
    <w:p w:rsidR="0067657D" w:rsidRDefault="0067657D" w:rsidP="008838A8">
      <w:pPr>
        <w:widowControl w:val="0"/>
        <w:autoSpaceDE w:val="0"/>
        <w:autoSpaceDN w:val="0"/>
        <w:adjustRightInd w:val="0"/>
        <w:ind w:firstLine="540"/>
        <w:jc w:val="both"/>
        <w:rPr>
          <w:rFonts w:cs="Calibri"/>
          <w:sz w:val="28"/>
          <w:szCs w:val="28"/>
        </w:rPr>
      </w:pPr>
      <w:r w:rsidRPr="0067657D">
        <w:rPr>
          <w:rFonts w:cs="Calibri"/>
          <w:sz w:val="28"/>
          <w:szCs w:val="28"/>
        </w:rPr>
        <w:t>-</w:t>
      </w:r>
      <w:r w:rsidRPr="0067657D">
        <w:rPr>
          <w:sz w:val="28"/>
          <w:szCs w:val="28"/>
        </w:rPr>
        <w:t xml:space="preserve"> проведение семинаров, конф</w:t>
      </w:r>
      <w:r w:rsidRPr="003D55CF">
        <w:rPr>
          <w:sz w:val="28"/>
          <w:szCs w:val="28"/>
        </w:rPr>
        <w:t>еренций, круглых столов по направлениям реализации государственной молодежной политики</w:t>
      </w:r>
    </w:p>
    <w:p w:rsidR="008838A8" w:rsidRPr="00C43D1C" w:rsidRDefault="008838A8" w:rsidP="008838A8">
      <w:pPr>
        <w:widowControl w:val="0"/>
        <w:autoSpaceDE w:val="0"/>
        <w:autoSpaceDN w:val="0"/>
        <w:adjustRightInd w:val="0"/>
        <w:ind w:firstLine="540"/>
        <w:jc w:val="both"/>
        <w:rPr>
          <w:rFonts w:cs="Calibri"/>
          <w:sz w:val="28"/>
          <w:szCs w:val="28"/>
        </w:rPr>
      </w:pPr>
      <w:r>
        <w:rPr>
          <w:rFonts w:cs="Calibri"/>
          <w:sz w:val="28"/>
          <w:szCs w:val="28"/>
        </w:rPr>
        <w:t>-</w:t>
      </w:r>
      <w:r w:rsidRPr="00C43D1C">
        <w:rPr>
          <w:rFonts w:cs="Calibri"/>
          <w:sz w:val="28"/>
          <w:szCs w:val="28"/>
        </w:rPr>
        <w:t>по развитию молодежного самоуправления: поддержка и сопровождение деятельности молодежных консультативно-совещательных структур; реализация мероприятий, направленных на профессиональный рост молодежных лидеров.</w:t>
      </w:r>
    </w:p>
    <w:p w:rsidR="008838A8" w:rsidRPr="00C43D1C" w:rsidRDefault="008838A8" w:rsidP="008838A8">
      <w:pPr>
        <w:widowControl w:val="0"/>
        <w:autoSpaceDE w:val="0"/>
        <w:autoSpaceDN w:val="0"/>
        <w:adjustRightInd w:val="0"/>
        <w:ind w:firstLine="540"/>
        <w:jc w:val="both"/>
        <w:rPr>
          <w:rFonts w:cs="Calibri"/>
          <w:sz w:val="28"/>
          <w:szCs w:val="28"/>
        </w:rPr>
      </w:pPr>
      <w:r w:rsidRPr="00C43D1C">
        <w:rPr>
          <w:rFonts w:cs="Calibri"/>
          <w:sz w:val="28"/>
          <w:szCs w:val="28"/>
        </w:rPr>
        <w:t xml:space="preserve">- по развитию добровольчества в молодежной среде: мероприятия </w:t>
      </w:r>
      <w:r w:rsidRPr="00C43D1C">
        <w:rPr>
          <w:sz w:val="28"/>
          <w:szCs w:val="28"/>
        </w:rPr>
        <w:t xml:space="preserve">в сфере добровольчества; </w:t>
      </w:r>
      <w:r w:rsidRPr="00C43D1C">
        <w:rPr>
          <w:rFonts w:cs="Calibri"/>
          <w:sz w:val="28"/>
          <w:szCs w:val="28"/>
        </w:rPr>
        <w:t xml:space="preserve"> система мер, направленных на создание и поддержку молодежных добровольческих объединений.</w:t>
      </w:r>
    </w:p>
    <w:p w:rsidR="008838A8" w:rsidRDefault="008838A8" w:rsidP="008838A8">
      <w:pPr>
        <w:widowControl w:val="0"/>
        <w:autoSpaceDE w:val="0"/>
        <w:autoSpaceDN w:val="0"/>
        <w:adjustRightInd w:val="0"/>
        <w:ind w:firstLine="540"/>
        <w:jc w:val="both"/>
        <w:rPr>
          <w:rFonts w:cs="Calibri"/>
          <w:sz w:val="28"/>
          <w:szCs w:val="28"/>
        </w:rPr>
      </w:pPr>
      <w:r w:rsidRPr="00B404C5">
        <w:rPr>
          <w:rFonts w:cs="Calibri"/>
          <w:sz w:val="28"/>
          <w:szCs w:val="28"/>
        </w:rPr>
        <w:t xml:space="preserve">- по повышению уровня информированности и качества информации для молодежи: планируются выпуск молодежных страничек в районной газете,  размещение информации по вопросам молодежной политики на сайте администрации </w:t>
      </w:r>
      <w:proofErr w:type="spellStart"/>
      <w:r w:rsidRPr="00B404C5">
        <w:rPr>
          <w:rFonts w:cs="Calibri"/>
          <w:sz w:val="28"/>
          <w:szCs w:val="28"/>
        </w:rPr>
        <w:t>Нолинского</w:t>
      </w:r>
      <w:proofErr w:type="spellEnd"/>
      <w:r w:rsidRPr="00B404C5">
        <w:rPr>
          <w:rFonts w:cs="Calibri"/>
          <w:sz w:val="28"/>
          <w:szCs w:val="28"/>
        </w:rPr>
        <w:t xml:space="preserve"> района.</w:t>
      </w:r>
    </w:p>
    <w:p w:rsidR="008838A8" w:rsidRPr="00146D61" w:rsidRDefault="0067657D" w:rsidP="00146D61">
      <w:pPr>
        <w:pStyle w:val="ConsPlusNormal"/>
        <w:spacing w:line="276" w:lineRule="auto"/>
        <w:ind w:firstLine="540"/>
        <w:jc w:val="both"/>
        <w:rPr>
          <w:sz w:val="28"/>
          <w:szCs w:val="28"/>
        </w:rPr>
      </w:pPr>
      <w:r>
        <w:rPr>
          <w:sz w:val="28"/>
          <w:szCs w:val="28"/>
        </w:rPr>
        <w:t xml:space="preserve">3.4 </w:t>
      </w:r>
      <w:r w:rsidR="008838A8">
        <w:rPr>
          <w:sz w:val="28"/>
          <w:szCs w:val="28"/>
        </w:rPr>
        <w:t>Выполнение задачи «</w:t>
      </w:r>
      <w:r w:rsidR="008838A8" w:rsidRPr="00274B22">
        <w:rPr>
          <w:sz w:val="28"/>
          <w:szCs w:val="28"/>
        </w:rPr>
        <w:t>научно-методическое  и   информационное   обеспечение  молодежных и детских общественных объединений</w:t>
      </w:r>
      <w:r w:rsidR="008838A8">
        <w:rPr>
          <w:sz w:val="28"/>
          <w:szCs w:val="28"/>
        </w:rPr>
        <w:t>» муниципальной программы включает в себя проведение отдельного мероприятия</w:t>
      </w:r>
      <w:r w:rsidR="00146D61">
        <w:rPr>
          <w:sz w:val="28"/>
          <w:szCs w:val="28"/>
        </w:rPr>
        <w:t xml:space="preserve"> «Г</w:t>
      </w:r>
      <w:r w:rsidR="00146D61" w:rsidRPr="003D55CF">
        <w:rPr>
          <w:sz w:val="28"/>
          <w:szCs w:val="28"/>
        </w:rPr>
        <w:t>осударственн</w:t>
      </w:r>
      <w:r w:rsidR="00146D61">
        <w:rPr>
          <w:sz w:val="28"/>
          <w:szCs w:val="28"/>
        </w:rPr>
        <w:t>ая</w:t>
      </w:r>
      <w:r w:rsidR="00146D61" w:rsidRPr="003D55CF">
        <w:rPr>
          <w:sz w:val="28"/>
          <w:szCs w:val="28"/>
        </w:rPr>
        <w:t xml:space="preserve"> поддержк</w:t>
      </w:r>
      <w:r w:rsidR="00146D61">
        <w:rPr>
          <w:sz w:val="28"/>
          <w:szCs w:val="28"/>
        </w:rPr>
        <w:t>а</w:t>
      </w:r>
      <w:r w:rsidR="00146D61" w:rsidRPr="003D55CF">
        <w:rPr>
          <w:sz w:val="28"/>
          <w:szCs w:val="28"/>
        </w:rPr>
        <w:t xml:space="preserve"> талантливой молодежи </w:t>
      </w:r>
      <w:r w:rsidR="00146D61">
        <w:rPr>
          <w:sz w:val="28"/>
          <w:szCs w:val="28"/>
        </w:rPr>
        <w:t xml:space="preserve">и </w:t>
      </w:r>
      <w:r w:rsidR="00146D61" w:rsidRPr="003D55CF">
        <w:rPr>
          <w:sz w:val="28"/>
          <w:szCs w:val="28"/>
        </w:rPr>
        <w:t>молодежных инициатив</w:t>
      </w:r>
      <w:r w:rsidR="00146D61">
        <w:rPr>
          <w:sz w:val="28"/>
          <w:szCs w:val="28"/>
        </w:rPr>
        <w:t>»</w:t>
      </w:r>
      <w:r w:rsidR="008838A8">
        <w:rPr>
          <w:rFonts w:cs="Calibri"/>
          <w:sz w:val="28"/>
          <w:szCs w:val="28"/>
        </w:rPr>
        <w:t xml:space="preserve">. </w:t>
      </w:r>
    </w:p>
    <w:p w:rsidR="008838A8" w:rsidRDefault="008838A8" w:rsidP="008838A8">
      <w:pPr>
        <w:widowControl w:val="0"/>
        <w:autoSpaceDE w:val="0"/>
        <w:autoSpaceDN w:val="0"/>
        <w:adjustRightInd w:val="0"/>
        <w:ind w:firstLine="540"/>
        <w:jc w:val="both"/>
        <w:rPr>
          <w:rFonts w:cs="Calibri"/>
          <w:sz w:val="28"/>
          <w:szCs w:val="28"/>
        </w:rPr>
      </w:pPr>
      <w:r w:rsidRPr="00C43D1C">
        <w:rPr>
          <w:rFonts w:cs="Calibri"/>
          <w:sz w:val="28"/>
          <w:szCs w:val="28"/>
        </w:rPr>
        <w:t>В рамках отдельного мероприятия «</w:t>
      </w:r>
      <w:r w:rsidR="00146D61">
        <w:rPr>
          <w:sz w:val="28"/>
          <w:szCs w:val="28"/>
        </w:rPr>
        <w:t>Г</w:t>
      </w:r>
      <w:r w:rsidR="00146D61" w:rsidRPr="003D55CF">
        <w:rPr>
          <w:sz w:val="28"/>
          <w:szCs w:val="28"/>
        </w:rPr>
        <w:t>осударственн</w:t>
      </w:r>
      <w:r w:rsidR="00146D61">
        <w:rPr>
          <w:sz w:val="28"/>
          <w:szCs w:val="28"/>
        </w:rPr>
        <w:t>ая</w:t>
      </w:r>
      <w:r w:rsidR="00146D61" w:rsidRPr="003D55CF">
        <w:rPr>
          <w:sz w:val="28"/>
          <w:szCs w:val="28"/>
        </w:rPr>
        <w:t xml:space="preserve"> поддержк</w:t>
      </w:r>
      <w:r w:rsidR="00146D61">
        <w:rPr>
          <w:sz w:val="28"/>
          <w:szCs w:val="28"/>
        </w:rPr>
        <w:t>а</w:t>
      </w:r>
      <w:r w:rsidR="00146D61" w:rsidRPr="003D55CF">
        <w:rPr>
          <w:sz w:val="28"/>
          <w:szCs w:val="28"/>
        </w:rPr>
        <w:t xml:space="preserve"> талантливой молодежи </w:t>
      </w:r>
      <w:r w:rsidR="00146D61">
        <w:rPr>
          <w:sz w:val="28"/>
          <w:szCs w:val="28"/>
        </w:rPr>
        <w:t xml:space="preserve">и </w:t>
      </w:r>
      <w:r w:rsidR="00146D61" w:rsidRPr="003D55CF">
        <w:rPr>
          <w:sz w:val="28"/>
          <w:szCs w:val="28"/>
        </w:rPr>
        <w:t>молодежных инициатив</w:t>
      </w:r>
      <w:r w:rsidRPr="00C43D1C">
        <w:rPr>
          <w:rFonts w:cs="Calibri"/>
          <w:sz w:val="28"/>
          <w:szCs w:val="28"/>
        </w:rPr>
        <w:t>» будет реализован  комплекс мероприятий:</w:t>
      </w:r>
    </w:p>
    <w:p w:rsidR="008838A8" w:rsidRDefault="008838A8" w:rsidP="00AE68DF">
      <w:pPr>
        <w:widowControl w:val="0"/>
        <w:autoSpaceDE w:val="0"/>
        <w:autoSpaceDN w:val="0"/>
        <w:adjustRightInd w:val="0"/>
        <w:ind w:firstLine="540"/>
        <w:jc w:val="both"/>
        <w:rPr>
          <w:rFonts w:cs="Calibri"/>
          <w:sz w:val="28"/>
          <w:szCs w:val="28"/>
        </w:rPr>
      </w:pPr>
      <w:proofErr w:type="gramStart"/>
      <w:r>
        <w:rPr>
          <w:rFonts w:cs="Calibri"/>
          <w:sz w:val="28"/>
          <w:szCs w:val="28"/>
        </w:rPr>
        <w:t>-</w:t>
      </w:r>
      <w:r w:rsidRPr="00C43D1C">
        <w:rPr>
          <w:rFonts w:cs="Calibri"/>
          <w:sz w:val="28"/>
          <w:szCs w:val="28"/>
        </w:rPr>
        <w:t xml:space="preserve">по развитию молодежного предпринимательства, содействию молодежи в профессиональном развитии: мероприятия, содействующие трудовой занятости и развитию профессионального мастерства молодежи, комплекс мероприятий по </w:t>
      </w:r>
      <w:r w:rsidRPr="00C43D1C">
        <w:rPr>
          <w:sz w:val="28"/>
          <w:szCs w:val="28"/>
        </w:rPr>
        <w:t>популяризации малого предпринимательства как перспективного вида деятельности в молодежной среде, в частности проведение экономического молодежного лагеря</w:t>
      </w:r>
      <w:proofErr w:type="gramEnd"/>
    </w:p>
    <w:p w:rsidR="00AE68DF" w:rsidRDefault="0067657D" w:rsidP="008838A8">
      <w:pPr>
        <w:widowControl w:val="0"/>
        <w:autoSpaceDE w:val="0"/>
        <w:autoSpaceDN w:val="0"/>
        <w:adjustRightInd w:val="0"/>
        <w:jc w:val="both"/>
        <w:rPr>
          <w:sz w:val="28"/>
          <w:szCs w:val="28"/>
        </w:rPr>
      </w:pPr>
      <w:r>
        <w:rPr>
          <w:rFonts w:cs="Calibri"/>
          <w:sz w:val="28"/>
          <w:szCs w:val="28"/>
        </w:rPr>
        <w:t xml:space="preserve">3.5 </w:t>
      </w:r>
      <w:r w:rsidR="008524AB">
        <w:rPr>
          <w:rFonts w:cs="Calibri"/>
          <w:sz w:val="28"/>
          <w:szCs w:val="28"/>
        </w:rPr>
        <w:t xml:space="preserve">Решение </w:t>
      </w:r>
      <w:proofErr w:type="spellStart"/>
      <w:r w:rsidR="008524AB">
        <w:rPr>
          <w:rFonts w:cs="Calibri"/>
          <w:sz w:val="28"/>
          <w:szCs w:val="28"/>
        </w:rPr>
        <w:t>задачи</w:t>
      </w:r>
      <w:proofErr w:type="gramStart"/>
      <w:r w:rsidR="008524AB">
        <w:rPr>
          <w:rFonts w:cs="Calibri"/>
          <w:sz w:val="28"/>
          <w:szCs w:val="28"/>
        </w:rPr>
        <w:t>«</w:t>
      </w:r>
      <w:r w:rsidR="008524AB" w:rsidRPr="00274B22">
        <w:rPr>
          <w:sz w:val="28"/>
          <w:szCs w:val="28"/>
        </w:rPr>
        <w:t>с</w:t>
      </w:r>
      <w:proofErr w:type="gramEnd"/>
      <w:r w:rsidR="008524AB" w:rsidRPr="00274B22">
        <w:rPr>
          <w:sz w:val="28"/>
          <w:szCs w:val="28"/>
        </w:rPr>
        <w:t>одействие</w:t>
      </w:r>
      <w:proofErr w:type="spellEnd"/>
      <w:r w:rsidR="008524AB" w:rsidRPr="00274B22">
        <w:rPr>
          <w:sz w:val="28"/>
          <w:szCs w:val="28"/>
        </w:rPr>
        <w:t xml:space="preserve"> в решении жилищных проблем молодым семьям, признанным в установленном порядке нуждающимися в улучшении жилищных условий</w:t>
      </w:r>
      <w:r w:rsidR="008524AB">
        <w:rPr>
          <w:sz w:val="28"/>
          <w:szCs w:val="28"/>
        </w:rPr>
        <w:t xml:space="preserve">» </w:t>
      </w:r>
      <w:r w:rsidR="008524AB" w:rsidRPr="00991E8C">
        <w:rPr>
          <w:sz w:val="28"/>
          <w:szCs w:val="28"/>
        </w:rPr>
        <w:t>осуществляется путем реализации</w:t>
      </w:r>
      <w:r w:rsidR="00961BDC" w:rsidRPr="00991E8C">
        <w:rPr>
          <w:sz w:val="28"/>
          <w:szCs w:val="28"/>
        </w:rPr>
        <w:t xml:space="preserve"> отдельного мероприятия</w:t>
      </w:r>
      <w:r w:rsidR="00991E8C" w:rsidRPr="00991E8C">
        <w:rPr>
          <w:sz w:val="28"/>
          <w:szCs w:val="28"/>
        </w:rPr>
        <w:t xml:space="preserve"> «</w:t>
      </w:r>
      <w:r w:rsidR="00991E8C">
        <w:rPr>
          <w:sz w:val="28"/>
          <w:szCs w:val="28"/>
        </w:rPr>
        <w:t xml:space="preserve">Обеспечение поддержки в решении жилищных проблем молодым </w:t>
      </w:r>
      <w:proofErr w:type="spellStart"/>
      <w:r w:rsidR="00991E8C">
        <w:rPr>
          <w:sz w:val="28"/>
          <w:szCs w:val="28"/>
        </w:rPr>
        <w:t>семьям»</w:t>
      </w:r>
      <w:r w:rsidR="00961BDC" w:rsidRPr="00991E8C">
        <w:rPr>
          <w:sz w:val="28"/>
          <w:szCs w:val="28"/>
        </w:rPr>
        <w:t>в</w:t>
      </w:r>
      <w:proofErr w:type="spellEnd"/>
      <w:r w:rsidR="00961BDC" w:rsidRPr="00991E8C">
        <w:rPr>
          <w:sz w:val="28"/>
          <w:szCs w:val="28"/>
        </w:rPr>
        <w:t xml:space="preserve"> рамках </w:t>
      </w:r>
      <w:proofErr w:type="spellStart"/>
      <w:r w:rsidR="002B3752" w:rsidRPr="00991E8C">
        <w:rPr>
          <w:sz w:val="28"/>
          <w:szCs w:val="28"/>
        </w:rPr>
        <w:t>п</w:t>
      </w:r>
      <w:r w:rsidR="008524AB" w:rsidRPr="00991E8C">
        <w:rPr>
          <w:sz w:val="28"/>
          <w:szCs w:val="28"/>
        </w:rPr>
        <w:t>одпрограммы</w:t>
      </w:r>
      <w:r w:rsidR="00441520" w:rsidRPr="00B404C5">
        <w:rPr>
          <w:sz w:val="28"/>
          <w:szCs w:val="28"/>
        </w:rPr>
        <w:t>«Обеспечение</w:t>
      </w:r>
      <w:proofErr w:type="spellEnd"/>
      <w:r w:rsidR="00441520" w:rsidRPr="00B404C5">
        <w:rPr>
          <w:sz w:val="28"/>
          <w:szCs w:val="28"/>
        </w:rPr>
        <w:t xml:space="preserve"> жильем молодых семей муниципального образования </w:t>
      </w:r>
      <w:proofErr w:type="spellStart"/>
      <w:r w:rsidR="00441520" w:rsidRPr="00B404C5">
        <w:rPr>
          <w:sz w:val="28"/>
          <w:szCs w:val="28"/>
        </w:rPr>
        <w:t>Нолинский</w:t>
      </w:r>
      <w:proofErr w:type="spellEnd"/>
      <w:r w:rsidR="00441520" w:rsidRPr="00B404C5">
        <w:rPr>
          <w:sz w:val="28"/>
          <w:szCs w:val="28"/>
        </w:rPr>
        <w:t xml:space="preserve"> район на 20</w:t>
      </w:r>
      <w:r w:rsidR="00D914E9" w:rsidRPr="00B404C5">
        <w:rPr>
          <w:sz w:val="28"/>
          <w:szCs w:val="28"/>
        </w:rPr>
        <w:t>20-2024</w:t>
      </w:r>
      <w:r w:rsidR="00441520" w:rsidRPr="00B404C5">
        <w:rPr>
          <w:sz w:val="28"/>
          <w:szCs w:val="28"/>
        </w:rPr>
        <w:t xml:space="preserve"> годы»</w:t>
      </w:r>
      <w:r w:rsidR="008524AB">
        <w:rPr>
          <w:sz w:val="28"/>
          <w:szCs w:val="28"/>
        </w:rPr>
        <w:t xml:space="preserve">. </w:t>
      </w:r>
    </w:p>
    <w:p w:rsidR="00441520" w:rsidRPr="008838A8" w:rsidRDefault="008524AB" w:rsidP="00AE68DF">
      <w:pPr>
        <w:widowControl w:val="0"/>
        <w:autoSpaceDE w:val="0"/>
        <w:autoSpaceDN w:val="0"/>
        <w:adjustRightInd w:val="0"/>
        <w:ind w:firstLine="708"/>
        <w:jc w:val="both"/>
        <w:rPr>
          <w:sz w:val="28"/>
          <w:szCs w:val="28"/>
        </w:rPr>
      </w:pPr>
      <w:r>
        <w:rPr>
          <w:sz w:val="28"/>
          <w:szCs w:val="28"/>
        </w:rPr>
        <w:t xml:space="preserve">Данная Подпрограмма направлена на </w:t>
      </w:r>
      <w:r w:rsidRPr="004E0ACD">
        <w:rPr>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местного, областного, федерального бюджетов</w:t>
      </w:r>
      <w:r>
        <w:rPr>
          <w:sz w:val="28"/>
          <w:szCs w:val="28"/>
        </w:rPr>
        <w:t>.  Подробная характеристика Подпрограммы  приведена в соответствующем отделе «Подпрограмма»</w:t>
      </w:r>
    </w:p>
    <w:p w:rsidR="00CF0917" w:rsidRPr="004C5D00" w:rsidRDefault="00330179" w:rsidP="004C5D00">
      <w:pPr>
        <w:widowControl w:val="0"/>
        <w:autoSpaceDE w:val="0"/>
        <w:autoSpaceDN w:val="0"/>
        <w:adjustRightInd w:val="0"/>
        <w:jc w:val="both"/>
        <w:outlineLvl w:val="1"/>
        <w:rPr>
          <w:b/>
          <w:sz w:val="28"/>
          <w:szCs w:val="28"/>
        </w:rPr>
      </w:pPr>
      <w:r>
        <w:rPr>
          <w:b/>
          <w:sz w:val="28"/>
          <w:szCs w:val="28"/>
        </w:rPr>
        <w:lastRenderedPageBreak/>
        <w:t>4</w:t>
      </w:r>
      <w:r w:rsidR="00CF0917" w:rsidRPr="004C5D00">
        <w:rPr>
          <w:b/>
          <w:sz w:val="28"/>
          <w:szCs w:val="28"/>
        </w:rPr>
        <w:t>. Ресурсное обеспечение муниципальной программы</w:t>
      </w:r>
    </w:p>
    <w:p w:rsidR="005F24FF" w:rsidRPr="00C43D1C" w:rsidRDefault="00BC5925" w:rsidP="005C01C0">
      <w:pPr>
        <w:widowControl w:val="0"/>
        <w:autoSpaceDE w:val="0"/>
        <w:autoSpaceDN w:val="0"/>
        <w:adjustRightInd w:val="0"/>
        <w:spacing w:line="276" w:lineRule="auto"/>
        <w:ind w:firstLine="539"/>
        <w:jc w:val="both"/>
        <w:rPr>
          <w:sz w:val="28"/>
          <w:szCs w:val="28"/>
        </w:rPr>
      </w:pPr>
      <w:r>
        <w:rPr>
          <w:sz w:val="28"/>
          <w:szCs w:val="28"/>
        </w:rPr>
        <w:t xml:space="preserve">Ресурсное обеспечение </w:t>
      </w:r>
      <w:r w:rsidR="005F24FF" w:rsidRPr="00C43D1C">
        <w:rPr>
          <w:sz w:val="28"/>
          <w:szCs w:val="28"/>
        </w:rPr>
        <w:t xml:space="preserve"> муниципальной программы </w:t>
      </w:r>
      <w:r>
        <w:rPr>
          <w:sz w:val="28"/>
          <w:szCs w:val="28"/>
        </w:rPr>
        <w:t xml:space="preserve">осуществляется </w:t>
      </w:r>
      <w:r w:rsidR="005F24FF" w:rsidRPr="00C43D1C">
        <w:rPr>
          <w:sz w:val="28"/>
          <w:szCs w:val="28"/>
        </w:rPr>
        <w:t xml:space="preserve"> за сче</w:t>
      </w:r>
      <w:r w:rsidR="002522CF">
        <w:rPr>
          <w:sz w:val="28"/>
          <w:szCs w:val="28"/>
        </w:rPr>
        <w:t>т, федерального</w:t>
      </w:r>
      <w:r>
        <w:rPr>
          <w:sz w:val="28"/>
          <w:szCs w:val="28"/>
        </w:rPr>
        <w:t>, областного и</w:t>
      </w:r>
      <w:r w:rsidR="002830F6">
        <w:rPr>
          <w:sz w:val="28"/>
          <w:szCs w:val="28"/>
        </w:rPr>
        <w:t xml:space="preserve"> </w:t>
      </w:r>
      <w:r>
        <w:rPr>
          <w:sz w:val="28"/>
          <w:szCs w:val="28"/>
        </w:rPr>
        <w:t xml:space="preserve">бюджета </w:t>
      </w:r>
      <w:proofErr w:type="spellStart"/>
      <w:r>
        <w:rPr>
          <w:sz w:val="28"/>
          <w:szCs w:val="28"/>
        </w:rPr>
        <w:t>Нолинского</w:t>
      </w:r>
      <w:proofErr w:type="spellEnd"/>
      <w:r>
        <w:rPr>
          <w:sz w:val="28"/>
          <w:szCs w:val="28"/>
        </w:rPr>
        <w:t xml:space="preserve"> муниципального района.</w:t>
      </w:r>
    </w:p>
    <w:p w:rsidR="005F24FF" w:rsidRDefault="005F24FF" w:rsidP="005C01C0">
      <w:pPr>
        <w:widowControl w:val="0"/>
        <w:autoSpaceDE w:val="0"/>
        <w:autoSpaceDN w:val="0"/>
        <w:adjustRightInd w:val="0"/>
        <w:spacing w:line="276" w:lineRule="auto"/>
        <w:ind w:firstLine="539"/>
        <w:jc w:val="both"/>
        <w:rPr>
          <w:sz w:val="28"/>
          <w:szCs w:val="28"/>
        </w:rPr>
      </w:pPr>
      <w:r w:rsidRPr="00361947">
        <w:rPr>
          <w:sz w:val="28"/>
          <w:szCs w:val="28"/>
        </w:rPr>
        <w:t>Общий объем финансирования муниципальной программы за 20</w:t>
      </w:r>
      <w:r w:rsidR="008E4E35" w:rsidRPr="00361947">
        <w:rPr>
          <w:sz w:val="28"/>
          <w:szCs w:val="28"/>
        </w:rPr>
        <w:t>20</w:t>
      </w:r>
      <w:r w:rsidRPr="00361947">
        <w:rPr>
          <w:sz w:val="28"/>
          <w:szCs w:val="28"/>
        </w:rPr>
        <w:t xml:space="preserve"> – 202</w:t>
      </w:r>
      <w:r w:rsidR="008E4E35" w:rsidRPr="00361947">
        <w:rPr>
          <w:sz w:val="28"/>
          <w:szCs w:val="28"/>
        </w:rPr>
        <w:t>4</w:t>
      </w:r>
      <w:r w:rsidRPr="00361947">
        <w:rPr>
          <w:sz w:val="28"/>
          <w:szCs w:val="28"/>
        </w:rPr>
        <w:t xml:space="preserve"> годы составит  </w:t>
      </w:r>
      <w:r w:rsidR="009D68A8">
        <w:rPr>
          <w:sz w:val="28"/>
          <w:szCs w:val="28"/>
        </w:rPr>
        <w:t>184,5</w:t>
      </w:r>
      <w:r w:rsidRPr="00361947">
        <w:rPr>
          <w:sz w:val="28"/>
          <w:szCs w:val="28"/>
        </w:rPr>
        <w:t>тыс. рублей.</w:t>
      </w:r>
      <w:r w:rsidR="002522CF" w:rsidRPr="00361947">
        <w:rPr>
          <w:sz w:val="28"/>
          <w:szCs w:val="28"/>
        </w:rPr>
        <w:t xml:space="preserve"> Из них средства федерального бюджета </w:t>
      </w:r>
      <w:r w:rsidR="00361947" w:rsidRPr="00361947">
        <w:rPr>
          <w:sz w:val="28"/>
          <w:szCs w:val="28"/>
        </w:rPr>
        <w:t>0</w:t>
      </w:r>
      <w:r w:rsidR="002522CF" w:rsidRPr="00361947">
        <w:rPr>
          <w:sz w:val="28"/>
          <w:szCs w:val="28"/>
        </w:rPr>
        <w:t xml:space="preserve"> тыс. руб., областного бюджета – </w:t>
      </w:r>
      <w:r w:rsidR="00361947" w:rsidRPr="00361947">
        <w:rPr>
          <w:sz w:val="28"/>
          <w:szCs w:val="28"/>
        </w:rPr>
        <w:t>0</w:t>
      </w:r>
      <w:r w:rsidR="002522CF" w:rsidRPr="00361947">
        <w:rPr>
          <w:sz w:val="28"/>
          <w:szCs w:val="28"/>
        </w:rPr>
        <w:t xml:space="preserve"> тыс. руб., бюджета </w:t>
      </w:r>
      <w:proofErr w:type="spellStart"/>
      <w:r w:rsidR="00700C69">
        <w:rPr>
          <w:sz w:val="28"/>
          <w:szCs w:val="28"/>
        </w:rPr>
        <w:t>Нолинского</w:t>
      </w:r>
      <w:proofErr w:type="spellEnd"/>
      <w:r w:rsidR="00700C69">
        <w:rPr>
          <w:sz w:val="28"/>
          <w:szCs w:val="28"/>
        </w:rPr>
        <w:t xml:space="preserve"> </w:t>
      </w:r>
      <w:r w:rsidR="002522CF" w:rsidRPr="00361947">
        <w:rPr>
          <w:sz w:val="28"/>
          <w:szCs w:val="28"/>
        </w:rPr>
        <w:t xml:space="preserve">муниципального района – </w:t>
      </w:r>
      <w:r w:rsidR="009D68A8">
        <w:rPr>
          <w:sz w:val="28"/>
          <w:szCs w:val="28"/>
        </w:rPr>
        <w:t>184,5</w:t>
      </w:r>
      <w:r w:rsidR="002522CF" w:rsidRPr="00361947">
        <w:rPr>
          <w:sz w:val="28"/>
          <w:szCs w:val="28"/>
        </w:rPr>
        <w:t xml:space="preserve"> тыс. руб.</w:t>
      </w:r>
    </w:p>
    <w:p w:rsidR="00C002ED" w:rsidRPr="00C002ED" w:rsidRDefault="00C002ED" w:rsidP="00C002ED">
      <w:pPr>
        <w:shd w:val="clear" w:color="auto" w:fill="FFFFFF"/>
        <w:spacing w:line="276" w:lineRule="auto"/>
        <w:ind w:firstLine="539"/>
        <w:jc w:val="both"/>
        <w:rPr>
          <w:rFonts w:ascii="yandex-sans" w:hAnsi="yandex-sans"/>
          <w:color w:val="000000"/>
          <w:sz w:val="27"/>
          <w:szCs w:val="27"/>
        </w:rPr>
      </w:pPr>
      <w:r w:rsidRPr="00C002ED">
        <w:rPr>
          <w:rFonts w:ascii="yandex-sans" w:hAnsi="yandex-sans"/>
          <w:color w:val="000000"/>
          <w:sz w:val="27"/>
          <w:szCs w:val="27"/>
        </w:rPr>
        <w:t>Объем ежегодных расходов, связанных с финансовым обеспечением программы за</w:t>
      </w:r>
      <w:r w:rsidR="002830F6">
        <w:rPr>
          <w:rFonts w:ascii="yandex-sans" w:hAnsi="yandex-sans"/>
          <w:color w:val="000000"/>
          <w:sz w:val="27"/>
          <w:szCs w:val="27"/>
        </w:rPr>
        <w:t xml:space="preserve"> </w:t>
      </w:r>
      <w:r w:rsidRPr="00C002ED">
        <w:rPr>
          <w:rFonts w:ascii="yandex-sans" w:hAnsi="yandex-sans"/>
          <w:color w:val="000000"/>
          <w:sz w:val="27"/>
          <w:szCs w:val="27"/>
        </w:rPr>
        <w:t>счет областного бюджета, устанавливает</w:t>
      </w:r>
      <w:r>
        <w:rPr>
          <w:rFonts w:ascii="yandex-sans" w:hAnsi="yandex-sans"/>
          <w:color w:val="000000"/>
          <w:sz w:val="27"/>
          <w:szCs w:val="27"/>
        </w:rPr>
        <w:t xml:space="preserve">ся законом Кировской области об </w:t>
      </w:r>
      <w:r w:rsidRPr="00C002ED">
        <w:rPr>
          <w:rFonts w:ascii="yandex-sans" w:hAnsi="yandex-sans"/>
          <w:color w:val="000000"/>
          <w:sz w:val="27"/>
          <w:szCs w:val="27"/>
        </w:rPr>
        <w:t>областном</w:t>
      </w:r>
      <w:r w:rsidR="002830F6">
        <w:rPr>
          <w:rFonts w:ascii="yandex-sans" w:hAnsi="yandex-sans"/>
          <w:color w:val="000000"/>
          <w:sz w:val="27"/>
          <w:szCs w:val="27"/>
        </w:rPr>
        <w:t xml:space="preserve"> </w:t>
      </w:r>
      <w:r w:rsidRPr="00C002ED">
        <w:rPr>
          <w:rFonts w:ascii="yandex-sans" w:hAnsi="yandex-sans"/>
          <w:color w:val="000000"/>
          <w:sz w:val="27"/>
          <w:szCs w:val="27"/>
        </w:rPr>
        <w:t>бюджете на очередной финансовый год и плановый период.</w:t>
      </w:r>
    </w:p>
    <w:p w:rsidR="00C002ED" w:rsidRPr="00C002ED" w:rsidRDefault="00C002ED" w:rsidP="00C002ED">
      <w:pPr>
        <w:shd w:val="clear" w:color="auto" w:fill="FFFFFF"/>
        <w:spacing w:line="276" w:lineRule="auto"/>
        <w:ind w:firstLine="539"/>
        <w:jc w:val="both"/>
        <w:rPr>
          <w:rFonts w:ascii="yandex-sans" w:hAnsi="yandex-sans"/>
          <w:color w:val="000000"/>
          <w:sz w:val="27"/>
          <w:szCs w:val="27"/>
        </w:rPr>
      </w:pPr>
      <w:r w:rsidRPr="00C002ED">
        <w:rPr>
          <w:rFonts w:ascii="yandex-sans" w:hAnsi="yandex-sans"/>
          <w:color w:val="000000"/>
          <w:sz w:val="27"/>
          <w:szCs w:val="27"/>
        </w:rPr>
        <w:t>Финансирование программы за счет средств федерального бюджета планируется в</w:t>
      </w:r>
      <w:r w:rsidR="002830F6">
        <w:rPr>
          <w:rFonts w:ascii="yandex-sans" w:hAnsi="yandex-sans"/>
          <w:color w:val="000000"/>
          <w:sz w:val="27"/>
          <w:szCs w:val="27"/>
        </w:rPr>
        <w:t xml:space="preserve"> </w:t>
      </w:r>
      <w:r w:rsidRPr="00C002ED">
        <w:rPr>
          <w:rFonts w:ascii="yandex-sans" w:hAnsi="yandex-sans"/>
          <w:color w:val="000000"/>
          <w:sz w:val="27"/>
          <w:szCs w:val="27"/>
        </w:rPr>
        <w:t xml:space="preserve">рамках подпрограммы «Обеспечение жильем молодых семей» </w:t>
      </w:r>
      <w:r w:rsidRPr="007B1523">
        <w:rPr>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yandex-sans" w:hAnsi="yandex-sans"/>
          <w:color w:val="000000"/>
          <w:sz w:val="27"/>
          <w:szCs w:val="27"/>
        </w:rPr>
        <w:t>.</w:t>
      </w:r>
    </w:p>
    <w:p w:rsidR="005F24FF" w:rsidRPr="00C43D1C" w:rsidRDefault="005F24FF" w:rsidP="005C01C0">
      <w:pPr>
        <w:widowControl w:val="0"/>
        <w:autoSpaceDE w:val="0"/>
        <w:autoSpaceDN w:val="0"/>
        <w:adjustRightInd w:val="0"/>
        <w:spacing w:line="276" w:lineRule="auto"/>
        <w:ind w:firstLine="539"/>
        <w:jc w:val="both"/>
        <w:rPr>
          <w:sz w:val="28"/>
          <w:szCs w:val="28"/>
        </w:rPr>
      </w:pPr>
      <w:r w:rsidRPr="00C43D1C">
        <w:rPr>
          <w:sz w:val="28"/>
          <w:szCs w:val="28"/>
        </w:rPr>
        <w:t xml:space="preserve">Объем ежегодных расходов, связанных с финансовым обеспечением муниципальной программы за счет бюджета </w:t>
      </w:r>
      <w:proofErr w:type="spellStart"/>
      <w:r w:rsidR="00700C69">
        <w:rPr>
          <w:sz w:val="28"/>
          <w:szCs w:val="28"/>
        </w:rPr>
        <w:t>Нолинского</w:t>
      </w:r>
      <w:proofErr w:type="spellEnd"/>
      <w:r w:rsidR="00700C69">
        <w:rPr>
          <w:sz w:val="28"/>
          <w:szCs w:val="28"/>
        </w:rPr>
        <w:t xml:space="preserve"> </w:t>
      </w:r>
      <w:r w:rsidRPr="00C43D1C">
        <w:rPr>
          <w:sz w:val="28"/>
          <w:szCs w:val="28"/>
        </w:rPr>
        <w:t xml:space="preserve">муниципального района, устанавливается решением </w:t>
      </w:r>
      <w:proofErr w:type="spellStart"/>
      <w:r w:rsidRPr="00C43D1C">
        <w:rPr>
          <w:sz w:val="28"/>
          <w:szCs w:val="28"/>
        </w:rPr>
        <w:t>Нолинской</w:t>
      </w:r>
      <w:proofErr w:type="spellEnd"/>
      <w:r w:rsidRPr="00C43D1C">
        <w:rPr>
          <w:sz w:val="28"/>
          <w:szCs w:val="28"/>
        </w:rPr>
        <w:t xml:space="preserve"> районной Думы о бюджете муниципального образования </w:t>
      </w:r>
      <w:proofErr w:type="spellStart"/>
      <w:r w:rsidRPr="00C43D1C">
        <w:rPr>
          <w:sz w:val="28"/>
          <w:szCs w:val="28"/>
        </w:rPr>
        <w:t>Нолинский</w:t>
      </w:r>
      <w:proofErr w:type="spellEnd"/>
      <w:r w:rsidRPr="00C43D1C">
        <w:rPr>
          <w:sz w:val="28"/>
          <w:szCs w:val="28"/>
        </w:rPr>
        <w:t xml:space="preserve"> муниципальный район Кировской области на очередной финансовый год и плановый период.</w:t>
      </w:r>
    </w:p>
    <w:p w:rsidR="00CF0917" w:rsidRPr="00C43D1C" w:rsidRDefault="005F24FF" w:rsidP="005C01C0">
      <w:pPr>
        <w:widowControl w:val="0"/>
        <w:autoSpaceDE w:val="0"/>
        <w:autoSpaceDN w:val="0"/>
        <w:adjustRightInd w:val="0"/>
        <w:spacing w:line="276" w:lineRule="auto"/>
        <w:ind w:firstLine="540"/>
        <w:jc w:val="both"/>
        <w:rPr>
          <w:sz w:val="28"/>
          <w:szCs w:val="28"/>
        </w:rPr>
      </w:pPr>
      <w:r w:rsidRPr="00C43D1C">
        <w:rPr>
          <w:sz w:val="28"/>
          <w:szCs w:val="28"/>
        </w:rPr>
        <w:t xml:space="preserve">Информация о ресурсном обеспечении реализации муниципальной программы за счет всех источников финансирования представлена в </w:t>
      </w:r>
      <w:hyperlink w:anchor="Par1153" w:history="1">
        <w:r w:rsidRPr="00C43D1C">
          <w:rPr>
            <w:sz w:val="28"/>
            <w:szCs w:val="28"/>
          </w:rPr>
          <w:t>приложении N</w:t>
        </w:r>
      </w:hyperlink>
      <w:r w:rsidR="00330179">
        <w:rPr>
          <w:sz w:val="28"/>
          <w:szCs w:val="28"/>
        </w:rPr>
        <w:t>3</w:t>
      </w:r>
      <w:r>
        <w:rPr>
          <w:sz w:val="28"/>
          <w:szCs w:val="28"/>
        </w:rPr>
        <w:t>.</w:t>
      </w:r>
    </w:p>
    <w:p w:rsidR="00CF0917" w:rsidRPr="008527C7" w:rsidRDefault="00330179" w:rsidP="008527C7">
      <w:pPr>
        <w:widowControl w:val="0"/>
        <w:autoSpaceDE w:val="0"/>
        <w:autoSpaceDN w:val="0"/>
        <w:adjustRightInd w:val="0"/>
        <w:jc w:val="both"/>
        <w:outlineLvl w:val="1"/>
        <w:rPr>
          <w:b/>
          <w:sz w:val="28"/>
          <w:szCs w:val="28"/>
        </w:rPr>
      </w:pPr>
      <w:r>
        <w:rPr>
          <w:b/>
          <w:sz w:val="28"/>
          <w:szCs w:val="28"/>
        </w:rPr>
        <w:t>5</w:t>
      </w:r>
      <w:r w:rsidR="00CF0917" w:rsidRPr="008527C7">
        <w:rPr>
          <w:b/>
          <w:sz w:val="28"/>
          <w:szCs w:val="28"/>
        </w:rPr>
        <w:t xml:space="preserve">. Анализ рисков реализации муниципальной </w:t>
      </w:r>
      <w:proofErr w:type="spellStart"/>
      <w:r w:rsidR="00CF0917" w:rsidRPr="008527C7">
        <w:rPr>
          <w:b/>
          <w:sz w:val="28"/>
          <w:szCs w:val="28"/>
        </w:rPr>
        <w:t>программыи</w:t>
      </w:r>
      <w:proofErr w:type="spellEnd"/>
      <w:r w:rsidR="00CF0917" w:rsidRPr="008527C7">
        <w:rPr>
          <w:b/>
          <w:sz w:val="28"/>
          <w:szCs w:val="28"/>
        </w:rPr>
        <w:t xml:space="preserve"> описание мер управления рисками</w:t>
      </w:r>
    </w:p>
    <w:p w:rsidR="00CF0917" w:rsidRPr="00C43D1C" w:rsidRDefault="00CF0917" w:rsidP="00CF0917">
      <w:pPr>
        <w:widowControl w:val="0"/>
        <w:autoSpaceDE w:val="0"/>
        <w:autoSpaceDN w:val="0"/>
        <w:adjustRightInd w:val="0"/>
        <w:ind w:firstLine="540"/>
        <w:jc w:val="both"/>
        <w:rPr>
          <w:sz w:val="28"/>
          <w:szCs w:val="28"/>
        </w:rPr>
      </w:pPr>
      <w:r w:rsidRPr="00C43D1C">
        <w:rPr>
          <w:sz w:val="28"/>
          <w:szCs w:val="28"/>
        </w:rPr>
        <w:t>На эффективность реализации муниципальной 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риски являются неуправляемыми.</w:t>
      </w:r>
    </w:p>
    <w:p w:rsidR="00330179" w:rsidRDefault="00CF0917" w:rsidP="001A0059">
      <w:pPr>
        <w:widowControl w:val="0"/>
        <w:autoSpaceDE w:val="0"/>
        <w:autoSpaceDN w:val="0"/>
        <w:adjustRightInd w:val="0"/>
        <w:ind w:firstLine="540"/>
        <w:jc w:val="both"/>
        <w:rPr>
          <w:sz w:val="28"/>
          <w:szCs w:val="28"/>
        </w:rPr>
      </w:pPr>
      <w:r w:rsidRPr="00C43D1C">
        <w:rPr>
          <w:sz w:val="28"/>
          <w:szCs w:val="28"/>
        </w:rPr>
        <w:t>Риски реализации муниципальной программы, которыми может управлять ответственный исполнитель, уменьшая вероятность их возникновения, приведены в таблице 1.</w:t>
      </w:r>
    </w:p>
    <w:p w:rsidR="00EE7DF9" w:rsidRDefault="00EE7DF9" w:rsidP="001A0059">
      <w:pPr>
        <w:widowControl w:val="0"/>
        <w:autoSpaceDE w:val="0"/>
        <w:autoSpaceDN w:val="0"/>
        <w:adjustRightInd w:val="0"/>
        <w:ind w:firstLine="540"/>
        <w:jc w:val="both"/>
        <w:rPr>
          <w:sz w:val="28"/>
          <w:szCs w:val="28"/>
        </w:rPr>
      </w:pPr>
    </w:p>
    <w:p w:rsidR="00EE7DF9" w:rsidRDefault="00EE7DF9" w:rsidP="001A0059">
      <w:pPr>
        <w:widowControl w:val="0"/>
        <w:autoSpaceDE w:val="0"/>
        <w:autoSpaceDN w:val="0"/>
        <w:adjustRightInd w:val="0"/>
        <w:ind w:firstLine="540"/>
        <w:jc w:val="both"/>
        <w:rPr>
          <w:sz w:val="28"/>
          <w:szCs w:val="28"/>
        </w:rPr>
      </w:pPr>
    </w:p>
    <w:p w:rsidR="00EE7DF9" w:rsidRDefault="00EE7DF9" w:rsidP="001A0059">
      <w:pPr>
        <w:widowControl w:val="0"/>
        <w:autoSpaceDE w:val="0"/>
        <w:autoSpaceDN w:val="0"/>
        <w:adjustRightInd w:val="0"/>
        <w:ind w:firstLine="540"/>
        <w:jc w:val="both"/>
        <w:rPr>
          <w:sz w:val="28"/>
          <w:szCs w:val="28"/>
        </w:rPr>
      </w:pPr>
    </w:p>
    <w:p w:rsidR="00EE7DF9" w:rsidRDefault="00EE7DF9" w:rsidP="001A0059">
      <w:pPr>
        <w:widowControl w:val="0"/>
        <w:autoSpaceDE w:val="0"/>
        <w:autoSpaceDN w:val="0"/>
        <w:adjustRightInd w:val="0"/>
        <w:ind w:firstLine="540"/>
        <w:jc w:val="both"/>
        <w:rPr>
          <w:sz w:val="28"/>
          <w:szCs w:val="28"/>
        </w:rPr>
      </w:pPr>
    </w:p>
    <w:p w:rsidR="00EE7DF9" w:rsidRPr="00C43D1C" w:rsidRDefault="00EE7DF9" w:rsidP="001A0059">
      <w:pPr>
        <w:widowControl w:val="0"/>
        <w:autoSpaceDE w:val="0"/>
        <w:autoSpaceDN w:val="0"/>
        <w:adjustRightInd w:val="0"/>
        <w:ind w:firstLine="540"/>
        <w:jc w:val="both"/>
        <w:rPr>
          <w:sz w:val="28"/>
          <w:szCs w:val="28"/>
        </w:rPr>
      </w:pPr>
    </w:p>
    <w:p w:rsidR="00CF0917" w:rsidRPr="00C43D1C" w:rsidRDefault="00CF0917" w:rsidP="00CF0917">
      <w:pPr>
        <w:widowControl w:val="0"/>
        <w:autoSpaceDE w:val="0"/>
        <w:autoSpaceDN w:val="0"/>
        <w:adjustRightInd w:val="0"/>
        <w:jc w:val="right"/>
        <w:outlineLvl w:val="2"/>
        <w:rPr>
          <w:sz w:val="28"/>
          <w:szCs w:val="28"/>
        </w:rPr>
      </w:pPr>
      <w:r w:rsidRPr="00C43D1C">
        <w:rPr>
          <w:sz w:val="28"/>
          <w:szCs w:val="28"/>
        </w:rPr>
        <w:lastRenderedPageBreak/>
        <w:t>Таблица 1</w:t>
      </w:r>
    </w:p>
    <w:p w:rsidR="00CF0917" w:rsidRPr="00C43D1C" w:rsidRDefault="00CF0917" w:rsidP="00CF0917">
      <w:pPr>
        <w:widowControl w:val="0"/>
        <w:autoSpaceDE w:val="0"/>
        <w:autoSpaceDN w:val="0"/>
        <w:adjustRightInd w:val="0"/>
        <w:jc w:val="center"/>
        <w:rPr>
          <w:sz w:val="28"/>
          <w:szCs w:val="28"/>
        </w:rPr>
      </w:pPr>
      <w:r w:rsidRPr="00C43D1C">
        <w:rPr>
          <w:sz w:val="28"/>
          <w:szCs w:val="28"/>
        </w:rPr>
        <w:t>Риски реализации муниципальной программы и меры управления рисками</w:t>
      </w:r>
    </w:p>
    <w:p w:rsidR="00CF0917" w:rsidRDefault="00CF0917" w:rsidP="00CF0917">
      <w:pPr>
        <w:widowControl w:val="0"/>
        <w:autoSpaceDE w:val="0"/>
        <w:autoSpaceDN w:val="0"/>
        <w:adjustRightInd w:val="0"/>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342B14" w:rsidRPr="00E12950" w:rsidTr="00E12950">
        <w:tc>
          <w:tcPr>
            <w:tcW w:w="4785" w:type="dxa"/>
          </w:tcPr>
          <w:p w:rsidR="00342B14" w:rsidRPr="00E12950" w:rsidRDefault="00342B14" w:rsidP="00E12950">
            <w:pPr>
              <w:pStyle w:val="ConsPlusCell"/>
              <w:jc w:val="center"/>
              <w:rPr>
                <w:rFonts w:ascii="Times New Roman" w:hAnsi="Times New Roman" w:cs="Times New Roman"/>
                <w:sz w:val="26"/>
                <w:szCs w:val="26"/>
              </w:rPr>
            </w:pPr>
            <w:r w:rsidRPr="00E12950">
              <w:rPr>
                <w:rFonts w:ascii="Times New Roman" w:hAnsi="Times New Roman" w:cs="Times New Roman"/>
                <w:sz w:val="26"/>
                <w:szCs w:val="26"/>
              </w:rPr>
              <w:t>Вид риска</w:t>
            </w:r>
          </w:p>
        </w:tc>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   Меры по управлению рисками   </w:t>
            </w:r>
          </w:p>
        </w:tc>
      </w:tr>
      <w:tr w:rsidR="00342B14" w:rsidRPr="00E12950" w:rsidTr="00E12950">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Отсутствие финансирования  либо финансирование  в  недостаточном  объеме мероприятий муниципальной программы   </w:t>
            </w:r>
          </w:p>
        </w:tc>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определение приоритетных направлений  реализации муниципальной  программы, оперативное внесение соответствующих корректировок  в муниципальную программу </w:t>
            </w:r>
          </w:p>
        </w:tc>
      </w:tr>
      <w:tr w:rsidR="00342B14" w:rsidRPr="00E12950" w:rsidTr="00E12950">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Возможное   изменение   федерального   и регионального законодательства          </w:t>
            </w:r>
          </w:p>
        </w:tc>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оперативное внесение изменений в действующие  правовые   акты   и (или)  принятие  новых  правовых актов     </w:t>
            </w:r>
            <w:proofErr w:type="spellStart"/>
            <w:r w:rsidRPr="00E12950">
              <w:rPr>
                <w:rFonts w:ascii="Times New Roman" w:hAnsi="Times New Roman" w:cs="Times New Roman"/>
                <w:sz w:val="26"/>
                <w:szCs w:val="26"/>
              </w:rPr>
              <w:t>Нолинского</w:t>
            </w:r>
            <w:proofErr w:type="spellEnd"/>
            <w:r w:rsidRPr="00E12950">
              <w:rPr>
                <w:rFonts w:ascii="Times New Roman" w:hAnsi="Times New Roman" w:cs="Times New Roman"/>
                <w:sz w:val="26"/>
                <w:szCs w:val="26"/>
              </w:rPr>
              <w:t xml:space="preserve"> района, касающихся сферы действия данной муниципальной программы</w:t>
            </w:r>
          </w:p>
        </w:tc>
      </w:tr>
      <w:tr w:rsidR="00342B14" w:rsidRPr="00E12950" w:rsidTr="00E12950">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Неисполнение (некачественное исполнение) сторонними организациями взятых на  себя обязательств по осуществлению мероприятий,             предусмотренных муниципальной программой              </w:t>
            </w:r>
          </w:p>
          <w:p w:rsidR="00342B14" w:rsidRPr="00E12950" w:rsidRDefault="00342B14" w:rsidP="00E12950">
            <w:pPr>
              <w:pStyle w:val="ConsPlusCell"/>
              <w:rPr>
                <w:rFonts w:ascii="Times New Roman" w:hAnsi="Times New Roman" w:cs="Times New Roman"/>
                <w:sz w:val="26"/>
                <w:szCs w:val="26"/>
              </w:rPr>
            </w:pPr>
          </w:p>
        </w:tc>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мониторинг поэтапного исполнения мероприятий муниципальной программы, реализуемой сторонними организациями        </w:t>
            </w:r>
          </w:p>
        </w:tc>
      </w:tr>
      <w:tr w:rsidR="00342B14" w:rsidRPr="00E12950" w:rsidTr="00E12950">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Повышение социальной напряженности среди молодежи из-за неполной или недостоверной информации  о  реализуемых мероприятиях,  субъективные  факторы в молодежной  среде  (готовность  участия, направленность интереса и т.д.)</w:t>
            </w:r>
          </w:p>
        </w:tc>
        <w:tc>
          <w:tcPr>
            <w:tcW w:w="4785" w:type="dxa"/>
          </w:tcPr>
          <w:p w:rsidR="00342B14" w:rsidRPr="00E12950" w:rsidRDefault="00342B14" w:rsidP="00E12950">
            <w:pPr>
              <w:pStyle w:val="ConsPlusCell"/>
              <w:rPr>
                <w:rFonts w:ascii="Times New Roman" w:hAnsi="Times New Roman" w:cs="Times New Roman"/>
                <w:sz w:val="26"/>
                <w:szCs w:val="26"/>
              </w:rPr>
            </w:pPr>
            <w:r w:rsidRPr="00E12950">
              <w:rPr>
                <w:rFonts w:ascii="Times New Roman" w:hAnsi="Times New Roman" w:cs="Times New Roman"/>
                <w:sz w:val="26"/>
                <w:szCs w:val="26"/>
              </w:rPr>
              <w:t xml:space="preserve">открытость и прозрачность планов мероприятий и практических действий,         информационное сопровождение муниципальной программы </w:t>
            </w:r>
          </w:p>
        </w:tc>
      </w:tr>
    </w:tbl>
    <w:p w:rsidR="008527C7" w:rsidRPr="000D1856" w:rsidRDefault="008527C7" w:rsidP="00CF0917">
      <w:pPr>
        <w:widowControl w:val="0"/>
        <w:autoSpaceDE w:val="0"/>
        <w:autoSpaceDN w:val="0"/>
        <w:adjustRightInd w:val="0"/>
        <w:jc w:val="right"/>
        <w:outlineLvl w:val="1"/>
        <w:rPr>
          <w:sz w:val="26"/>
          <w:szCs w:val="26"/>
        </w:rPr>
      </w:pPr>
    </w:p>
    <w:p w:rsidR="008527C7" w:rsidRPr="000D1856" w:rsidRDefault="008527C7" w:rsidP="00CF0917">
      <w:pPr>
        <w:widowControl w:val="0"/>
        <w:autoSpaceDE w:val="0"/>
        <w:autoSpaceDN w:val="0"/>
        <w:adjustRightInd w:val="0"/>
        <w:jc w:val="right"/>
        <w:outlineLvl w:val="1"/>
        <w:rPr>
          <w:sz w:val="26"/>
          <w:szCs w:val="26"/>
        </w:rPr>
      </w:pPr>
    </w:p>
    <w:p w:rsidR="000B5C44" w:rsidRPr="000D1856" w:rsidRDefault="000B5C44" w:rsidP="00CF0917">
      <w:pPr>
        <w:widowControl w:val="0"/>
        <w:autoSpaceDE w:val="0"/>
        <w:autoSpaceDN w:val="0"/>
        <w:adjustRightInd w:val="0"/>
        <w:jc w:val="right"/>
        <w:outlineLvl w:val="1"/>
        <w:rPr>
          <w:sz w:val="26"/>
          <w:szCs w:val="26"/>
        </w:rPr>
        <w:sectPr w:rsidR="000B5C44" w:rsidRPr="000D1856" w:rsidSect="000B5C44">
          <w:headerReference w:type="even" r:id="rId14"/>
          <w:headerReference w:type="default" r:id="rId15"/>
          <w:pgSz w:w="11906" w:h="16838"/>
          <w:pgMar w:top="1134" w:right="851" w:bottom="1559" w:left="1701" w:header="709" w:footer="709" w:gutter="0"/>
          <w:cols w:space="708"/>
          <w:titlePg/>
          <w:docGrid w:linePitch="360"/>
        </w:sectPr>
      </w:pPr>
    </w:p>
    <w:p w:rsidR="008527C7" w:rsidRDefault="008527C7" w:rsidP="008527C7">
      <w:pPr>
        <w:tabs>
          <w:tab w:val="left" w:pos="14601"/>
        </w:tabs>
        <w:ind w:right="-143" w:firstLine="11340"/>
        <w:rPr>
          <w:sz w:val="28"/>
          <w:szCs w:val="28"/>
        </w:rPr>
      </w:pPr>
      <w:r>
        <w:rPr>
          <w:sz w:val="28"/>
          <w:szCs w:val="28"/>
        </w:rPr>
        <w:lastRenderedPageBreak/>
        <w:t xml:space="preserve">Приложение № </w:t>
      </w:r>
      <w:r w:rsidR="006F4978">
        <w:rPr>
          <w:sz w:val="28"/>
          <w:szCs w:val="28"/>
        </w:rPr>
        <w:t>1</w:t>
      </w:r>
    </w:p>
    <w:p w:rsidR="008527C7" w:rsidRDefault="008527C7" w:rsidP="008527C7">
      <w:pPr>
        <w:tabs>
          <w:tab w:val="left" w:pos="14601"/>
        </w:tabs>
        <w:ind w:right="-143" w:firstLine="11340"/>
        <w:rPr>
          <w:sz w:val="28"/>
          <w:szCs w:val="28"/>
        </w:rPr>
      </w:pPr>
    </w:p>
    <w:p w:rsidR="001919EA" w:rsidRDefault="001919EA" w:rsidP="001919EA">
      <w:pPr>
        <w:jc w:val="center"/>
        <w:rPr>
          <w:b/>
          <w:sz w:val="28"/>
          <w:szCs w:val="28"/>
        </w:rPr>
      </w:pPr>
      <w:r w:rsidRPr="007A3C6D">
        <w:rPr>
          <w:b/>
          <w:sz w:val="28"/>
          <w:szCs w:val="28"/>
        </w:rPr>
        <w:t>С</w:t>
      </w:r>
      <w:r>
        <w:rPr>
          <w:b/>
          <w:sz w:val="28"/>
          <w:szCs w:val="28"/>
        </w:rPr>
        <w:t>ВЕДЕНИЯ</w:t>
      </w:r>
    </w:p>
    <w:p w:rsidR="001919EA" w:rsidRPr="007A3C6D" w:rsidRDefault="001919EA" w:rsidP="001919EA">
      <w:pPr>
        <w:spacing w:after="480"/>
        <w:jc w:val="center"/>
        <w:rPr>
          <w:b/>
          <w:sz w:val="28"/>
          <w:szCs w:val="28"/>
        </w:rPr>
      </w:pPr>
      <w:r w:rsidRPr="007A3C6D">
        <w:rPr>
          <w:b/>
          <w:sz w:val="28"/>
          <w:szCs w:val="28"/>
        </w:rPr>
        <w:t xml:space="preserve">о целевых показателях эффективности реализации </w:t>
      </w:r>
      <w:r>
        <w:rPr>
          <w:b/>
          <w:sz w:val="28"/>
          <w:szCs w:val="28"/>
        </w:rPr>
        <w:t>муниципальной</w:t>
      </w:r>
      <w:r w:rsidRPr="007A3C6D">
        <w:rPr>
          <w:b/>
          <w:sz w:val="28"/>
          <w:szCs w:val="28"/>
        </w:rPr>
        <w:t xml:space="preserve"> программы</w:t>
      </w:r>
    </w:p>
    <w:tbl>
      <w:tblPr>
        <w:tblW w:w="15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3599"/>
        <w:gridCol w:w="1382"/>
        <w:gridCol w:w="1439"/>
        <w:gridCol w:w="1229"/>
        <w:gridCol w:w="1401"/>
        <w:gridCol w:w="1321"/>
        <w:gridCol w:w="1337"/>
        <w:gridCol w:w="1329"/>
        <w:gridCol w:w="1296"/>
      </w:tblGrid>
      <w:tr w:rsidR="001919EA" w:rsidRPr="000B5C44" w:rsidTr="001C78BF">
        <w:trPr>
          <w:trHeight w:val="525"/>
          <w:tblHeader/>
        </w:trPr>
        <w:tc>
          <w:tcPr>
            <w:tcW w:w="1051" w:type="dxa"/>
            <w:vMerge w:val="restart"/>
          </w:tcPr>
          <w:p w:rsidR="001919EA" w:rsidRPr="000B5C44" w:rsidRDefault="001919EA" w:rsidP="003D7235">
            <w:pPr>
              <w:jc w:val="center"/>
              <w:rPr>
                <w:sz w:val="26"/>
                <w:szCs w:val="26"/>
              </w:rPr>
            </w:pPr>
            <w:r w:rsidRPr="000B5C44">
              <w:rPr>
                <w:sz w:val="26"/>
                <w:szCs w:val="26"/>
              </w:rPr>
              <w:t>№</w:t>
            </w:r>
          </w:p>
          <w:p w:rsidR="001919EA" w:rsidRPr="000B5C44" w:rsidRDefault="001919EA" w:rsidP="003D7235">
            <w:pPr>
              <w:jc w:val="center"/>
              <w:rPr>
                <w:sz w:val="26"/>
                <w:szCs w:val="26"/>
                <w:lang w:val="en-US"/>
              </w:rPr>
            </w:pPr>
            <w:proofErr w:type="gramStart"/>
            <w:r w:rsidRPr="000B5C44">
              <w:rPr>
                <w:sz w:val="26"/>
                <w:szCs w:val="26"/>
              </w:rPr>
              <w:t>п</w:t>
            </w:r>
            <w:proofErr w:type="gramEnd"/>
            <w:r w:rsidRPr="000B5C44">
              <w:rPr>
                <w:sz w:val="26"/>
                <w:szCs w:val="26"/>
              </w:rPr>
              <w:t>/п</w:t>
            </w:r>
          </w:p>
        </w:tc>
        <w:tc>
          <w:tcPr>
            <w:tcW w:w="3599" w:type="dxa"/>
            <w:vMerge w:val="restart"/>
          </w:tcPr>
          <w:p w:rsidR="001919EA" w:rsidRPr="000B5C44" w:rsidRDefault="001919EA" w:rsidP="003D7235">
            <w:pPr>
              <w:jc w:val="center"/>
              <w:rPr>
                <w:sz w:val="26"/>
                <w:szCs w:val="26"/>
              </w:rPr>
            </w:pPr>
            <w:r w:rsidRPr="000B5C44">
              <w:rPr>
                <w:sz w:val="26"/>
                <w:szCs w:val="26"/>
              </w:rPr>
              <w:t xml:space="preserve">Наименование муниципальной программы, подпрограммы, </w:t>
            </w:r>
          </w:p>
          <w:p w:rsidR="001919EA" w:rsidRPr="000B5C44" w:rsidRDefault="001919EA" w:rsidP="003D7235">
            <w:pPr>
              <w:jc w:val="center"/>
              <w:rPr>
                <w:sz w:val="26"/>
                <w:szCs w:val="26"/>
              </w:rPr>
            </w:pPr>
            <w:r w:rsidRPr="000B5C44">
              <w:rPr>
                <w:sz w:val="26"/>
                <w:szCs w:val="26"/>
              </w:rPr>
              <w:t xml:space="preserve">отдельного мероприятия, </w:t>
            </w:r>
          </w:p>
          <w:p w:rsidR="001919EA" w:rsidRPr="000B5C44" w:rsidRDefault="001919EA" w:rsidP="003D7235">
            <w:pPr>
              <w:jc w:val="center"/>
              <w:rPr>
                <w:sz w:val="26"/>
                <w:szCs w:val="26"/>
              </w:rPr>
            </w:pPr>
            <w:r w:rsidRPr="000B5C44">
              <w:rPr>
                <w:sz w:val="26"/>
                <w:szCs w:val="26"/>
              </w:rPr>
              <w:t xml:space="preserve">проекта, показателя, </w:t>
            </w:r>
          </w:p>
          <w:p w:rsidR="001919EA" w:rsidRPr="000B5C44" w:rsidRDefault="001919EA" w:rsidP="003D7235">
            <w:pPr>
              <w:jc w:val="center"/>
              <w:rPr>
                <w:sz w:val="26"/>
                <w:szCs w:val="26"/>
                <w:lang w:val="en-US"/>
              </w:rPr>
            </w:pPr>
            <w:r w:rsidRPr="000B5C44">
              <w:rPr>
                <w:sz w:val="26"/>
                <w:szCs w:val="26"/>
              </w:rPr>
              <w:t>цель, задача</w:t>
            </w:r>
          </w:p>
          <w:p w:rsidR="001919EA" w:rsidRPr="000B5C44" w:rsidRDefault="001919EA" w:rsidP="003D7235">
            <w:pPr>
              <w:jc w:val="center"/>
              <w:rPr>
                <w:sz w:val="26"/>
                <w:szCs w:val="26"/>
              </w:rPr>
            </w:pPr>
          </w:p>
          <w:p w:rsidR="001919EA" w:rsidRPr="000B5C44" w:rsidRDefault="001919EA" w:rsidP="003D7235">
            <w:pPr>
              <w:jc w:val="center"/>
              <w:rPr>
                <w:sz w:val="26"/>
                <w:szCs w:val="26"/>
              </w:rPr>
            </w:pPr>
          </w:p>
        </w:tc>
        <w:tc>
          <w:tcPr>
            <w:tcW w:w="1382" w:type="dxa"/>
            <w:vMerge w:val="restart"/>
          </w:tcPr>
          <w:p w:rsidR="001919EA" w:rsidRPr="000B5C44" w:rsidRDefault="001919EA" w:rsidP="003D7235">
            <w:pPr>
              <w:jc w:val="center"/>
              <w:rPr>
                <w:sz w:val="26"/>
                <w:szCs w:val="26"/>
              </w:rPr>
            </w:pPr>
            <w:r w:rsidRPr="000B5C44">
              <w:rPr>
                <w:sz w:val="26"/>
                <w:szCs w:val="26"/>
              </w:rPr>
              <w:t>Единица измерения</w:t>
            </w:r>
          </w:p>
        </w:tc>
        <w:tc>
          <w:tcPr>
            <w:tcW w:w="9352" w:type="dxa"/>
            <w:gridSpan w:val="7"/>
          </w:tcPr>
          <w:p w:rsidR="001919EA" w:rsidRPr="000B5C44" w:rsidRDefault="001919EA" w:rsidP="003D7235">
            <w:pPr>
              <w:jc w:val="center"/>
              <w:rPr>
                <w:sz w:val="26"/>
                <w:szCs w:val="26"/>
              </w:rPr>
            </w:pPr>
            <w:r w:rsidRPr="000B5C44">
              <w:rPr>
                <w:sz w:val="26"/>
                <w:szCs w:val="26"/>
              </w:rPr>
              <w:t xml:space="preserve">Значение показателя  </w:t>
            </w:r>
          </w:p>
        </w:tc>
      </w:tr>
      <w:tr w:rsidR="001919EA" w:rsidRPr="000B5C44" w:rsidTr="001C78BF">
        <w:trPr>
          <w:trHeight w:val="510"/>
          <w:tblHeader/>
        </w:trPr>
        <w:tc>
          <w:tcPr>
            <w:tcW w:w="1051" w:type="dxa"/>
            <w:vMerge/>
          </w:tcPr>
          <w:p w:rsidR="001919EA" w:rsidRPr="000B5C44" w:rsidRDefault="001919EA" w:rsidP="003D7235">
            <w:pPr>
              <w:jc w:val="center"/>
              <w:rPr>
                <w:sz w:val="26"/>
                <w:szCs w:val="26"/>
              </w:rPr>
            </w:pPr>
          </w:p>
        </w:tc>
        <w:tc>
          <w:tcPr>
            <w:tcW w:w="3599" w:type="dxa"/>
            <w:vMerge/>
          </w:tcPr>
          <w:p w:rsidR="001919EA" w:rsidRPr="000B5C44" w:rsidRDefault="001919EA" w:rsidP="003D7235">
            <w:pPr>
              <w:jc w:val="center"/>
              <w:rPr>
                <w:sz w:val="26"/>
                <w:szCs w:val="26"/>
              </w:rPr>
            </w:pPr>
          </w:p>
        </w:tc>
        <w:tc>
          <w:tcPr>
            <w:tcW w:w="1382" w:type="dxa"/>
            <w:vMerge/>
          </w:tcPr>
          <w:p w:rsidR="001919EA" w:rsidRPr="000B5C44" w:rsidRDefault="001919EA" w:rsidP="003D7235">
            <w:pPr>
              <w:jc w:val="center"/>
              <w:rPr>
                <w:sz w:val="26"/>
                <w:szCs w:val="26"/>
              </w:rPr>
            </w:pPr>
          </w:p>
        </w:tc>
        <w:tc>
          <w:tcPr>
            <w:tcW w:w="1439" w:type="dxa"/>
            <w:vMerge w:val="restart"/>
          </w:tcPr>
          <w:p w:rsidR="001919EA" w:rsidRPr="000B5C44" w:rsidRDefault="001919EA" w:rsidP="003D7235">
            <w:pPr>
              <w:jc w:val="center"/>
              <w:rPr>
                <w:sz w:val="26"/>
                <w:szCs w:val="26"/>
              </w:rPr>
            </w:pPr>
            <w:r w:rsidRPr="000B5C44">
              <w:rPr>
                <w:sz w:val="26"/>
                <w:szCs w:val="26"/>
              </w:rPr>
              <w:t>2018 год</w:t>
            </w:r>
          </w:p>
          <w:p w:rsidR="001919EA" w:rsidRPr="000B5C44" w:rsidRDefault="001919EA" w:rsidP="003D7235">
            <w:pPr>
              <w:jc w:val="center"/>
              <w:rPr>
                <w:sz w:val="26"/>
                <w:szCs w:val="26"/>
              </w:rPr>
            </w:pPr>
          </w:p>
        </w:tc>
        <w:tc>
          <w:tcPr>
            <w:tcW w:w="1229" w:type="dxa"/>
            <w:tcBorders>
              <w:bottom w:val="nil"/>
              <w:right w:val="single" w:sz="4" w:space="0" w:color="auto"/>
            </w:tcBorders>
          </w:tcPr>
          <w:p w:rsidR="001919EA" w:rsidRPr="000B5C44" w:rsidRDefault="001919EA" w:rsidP="003D7235">
            <w:pPr>
              <w:jc w:val="center"/>
              <w:rPr>
                <w:sz w:val="26"/>
                <w:szCs w:val="26"/>
              </w:rPr>
            </w:pPr>
            <w:r w:rsidRPr="000B5C44">
              <w:rPr>
                <w:sz w:val="26"/>
                <w:szCs w:val="26"/>
              </w:rPr>
              <w:t>2019 год</w:t>
            </w:r>
          </w:p>
        </w:tc>
        <w:tc>
          <w:tcPr>
            <w:tcW w:w="1401" w:type="dxa"/>
            <w:vMerge w:val="restart"/>
            <w:tcBorders>
              <w:left w:val="single" w:sz="4" w:space="0" w:color="auto"/>
            </w:tcBorders>
          </w:tcPr>
          <w:p w:rsidR="001919EA" w:rsidRPr="000B5C44" w:rsidRDefault="001919EA" w:rsidP="003D7235">
            <w:pPr>
              <w:jc w:val="center"/>
              <w:rPr>
                <w:sz w:val="26"/>
                <w:szCs w:val="26"/>
              </w:rPr>
            </w:pPr>
            <w:r w:rsidRPr="000B5C44">
              <w:rPr>
                <w:sz w:val="26"/>
                <w:szCs w:val="26"/>
              </w:rPr>
              <w:t>2020 год</w:t>
            </w:r>
          </w:p>
          <w:p w:rsidR="001919EA" w:rsidRPr="000B5C44" w:rsidRDefault="001919EA" w:rsidP="003D7235">
            <w:pPr>
              <w:jc w:val="center"/>
              <w:rPr>
                <w:sz w:val="26"/>
                <w:szCs w:val="26"/>
              </w:rPr>
            </w:pPr>
          </w:p>
        </w:tc>
        <w:tc>
          <w:tcPr>
            <w:tcW w:w="1321" w:type="dxa"/>
            <w:vMerge w:val="restart"/>
            <w:tcBorders>
              <w:left w:val="single" w:sz="4" w:space="0" w:color="auto"/>
            </w:tcBorders>
          </w:tcPr>
          <w:p w:rsidR="001919EA" w:rsidRPr="000B5C44" w:rsidRDefault="001919EA" w:rsidP="003D7235">
            <w:pPr>
              <w:jc w:val="center"/>
              <w:rPr>
                <w:sz w:val="26"/>
                <w:szCs w:val="26"/>
              </w:rPr>
            </w:pPr>
            <w:r w:rsidRPr="000B5C44">
              <w:rPr>
                <w:sz w:val="26"/>
                <w:szCs w:val="26"/>
              </w:rPr>
              <w:t>2021 год</w:t>
            </w:r>
          </w:p>
        </w:tc>
        <w:tc>
          <w:tcPr>
            <w:tcW w:w="1337" w:type="dxa"/>
            <w:vMerge w:val="restart"/>
            <w:tcBorders>
              <w:left w:val="single" w:sz="4" w:space="0" w:color="auto"/>
            </w:tcBorders>
          </w:tcPr>
          <w:p w:rsidR="001919EA" w:rsidRPr="000B5C44" w:rsidRDefault="001919EA" w:rsidP="003D7235">
            <w:pPr>
              <w:jc w:val="center"/>
              <w:rPr>
                <w:sz w:val="26"/>
                <w:szCs w:val="26"/>
              </w:rPr>
            </w:pPr>
            <w:r w:rsidRPr="000B5C44">
              <w:rPr>
                <w:sz w:val="26"/>
                <w:szCs w:val="26"/>
              </w:rPr>
              <w:t>2022 год</w:t>
            </w:r>
          </w:p>
        </w:tc>
        <w:tc>
          <w:tcPr>
            <w:tcW w:w="1329" w:type="dxa"/>
            <w:vMerge w:val="restart"/>
            <w:tcBorders>
              <w:left w:val="single" w:sz="4" w:space="0" w:color="auto"/>
            </w:tcBorders>
          </w:tcPr>
          <w:p w:rsidR="001919EA" w:rsidRPr="000B5C44" w:rsidRDefault="001919EA" w:rsidP="003D7235">
            <w:pPr>
              <w:jc w:val="center"/>
              <w:rPr>
                <w:sz w:val="26"/>
                <w:szCs w:val="26"/>
              </w:rPr>
            </w:pPr>
            <w:r w:rsidRPr="000B5C44">
              <w:rPr>
                <w:sz w:val="26"/>
                <w:szCs w:val="26"/>
              </w:rPr>
              <w:t>2023 год</w:t>
            </w:r>
          </w:p>
        </w:tc>
        <w:tc>
          <w:tcPr>
            <w:tcW w:w="1296" w:type="dxa"/>
            <w:vMerge w:val="restart"/>
            <w:tcBorders>
              <w:left w:val="single" w:sz="4" w:space="0" w:color="auto"/>
            </w:tcBorders>
          </w:tcPr>
          <w:p w:rsidR="001919EA" w:rsidRPr="000B5C44" w:rsidRDefault="001919EA" w:rsidP="003D7235">
            <w:pPr>
              <w:jc w:val="center"/>
              <w:rPr>
                <w:sz w:val="26"/>
                <w:szCs w:val="26"/>
              </w:rPr>
            </w:pPr>
            <w:r w:rsidRPr="000B5C44">
              <w:rPr>
                <w:sz w:val="26"/>
                <w:szCs w:val="26"/>
              </w:rPr>
              <w:t>2024 год</w:t>
            </w:r>
          </w:p>
        </w:tc>
      </w:tr>
      <w:tr w:rsidR="001919EA" w:rsidRPr="000B5C44" w:rsidTr="001C78BF">
        <w:trPr>
          <w:trHeight w:val="300"/>
          <w:tblHeader/>
        </w:trPr>
        <w:tc>
          <w:tcPr>
            <w:tcW w:w="1051" w:type="dxa"/>
            <w:vMerge/>
          </w:tcPr>
          <w:p w:rsidR="001919EA" w:rsidRPr="000B5C44" w:rsidRDefault="001919EA" w:rsidP="003D7235">
            <w:pPr>
              <w:jc w:val="center"/>
              <w:rPr>
                <w:sz w:val="26"/>
                <w:szCs w:val="26"/>
              </w:rPr>
            </w:pPr>
          </w:p>
        </w:tc>
        <w:tc>
          <w:tcPr>
            <w:tcW w:w="3599" w:type="dxa"/>
            <w:vMerge/>
          </w:tcPr>
          <w:p w:rsidR="001919EA" w:rsidRPr="000B5C44" w:rsidRDefault="001919EA" w:rsidP="003D7235">
            <w:pPr>
              <w:jc w:val="center"/>
              <w:rPr>
                <w:sz w:val="26"/>
                <w:szCs w:val="26"/>
              </w:rPr>
            </w:pPr>
          </w:p>
        </w:tc>
        <w:tc>
          <w:tcPr>
            <w:tcW w:w="1382" w:type="dxa"/>
            <w:vMerge/>
          </w:tcPr>
          <w:p w:rsidR="001919EA" w:rsidRPr="000B5C44" w:rsidRDefault="001919EA" w:rsidP="003D7235">
            <w:pPr>
              <w:jc w:val="center"/>
              <w:rPr>
                <w:sz w:val="26"/>
                <w:szCs w:val="26"/>
              </w:rPr>
            </w:pPr>
          </w:p>
        </w:tc>
        <w:tc>
          <w:tcPr>
            <w:tcW w:w="1439" w:type="dxa"/>
            <w:vMerge/>
          </w:tcPr>
          <w:p w:rsidR="001919EA" w:rsidRPr="000B5C44" w:rsidRDefault="001919EA" w:rsidP="003D7235">
            <w:pPr>
              <w:jc w:val="center"/>
              <w:rPr>
                <w:sz w:val="26"/>
                <w:szCs w:val="26"/>
              </w:rPr>
            </w:pPr>
          </w:p>
        </w:tc>
        <w:tc>
          <w:tcPr>
            <w:tcW w:w="1229" w:type="dxa"/>
            <w:tcBorders>
              <w:top w:val="nil"/>
              <w:right w:val="single" w:sz="4" w:space="0" w:color="auto"/>
            </w:tcBorders>
          </w:tcPr>
          <w:p w:rsidR="001919EA" w:rsidRPr="000B5C44" w:rsidRDefault="001919EA" w:rsidP="003D7235">
            <w:pPr>
              <w:jc w:val="center"/>
              <w:rPr>
                <w:sz w:val="26"/>
                <w:szCs w:val="26"/>
              </w:rPr>
            </w:pPr>
          </w:p>
        </w:tc>
        <w:tc>
          <w:tcPr>
            <w:tcW w:w="1401" w:type="dxa"/>
            <w:vMerge/>
            <w:tcBorders>
              <w:left w:val="single" w:sz="4" w:space="0" w:color="auto"/>
            </w:tcBorders>
          </w:tcPr>
          <w:p w:rsidR="001919EA" w:rsidRPr="000B5C44" w:rsidRDefault="001919EA" w:rsidP="003D7235">
            <w:pPr>
              <w:jc w:val="center"/>
              <w:rPr>
                <w:sz w:val="26"/>
                <w:szCs w:val="26"/>
              </w:rPr>
            </w:pPr>
          </w:p>
        </w:tc>
        <w:tc>
          <w:tcPr>
            <w:tcW w:w="1321" w:type="dxa"/>
            <w:vMerge/>
            <w:tcBorders>
              <w:left w:val="single" w:sz="4" w:space="0" w:color="auto"/>
            </w:tcBorders>
          </w:tcPr>
          <w:p w:rsidR="001919EA" w:rsidRPr="000B5C44" w:rsidRDefault="001919EA" w:rsidP="003D7235">
            <w:pPr>
              <w:jc w:val="center"/>
              <w:rPr>
                <w:sz w:val="26"/>
                <w:szCs w:val="26"/>
              </w:rPr>
            </w:pPr>
          </w:p>
        </w:tc>
        <w:tc>
          <w:tcPr>
            <w:tcW w:w="1337" w:type="dxa"/>
            <w:vMerge/>
            <w:tcBorders>
              <w:left w:val="single" w:sz="4" w:space="0" w:color="auto"/>
            </w:tcBorders>
          </w:tcPr>
          <w:p w:rsidR="001919EA" w:rsidRPr="000B5C44" w:rsidRDefault="001919EA" w:rsidP="003D7235">
            <w:pPr>
              <w:jc w:val="center"/>
              <w:rPr>
                <w:sz w:val="26"/>
                <w:szCs w:val="26"/>
              </w:rPr>
            </w:pPr>
          </w:p>
        </w:tc>
        <w:tc>
          <w:tcPr>
            <w:tcW w:w="1329" w:type="dxa"/>
            <w:vMerge/>
            <w:tcBorders>
              <w:left w:val="single" w:sz="4" w:space="0" w:color="auto"/>
            </w:tcBorders>
          </w:tcPr>
          <w:p w:rsidR="001919EA" w:rsidRPr="000B5C44" w:rsidRDefault="001919EA" w:rsidP="003D7235">
            <w:pPr>
              <w:jc w:val="center"/>
              <w:rPr>
                <w:sz w:val="26"/>
                <w:szCs w:val="26"/>
              </w:rPr>
            </w:pPr>
          </w:p>
        </w:tc>
        <w:tc>
          <w:tcPr>
            <w:tcW w:w="1296" w:type="dxa"/>
            <w:vMerge/>
            <w:tcBorders>
              <w:left w:val="single" w:sz="4" w:space="0" w:color="auto"/>
            </w:tcBorders>
          </w:tcPr>
          <w:p w:rsidR="001919EA" w:rsidRPr="000B5C44" w:rsidRDefault="001919EA" w:rsidP="003D7235">
            <w:pPr>
              <w:jc w:val="center"/>
              <w:rPr>
                <w:sz w:val="26"/>
                <w:szCs w:val="26"/>
              </w:rPr>
            </w:pPr>
          </w:p>
        </w:tc>
      </w:tr>
      <w:tr w:rsidR="001919EA" w:rsidRPr="000B5C44" w:rsidTr="001C78BF">
        <w:trPr>
          <w:trHeight w:val="300"/>
        </w:trPr>
        <w:tc>
          <w:tcPr>
            <w:tcW w:w="1051" w:type="dxa"/>
          </w:tcPr>
          <w:p w:rsidR="001919EA" w:rsidRPr="000B5C44" w:rsidRDefault="001919EA" w:rsidP="003D7235">
            <w:pPr>
              <w:jc w:val="center"/>
              <w:rPr>
                <w:i/>
                <w:sz w:val="26"/>
                <w:szCs w:val="26"/>
              </w:rPr>
            </w:pPr>
          </w:p>
        </w:tc>
        <w:tc>
          <w:tcPr>
            <w:tcW w:w="3599" w:type="dxa"/>
          </w:tcPr>
          <w:p w:rsidR="001919EA" w:rsidRPr="000B5C44" w:rsidRDefault="001919EA" w:rsidP="003D7235">
            <w:pPr>
              <w:rPr>
                <w:sz w:val="26"/>
                <w:szCs w:val="26"/>
              </w:rPr>
            </w:pPr>
            <w:r w:rsidRPr="000B5C44">
              <w:rPr>
                <w:sz w:val="26"/>
                <w:szCs w:val="26"/>
              </w:rPr>
              <w:t>Муниципальная  программа</w:t>
            </w:r>
            <w:r w:rsidR="003A5F0B">
              <w:rPr>
                <w:sz w:val="26"/>
                <w:szCs w:val="26"/>
              </w:rPr>
              <w:t xml:space="preserve"> </w:t>
            </w:r>
            <w:proofErr w:type="spellStart"/>
            <w:r w:rsidR="003A5F0B">
              <w:rPr>
                <w:sz w:val="26"/>
                <w:szCs w:val="26"/>
              </w:rPr>
              <w:t>Нолинского</w:t>
            </w:r>
            <w:proofErr w:type="spellEnd"/>
            <w:r w:rsidR="003A5F0B">
              <w:rPr>
                <w:sz w:val="26"/>
                <w:szCs w:val="26"/>
              </w:rPr>
              <w:t xml:space="preserve"> района Кировской области </w:t>
            </w:r>
          </w:p>
          <w:p w:rsidR="001919EA" w:rsidRPr="000B5C44" w:rsidRDefault="001919EA" w:rsidP="003A5F0B">
            <w:pPr>
              <w:rPr>
                <w:sz w:val="26"/>
                <w:szCs w:val="26"/>
              </w:rPr>
            </w:pPr>
            <w:r w:rsidRPr="000B5C44">
              <w:rPr>
                <w:sz w:val="26"/>
                <w:szCs w:val="26"/>
              </w:rPr>
              <w:t xml:space="preserve"> «Повышение эффективности реализации молодежной политики</w:t>
            </w:r>
            <w:r w:rsidR="003A5F0B">
              <w:rPr>
                <w:sz w:val="26"/>
                <w:szCs w:val="26"/>
              </w:rPr>
              <w:t>»</w:t>
            </w:r>
          </w:p>
        </w:tc>
        <w:tc>
          <w:tcPr>
            <w:tcW w:w="1382" w:type="dxa"/>
          </w:tcPr>
          <w:p w:rsidR="001919EA" w:rsidRPr="000B5C44" w:rsidRDefault="001919EA" w:rsidP="003D7235">
            <w:pPr>
              <w:jc w:val="center"/>
              <w:rPr>
                <w:sz w:val="26"/>
                <w:szCs w:val="26"/>
              </w:rPr>
            </w:pPr>
          </w:p>
        </w:tc>
        <w:tc>
          <w:tcPr>
            <w:tcW w:w="1439" w:type="dxa"/>
          </w:tcPr>
          <w:p w:rsidR="001919EA" w:rsidRPr="000B5C44" w:rsidRDefault="001919EA" w:rsidP="003D7235">
            <w:pPr>
              <w:jc w:val="center"/>
              <w:rPr>
                <w:sz w:val="26"/>
                <w:szCs w:val="26"/>
              </w:rPr>
            </w:pPr>
          </w:p>
        </w:tc>
        <w:tc>
          <w:tcPr>
            <w:tcW w:w="1229" w:type="dxa"/>
            <w:tcBorders>
              <w:top w:val="nil"/>
              <w:right w:val="single" w:sz="4" w:space="0" w:color="auto"/>
            </w:tcBorders>
          </w:tcPr>
          <w:p w:rsidR="001919EA" w:rsidRPr="000B5C44" w:rsidRDefault="001919EA" w:rsidP="003D7235">
            <w:pPr>
              <w:jc w:val="center"/>
              <w:rPr>
                <w:sz w:val="26"/>
                <w:szCs w:val="26"/>
              </w:rPr>
            </w:pPr>
          </w:p>
        </w:tc>
        <w:tc>
          <w:tcPr>
            <w:tcW w:w="1401" w:type="dxa"/>
            <w:tcBorders>
              <w:left w:val="single" w:sz="4" w:space="0" w:color="auto"/>
            </w:tcBorders>
          </w:tcPr>
          <w:p w:rsidR="001919EA" w:rsidRPr="000B5C44" w:rsidRDefault="001919EA" w:rsidP="003D7235">
            <w:pPr>
              <w:jc w:val="center"/>
              <w:rPr>
                <w:sz w:val="26"/>
                <w:szCs w:val="26"/>
              </w:rPr>
            </w:pPr>
          </w:p>
        </w:tc>
        <w:tc>
          <w:tcPr>
            <w:tcW w:w="1321" w:type="dxa"/>
            <w:tcBorders>
              <w:left w:val="single" w:sz="4" w:space="0" w:color="auto"/>
            </w:tcBorders>
          </w:tcPr>
          <w:p w:rsidR="001919EA" w:rsidRPr="000B5C44" w:rsidRDefault="001919EA" w:rsidP="003D7235">
            <w:pPr>
              <w:jc w:val="center"/>
              <w:rPr>
                <w:sz w:val="26"/>
                <w:szCs w:val="26"/>
              </w:rPr>
            </w:pPr>
          </w:p>
        </w:tc>
        <w:tc>
          <w:tcPr>
            <w:tcW w:w="1337" w:type="dxa"/>
            <w:tcBorders>
              <w:left w:val="single" w:sz="4" w:space="0" w:color="auto"/>
            </w:tcBorders>
          </w:tcPr>
          <w:p w:rsidR="001919EA" w:rsidRPr="000B5C44" w:rsidRDefault="001919EA" w:rsidP="003D7235">
            <w:pPr>
              <w:jc w:val="center"/>
              <w:rPr>
                <w:sz w:val="26"/>
                <w:szCs w:val="26"/>
              </w:rPr>
            </w:pPr>
          </w:p>
        </w:tc>
        <w:tc>
          <w:tcPr>
            <w:tcW w:w="1329" w:type="dxa"/>
            <w:tcBorders>
              <w:left w:val="single" w:sz="4" w:space="0" w:color="auto"/>
            </w:tcBorders>
          </w:tcPr>
          <w:p w:rsidR="001919EA" w:rsidRPr="000B5C44" w:rsidRDefault="001919EA" w:rsidP="003D7235">
            <w:pPr>
              <w:jc w:val="center"/>
              <w:rPr>
                <w:sz w:val="26"/>
                <w:szCs w:val="26"/>
              </w:rPr>
            </w:pPr>
          </w:p>
        </w:tc>
        <w:tc>
          <w:tcPr>
            <w:tcW w:w="1296" w:type="dxa"/>
            <w:tcBorders>
              <w:left w:val="single" w:sz="4" w:space="0" w:color="auto"/>
            </w:tcBorders>
          </w:tcPr>
          <w:p w:rsidR="001919EA" w:rsidRPr="000B5C44" w:rsidRDefault="001919EA" w:rsidP="003D7235">
            <w:pPr>
              <w:jc w:val="center"/>
              <w:rPr>
                <w:sz w:val="26"/>
                <w:szCs w:val="26"/>
              </w:rPr>
            </w:pPr>
          </w:p>
        </w:tc>
      </w:tr>
      <w:tr w:rsidR="00EB7AF8" w:rsidRPr="000B5C44" w:rsidTr="001C78BF">
        <w:trPr>
          <w:trHeight w:val="300"/>
        </w:trPr>
        <w:tc>
          <w:tcPr>
            <w:tcW w:w="1051" w:type="dxa"/>
          </w:tcPr>
          <w:p w:rsidR="00EB7AF8" w:rsidRPr="000B5C44" w:rsidRDefault="00EB7AF8" w:rsidP="003D7235">
            <w:pPr>
              <w:jc w:val="center"/>
              <w:rPr>
                <w:i/>
                <w:sz w:val="26"/>
                <w:szCs w:val="26"/>
              </w:rPr>
            </w:pPr>
          </w:p>
        </w:tc>
        <w:tc>
          <w:tcPr>
            <w:tcW w:w="3599" w:type="dxa"/>
          </w:tcPr>
          <w:p w:rsidR="00EB7AF8" w:rsidRPr="00EB7AF8" w:rsidRDefault="00EB7AF8" w:rsidP="00EB7AF8">
            <w:pPr>
              <w:rPr>
                <w:sz w:val="26"/>
                <w:szCs w:val="26"/>
              </w:rPr>
            </w:pPr>
            <w:r w:rsidRPr="00EB7AF8">
              <w:rPr>
                <w:sz w:val="26"/>
                <w:szCs w:val="26"/>
              </w:rPr>
              <w:t>Цель:</w:t>
            </w:r>
            <w:r w:rsidRPr="00EB7AF8">
              <w:rPr>
                <w:rFonts w:cs="Calibri"/>
                <w:sz w:val="26"/>
                <w:szCs w:val="26"/>
              </w:rPr>
              <w:t xml:space="preserve"> совершенствование комплекса мер по вовлечению молодежи в экономические, общественно-политические и социокультурные процессы развития </w:t>
            </w:r>
            <w:proofErr w:type="spellStart"/>
            <w:r w:rsidRPr="00EB7AF8">
              <w:rPr>
                <w:rFonts w:cs="Calibri"/>
                <w:sz w:val="26"/>
                <w:szCs w:val="26"/>
              </w:rPr>
              <w:t>Нолинского</w:t>
            </w:r>
            <w:proofErr w:type="spellEnd"/>
            <w:r w:rsidRPr="00EB7AF8">
              <w:rPr>
                <w:rFonts w:cs="Calibri"/>
                <w:sz w:val="26"/>
                <w:szCs w:val="26"/>
              </w:rPr>
              <w:t xml:space="preserve"> района.</w:t>
            </w:r>
          </w:p>
        </w:tc>
        <w:tc>
          <w:tcPr>
            <w:tcW w:w="1382" w:type="dxa"/>
          </w:tcPr>
          <w:p w:rsidR="00EB7AF8" w:rsidRPr="000B5C44" w:rsidRDefault="00EB7AF8" w:rsidP="003D7235">
            <w:pPr>
              <w:jc w:val="center"/>
              <w:rPr>
                <w:sz w:val="26"/>
                <w:szCs w:val="26"/>
              </w:rPr>
            </w:pPr>
          </w:p>
        </w:tc>
        <w:tc>
          <w:tcPr>
            <w:tcW w:w="1439" w:type="dxa"/>
          </w:tcPr>
          <w:p w:rsidR="00EB7AF8" w:rsidRPr="000B5C44" w:rsidRDefault="00EB7AF8" w:rsidP="003D7235">
            <w:pPr>
              <w:jc w:val="center"/>
              <w:rPr>
                <w:sz w:val="26"/>
                <w:szCs w:val="26"/>
              </w:rPr>
            </w:pPr>
          </w:p>
        </w:tc>
        <w:tc>
          <w:tcPr>
            <w:tcW w:w="1229" w:type="dxa"/>
            <w:tcBorders>
              <w:top w:val="nil"/>
              <w:right w:val="single" w:sz="4" w:space="0" w:color="auto"/>
            </w:tcBorders>
          </w:tcPr>
          <w:p w:rsidR="00EB7AF8" w:rsidRPr="000B5C44" w:rsidRDefault="00EB7AF8" w:rsidP="003D7235">
            <w:pPr>
              <w:jc w:val="center"/>
              <w:rPr>
                <w:sz w:val="26"/>
                <w:szCs w:val="26"/>
              </w:rPr>
            </w:pPr>
          </w:p>
        </w:tc>
        <w:tc>
          <w:tcPr>
            <w:tcW w:w="1401" w:type="dxa"/>
            <w:tcBorders>
              <w:left w:val="single" w:sz="4" w:space="0" w:color="auto"/>
            </w:tcBorders>
          </w:tcPr>
          <w:p w:rsidR="00EB7AF8" w:rsidRPr="000B5C44" w:rsidRDefault="00EB7AF8" w:rsidP="003D7235">
            <w:pPr>
              <w:jc w:val="center"/>
              <w:rPr>
                <w:sz w:val="26"/>
                <w:szCs w:val="26"/>
              </w:rPr>
            </w:pPr>
          </w:p>
        </w:tc>
        <w:tc>
          <w:tcPr>
            <w:tcW w:w="1321" w:type="dxa"/>
            <w:tcBorders>
              <w:left w:val="single" w:sz="4" w:space="0" w:color="auto"/>
            </w:tcBorders>
          </w:tcPr>
          <w:p w:rsidR="00EB7AF8" w:rsidRPr="000B5C44" w:rsidRDefault="00EB7AF8" w:rsidP="003D7235">
            <w:pPr>
              <w:jc w:val="center"/>
              <w:rPr>
                <w:sz w:val="26"/>
                <w:szCs w:val="26"/>
              </w:rPr>
            </w:pPr>
          </w:p>
        </w:tc>
        <w:tc>
          <w:tcPr>
            <w:tcW w:w="1337" w:type="dxa"/>
            <w:tcBorders>
              <w:left w:val="single" w:sz="4" w:space="0" w:color="auto"/>
            </w:tcBorders>
          </w:tcPr>
          <w:p w:rsidR="00EB7AF8" w:rsidRPr="000B5C44" w:rsidRDefault="00EB7AF8" w:rsidP="003D7235">
            <w:pPr>
              <w:jc w:val="center"/>
              <w:rPr>
                <w:sz w:val="26"/>
                <w:szCs w:val="26"/>
              </w:rPr>
            </w:pPr>
          </w:p>
        </w:tc>
        <w:tc>
          <w:tcPr>
            <w:tcW w:w="1329" w:type="dxa"/>
            <w:tcBorders>
              <w:left w:val="single" w:sz="4" w:space="0" w:color="auto"/>
            </w:tcBorders>
          </w:tcPr>
          <w:p w:rsidR="00EB7AF8" w:rsidRPr="000B5C44" w:rsidRDefault="00EB7AF8" w:rsidP="003D7235">
            <w:pPr>
              <w:jc w:val="center"/>
              <w:rPr>
                <w:sz w:val="26"/>
                <w:szCs w:val="26"/>
              </w:rPr>
            </w:pPr>
          </w:p>
        </w:tc>
        <w:tc>
          <w:tcPr>
            <w:tcW w:w="1296" w:type="dxa"/>
            <w:tcBorders>
              <w:left w:val="single" w:sz="4" w:space="0" w:color="auto"/>
            </w:tcBorders>
          </w:tcPr>
          <w:p w:rsidR="00EB7AF8" w:rsidRPr="000B5C44" w:rsidRDefault="00EB7AF8" w:rsidP="003D7235">
            <w:pPr>
              <w:jc w:val="center"/>
              <w:rPr>
                <w:sz w:val="26"/>
                <w:szCs w:val="26"/>
              </w:rPr>
            </w:pPr>
          </w:p>
        </w:tc>
      </w:tr>
      <w:tr w:rsidR="001C78BF" w:rsidRPr="000B5C44" w:rsidTr="001C78BF">
        <w:trPr>
          <w:trHeight w:val="300"/>
        </w:trPr>
        <w:tc>
          <w:tcPr>
            <w:tcW w:w="1051" w:type="dxa"/>
          </w:tcPr>
          <w:p w:rsidR="001C78BF" w:rsidRPr="001C78BF" w:rsidRDefault="001C78BF" w:rsidP="003D7235">
            <w:pPr>
              <w:jc w:val="center"/>
              <w:rPr>
                <w:sz w:val="26"/>
                <w:szCs w:val="26"/>
              </w:rPr>
            </w:pPr>
          </w:p>
        </w:tc>
        <w:tc>
          <w:tcPr>
            <w:tcW w:w="3599" w:type="dxa"/>
          </w:tcPr>
          <w:p w:rsidR="001C78BF" w:rsidRPr="001C78BF" w:rsidRDefault="001C78BF" w:rsidP="00A24FEB">
            <w:pPr>
              <w:widowControl w:val="0"/>
              <w:autoSpaceDE w:val="0"/>
              <w:autoSpaceDN w:val="0"/>
              <w:adjustRightInd w:val="0"/>
              <w:jc w:val="both"/>
              <w:rPr>
                <w:rFonts w:cs="Calibri"/>
                <w:sz w:val="26"/>
                <w:szCs w:val="26"/>
              </w:rPr>
            </w:pPr>
            <w:proofErr w:type="spellStart"/>
            <w:r>
              <w:rPr>
                <w:sz w:val="26"/>
                <w:szCs w:val="26"/>
              </w:rPr>
              <w:t>Задач</w:t>
            </w:r>
            <w:r w:rsidR="00A24FEB">
              <w:rPr>
                <w:sz w:val="26"/>
                <w:szCs w:val="26"/>
              </w:rPr>
              <w:t>а</w:t>
            </w:r>
            <w:proofErr w:type="gramStart"/>
            <w:r>
              <w:rPr>
                <w:sz w:val="26"/>
                <w:szCs w:val="26"/>
              </w:rPr>
              <w:t>:</w:t>
            </w:r>
            <w:r w:rsidR="00A24FEB" w:rsidRPr="00A24FEB">
              <w:rPr>
                <w:sz w:val="26"/>
                <w:szCs w:val="26"/>
              </w:rPr>
              <w:t>о</w:t>
            </w:r>
            <w:proofErr w:type="gramEnd"/>
            <w:r w:rsidR="00A24FEB" w:rsidRPr="00A24FEB">
              <w:rPr>
                <w:sz w:val="26"/>
                <w:szCs w:val="26"/>
              </w:rPr>
              <w:t>беспечение</w:t>
            </w:r>
            <w:proofErr w:type="spellEnd"/>
            <w:r w:rsidR="00A24FEB" w:rsidRPr="00A24FEB">
              <w:rPr>
                <w:sz w:val="26"/>
                <w:szCs w:val="26"/>
              </w:rPr>
              <w:t xml:space="preserve"> межведомственной и межсекторной координации в вопросах развития </w:t>
            </w:r>
            <w:proofErr w:type="spellStart"/>
            <w:r w:rsidR="00A24FEB" w:rsidRPr="00A24FEB">
              <w:rPr>
                <w:sz w:val="26"/>
                <w:szCs w:val="26"/>
              </w:rPr>
              <w:t>моло</w:t>
            </w:r>
            <w:r w:rsidR="00A24FEB">
              <w:rPr>
                <w:sz w:val="26"/>
                <w:szCs w:val="26"/>
              </w:rPr>
              <w:t>дежно</w:t>
            </w:r>
            <w:r w:rsidR="00DC4ED1">
              <w:rPr>
                <w:sz w:val="26"/>
                <w:szCs w:val="26"/>
              </w:rPr>
              <w:t>ё</w:t>
            </w:r>
            <w:proofErr w:type="spellEnd"/>
            <w:r w:rsidR="00DC4ED1">
              <w:rPr>
                <w:sz w:val="26"/>
                <w:szCs w:val="26"/>
              </w:rPr>
              <w:t xml:space="preserve"> </w:t>
            </w:r>
            <w:r w:rsidR="00A24FEB" w:rsidRPr="00A24FEB">
              <w:rPr>
                <w:sz w:val="26"/>
                <w:szCs w:val="26"/>
              </w:rPr>
              <w:lastRenderedPageBreak/>
              <w:t xml:space="preserve">самоорганизации, </w:t>
            </w:r>
            <w:r w:rsidR="00A24FEB">
              <w:rPr>
                <w:sz w:val="26"/>
                <w:szCs w:val="26"/>
              </w:rPr>
              <w:t xml:space="preserve">инновационной </w:t>
            </w:r>
            <w:r w:rsidR="00A24FEB" w:rsidRPr="00A24FEB">
              <w:rPr>
                <w:sz w:val="26"/>
                <w:szCs w:val="26"/>
              </w:rPr>
              <w:t>и  предпринимательской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w:t>
            </w:r>
          </w:p>
        </w:tc>
        <w:tc>
          <w:tcPr>
            <w:tcW w:w="1382" w:type="dxa"/>
          </w:tcPr>
          <w:p w:rsidR="001C78BF" w:rsidRPr="000B5C44" w:rsidRDefault="001C78BF" w:rsidP="001C78BF">
            <w:pPr>
              <w:rPr>
                <w:sz w:val="26"/>
                <w:szCs w:val="26"/>
              </w:rPr>
            </w:pPr>
          </w:p>
        </w:tc>
        <w:tc>
          <w:tcPr>
            <w:tcW w:w="1439" w:type="dxa"/>
          </w:tcPr>
          <w:p w:rsidR="001C78BF" w:rsidRPr="000B5C44" w:rsidRDefault="001C78BF" w:rsidP="003D7235">
            <w:pPr>
              <w:jc w:val="center"/>
              <w:rPr>
                <w:sz w:val="26"/>
                <w:szCs w:val="26"/>
              </w:rPr>
            </w:pPr>
          </w:p>
        </w:tc>
        <w:tc>
          <w:tcPr>
            <w:tcW w:w="1229" w:type="dxa"/>
            <w:tcBorders>
              <w:top w:val="nil"/>
              <w:right w:val="single" w:sz="4" w:space="0" w:color="auto"/>
            </w:tcBorders>
          </w:tcPr>
          <w:p w:rsidR="001C78BF" w:rsidRPr="000B5C44" w:rsidRDefault="001C78BF" w:rsidP="003D7235">
            <w:pPr>
              <w:jc w:val="center"/>
              <w:rPr>
                <w:sz w:val="26"/>
                <w:szCs w:val="26"/>
              </w:rPr>
            </w:pPr>
          </w:p>
        </w:tc>
        <w:tc>
          <w:tcPr>
            <w:tcW w:w="1401" w:type="dxa"/>
            <w:tcBorders>
              <w:left w:val="single" w:sz="4" w:space="0" w:color="auto"/>
            </w:tcBorders>
          </w:tcPr>
          <w:p w:rsidR="001C78BF" w:rsidRPr="000B5C44" w:rsidRDefault="001C78BF" w:rsidP="003D7235">
            <w:pPr>
              <w:jc w:val="center"/>
              <w:rPr>
                <w:sz w:val="26"/>
                <w:szCs w:val="26"/>
              </w:rPr>
            </w:pPr>
          </w:p>
        </w:tc>
        <w:tc>
          <w:tcPr>
            <w:tcW w:w="1321" w:type="dxa"/>
            <w:tcBorders>
              <w:left w:val="single" w:sz="4" w:space="0" w:color="auto"/>
            </w:tcBorders>
          </w:tcPr>
          <w:p w:rsidR="001C78BF" w:rsidRPr="000B5C44" w:rsidRDefault="001C78BF" w:rsidP="003D7235">
            <w:pPr>
              <w:jc w:val="center"/>
              <w:rPr>
                <w:sz w:val="26"/>
                <w:szCs w:val="26"/>
              </w:rPr>
            </w:pPr>
          </w:p>
        </w:tc>
        <w:tc>
          <w:tcPr>
            <w:tcW w:w="1337" w:type="dxa"/>
            <w:tcBorders>
              <w:left w:val="single" w:sz="4" w:space="0" w:color="auto"/>
            </w:tcBorders>
          </w:tcPr>
          <w:p w:rsidR="001C78BF" w:rsidRPr="000B5C44" w:rsidRDefault="001C78BF" w:rsidP="003D7235">
            <w:pPr>
              <w:jc w:val="center"/>
              <w:rPr>
                <w:sz w:val="26"/>
                <w:szCs w:val="26"/>
              </w:rPr>
            </w:pPr>
          </w:p>
        </w:tc>
        <w:tc>
          <w:tcPr>
            <w:tcW w:w="1329" w:type="dxa"/>
            <w:tcBorders>
              <w:left w:val="single" w:sz="4" w:space="0" w:color="auto"/>
            </w:tcBorders>
          </w:tcPr>
          <w:p w:rsidR="001C78BF" w:rsidRPr="000B5C44" w:rsidRDefault="001C78BF" w:rsidP="003D7235">
            <w:pPr>
              <w:jc w:val="center"/>
              <w:rPr>
                <w:sz w:val="26"/>
                <w:szCs w:val="26"/>
              </w:rPr>
            </w:pPr>
          </w:p>
        </w:tc>
        <w:tc>
          <w:tcPr>
            <w:tcW w:w="1296" w:type="dxa"/>
            <w:tcBorders>
              <w:left w:val="single" w:sz="4" w:space="0" w:color="auto"/>
            </w:tcBorders>
          </w:tcPr>
          <w:p w:rsidR="001C78BF" w:rsidRPr="000B5C44" w:rsidRDefault="001C78BF" w:rsidP="003D7235">
            <w:pPr>
              <w:jc w:val="center"/>
              <w:rPr>
                <w:sz w:val="26"/>
                <w:szCs w:val="26"/>
              </w:rPr>
            </w:pPr>
          </w:p>
        </w:tc>
      </w:tr>
      <w:tr w:rsidR="00A24FEB" w:rsidRPr="000B5C44" w:rsidTr="001C78BF">
        <w:trPr>
          <w:trHeight w:val="300"/>
        </w:trPr>
        <w:tc>
          <w:tcPr>
            <w:tcW w:w="1051" w:type="dxa"/>
          </w:tcPr>
          <w:p w:rsidR="00A24FEB" w:rsidRPr="001C78BF" w:rsidRDefault="00A24FEB" w:rsidP="003D7235">
            <w:pPr>
              <w:jc w:val="center"/>
              <w:rPr>
                <w:sz w:val="26"/>
                <w:szCs w:val="26"/>
              </w:rPr>
            </w:pPr>
          </w:p>
        </w:tc>
        <w:tc>
          <w:tcPr>
            <w:tcW w:w="3599" w:type="dxa"/>
          </w:tcPr>
          <w:p w:rsidR="00A24FEB" w:rsidRPr="000B5C44" w:rsidRDefault="00A24FEB" w:rsidP="008A0605">
            <w:pPr>
              <w:widowControl w:val="0"/>
              <w:autoSpaceDE w:val="0"/>
              <w:autoSpaceDN w:val="0"/>
              <w:adjustRightInd w:val="0"/>
              <w:jc w:val="both"/>
              <w:rPr>
                <w:sz w:val="26"/>
                <w:szCs w:val="26"/>
              </w:rPr>
            </w:pPr>
            <w:r>
              <w:rPr>
                <w:sz w:val="26"/>
                <w:szCs w:val="26"/>
              </w:rPr>
              <w:t>Показатель</w:t>
            </w:r>
            <w:r w:rsidR="00093386">
              <w:rPr>
                <w:sz w:val="26"/>
                <w:szCs w:val="26"/>
              </w:rPr>
              <w:t>: процент</w:t>
            </w:r>
            <w:r w:rsidRPr="000B5C44">
              <w:rPr>
                <w:sz w:val="26"/>
                <w:szCs w:val="26"/>
              </w:rPr>
              <w:t xml:space="preserve"> молодых людей, участвующих в мероприятиях гражданско-патриотической направленности      </w:t>
            </w:r>
          </w:p>
        </w:tc>
        <w:tc>
          <w:tcPr>
            <w:tcW w:w="1382" w:type="dxa"/>
          </w:tcPr>
          <w:p w:rsidR="00A24FEB" w:rsidRPr="000B5C44" w:rsidRDefault="00A24FEB" w:rsidP="008A0605">
            <w:pPr>
              <w:jc w:val="center"/>
              <w:rPr>
                <w:sz w:val="26"/>
                <w:szCs w:val="26"/>
              </w:rPr>
            </w:pPr>
            <w:r w:rsidRPr="000B5C44">
              <w:rPr>
                <w:sz w:val="26"/>
                <w:szCs w:val="26"/>
              </w:rPr>
              <w:t>процент</w:t>
            </w:r>
          </w:p>
        </w:tc>
        <w:tc>
          <w:tcPr>
            <w:tcW w:w="1439" w:type="dxa"/>
          </w:tcPr>
          <w:p w:rsidR="00A24FEB" w:rsidRPr="000B5C44" w:rsidRDefault="00A24FEB" w:rsidP="008A0605">
            <w:pPr>
              <w:jc w:val="center"/>
              <w:rPr>
                <w:sz w:val="26"/>
                <w:szCs w:val="26"/>
              </w:rPr>
            </w:pPr>
            <w:r w:rsidRPr="000B5C44">
              <w:rPr>
                <w:sz w:val="26"/>
                <w:szCs w:val="26"/>
              </w:rPr>
              <w:t>79,7</w:t>
            </w:r>
          </w:p>
        </w:tc>
        <w:tc>
          <w:tcPr>
            <w:tcW w:w="1229" w:type="dxa"/>
            <w:tcBorders>
              <w:top w:val="nil"/>
              <w:right w:val="single" w:sz="4" w:space="0" w:color="auto"/>
            </w:tcBorders>
          </w:tcPr>
          <w:p w:rsidR="00A24FEB" w:rsidRPr="000B5C44" w:rsidRDefault="00A24FEB" w:rsidP="008A0605">
            <w:pPr>
              <w:jc w:val="center"/>
              <w:rPr>
                <w:sz w:val="26"/>
                <w:szCs w:val="26"/>
              </w:rPr>
            </w:pPr>
            <w:r>
              <w:rPr>
                <w:sz w:val="26"/>
                <w:szCs w:val="26"/>
              </w:rPr>
              <w:t>79,7</w:t>
            </w:r>
          </w:p>
        </w:tc>
        <w:tc>
          <w:tcPr>
            <w:tcW w:w="1401" w:type="dxa"/>
            <w:tcBorders>
              <w:left w:val="single" w:sz="4" w:space="0" w:color="auto"/>
            </w:tcBorders>
          </w:tcPr>
          <w:p w:rsidR="00A24FEB" w:rsidRPr="000B5C44" w:rsidRDefault="00A24FEB" w:rsidP="008A0605">
            <w:pPr>
              <w:jc w:val="center"/>
              <w:rPr>
                <w:sz w:val="26"/>
                <w:szCs w:val="26"/>
              </w:rPr>
            </w:pPr>
            <w:r>
              <w:rPr>
                <w:sz w:val="26"/>
                <w:szCs w:val="26"/>
              </w:rPr>
              <w:t>79,9</w:t>
            </w:r>
          </w:p>
        </w:tc>
        <w:tc>
          <w:tcPr>
            <w:tcW w:w="1321" w:type="dxa"/>
            <w:tcBorders>
              <w:left w:val="single" w:sz="4" w:space="0" w:color="auto"/>
            </w:tcBorders>
          </w:tcPr>
          <w:p w:rsidR="00A24FEB" w:rsidRPr="000B5C44" w:rsidRDefault="00A24FEB" w:rsidP="008A0605">
            <w:pPr>
              <w:jc w:val="center"/>
              <w:rPr>
                <w:sz w:val="26"/>
                <w:szCs w:val="26"/>
              </w:rPr>
            </w:pPr>
            <w:r>
              <w:rPr>
                <w:sz w:val="26"/>
                <w:szCs w:val="26"/>
              </w:rPr>
              <w:t>79,9</w:t>
            </w:r>
          </w:p>
        </w:tc>
        <w:tc>
          <w:tcPr>
            <w:tcW w:w="1337" w:type="dxa"/>
            <w:tcBorders>
              <w:left w:val="single" w:sz="4" w:space="0" w:color="auto"/>
            </w:tcBorders>
          </w:tcPr>
          <w:p w:rsidR="00A24FEB" w:rsidRPr="000B5C44" w:rsidRDefault="00A24FEB" w:rsidP="008A0605">
            <w:pPr>
              <w:jc w:val="center"/>
              <w:rPr>
                <w:sz w:val="26"/>
                <w:szCs w:val="26"/>
              </w:rPr>
            </w:pPr>
            <w:r>
              <w:rPr>
                <w:sz w:val="26"/>
                <w:szCs w:val="26"/>
              </w:rPr>
              <w:t>80,0</w:t>
            </w:r>
          </w:p>
        </w:tc>
        <w:tc>
          <w:tcPr>
            <w:tcW w:w="1329" w:type="dxa"/>
            <w:tcBorders>
              <w:left w:val="single" w:sz="4" w:space="0" w:color="auto"/>
            </w:tcBorders>
          </w:tcPr>
          <w:p w:rsidR="00A24FEB" w:rsidRPr="000B5C44" w:rsidRDefault="00A24FEB" w:rsidP="008A0605">
            <w:pPr>
              <w:jc w:val="center"/>
              <w:rPr>
                <w:sz w:val="26"/>
                <w:szCs w:val="26"/>
              </w:rPr>
            </w:pPr>
            <w:r>
              <w:rPr>
                <w:sz w:val="26"/>
                <w:szCs w:val="26"/>
              </w:rPr>
              <w:t>80,0</w:t>
            </w:r>
          </w:p>
        </w:tc>
        <w:tc>
          <w:tcPr>
            <w:tcW w:w="1296" w:type="dxa"/>
            <w:tcBorders>
              <w:left w:val="single" w:sz="4" w:space="0" w:color="auto"/>
            </w:tcBorders>
          </w:tcPr>
          <w:p w:rsidR="00A24FEB" w:rsidRPr="000B5C44" w:rsidRDefault="00A24FEB" w:rsidP="008A0605">
            <w:pPr>
              <w:jc w:val="center"/>
              <w:rPr>
                <w:sz w:val="26"/>
                <w:szCs w:val="26"/>
              </w:rPr>
            </w:pPr>
            <w:r>
              <w:rPr>
                <w:sz w:val="26"/>
                <w:szCs w:val="26"/>
              </w:rPr>
              <w:t>80,1</w:t>
            </w:r>
          </w:p>
        </w:tc>
      </w:tr>
      <w:tr w:rsidR="00F62C71" w:rsidRPr="000B5C44" w:rsidTr="001C78BF">
        <w:trPr>
          <w:trHeight w:val="300"/>
        </w:trPr>
        <w:tc>
          <w:tcPr>
            <w:tcW w:w="1051" w:type="dxa"/>
          </w:tcPr>
          <w:p w:rsidR="00F62C71" w:rsidRPr="001C78BF" w:rsidRDefault="00F62C71" w:rsidP="003D7235">
            <w:pPr>
              <w:jc w:val="center"/>
              <w:rPr>
                <w:sz w:val="26"/>
                <w:szCs w:val="26"/>
              </w:rPr>
            </w:pPr>
          </w:p>
        </w:tc>
        <w:tc>
          <w:tcPr>
            <w:tcW w:w="3599" w:type="dxa"/>
          </w:tcPr>
          <w:p w:rsidR="00F62C71" w:rsidRPr="000B5C44" w:rsidRDefault="00093386" w:rsidP="00F62C71">
            <w:pPr>
              <w:widowControl w:val="0"/>
              <w:autoSpaceDE w:val="0"/>
              <w:autoSpaceDN w:val="0"/>
              <w:adjustRightInd w:val="0"/>
              <w:jc w:val="both"/>
              <w:rPr>
                <w:sz w:val="26"/>
                <w:szCs w:val="26"/>
              </w:rPr>
            </w:pPr>
            <w:r>
              <w:rPr>
                <w:sz w:val="26"/>
                <w:szCs w:val="26"/>
              </w:rPr>
              <w:t xml:space="preserve">Показатель: </w:t>
            </w:r>
            <w:r w:rsidR="00F62C71" w:rsidRPr="000B5C44">
              <w:rPr>
                <w:sz w:val="26"/>
                <w:szCs w:val="26"/>
              </w:rPr>
              <w:t>количество военно-патриотических клубов и поисковых отрядов</w:t>
            </w:r>
          </w:p>
          <w:p w:rsidR="00F62C71" w:rsidRPr="000B5C44" w:rsidRDefault="00F62C71" w:rsidP="00F62C71">
            <w:pPr>
              <w:widowControl w:val="0"/>
              <w:autoSpaceDE w:val="0"/>
              <w:autoSpaceDN w:val="0"/>
              <w:adjustRightInd w:val="0"/>
              <w:jc w:val="both"/>
              <w:rPr>
                <w:sz w:val="26"/>
                <w:szCs w:val="26"/>
              </w:rPr>
            </w:pPr>
          </w:p>
        </w:tc>
        <w:tc>
          <w:tcPr>
            <w:tcW w:w="1382" w:type="dxa"/>
          </w:tcPr>
          <w:p w:rsidR="00F62C71" w:rsidRPr="000B5C44" w:rsidRDefault="00F62C71" w:rsidP="00F62C71">
            <w:pPr>
              <w:jc w:val="center"/>
              <w:rPr>
                <w:sz w:val="26"/>
                <w:szCs w:val="26"/>
              </w:rPr>
            </w:pPr>
            <w:r w:rsidRPr="000B5C44">
              <w:rPr>
                <w:sz w:val="26"/>
                <w:szCs w:val="26"/>
              </w:rPr>
              <w:t>единиц</w:t>
            </w:r>
          </w:p>
        </w:tc>
        <w:tc>
          <w:tcPr>
            <w:tcW w:w="1439" w:type="dxa"/>
          </w:tcPr>
          <w:p w:rsidR="00F62C71" w:rsidRPr="000B5C44" w:rsidRDefault="00F62C71" w:rsidP="00F62C71">
            <w:pPr>
              <w:jc w:val="center"/>
              <w:rPr>
                <w:sz w:val="26"/>
                <w:szCs w:val="26"/>
              </w:rPr>
            </w:pPr>
            <w:r w:rsidRPr="000B5C44">
              <w:rPr>
                <w:sz w:val="26"/>
                <w:szCs w:val="26"/>
              </w:rPr>
              <w:t>5</w:t>
            </w:r>
          </w:p>
        </w:tc>
        <w:tc>
          <w:tcPr>
            <w:tcW w:w="1229" w:type="dxa"/>
            <w:tcBorders>
              <w:top w:val="nil"/>
              <w:right w:val="single" w:sz="4" w:space="0" w:color="auto"/>
            </w:tcBorders>
          </w:tcPr>
          <w:p w:rsidR="00F62C71" w:rsidRPr="000B5C44" w:rsidRDefault="00F62C71" w:rsidP="00F62C71">
            <w:pPr>
              <w:jc w:val="center"/>
              <w:rPr>
                <w:sz w:val="26"/>
                <w:szCs w:val="26"/>
              </w:rPr>
            </w:pPr>
            <w:r>
              <w:rPr>
                <w:sz w:val="26"/>
                <w:szCs w:val="26"/>
              </w:rPr>
              <w:t>5</w:t>
            </w:r>
          </w:p>
        </w:tc>
        <w:tc>
          <w:tcPr>
            <w:tcW w:w="1401" w:type="dxa"/>
            <w:tcBorders>
              <w:left w:val="single" w:sz="4" w:space="0" w:color="auto"/>
            </w:tcBorders>
          </w:tcPr>
          <w:p w:rsidR="00F62C71" w:rsidRPr="000B5C44" w:rsidRDefault="00F62C71" w:rsidP="00F62C71">
            <w:pPr>
              <w:jc w:val="center"/>
              <w:rPr>
                <w:sz w:val="26"/>
                <w:szCs w:val="26"/>
              </w:rPr>
            </w:pPr>
            <w:r>
              <w:rPr>
                <w:sz w:val="26"/>
                <w:szCs w:val="26"/>
              </w:rPr>
              <w:t>5</w:t>
            </w:r>
          </w:p>
        </w:tc>
        <w:tc>
          <w:tcPr>
            <w:tcW w:w="1321" w:type="dxa"/>
            <w:tcBorders>
              <w:left w:val="single" w:sz="4" w:space="0" w:color="auto"/>
            </w:tcBorders>
          </w:tcPr>
          <w:p w:rsidR="00F62C71" w:rsidRPr="000B5C44" w:rsidRDefault="00F62C71" w:rsidP="00F62C71">
            <w:pPr>
              <w:jc w:val="center"/>
              <w:rPr>
                <w:sz w:val="26"/>
                <w:szCs w:val="26"/>
              </w:rPr>
            </w:pPr>
            <w:r>
              <w:rPr>
                <w:sz w:val="26"/>
                <w:szCs w:val="26"/>
              </w:rPr>
              <w:t>5</w:t>
            </w:r>
          </w:p>
        </w:tc>
        <w:tc>
          <w:tcPr>
            <w:tcW w:w="1337" w:type="dxa"/>
            <w:tcBorders>
              <w:left w:val="single" w:sz="4" w:space="0" w:color="auto"/>
            </w:tcBorders>
          </w:tcPr>
          <w:p w:rsidR="00F62C71" w:rsidRPr="000B5C44" w:rsidRDefault="00F62C71" w:rsidP="00F62C71">
            <w:pPr>
              <w:jc w:val="center"/>
              <w:rPr>
                <w:sz w:val="26"/>
                <w:szCs w:val="26"/>
              </w:rPr>
            </w:pPr>
            <w:r>
              <w:rPr>
                <w:sz w:val="26"/>
                <w:szCs w:val="26"/>
              </w:rPr>
              <w:t>5</w:t>
            </w:r>
          </w:p>
        </w:tc>
        <w:tc>
          <w:tcPr>
            <w:tcW w:w="1329" w:type="dxa"/>
            <w:tcBorders>
              <w:left w:val="single" w:sz="4" w:space="0" w:color="auto"/>
            </w:tcBorders>
          </w:tcPr>
          <w:p w:rsidR="00F62C71" w:rsidRPr="000B5C44" w:rsidRDefault="00F62C71" w:rsidP="00F62C71">
            <w:pPr>
              <w:jc w:val="center"/>
              <w:rPr>
                <w:sz w:val="26"/>
                <w:szCs w:val="26"/>
              </w:rPr>
            </w:pPr>
            <w:r>
              <w:rPr>
                <w:sz w:val="26"/>
                <w:szCs w:val="26"/>
              </w:rPr>
              <w:t>5</w:t>
            </w:r>
          </w:p>
        </w:tc>
        <w:tc>
          <w:tcPr>
            <w:tcW w:w="1296" w:type="dxa"/>
            <w:tcBorders>
              <w:left w:val="single" w:sz="4" w:space="0" w:color="auto"/>
            </w:tcBorders>
          </w:tcPr>
          <w:p w:rsidR="00F62C71" w:rsidRPr="000B5C44" w:rsidRDefault="00F62C71" w:rsidP="00F62C71">
            <w:pPr>
              <w:jc w:val="center"/>
              <w:rPr>
                <w:sz w:val="26"/>
                <w:szCs w:val="26"/>
              </w:rPr>
            </w:pPr>
            <w:r>
              <w:rPr>
                <w:sz w:val="26"/>
                <w:szCs w:val="26"/>
              </w:rPr>
              <w:t>5</w:t>
            </w:r>
          </w:p>
        </w:tc>
      </w:tr>
      <w:tr w:rsidR="00F62C71" w:rsidRPr="000B5C44" w:rsidTr="001C78BF">
        <w:trPr>
          <w:trHeight w:val="300"/>
        </w:trPr>
        <w:tc>
          <w:tcPr>
            <w:tcW w:w="1051" w:type="dxa"/>
          </w:tcPr>
          <w:p w:rsidR="00F62C71" w:rsidRPr="001C78BF" w:rsidRDefault="00F62C71" w:rsidP="003D7235">
            <w:pPr>
              <w:jc w:val="center"/>
              <w:rPr>
                <w:sz w:val="26"/>
                <w:szCs w:val="26"/>
              </w:rPr>
            </w:pPr>
          </w:p>
        </w:tc>
        <w:tc>
          <w:tcPr>
            <w:tcW w:w="3599" w:type="dxa"/>
          </w:tcPr>
          <w:p w:rsidR="00F62C71" w:rsidRPr="000B5C44" w:rsidRDefault="00025630" w:rsidP="00F62C71">
            <w:pPr>
              <w:widowControl w:val="0"/>
              <w:autoSpaceDE w:val="0"/>
              <w:autoSpaceDN w:val="0"/>
              <w:adjustRightInd w:val="0"/>
              <w:jc w:val="both"/>
              <w:rPr>
                <w:sz w:val="26"/>
                <w:szCs w:val="26"/>
              </w:rPr>
            </w:pPr>
            <w:proofErr w:type="spellStart"/>
            <w:r>
              <w:rPr>
                <w:sz w:val="26"/>
                <w:szCs w:val="26"/>
              </w:rPr>
              <w:t>Пока</w:t>
            </w:r>
            <w:r w:rsidR="00093386">
              <w:rPr>
                <w:sz w:val="26"/>
                <w:szCs w:val="26"/>
              </w:rPr>
              <w:t>затель</w:t>
            </w:r>
            <w:proofErr w:type="gramStart"/>
            <w:r w:rsidR="00093386">
              <w:rPr>
                <w:sz w:val="26"/>
                <w:szCs w:val="26"/>
              </w:rPr>
              <w:t>:</w:t>
            </w:r>
            <w:r w:rsidR="00F62C71" w:rsidRPr="000B5C44">
              <w:rPr>
                <w:sz w:val="26"/>
                <w:szCs w:val="26"/>
              </w:rPr>
              <w:t>к</w:t>
            </w:r>
            <w:proofErr w:type="gramEnd"/>
            <w:r w:rsidR="00F62C71" w:rsidRPr="000B5C44">
              <w:rPr>
                <w:sz w:val="26"/>
                <w:szCs w:val="26"/>
              </w:rPr>
              <w:t>оличество</w:t>
            </w:r>
            <w:proofErr w:type="spellEnd"/>
            <w:r w:rsidR="00F62C71" w:rsidRPr="000B5C44">
              <w:rPr>
                <w:sz w:val="26"/>
                <w:szCs w:val="26"/>
              </w:rPr>
              <w:t xml:space="preserve"> профильных и оборонно-спортивных лагерей и смен  </w:t>
            </w:r>
          </w:p>
        </w:tc>
        <w:tc>
          <w:tcPr>
            <w:tcW w:w="1382" w:type="dxa"/>
          </w:tcPr>
          <w:p w:rsidR="00F62C71" w:rsidRPr="000B5C44" w:rsidRDefault="00F62C71" w:rsidP="00F62C71">
            <w:pPr>
              <w:jc w:val="center"/>
              <w:rPr>
                <w:sz w:val="26"/>
                <w:szCs w:val="26"/>
              </w:rPr>
            </w:pPr>
            <w:r w:rsidRPr="000B5C44">
              <w:rPr>
                <w:sz w:val="26"/>
                <w:szCs w:val="26"/>
              </w:rPr>
              <w:t>единиц</w:t>
            </w:r>
          </w:p>
        </w:tc>
        <w:tc>
          <w:tcPr>
            <w:tcW w:w="1439" w:type="dxa"/>
          </w:tcPr>
          <w:p w:rsidR="00F62C71" w:rsidRPr="000B5C44" w:rsidRDefault="00F62C71" w:rsidP="00F62C71">
            <w:pPr>
              <w:jc w:val="center"/>
              <w:rPr>
                <w:sz w:val="26"/>
                <w:szCs w:val="26"/>
              </w:rPr>
            </w:pPr>
            <w:r w:rsidRPr="000B5C44">
              <w:rPr>
                <w:sz w:val="26"/>
                <w:szCs w:val="26"/>
              </w:rPr>
              <w:t>0</w:t>
            </w:r>
          </w:p>
        </w:tc>
        <w:tc>
          <w:tcPr>
            <w:tcW w:w="1229" w:type="dxa"/>
            <w:tcBorders>
              <w:top w:val="nil"/>
              <w:right w:val="single" w:sz="4" w:space="0" w:color="auto"/>
            </w:tcBorders>
          </w:tcPr>
          <w:p w:rsidR="00F62C71" w:rsidRPr="000B5C44" w:rsidRDefault="00F62C71" w:rsidP="00F62C71">
            <w:pPr>
              <w:jc w:val="center"/>
              <w:rPr>
                <w:sz w:val="26"/>
                <w:szCs w:val="26"/>
              </w:rPr>
            </w:pPr>
            <w:r>
              <w:rPr>
                <w:sz w:val="26"/>
                <w:szCs w:val="26"/>
              </w:rPr>
              <w:t>0</w:t>
            </w:r>
          </w:p>
        </w:tc>
        <w:tc>
          <w:tcPr>
            <w:tcW w:w="1401" w:type="dxa"/>
            <w:tcBorders>
              <w:left w:val="single" w:sz="4" w:space="0" w:color="auto"/>
            </w:tcBorders>
          </w:tcPr>
          <w:p w:rsidR="00F62C71" w:rsidRPr="000B5C44" w:rsidRDefault="00F62C71" w:rsidP="00F62C71">
            <w:pPr>
              <w:jc w:val="center"/>
              <w:rPr>
                <w:sz w:val="26"/>
                <w:szCs w:val="26"/>
              </w:rPr>
            </w:pPr>
            <w:r>
              <w:rPr>
                <w:sz w:val="26"/>
                <w:szCs w:val="26"/>
              </w:rPr>
              <w:t>0</w:t>
            </w:r>
          </w:p>
        </w:tc>
        <w:tc>
          <w:tcPr>
            <w:tcW w:w="1321" w:type="dxa"/>
            <w:tcBorders>
              <w:left w:val="single" w:sz="4" w:space="0" w:color="auto"/>
            </w:tcBorders>
          </w:tcPr>
          <w:p w:rsidR="00F62C71" w:rsidRPr="000B5C44" w:rsidRDefault="00F62C71" w:rsidP="00F62C71">
            <w:pPr>
              <w:jc w:val="center"/>
              <w:rPr>
                <w:sz w:val="26"/>
                <w:szCs w:val="26"/>
              </w:rPr>
            </w:pPr>
            <w:r>
              <w:rPr>
                <w:sz w:val="26"/>
                <w:szCs w:val="26"/>
              </w:rPr>
              <w:t>0</w:t>
            </w:r>
          </w:p>
        </w:tc>
        <w:tc>
          <w:tcPr>
            <w:tcW w:w="1337" w:type="dxa"/>
            <w:tcBorders>
              <w:left w:val="single" w:sz="4" w:space="0" w:color="auto"/>
            </w:tcBorders>
          </w:tcPr>
          <w:p w:rsidR="00F62C71" w:rsidRPr="000B5C44" w:rsidRDefault="00F62C71" w:rsidP="00F62C71">
            <w:pPr>
              <w:jc w:val="center"/>
              <w:rPr>
                <w:sz w:val="26"/>
                <w:szCs w:val="26"/>
              </w:rPr>
            </w:pPr>
            <w:r>
              <w:rPr>
                <w:sz w:val="26"/>
                <w:szCs w:val="26"/>
              </w:rPr>
              <w:t>0</w:t>
            </w:r>
          </w:p>
        </w:tc>
        <w:tc>
          <w:tcPr>
            <w:tcW w:w="1329" w:type="dxa"/>
            <w:tcBorders>
              <w:left w:val="single" w:sz="4" w:space="0" w:color="auto"/>
            </w:tcBorders>
          </w:tcPr>
          <w:p w:rsidR="00F62C71" w:rsidRPr="000B5C44" w:rsidRDefault="00F62C71" w:rsidP="00F62C71">
            <w:pPr>
              <w:jc w:val="center"/>
              <w:rPr>
                <w:sz w:val="26"/>
                <w:szCs w:val="26"/>
              </w:rPr>
            </w:pPr>
            <w:r>
              <w:rPr>
                <w:sz w:val="26"/>
                <w:szCs w:val="26"/>
              </w:rPr>
              <w:t>0</w:t>
            </w:r>
          </w:p>
        </w:tc>
        <w:tc>
          <w:tcPr>
            <w:tcW w:w="1296" w:type="dxa"/>
            <w:tcBorders>
              <w:left w:val="single" w:sz="4" w:space="0" w:color="auto"/>
            </w:tcBorders>
          </w:tcPr>
          <w:p w:rsidR="00F62C71" w:rsidRPr="000B5C44" w:rsidRDefault="00F62C71" w:rsidP="00F62C71">
            <w:pPr>
              <w:jc w:val="center"/>
              <w:rPr>
                <w:sz w:val="26"/>
                <w:szCs w:val="26"/>
              </w:rPr>
            </w:pPr>
            <w:r>
              <w:rPr>
                <w:sz w:val="26"/>
                <w:szCs w:val="26"/>
              </w:rPr>
              <w:t>0</w:t>
            </w:r>
          </w:p>
        </w:tc>
      </w:tr>
      <w:tr w:rsidR="001919EA" w:rsidRPr="000B5C44" w:rsidTr="001C78BF">
        <w:trPr>
          <w:trHeight w:val="300"/>
        </w:trPr>
        <w:tc>
          <w:tcPr>
            <w:tcW w:w="1051" w:type="dxa"/>
          </w:tcPr>
          <w:p w:rsidR="001919EA" w:rsidRPr="000B5C44" w:rsidRDefault="001919EA" w:rsidP="003D7235">
            <w:pPr>
              <w:jc w:val="center"/>
              <w:rPr>
                <w:sz w:val="26"/>
                <w:szCs w:val="26"/>
              </w:rPr>
            </w:pPr>
          </w:p>
        </w:tc>
        <w:tc>
          <w:tcPr>
            <w:tcW w:w="3599" w:type="dxa"/>
          </w:tcPr>
          <w:p w:rsidR="001919EA" w:rsidRPr="000B5C44" w:rsidRDefault="00A24FEB" w:rsidP="003D7235">
            <w:pPr>
              <w:rPr>
                <w:sz w:val="26"/>
                <w:szCs w:val="26"/>
              </w:rPr>
            </w:pPr>
            <w:proofErr w:type="spellStart"/>
            <w:r>
              <w:rPr>
                <w:sz w:val="26"/>
                <w:szCs w:val="26"/>
              </w:rPr>
              <w:t>Задача</w:t>
            </w:r>
            <w:proofErr w:type="gramStart"/>
            <w:r>
              <w:rPr>
                <w:sz w:val="26"/>
                <w:szCs w:val="26"/>
              </w:rPr>
              <w:t>:</w:t>
            </w:r>
            <w:r w:rsidRPr="00022037">
              <w:rPr>
                <w:rFonts w:cs="Calibri"/>
                <w:sz w:val="26"/>
                <w:szCs w:val="26"/>
              </w:rPr>
              <w:t>с</w:t>
            </w:r>
            <w:proofErr w:type="gramEnd"/>
            <w:r w:rsidRPr="00022037">
              <w:rPr>
                <w:rFonts w:cs="Calibri"/>
                <w:sz w:val="26"/>
                <w:szCs w:val="26"/>
              </w:rPr>
              <w:t>овершенствование</w:t>
            </w:r>
            <w:proofErr w:type="spellEnd"/>
            <w:r w:rsidRPr="00022037">
              <w:rPr>
                <w:rFonts w:cs="Calibri"/>
                <w:sz w:val="26"/>
                <w:szCs w:val="26"/>
              </w:rPr>
              <w:t xml:space="preserve"> форм поддержки детских и молодежных общественных объединений</w:t>
            </w:r>
          </w:p>
        </w:tc>
        <w:tc>
          <w:tcPr>
            <w:tcW w:w="1382" w:type="dxa"/>
          </w:tcPr>
          <w:p w:rsidR="001919EA" w:rsidRPr="000B5C44" w:rsidRDefault="001919EA" w:rsidP="003D7235">
            <w:pPr>
              <w:jc w:val="center"/>
              <w:rPr>
                <w:sz w:val="26"/>
                <w:szCs w:val="26"/>
              </w:rPr>
            </w:pPr>
          </w:p>
        </w:tc>
        <w:tc>
          <w:tcPr>
            <w:tcW w:w="1439" w:type="dxa"/>
          </w:tcPr>
          <w:p w:rsidR="001919EA" w:rsidRPr="000B5C44" w:rsidRDefault="001919EA" w:rsidP="003D7235">
            <w:pPr>
              <w:jc w:val="center"/>
              <w:rPr>
                <w:sz w:val="26"/>
                <w:szCs w:val="26"/>
              </w:rPr>
            </w:pPr>
          </w:p>
        </w:tc>
        <w:tc>
          <w:tcPr>
            <w:tcW w:w="1229" w:type="dxa"/>
            <w:tcBorders>
              <w:top w:val="nil"/>
              <w:right w:val="single" w:sz="4" w:space="0" w:color="auto"/>
            </w:tcBorders>
          </w:tcPr>
          <w:p w:rsidR="001919EA" w:rsidRPr="000B5C44" w:rsidRDefault="001919EA" w:rsidP="003D7235">
            <w:pPr>
              <w:jc w:val="center"/>
              <w:rPr>
                <w:sz w:val="26"/>
                <w:szCs w:val="26"/>
              </w:rPr>
            </w:pPr>
          </w:p>
        </w:tc>
        <w:tc>
          <w:tcPr>
            <w:tcW w:w="1401" w:type="dxa"/>
            <w:tcBorders>
              <w:left w:val="single" w:sz="4" w:space="0" w:color="auto"/>
            </w:tcBorders>
          </w:tcPr>
          <w:p w:rsidR="001919EA" w:rsidRPr="000B5C44" w:rsidRDefault="001919EA" w:rsidP="003D7235">
            <w:pPr>
              <w:jc w:val="center"/>
              <w:rPr>
                <w:sz w:val="26"/>
                <w:szCs w:val="26"/>
              </w:rPr>
            </w:pPr>
          </w:p>
        </w:tc>
        <w:tc>
          <w:tcPr>
            <w:tcW w:w="1321" w:type="dxa"/>
            <w:tcBorders>
              <w:left w:val="single" w:sz="4" w:space="0" w:color="auto"/>
            </w:tcBorders>
          </w:tcPr>
          <w:p w:rsidR="001919EA" w:rsidRPr="000B5C44" w:rsidRDefault="001919EA" w:rsidP="003D7235">
            <w:pPr>
              <w:jc w:val="center"/>
              <w:rPr>
                <w:sz w:val="26"/>
                <w:szCs w:val="26"/>
              </w:rPr>
            </w:pPr>
          </w:p>
        </w:tc>
        <w:tc>
          <w:tcPr>
            <w:tcW w:w="1337" w:type="dxa"/>
            <w:tcBorders>
              <w:left w:val="single" w:sz="4" w:space="0" w:color="auto"/>
            </w:tcBorders>
          </w:tcPr>
          <w:p w:rsidR="001919EA" w:rsidRPr="000B5C44" w:rsidRDefault="001919EA" w:rsidP="003D7235">
            <w:pPr>
              <w:jc w:val="center"/>
              <w:rPr>
                <w:sz w:val="26"/>
                <w:szCs w:val="26"/>
              </w:rPr>
            </w:pPr>
          </w:p>
        </w:tc>
        <w:tc>
          <w:tcPr>
            <w:tcW w:w="1329" w:type="dxa"/>
            <w:tcBorders>
              <w:left w:val="single" w:sz="4" w:space="0" w:color="auto"/>
            </w:tcBorders>
          </w:tcPr>
          <w:p w:rsidR="001919EA" w:rsidRPr="000B5C44" w:rsidRDefault="001919EA" w:rsidP="003D7235">
            <w:pPr>
              <w:jc w:val="center"/>
              <w:rPr>
                <w:sz w:val="26"/>
                <w:szCs w:val="26"/>
              </w:rPr>
            </w:pPr>
          </w:p>
        </w:tc>
        <w:tc>
          <w:tcPr>
            <w:tcW w:w="1296" w:type="dxa"/>
            <w:tcBorders>
              <w:left w:val="single" w:sz="4" w:space="0" w:color="auto"/>
            </w:tcBorders>
          </w:tcPr>
          <w:p w:rsidR="001919EA" w:rsidRPr="000B5C44" w:rsidRDefault="001919EA" w:rsidP="003D7235">
            <w:pPr>
              <w:jc w:val="center"/>
              <w:rPr>
                <w:sz w:val="26"/>
                <w:szCs w:val="26"/>
              </w:rPr>
            </w:pPr>
          </w:p>
        </w:tc>
      </w:tr>
      <w:tr w:rsidR="001A3A9A" w:rsidRPr="000B5C44" w:rsidTr="001C78BF">
        <w:trPr>
          <w:trHeight w:val="300"/>
        </w:trPr>
        <w:tc>
          <w:tcPr>
            <w:tcW w:w="1051" w:type="dxa"/>
          </w:tcPr>
          <w:p w:rsidR="001A3A9A" w:rsidRPr="001A3A9A" w:rsidRDefault="001A3A9A" w:rsidP="001A3A9A">
            <w:pPr>
              <w:jc w:val="center"/>
              <w:rPr>
                <w:sz w:val="26"/>
                <w:szCs w:val="26"/>
              </w:rPr>
            </w:pPr>
          </w:p>
        </w:tc>
        <w:tc>
          <w:tcPr>
            <w:tcW w:w="3599" w:type="dxa"/>
          </w:tcPr>
          <w:p w:rsidR="001A3A9A" w:rsidRPr="001A3A9A" w:rsidRDefault="001A3A9A" w:rsidP="001A3A9A">
            <w:pPr>
              <w:widowControl w:val="0"/>
              <w:autoSpaceDE w:val="0"/>
              <w:autoSpaceDN w:val="0"/>
              <w:adjustRightInd w:val="0"/>
              <w:jc w:val="both"/>
              <w:rPr>
                <w:sz w:val="26"/>
                <w:szCs w:val="26"/>
              </w:rPr>
            </w:pPr>
            <w:r w:rsidRPr="001A3A9A">
              <w:rPr>
                <w:color w:val="000000"/>
                <w:sz w:val="26"/>
                <w:szCs w:val="26"/>
              </w:rPr>
              <w:t>Показатель</w:t>
            </w:r>
            <w:r w:rsidR="00093386">
              <w:rPr>
                <w:color w:val="000000"/>
                <w:sz w:val="26"/>
                <w:szCs w:val="26"/>
              </w:rPr>
              <w:t>: процент</w:t>
            </w:r>
            <w:r w:rsidRPr="001A3A9A">
              <w:rPr>
                <w:color w:val="000000"/>
                <w:sz w:val="26"/>
                <w:szCs w:val="26"/>
              </w:rPr>
              <w:t xml:space="preserve"> молодых людей, участвующих в мероприятиях  программы от общего количества молодежи</w:t>
            </w:r>
          </w:p>
        </w:tc>
        <w:tc>
          <w:tcPr>
            <w:tcW w:w="1382" w:type="dxa"/>
          </w:tcPr>
          <w:p w:rsidR="001A3A9A" w:rsidRPr="001A3A9A" w:rsidRDefault="001A3A9A" w:rsidP="001A3A9A">
            <w:pPr>
              <w:jc w:val="center"/>
              <w:rPr>
                <w:sz w:val="26"/>
                <w:szCs w:val="26"/>
              </w:rPr>
            </w:pPr>
            <w:r w:rsidRPr="001A3A9A">
              <w:rPr>
                <w:sz w:val="26"/>
                <w:szCs w:val="26"/>
              </w:rPr>
              <w:t>процент</w:t>
            </w:r>
          </w:p>
        </w:tc>
        <w:tc>
          <w:tcPr>
            <w:tcW w:w="1439" w:type="dxa"/>
          </w:tcPr>
          <w:p w:rsidR="001A3A9A" w:rsidRPr="001A3A9A" w:rsidRDefault="001A3A9A" w:rsidP="001A3A9A">
            <w:pPr>
              <w:jc w:val="center"/>
              <w:rPr>
                <w:sz w:val="26"/>
                <w:szCs w:val="26"/>
              </w:rPr>
            </w:pPr>
            <w:r w:rsidRPr="001A3A9A">
              <w:rPr>
                <w:sz w:val="26"/>
                <w:szCs w:val="26"/>
              </w:rPr>
              <w:t>51,5</w:t>
            </w:r>
          </w:p>
        </w:tc>
        <w:tc>
          <w:tcPr>
            <w:tcW w:w="1229" w:type="dxa"/>
            <w:tcBorders>
              <w:top w:val="nil"/>
              <w:right w:val="single" w:sz="4" w:space="0" w:color="auto"/>
            </w:tcBorders>
          </w:tcPr>
          <w:p w:rsidR="001A3A9A" w:rsidRPr="001A3A9A" w:rsidRDefault="001A3A9A" w:rsidP="001A3A9A">
            <w:pPr>
              <w:jc w:val="center"/>
              <w:rPr>
                <w:sz w:val="26"/>
                <w:szCs w:val="26"/>
              </w:rPr>
            </w:pPr>
            <w:r w:rsidRPr="001A3A9A">
              <w:rPr>
                <w:sz w:val="26"/>
                <w:szCs w:val="26"/>
              </w:rPr>
              <w:t>51,5</w:t>
            </w:r>
          </w:p>
        </w:tc>
        <w:tc>
          <w:tcPr>
            <w:tcW w:w="1401" w:type="dxa"/>
            <w:tcBorders>
              <w:left w:val="single" w:sz="4" w:space="0" w:color="auto"/>
            </w:tcBorders>
          </w:tcPr>
          <w:p w:rsidR="001A3A9A" w:rsidRPr="001A3A9A" w:rsidRDefault="001A3A9A" w:rsidP="001A3A9A">
            <w:pPr>
              <w:jc w:val="center"/>
              <w:rPr>
                <w:sz w:val="26"/>
                <w:szCs w:val="26"/>
              </w:rPr>
            </w:pPr>
            <w:r w:rsidRPr="001A3A9A">
              <w:rPr>
                <w:sz w:val="26"/>
                <w:szCs w:val="26"/>
              </w:rPr>
              <w:t>52,0</w:t>
            </w:r>
          </w:p>
        </w:tc>
        <w:tc>
          <w:tcPr>
            <w:tcW w:w="1321" w:type="dxa"/>
            <w:tcBorders>
              <w:left w:val="single" w:sz="4" w:space="0" w:color="auto"/>
            </w:tcBorders>
          </w:tcPr>
          <w:p w:rsidR="001A3A9A" w:rsidRPr="001A3A9A" w:rsidRDefault="001A3A9A" w:rsidP="001A3A9A">
            <w:pPr>
              <w:jc w:val="center"/>
              <w:rPr>
                <w:sz w:val="26"/>
                <w:szCs w:val="26"/>
              </w:rPr>
            </w:pPr>
            <w:r w:rsidRPr="001A3A9A">
              <w:rPr>
                <w:sz w:val="26"/>
                <w:szCs w:val="26"/>
              </w:rPr>
              <w:t>52,0</w:t>
            </w:r>
          </w:p>
        </w:tc>
        <w:tc>
          <w:tcPr>
            <w:tcW w:w="1337" w:type="dxa"/>
            <w:tcBorders>
              <w:left w:val="single" w:sz="4" w:space="0" w:color="auto"/>
            </w:tcBorders>
          </w:tcPr>
          <w:p w:rsidR="001A3A9A" w:rsidRPr="001A3A9A" w:rsidRDefault="001A3A9A" w:rsidP="001A3A9A">
            <w:pPr>
              <w:jc w:val="center"/>
              <w:rPr>
                <w:sz w:val="26"/>
                <w:szCs w:val="26"/>
              </w:rPr>
            </w:pPr>
            <w:r w:rsidRPr="001A3A9A">
              <w:rPr>
                <w:sz w:val="26"/>
                <w:szCs w:val="26"/>
              </w:rPr>
              <w:t>53,0</w:t>
            </w:r>
          </w:p>
        </w:tc>
        <w:tc>
          <w:tcPr>
            <w:tcW w:w="1329" w:type="dxa"/>
            <w:tcBorders>
              <w:left w:val="single" w:sz="4" w:space="0" w:color="auto"/>
            </w:tcBorders>
          </w:tcPr>
          <w:p w:rsidR="001A3A9A" w:rsidRPr="001A3A9A" w:rsidRDefault="001A3A9A" w:rsidP="001A3A9A">
            <w:pPr>
              <w:jc w:val="center"/>
              <w:rPr>
                <w:sz w:val="26"/>
                <w:szCs w:val="26"/>
              </w:rPr>
            </w:pPr>
            <w:r w:rsidRPr="001A3A9A">
              <w:rPr>
                <w:sz w:val="26"/>
                <w:szCs w:val="26"/>
              </w:rPr>
              <w:t>53,0</w:t>
            </w:r>
          </w:p>
        </w:tc>
        <w:tc>
          <w:tcPr>
            <w:tcW w:w="1296" w:type="dxa"/>
            <w:tcBorders>
              <w:left w:val="single" w:sz="4" w:space="0" w:color="auto"/>
            </w:tcBorders>
          </w:tcPr>
          <w:p w:rsidR="001A3A9A" w:rsidRPr="001A3A9A" w:rsidRDefault="001A3A9A" w:rsidP="001A3A9A">
            <w:pPr>
              <w:jc w:val="center"/>
              <w:rPr>
                <w:sz w:val="26"/>
                <w:szCs w:val="26"/>
              </w:rPr>
            </w:pPr>
            <w:r w:rsidRPr="001A3A9A">
              <w:rPr>
                <w:sz w:val="26"/>
                <w:szCs w:val="26"/>
              </w:rPr>
              <w:t>53,5</w:t>
            </w:r>
          </w:p>
        </w:tc>
      </w:tr>
      <w:tr w:rsidR="00F62C71" w:rsidRPr="000B5C44" w:rsidTr="001C78BF">
        <w:trPr>
          <w:trHeight w:val="300"/>
        </w:trPr>
        <w:tc>
          <w:tcPr>
            <w:tcW w:w="1051" w:type="dxa"/>
          </w:tcPr>
          <w:p w:rsidR="00F62C71" w:rsidRPr="000B5C44" w:rsidRDefault="00F62C71" w:rsidP="003D7235">
            <w:pPr>
              <w:jc w:val="center"/>
              <w:rPr>
                <w:sz w:val="26"/>
                <w:szCs w:val="26"/>
              </w:rPr>
            </w:pPr>
          </w:p>
        </w:tc>
        <w:tc>
          <w:tcPr>
            <w:tcW w:w="3599" w:type="dxa"/>
          </w:tcPr>
          <w:p w:rsidR="00F62C71" w:rsidRPr="000B5C44" w:rsidRDefault="00F62C71" w:rsidP="00F62C71">
            <w:pPr>
              <w:rPr>
                <w:sz w:val="26"/>
                <w:szCs w:val="26"/>
              </w:rPr>
            </w:pPr>
            <w:r>
              <w:rPr>
                <w:sz w:val="26"/>
                <w:szCs w:val="26"/>
              </w:rPr>
              <w:t xml:space="preserve">Задача: </w:t>
            </w:r>
            <w:r w:rsidRPr="00F62C71">
              <w:rPr>
                <w:rFonts w:cs="Calibri"/>
                <w:sz w:val="26"/>
                <w:szCs w:val="26"/>
              </w:rPr>
              <w:t>создание эффективных механизмов вовлечения молодежи в социальную практику и ее информирования о потенциальных позитивных возможностях развития</w:t>
            </w:r>
          </w:p>
        </w:tc>
        <w:tc>
          <w:tcPr>
            <w:tcW w:w="1382" w:type="dxa"/>
          </w:tcPr>
          <w:p w:rsidR="00F62C71" w:rsidRPr="000B5C44" w:rsidRDefault="00F62C71" w:rsidP="00F62C71">
            <w:pPr>
              <w:rPr>
                <w:sz w:val="26"/>
                <w:szCs w:val="26"/>
              </w:rPr>
            </w:pPr>
          </w:p>
        </w:tc>
        <w:tc>
          <w:tcPr>
            <w:tcW w:w="1439" w:type="dxa"/>
          </w:tcPr>
          <w:p w:rsidR="00F62C71" w:rsidRPr="000B5C44" w:rsidRDefault="00F62C71" w:rsidP="00F62C71">
            <w:pPr>
              <w:jc w:val="center"/>
              <w:rPr>
                <w:sz w:val="26"/>
                <w:szCs w:val="26"/>
              </w:rPr>
            </w:pPr>
          </w:p>
        </w:tc>
        <w:tc>
          <w:tcPr>
            <w:tcW w:w="1229" w:type="dxa"/>
            <w:tcBorders>
              <w:top w:val="nil"/>
              <w:right w:val="single" w:sz="4" w:space="0" w:color="auto"/>
            </w:tcBorders>
          </w:tcPr>
          <w:p w:rsidR="00F62C71" w:rsidRDefault="00F62C71" w:rsidP="00F62C71">
            <w:pPr>
              <w:jc w:val="center"/>
              <w:rPr>
                <w:sz w:val="26"/>
                <w:szCs w:val="26"/>
              </w:rPr>
            </w:pPr>
          </w:p>
        </w:tc>
        <w:tc>
          <w:tcPr>
            <w:tcW w:w="1401" w:type="dxa"/>
            <w:tcBorders>
              <w:left w:val="single" w:sz="4" w:space="0" w:color="auto"/>
            </w:tcBorders>
          </w:tcPr>
          <w:p w:rsidR="00F62C71" w:rsidRDefault="00F62C71" w:rsidP="00F62C71">
            <w:pPr>
              <w:jc w:val="center"/>
              <w:rPr>
                <w:sz w:val="26"/>
                <w:szCs w:val="26"/>
              </w:rPr>
            </w:pPr>
          </w:p>
        </w:tc>
        <w:tc>
          <w:tcPr>
            <w:tcW w:w="1321" w:type="dxa"/>
            <w:tcBorders>
              <w:left w:val="single" w:sz="4" w:space="0" w:color="auto"/>
            </w:tcBorders>
          </w:tcPr>
          <w:p w:rsidR="00F62C71" w:rsidRDefault="00F62C71" w:rsidP="00F62C71">
            <w:pPr>
              <w:jc w:val="center"/>
              <w:rPr>
                <w:sz w:val="26"/>
                <w:szCs w:val="26"/>
              </w:rPr>
            </w:pPr>
          </w:p>
        </w:tc>
        <w:tc>
          <w:tcPr>
            <w:tcW w:w="1337" w:type="dxa"/>
            <w:tcBorders>
              <w:left w:val="single" w:sz="4" w:space="0" w:color="auto"/>
            </w:tcBorders>
          </w:tcPr>
          <w:p w:rsidR="00F62C71" w:rsidRDefault="00F62C71" w:rsidP="00F62C71">
            <w:pPr>
              <w:jc w:val="center"/>
              <w:rPr>
                <w:sz w:val="26"/>
                <w:szCs w:val="26"/>
              </w:rPr>
            </w:pPr>
          </w:p>
        </w:tc>
        <w:tc>
          <w:tcPr>
            <w:tcW w:w="1329" w:type="dxa"/>
            <w:tcBorders>
              <w:left w:val="single" w:sz="4" w:space="0" w:color="auto"/>
            </w:tcBorders>
          </w:tcPr>
          <w:p w:rsidR="00F62C71" w:rsidRDefault="00F62C71" w:rsidP="00F62C71">
            <w:pPr>
              <w:jc w:val="center"/>
              <w:rPr>
                <w:sz w:val="26"/>
                <w:szCs w:val="26"/>
              </w:rPr>
            </w:pPr>
          </w:p>
        </w:tc>
        <w:tc>
          <w:tcPr>
            <w:tcW w:w="1296" w:type="dxa"/>
            <w:tcBorders>
              <w:left w:val="single" w:sz="4" w:space="0" w:color="auto"/>
            </w:tcBorders>
          </w:tcPr>
          <w:p w:rsidR="00F62C71" w:rsidRDefault="00F62C71" w:rsidP="00F62C71">
            <w:pPr>
              <w:jc w:val="center"/>
              <w:rPr>
                <w:sz w:val="26"/>
                <w:szCs w:val="26"/>
              </w:rPr>
            </w:pPr>
          </w:p>
        </w:tc>
      </w:tr>
      <w:tr w:rsidR="001A3A9A" w:rsidRPr="000B5C44" w:rsidTr="001C78BF">
        <w:trPr>
          <w:trHeight w:val="300"/>
        </w:trPr>
        <w:tc>
          <w:tcPr>
            <w:tcW w:w="1051" w:type="dxa"/>
          </w:tcPr>
          <w:p w:rsidR="001A3A9A" w:rsidRPr="001A3A9A" w:rsidRDefault="001A3A9A" w:rsidP="001A3A9A">
            <w:pPr>
              <w:jc w:val="center"/>
              <w:rPr>
                <w:sz w:val="26"/>
                <w:szCs w:val="26"/>
              </w:rPr>
            </w:pPr>
          </w:p>
        </w:tc>
        <w:tc>
          <w:tcPr>
            <w:tcW w:w="3599" w:type="dxa"/>
          </w:tcPr>
          <w:p w:rsidR="001A3A9A" w:rsidRPr="000B5C44" w:rsidRDefault="001A3A9A" w:rsidP="001A3A9A">
            <w:pPr>
              <w:rPr>
                <w:i/>
                <w:sz w:val="26"/>
                <w:szCs w:val="26"/>
              </w:rPr>
            </w:pPr>
            <w:r w:rsidRPr="000B5C44">
              <w:rPr>
                <w:sz w:val="26"/>
                <w:szCs w:val="26"/>
              </w:rPr>
              <w:t>П</w:t>
            </w:r>
            <w:r>
              <w:rPr>
                <w:sz w:val="26"/>
                <w:szCs w:val="26"/>
              </w:rPr>
              <w:t>оказатель</w:t>
            </w:r>
            <w:r w:rsidR="00093386">
              <w:rPr>
                <w:sz w:val="26"/>
                <w:szCs w:val="26"/>
              </w:rPr>
              <w:t>: процент</w:t>
            </w:r>
            <w:r w:rsidRPr="000B5C44">
              <w:rPr>
                <w:sz w:val="26"/>
                <w:szCs w:val="26"/>
              </w:rPr>
              <w:t xml:space="preserve"> молодых людей, принимающих участие в программах, проектах, мероприятиях в сфере поддержки талантливой молодежи</w:t>
            </w:r>
          </w:p>
        </w:tc>
        <w:tc>
          <w:tcPr>
            <w:tcW w:w="1382" w:type="dxa"/>
          </w:tcPr>
          <w:p w:rsidR="001A3A9A" w:rsidRPr="000B5C44" w:rsidRDefault="001A3A9A" w:rsidP="001A3A9A">
            <w:pPr>
              <w:rPr>
                <w:sz w:val="26"/>
                <w:szCs w:val="26"/>
              </w:rPr>
            </w:pPr>
            <w:r w:rsidRPr="000B5C44">
              <w:rPr>
                <w:sz w:val="26"/>
                <w:szCs w:val="26"/>
              </w:rPr>
              <w:t>процент</w:t>
            </w:r>
          </w:p>
        </w:tc>
        <w:tc>
          <w:tcPr>
            <w:tcW w:w="1439" w:type="dxa"/>
          </w:tcPr>
          <w:p w:rsidR="001A3A9A" w:rsidRPr="000B5C44" w:rsidRDefault="001A3A9A" w:rsidP="001A3A9A">
            <w:pPr>
              <w:jc w:val="center"/>
              <w:rPr>
                <w:sz w:val="26"/>
                <w:szCs w:val="26"/>
              </w:rPr>
            </w:pPr>
            <w:r w:rsidRPr="000B5C44">
              <w:rPr>
                <w:sz w:val="26"/>
                <w:szCs w:val="26"/>
              </w:rPr>
              <w:t>10,</w:t>
            </w:r>
            <w:r>
              <w:rPr>
                <w:sz w:val="26"/>
                <w:szCs w:val="26"/>
              </w:rPr>
              <w:t>2</w:t>
            </w:r>
          </w:p>
        </w:tc>
        <w:tc>
          <w:tcPr>
            <w:tcW w:w="1229" w:type="dxa"/>
            <w:tcBorders>
              <w:top w:val="nil"/>
              <w:right w:val="single" w:sz="4" w:space="0" w:color="auto"/>
            </w:tcBorders>
          </w:tcPr>
          <w:p w:rsidR="001A3A9A" w:rsidRPr="000B5C44" w:rsidRDefault="001A3A9A" w:rsidP="001A3A9A">
            <w:pPr>
              <w:jc w:val="center"/>
              <w:rPr>
                <w:sz w:val="26"/>
                <w:szCs w:val="26"/>
              </w:rPr>
            </w:pPr>
            <w:r>
              <w:rPr>
                <w:sz w:val="26"/>
                <w:szCs w:val="26"/>
              </w:rPr>
              <w:t>10,2</w:t>
            </w:r>
          </w:p>
        </w:tc>
        <w:tc>
          <w:tcPr>
            <w:tcW w:w="1401" w:type="dxa"/>
            <w:tcBorders>
              <w:left w:val="single" w:sz="4" w:space="0" w:color="auto"/>
            </w:tcBorders>
          </w:tcPr>
          <w:p w:rsidR="001A3A9A" w:rsidRPr="000B5C44" w:rsidRDefault="001A3A9A" w:rsidP="001A3A9A">
            <w:pPr>
              <w:jc w:val="center"/>
              <w:rPr>
                <w:sz w:val="26"/>
                <w:szCs w:val="26"/>
              </w:rPr>
            </w:pPr>
            <w:r>
              <w:rPr>
                <w:sz w:val="26"/>
                <w:szCs w:val="26"/>
              </w:rPr>
              <w:t>10,8</w:t>
            </w:r>
          </w:p>
        </w:tc>
        <w:tc>
          <w:tcPr>
            <w:tcW w:w="1321" w:type="dxa"/>
            <w:tcBorders>
              <w:left w:val="single" w:sz="4" w:space="0" w:color="auto"/>
            </w:tcBorders>
          </w:tcPr>
          <w:p w:rsidR="001A3A9A" w:rsidRPr="000B5C44" w:rsidRDefault="001A3A9A" w:rsidP="001A3A9A">
            <w:pPr>
              <w:jc w:val="center"/>
              <w:rPr>
                <w:sz w:val="26"/>
                <w:szCs w:val="26"/>
              </w:rPr>
            </w:pPr>
            <w:r>
              <w:rPr>
                <w:sz w:val="26"/>
                <w:szCs w:val="26"/>
              </w:rPr>
              <w:t>11,0</w:t>
            </w:r>
          </w:p>
        </w:tc>
        <w:tc>
          <w:tcPr>
            <w:tcW w:w="1337" w:type="dxa"/>
            <w:tcBorders>
              <w:left w:val="single" w:sz="4" w:space="0" w:color="auto"/>
            </w:tcBorders>
          </w:tcPr>
          <w:p w:rsidR="001A3A9A" w:rsidRPr="000B5C44" w:rsidRDefault="001A3A9A" w:rsidP="001A3A9A">
            <w:pPr>
              <w:jc w:val="center"/>
              <w:rPr>
                <w:sz w:val="26"/>
                <w:szCs w:val="26"/>
              </w:rPr>
            </w:pPr>
            <w:r>
              <w:rPr>
                <w:sz w:val="26"/>
                <w:szCs w:val="26"/>
              </w:rPr>
              <w:t>11,5</w:t>
            </w:r>
          </w:p>
        </w:tc>
        <w:tc>
          <w:tcPr>
            <w:tcW w:w="1329" w:type="dxa"/>
            <w:tcBorders>
              <w:left w:val="single" w:sz="4" w:space="0" w:color="auto"/>
            </w:tcBorders>
          </w:tcPr>
          <w:p w:rsidR="001A3A9A" w:rsidRPr="000B5C44" w:rsidRDefault="001A3A9A" w:rsidP="001A3A9A">
            <w:pPr>
              <w:jc w:val="center"/>
              <w:rPr>
                <w:sz w:val="26"/>
                <w:szCs w:val="26"/>
              </w:rPr>
            </w:pPr>
            <w:r>
              <w:rPr>
                <w:sz w:val="26"/>
                <w:szCs w:val="26"/>
              </w:rPr>
              <w:t>11,5</w:t>
            </w:r>
          </w:p>
        </w:tc>
        <w:tc>
          <w:tcPr>
            <w:tcW w:w="1296" w:type="dxa"/>
            <w:tcBorders>
              <w:left w:val="single" w:sz="4" w:space="0" w:color="auto"/>
            </w:tcBorders>
          </w:tcPr>
          <w:p w:rsidR="001A3A9A" w:rsidRPr="000B5C44" w:rsidRDefault="001A3A9A" w:rsidP="001A3A9A">
            <w:pPr>
              <w:jc w:val="center"/>
              <w:rPr>
                <w:sz w:val="26"/>
                <w:szCs w:val="26"/>
              </w:rPr>
            </w:pPr>
            <w:r>
              <w:rPr>
                <w:sz w:val="26"/>
                <w:szCs w:val="26"/>
              </w:rPr>
              <w:t>12,0</w:t>
            </w:r>
          </w:p>
        </w:tc>
      </w:tr>
      <w:tr w:rsidR="00F62C71" w:rsidRPr="000B5C44" w:rsidTr="001C78BF">
        <w:trPr>
          <w:trHeight w:val="300"/>
        </w:trPr>
        <w:tc>
          <w:tcPr>
            <w:tcW w:w="1051" w:type="dxa"/>
          </w:tcPr>
          <w:p w:rsidR="00F62C71" w:rsidRPr="000B5C44" w:rsidRDefault="00F62C71" w:rsidP="003D7235">
            <w:pPr>
              <w:jc w:val="center"/>
              <w:rPr>
                <w:sz w:val="26"/>
                <w:szCs w:val="26"/>
              </w:rPr>
            </w:pPr>
          </w:p>
        </w:tc>
        <w:tc>
          <w:tcPr>
            <w:tcW w:w="3599" w:type="dxa"/>
          </w:tcPr>
          <w:p w:rsidR="00F62C71" w:rsidRPr="000B5C44" w:rsidRDefault="00F62C71" w:rsidP="00F62C71">
            <w:pPr>
              <w:rPr>
                <w:sz w:val="26"/>
                <w:szCs w:val="26"/>
              </w:rPr>
            </w:pPr>
            <w:r w:rsidRPr="000B5C44">
              <w:rPr>
                <w:sz w:val="26"/>
                <w:szCs w:val="26"/>
              </w:rPr>
              <w:t>П</w:t>
            </w:r>
            <w:r>
              <w:rPr>
                <w:sz w:val="26"/>
                <w:szCs w:val="26"/>
              </w:rPr>
              <w:t>оказатель</w:t>
            </w:r>
            <w:r w:rsidR="00093386">
              <w:rPr>
                <w:sz w:val="26"/>
                <w:szCs w:val="26"/>
              </w:rPr>
              <w:t>: процент</w:t>
            </w:r>
            <w:r w:rsidRPr="000B5C44">
              <w:rPr>
                <w:sz w:val="26"/>
                <w:szCs w:val="26"/>
              </w:rPr>
              <w:t xml:space="preserve"> молодых </w:t>
            </w:r>
            <w:r w:rsidRPr="000B5C44">
              <w:rPr>
                <w:sz w:val="26"/>
                <w:szCs w:val="26"/>
              </w:rPr>
              <w:lastRenderedPageBreak/>
              <w:t>людей, принимающих участие в добровольческой деятельности</w:t>
            </w:r>
          </w:p>
        </w:tc>
        <w:tc>
          <w:tcPr>
            <w:tcW w:w="1382" w:type="dxa"/>
          </w:tcPr>
          <w:p w:rsidR="00F62C71" w:rsidRPr="000B5C44" w:rsidRDefault="00F62C71" w:rsidP="00F62C71">
            <w:pPr>
              <w:rPr>
                <w:sz w:val="26"/>
                <w:szCs w:val="26"/>
              </w:rPr>
            </w:pPr>
            <w:r w:rsidRPr="000B5C44">
              <w:rPr>
                <w:sz w:val="26"/>
                <w:szCs w:val="26"/>
              </w:rPr>
              <w:lastRenderedPageBreak/>
              <w:t>процент</w:t>
            </w:r>
          </w:p>
        </w:tc>
        <w:tc>
          <w:tcPr>
            <w:tcW w:w="1439" w:type="dxa"/>
          </w:tcPr>
          <w:p w:rsidR="00F62C71" w:rsidRPr="000B5C44" w:rsidRDefault="00F62C71" w:rsidP="00F62C71">
            <w:pPr>
              <w:jc w:val="center"/>
              <w:rPr>
                <w:sz w:val="26"/>
                <w:szCs w:val="26"/>
              </w:rPr>
            </w:pPr>
            <w:r w:rsidRPr="000B5C44">
              <w:rPr>
                <w:sz w:val="26"/>
                <w:szCs w:val="26"/>
              </w:rPr>
              <w:t>12,4</w:t>
            </w:r>
          </w:p>
        </w:tc>
        <w:tc>
          <w:tcPr>
            <w:tcW w:w="1229" w:type="dxa"/>
            <w:tcBorders>
              <w:top w:val="nil"/>
              <w:right w:val="single" w:sz="4" w:space="0" w:color="auto"/>
            </w:tcBorders>
          </w:tcPr>
          <w:p w:rsidR="00F62C71" w:rsidRPr="000B5C44" w:rsidRDefault="00F62C71" w:rsidP="00F62C71">
            <w:pPr>
              <w:jc w:val="center"/>
              <w:rPr>
                <w:sz w:val="26"/>
                <w:szCs w:val="26"/>
              </w:rPr>
            </w:pPr>
            <w:r>
              <w:rPr>
                <w:sz w:val="26"/>
                <w:szCs w:val="26"/>
              </w:rPr>
              <w:t>12,4</w:t>
            </w:r>
          </w:p>
        </w:tc>
        <w:tc>
          <w:tcPr>
            <w:tcW w:w="1401" w:type="dxa"/>
            <w:tcBorders>
              <w:left w:val="single" w:sz="4" w:space="0" w:color="auto"/>
            </w:tcBorders>
          </w:tcPr>
          <w:p w:rsidR="00F62C71" w:rsidRPr="000B5C44" w:rsidRDefault="00F62C71" w:rsidP="00F62C71">
            <w:pPr>
              <w:jc w:val="center"/>
              <w:rPr>
                <w:sz w:val="26"/>
                <w:szCs w:val="26"/>
              </w:rPr>
            </w:pPr>
            <w:r>
              <w:rPr>
                <w:sz w:val="26"/>
                <w:szCs w:val="26"/>
              </w:rPr>
              <w:t>12,7</w:t>
            </w:r>
          </w:p>
        </w:tc>
        <w:tc>
          <w:tcPr>
            <w:tcW w:w="1321" w:type="dxa"/>
            <w:tcBorders>
              <w:left w:val="single" w:sz="4" w:space="0" w:color="auto"/>
            </w:tcBorders>
          </w:tcPr>
          <w:p w:rsidR="00F62C71" w:rsidRPr="000B5C44" w:rsidRDefault="00F62C71" w:rsidP="00F62C71">
            <w:pPr>
              <w:jc w:val="center"/>
              <w:rPr>
                <w:sz w:val="26"/>
                <w:szCs w:val="26"/>
              </w:rPr>
            </w:pPr>
            <w:r>
              <w:rPr>
                <w:sz w:val="26"/>
                <w:szCs w:val="26"/>
              </w:rPr>
              <w:t>13,0</w:t>
            </w:r>
          </w:p>
        </w:tc>
        <w:tc>
          <w:tcPr>
            <w:tcW w:w="1337" w:type="dxa"/>
            <w:tcBorders>
              <w:left w:val="single" w:sz="4" w:space="0" w:color="auto"/>
            </w:tcBorders>
          </w:tcPr>
          <w:p w:rsidR="00F62C71" w:rsidRPr="000B5C44" w:rsidRDefault="00F62C71" w:rsidP="00F62C71">
            <w:pPr>
              <w:jc w:val="center"/>
              <w:rPr>
                <w:sz w:val="26"/>
                <w:szCs w:val="26"/>
              </w:rPr>
            </w:pPr>
            <w:r>
              <w:rPr>
                <w:sz w:val="26"/>
                <w:szCs w:val="26"/>
              </w:rPr>
              <w:t>13,3</w:t>
            </w:r>
          </w:p>
        </w:tc>
        <w:tc>
          <w:tcPr>
            <w:tcW w:w="1329" w:type="dxa"/>
            <w:tcBorders>
              <w:left w:val="single" w:sz="4" w:space="0" w:color="auto"/>
            </w:tcBorders>
          </w:tcPr>
          <w:p w:rsidR="00F62C71" w:rsidRPr="000B5C44" w:rsidRDefault="00F62C71" w:rsidP="00F62C71">
            <w:pPr>
              <w:jc w:val="center"/>
              <w:rPr>
                <w:sz w:val="26"/>
                <w:szCs w:val="26"/>
              </w:rPr>
            </w:pPr>
            <w:r>
              <w:rPr>
                <w:sz w:val="26"/>
                <w:szCs w:val="26"/>
              </w:rPr>
              <w:t>13,5</w:t>
            </w:r>
          </w:p>
        </w:tc>
        <w:tc>
          <w:tcPr>
            <w:tcW w:w="1296" w:type="dxa"/>
            <w:tcBorders>
              <w:left w:val="single" w:sz="4" w:space="0" w:color="auto"/>
            </w:tcBorders>
          </w:tcPr>
          <w:p w:rsidR="00F62C71" w:rsidRPr="000B5C44" w:rsidRDefault="00F62C71" w:rsidP="00F62C71">
            <w:pPr>
              <w:jc w:val="center"/>
              <w:rPr>
                <w:sz w:val="26"/>
                <w:szCs w:val="26"/>
              </w:rPr>
            </w:pPr>
            <w:r>
              <w:rPr>
                <w:sz w:val="26"/>
                <w:szCs w:val="26"/>
              </w:rPr>
              <w:t>13,8</w:t>
            </w:r>
          </w:p>
        </w:tc>
      </w:tr>
      <w:tr w:rsidR="00F62C71" w:rsidRPr="000B5C44" w:rsidTr="001C78BF">
        <w:trPr>
          <w:trHeight w:val="300"/>
        </w:trPr>
        <w:tc>
          <w:tcPr>
            <w:tcW w:w="1051" w:type="dxa"/>
          </w:tcPr>
          <w:p w:rsidR="00F62C71" w:rsidRPr="000B5C44" w:rsidRDefault="00F62C71" w:rsidP="003D7235">
            <w:pPr>
              <w:jc w:val="center"/>
              <w:rPr>
                <w:sz w:val="26"/>
                <w:szCs w:val="26"/>
              </w:rPr>
            </w:pPr>
          </w:p>
        </w:tc>
        <w:tc>
          <w:tcPr>
            <w:tcW w:w="3599" w:type="dxa"/>
          </w:tcPr>
          <w:p w:rsidR="00F62C71" w:rsidRPr="000B5C44" w:rsidRDefault="00F62C71" w:rsidP="00F62C71">
            <w:pPr>
              <w:rPr>
                <w:sz w:val="26"/>
                <w:szCs w:val="26"/>
              </w:rPr>
            </w:pPr>
            <w:r>
              <w:rPr>
                <w:sz w:val="26"/>
                <w:szCs w:val="26"/>
              </w:rPr>
              <w:t xml:space="preserve">Задача: </w:t>
            </w:r>
            <w:r w:rsidRPr="00F62C71">
              <w:rPr>
                <w:sz w:val="26"/>
                <w:szCs w:val="26"/>
              </w:rPr>
              <w:t>научно-методическое  и   информационное   обеспечение  молодежных и детских общественных объединений</w:t>
            </w:r>
          </w:p>
        </w:tc>
        <w:tc>
          <w:tcPr>
            <w:tcW w:w="1382" w:type="dxa"/>
          </w:tcPr>
          <w:p w:rsidR="00F62C71" w:rsidRPr="000B5C44" w:rsidRDefault="00F62C71" w:rsidP="00F62C71">
            <w:pPr>
              <w:rPr>
                <w:sz w:val="26"/>
                <w:szCs w:val="26"/>
              </w:rPr>
            </w:pPr>
          </w:p>
        </w:tc>
        <w:tc>
          <w:tcPr>
            <w:tcW w:w="1439" w:type="dxa"/>
          </w:tcPr>
          <w:p w:rsidR="00F62C71" w:rsidRPr="000B5C44" w:rsidRDefault="00F62C71" w:rsidP="00F62C71">
            <w:pPr>
              <w:jc w:val="center"/>
              <w:rPr>
                <w:sz w:val="26"/>
                <w:szCs w:val="26"/>
              </w:rPr>
            </w:pPr>
          </w:p>
        </w:tc>
        <w:tc>
          <w:tcPr>
            <w:tcW w:w="1229" w:type="dxa"/>
            <w:tcBorders>
              <w:top w:val="nil"/>
              <w:right w:val="single" w:sz="4" w:space="0" w:color="auto"/>
            </w:tcBorders>
          </w:tcPr>
          <w:p w:rsidR="00F62C71" w:rsidRDefault="00F62C71" w:rsidP="00F62C71">
            <w:pPr>
              <w:jc w:val="center"/>
              <w:rPr>
                <w:sz w:val="26"/>
                <w:szCs w:val="26"/>
              </w:rPr>
            </w:pPr>
          </w:p>
        </w:tc>
        <w:tc>
          <w:tcPr>
            <w:tcW w:w="1401" w:type="dxa"/>
            <w:tcBorders>
              <w:left w:val="single" w:sz="4" w:space="0" w:color="auto"/>
            </w:tcBorders>
          </w:tcPr>
          <w:p w:rsidR="00F62C71" w:rsidRDefault="00F62C71" w:rsidP="00F62C71">
            <w:pPr>
              <w:jc w:val="center"/>
              <w:rPr>
                <w:sz w:val="26"/>
                <w:szCs w:val="26"/>
              </w:rPr>
            </w:pPr>
          </w:p>
        </w:tc>
        <w:tc>
          <w:tcPr>
            <w:tcW w:w="1321" w:type="dxa"/>
            <w:tcBorders>
              <w:left w:val="single" w:sz="4" w:space="0" w:color="auto"/>
            </w:tcBorders>
          </w:tcPr>
          <w:p w:rsidR="00F62C71" w:rsidRDefault="00F62C71" w:rsidP="00F62C71">
            <w:pPr>
              <w:jc w:val="center"/>
              <w:rPr>
                <w:sz w:val="26"/>
                <w:szCs w:val="26"/>
              </w:rPr>
            </w:pPr>
          </w:p>
        </w:tc>
        <w:tc>
          <w:tcPr>
            <w:tcW w:w="1337" w:type="dxa"/>
            <w:tcBorders>
              <w:left w:val="single" w:sz="4" w:space="0" w:color="auto"/>
            </w:tcBorders>
          </w:tcPr>
          <w:p w:rsidR="00F62C71" w:rsidRDefault="00F62C71" w:rsidP="00F62C71">
            <w:pPr>
              <w:jc w:val="center"/>
              <w:rPr>
                <w:sz w:val="26"/>
                <w:szCs w:val="26"/>
              </w:rPr>
            </w:pPr>
          </w:p>
        </w:tc>
        <w:tc>
          <w:tcPr>
            <w:tcW w:w="1329" w:type="dxa"/>
            <w:tcBorders>
              <w:left w:val="single" w:sz="4" w:space="0" w:color="auto"/>
            </w:tcBorders>
          </w:tcPr>
          <w:p w:rsidR="00F62C71" w:rsidRDefault="00F62C71" w:rsidP="00F62C71">
            <w:pPr>
              <w:jc w:val="center"/>
              <w:rPr>
                <w:sz w:val="26"/>
                <w:szCs w:val="26"/>
              </w:rPr>
            </w:pPr>
          </w:p>
        </w:tc>
        <w:tc>
          <w:tcPr>
            <w:tcW w:w="1296" w:type="dxa"/>
            <w:tcBorders>
              <w:left w:val="single" w:sz="4" w:space="0" w:color="auto"/>
            </w:tcBorders>
          </w:tcPr>
          <w:p w:rsidR="00F62C71" w:rsidRDefault="00F62C71" w:rsidP="00F62C71">
            <w:pPr>
              <w:jc w:val="center"/>
              <w:rPr>
                <w:sz w:val="26"/>
                <w:szCs w:val="26"/>
              </w:rPr>
            </w:pPr>
          </w:p>
        </w:tc>
      </w:tr>
      <w:tr w:rsidR="00F62C71" w:rsidRPr="000B5C44" w:rsidTr="001C78BF">
        <w:trPr>
          <w:trHeight w:val="300"/>
        </w:trPr>
        <w:tc>
          <w:tcPr>
            <w:tcW w:w="1051" w:type="dxa"/>
          </w:tcPr>
          <w:p w:rsidR="00F62C71" w:rsidRPr="000B5C44" w:rsidRDefault="00F62C71" w:rsidP="003D7235">
            <w:pPr>
              <w:jc w:val="center"/>
              <w:rPr>
                <w:sz w:val="26"/>
                <w:szCs w:val="26"/>
              </w:rPr>
            </w:pPr>
          </w:p>
        </w:tc>
        <w:tc>
          <w:tcPr>
            <w:tcW w:w="3599" w:type="dxa"/>
          </w:tcPr>
          <w:p w:rsidR="00F62C71" w:rsidRPr="000B5C44" w:rsidRDefault="00F62C71" w:rsidP="00F62C71">
            <w:pPr>
              <w:rPr>
                <w:sz w:val="26"/>
                <w:szCs w:val="26"/>
              </w:rPr>
            </w:pPr>
            <w:r>
              <w:rPr>
                <w:color w:val="000000"/>
                <w:sz w:val="26"/>
                <w:szCs w:val="26"/>
              </w:rPr>
              <w:t>Показатель</w:t>
            </w:r>
            <w:r w:rsidR="00093386">
              <w:rPr>
                <w:color w:val="000000"/>
                <w:sz w:val="26"/>
                <w:szCs w:val="26"/>
              </w:rPr>
              <w:t xml:space="preserve">: процент </w:t>
            </w:r>
            <w:r w:rsidRPr="000B5C44">
              <w:rPr>
                <w:color w:val="000000"/>
                <w:sz w:val="26"/>
                <w:szCs w:val="26"/>
              </w:rPr>
              <w:t xml:space="preserve"> молодых людей, принимающих участие в деятельности общественных подростковых и молодежных объединений от общего количества молодежи</w:t>
            </w:r>
          </w:p>
        </w:tc>
        <w:tc>
          <w:tcPr>
            <w:tcW w:w="1382" w:type="dxa"/>
          </w:tcPr>
          <w:p w:rsidR="00F62C71" w:rsidRPr="000B5C44" w:rsidRDefault="00F62C71" w:rsidP="00F62C71">
            <w:pPr>
              <w:rPr>
                <w:sz w:val="26"/>
                <w:szCs w:val="26"/>
              </w:rPr>
            </w:pPr>
            <w:r w:rsidRPr="000B5C44">
              <w:rPr>
                <w:sz w:val="26"/>
                <w:szCs w:val="26"/>
              </w:rPr>
              <w:t>процент</w:t>
            </w:r>
          </w:p>
        </w:tc>
        <w:tc>
          <w:tcPr>
            <w:tcW w:w="1439" w:type="dxa"/>
          </w:tcPr>
          <w:p w:rsidR="00F62C71" w:rsidRPr="000B5C44" w:rsidRDefault="00F62C71" w:rsidP="00F62C71">
            <w:pPr>
              <w:jc w:val="center"/>
              <w:rPr>
                <w:sz w:val="26"/>
                <w:szCs w:val="26"/>
              </w:rPr>
            </w:pPr>
            <w:r w:rsidRPr="000B5C44">
              <w:rPr>
                <w:sz w:val="26"/>
                <w:szCs w:val="26"/>
              </w:rPr>
              <w:t>19</w:t>
            </w:r>
            <w:r>
              <w:rPr>
                <w:sz w:val="26"/>
                <w:szCs w:val="26"/>
              </w:rPr>
              <w:t>,0</w:t>
            </w:r>
          </w:p>
        </w:tc>
        <w:tc>
          <w:tcPr>
            <w:tcW w:w="1229" w:type="dxa"/>
            <w:tcBorders>
              <w:top w:val="nil"/>
              <w:right w:val="single" w:sz="4" w:space="0" w:color="auto"/>
            </w:tcBorders>
          </w:tcPr>
          <w:p w:rsidR="00F62C71" w:rsidRPr="000B5C44" w:rsidRDefault="00F62C71" w:rsidP="00F62C71">
            <w:pPr>
              <w:jc w:val="center"/>
              <w:rPr>
                <w:sz w:val="26"/>
                <w:szCs w:val="26"/>
              </w:rPr>
            </w:pPr>
            <w:r>
              <w:rPr>
                <w:sz w:val="26"/>
                <w:szCs w:val="26"/>
              </w:rPr>
              <w:t>19,0</w:t>
            </w:r>
          </w:p>
        </w:tc>
        <w:tc>
          <w:tcPr>
            <w:tcW w:w="1401" w:type="dxa"/>
            <w:tcBorders>
              <w:left w:val="single" w:sz="4" w:space="0" w:color="auto"/>
            </w:tcBorders>
          </w:tcPr>
          <w:p w:rsidR="00F62C71" w:rsidRPr="000B5C44" w:rsidRDefault="00F62C71" w:rsidP="00F62C71">
            <w:pPr>
              <w:jc w:val="center"/>
              <w:rPr>
                <w:sz w:val="26"/>
                <w:szCs w:val="26"/>
              </w:rPr>
            </w:pPr>
            <w:r>
              <w:rPr>
                <w:sz w:val="26"/>
                <w:szCs w:val="26"/>
              </w:rPr>
              <w:t>19,5</w:t>
            </w:r>
          </w:p>
        </w:tc>
        <w:tc>
          <w:tcPr>
            <w:tcW w:w="1321" w:type="dxa"/>
            <w:tcBorders>
              <w:left w:val="single" w:sz="4" w:space="0" w:color="auto"/>
            </w:tcBorders>
          </w:tcPr>
          <w:p w:rsidR="00F62C71" w:rsidRPr="000B5C44" w:rsidRDefault="00F62C71" w:rsidP="00F62C71">
            <w:pPr>
              <w:jc w:val="center"/>
              <w:rPr>
                <w:sz w:val="26"/>
                <w:szCs w:val="26"/>
              </w:rPr>
            </w:pPr>
            <w:r>
              <w:rPr>
                <w:sz w:val="26"/>
                <w:szCs w:val="26"/>
              </w:rPr>
              <w:t>19,5</w:t>
            </w:r>
          </w:p>
        </w:tc>
        <w:tc>
          <w:tcPr>
            <w:tcW w:w="1337" w:type="dxa"/>
            <w:tcBorders>
              <w:left w:val="single" w:sz="4" w:space="0" w:color="auto"/>
            </w:tcBorders>
          </w:tcPr>
          <w:p w:rsidR="00F62C71" w:rsidRPr="000B5C44" w:rsidRDefault="00F62C71" w:rsidP="00F62C71">
            <w:pPr>
              <w:jc w:val="center"/>
              <w:rPr>
                <w:sz w:val="26"/>
                <w:szCs w:val="26"/>
              </w:rPr>
            </w:pPr>
            <w:r>
              <w:rPr>
                <w:sz w:val="26"/>
                <w:szCs w:val="26"/>
              </w:rPr>
              <w:t>19,7</w:t>
            </w:r>
          </w:p>
        </w:tc>
        <w:tc>
          <w:tcPr>
            <w:tcW w:w="1329" w:type="dxa"/>
            <w:tcBorders>
              <w:left w:val="single" w:sz="4" w:space="0" w:color="auto"/>
            </w:tcBorders>
          </w:tcPr>
          <w:p w:rsidR="00F62C71" w:rsidRPr="000B5C44" w:rsidRDefault="00F62C71" w:rsidP="00F62C71">
            <w:pPr>
              <w:jc w:val="center"/>
              <w:rPr>
                <w:sz w:val="26"/>
                <w:szCs w:val="26"/>
              </w:rPr>
            </w:pPr>
            <w:r>
              <w:rPr>
                <w:sz w:val="26"/>
                <w:szCs w:val="26"/>
              </w:rPr>
              <w:t>19,7</w:t>
            </w:r>
          </w:p>
        </w:tc>
        <w:tc>
          <w:tcPr>
            <w:tcW w:w="1296" w:type="dxa"/>
            <w:tcBorders>
              <w:left w:val="single" w:sz="4" w:space="0" w:color="auto"/>
            </w:tcBorders>
          </w:tcPr>
          <w:p w:rsidR="00F62C71" w:rsidRPr="000B5C44" w:rsidRDefault="00F62C71" w:rsidP="00F62C71">
            <w:pPr>
              <w:jc w:val="center"/>
              <w:rPr>
                <w:sz w:val="26"/>
                <w:szCs w:val="26"/>
              </w:rPr>
            </w:pPr>
            <w:r>
              <w:rPr>
                <w:sz w:val="26"/>
                <w:szCs w:val="26"/>
              </w:rPr>
              <w:t>20,0</w:t>
            </w:r>
          </w:p>
        </w:tc>
      </w:tr>
      <w:tr w:rsidR="009A78AD" w:rsidRPr="000B5C44" w:rsidTr="001A3A9A">
        <w:trPr>
          <w:trHeight w:val="300"/>
        </w:trPr>
        <w:tc>
          <w:tcPr>
            <w:tcW w:w="1051" w:type="dxa"/>
          </w:tcPr>
          <w:p w:rsidR="009A78AD" w:rsidRPr="000B5C44" w:rsidRDefault="009A78AD" w:rsidP="003D7235">
            <w:pPr>
              <w:jc w:val="center"/>
              <w:rPr>
                <w:sz w:val="26"/>
                <w:szCs w:val="26"/>
              </w:rPr>
            </w:pPr>
          </w:p>
        </w:tc>
        <w:tc>
          <w:tcPr>
            <w:tcW w:w="3599" w:type="dxa"/>
          </w:tcPr>
          <w:p w:rsidR="009A78AD" w:rsidRPr="007F4EF8" w:rsidRDefault="00F80884" w:rsidP="00C00B10">
            <w:pPr>
              <w:jc w:val="both"/>
              <w:rPr>
                <w:sz w:val="26"/>
                <w:szCs w:val="26"/>
              </w:rPr>
            </w:pPr>
            <w:r>
              <w:rPr>
                <w:sz w:val="26"/>
                <w:szCs w:val="26"/>
              </w:rPr>
              <w:t xml:space="preserve">Задача: содействие в решении жилищных проблем </w:t>
            </w:r>
            <w:r w:rsidR="00B57D62">
              <w:rPr>
                <w:sz w:val="26"/>
                <w:szCs w:val="26"/>
              </w:rPr>
              <w:t xml:space="preserve">молодым семьям, признанным в установленном </w:t>
            </w:r>
            <w:proofErr w:type="gramStart"/>
            <w:r w:rsidR="00B57D62">
              <w:rPr>
                <w:sz w:val="26"/>
                <w:szCs w:val="26"/>
              </w:rPr>
              <w:t>порядке</w:t>
            </w:r>
            <w:proofErr w:type="gramEnd"/>
            <w:r w:rsidR="00B57D62">
              <w:rPr>
                <w:sz w:val="26"/>
                <w:szCs w:val="26"/>
              </w:rPr>
              <w:t xml:space="preserve"> нуждающимися в улучшении жилищных условий</w:t>
            </w:r>
          </w:p>
        </w:tc>
        <w:tc>
          <w:tcPr>
            <w:tcW w:w="1382" w:type="dxa"/>
          </w:tcPr>
          <w:p w:rsidR="009A78AD" w:rsidRPr="000B5C44" w:rsidRDefault="009A78AD" w:rsidP="003D7235">
            <w:pPr>
              <w:jc w:val="center"/>
              <w:rPr>
                <w:sz w:val="26"/>
                <w:szCs w:val="26"/>
              </w:rPr>
            </w:pPr>
          </w:p>
        </w:tc>
        <w:tc>
          <w:tcPr>
            <w:tcW w:w="1439" w:type="dxa"/>
          </w:tcPr>
          <w:p w:rsidR="009A78AD" w:rsidRPr="000B5C44" w:rsidRDefault="009A78AD" w:rsidP="003D7235">
            <w:pPr>
              <w:jc w:val="center"/>
              <w:rPr>
                <w:sz w:val="26"/>
                <w:szCs w:val="26"/>
              </w:rPr>
            </w:pPr>
          </w:p>
        </w:tc>
        <w:tc>
          <w:tcPr>
            <w:tcW w:w="1229" w:type="dxa"/>
            <w:tcBorders>
              <w:top w:val="nil"/>
              <w:bottom w:val="single" w:sz="4" w:space="0" w:color="auto"/>
              <w:right w:val="single" w:sz="4" w:space="0" w:color="auto"/>
            </w:tcBorders>
          </w:tcPr>
          <w:p w:rsidR="009A78AD" w:rsidRPr="000B5C44" w:rsidRDefault="009A78AD" w:rsidP="003D7235">
            <w:pPr>
              <w:jc w:val="center"/>
              <w:rPr>
                <w:sz w:val="26"/>
                <w:szCs w:val="26"/>
              </w:rPr>
            </w:pPr>
          </w:p>
        </w:tc>
        <w:tc>
          <w:tcPr>
            <w:tcW w:w="1401" w:type="dxa"/>
            <w:tcBorders>
              <w:left w:val="single" w:sz="4" w:space="0" w:color="auto"/>
            </w:tcBorders>
          </w:tcPr>
          <w:p w:rsidR="009A78AD" w:rsidRPr="000B5C44" w:rsidRDefault="009A78AD" w:rsidP="003D7235">
            <w:pPr>
              <w:jc w:val="center"/>
              <w:rPr>
                <w:sz w:val="26"/>
                <w:szCs w:val="26"/>
              </w:rPr>
            </w:pPr>
          </w:p>
        </w:tc>
        <w:tc>
          <w:tcPr>
            <w:tcW w:w="1321" w:type="dxa"/>
            <w:tcBorders>
              <w:left w:val="single" w:sz="4" w:space="0" w:color="auto"/>
            </w:tcBorders>
          </w:tcPr>
          <w:p w:rsidR="009A78AD" w:rsidRPr="000B5C44" w:rsidRDefault="009A78AD" w:rsidP="003D7235">
            <w:pPr>
              <w:jc w:val="center"/>
              <w:rPr>
                <w:sz w:val="26"/>
                <w:szCs w:val="26"/>
              </w:rPr>
            </w:pPr>
          </w:p>
        </w:tc>
        <w:tc>
          <w:tcPr>
            <w:tcW w:w="1337" w:type="dxa"/>
            <w:tcBorders>
              <w:left w:val="single" w:sz="4" w:space="0" w:color="auto"/>
            </w:tcBorders>
          </w:tcPr>
          <w:p w:rsidR="009A78AD" w:rsidRPr="000B5C44" w:rsidRDefault="009A78AD" w:rsidP="003D7235">
            <w:pPr>
              <w:jc w:val="center"/>
              <w:rPr>
                <w:sz w:val="26"/>
                <w:szCs w:val="26"/>
              </w:rPr>
            </w:pPr>
          </w:p>
        </w:tc>
        <w:tc>
          <w:tcPr>
            <w:tcW w:w="1329" w:type="dxa"/>
            <w:tcBorders>
              <w:left w:val="single" w:sz="4" w:space="0" w:color="auto"/>
            </w:tcBorders>
          </w:tcPr>
          <w:p w:rsidR="009A78AD" w:rsidRPr="000B5C44" w:rsidRDefault="009A78AD" w:rsidP="003D7235">
            <w:pPr>
              <w:jc w:val="center"/>
              <w:rPr>
                <w:sz w:val="26"/>
                <w:szCs w:val="26"/>
              </w:rPr>
            </w:pPr>
          </w:p>
        </w:tc>
        <w:tc>
          <w:tcPr>
            <w:tcW w:w="1296" w:type="dxa"/>
            <w:tcBorders>
              <w:left w:val="single" w:sz="4" w:space="0" w:color="auto"/>
            </w:tcBorders>
          </w:tcPr>
          <w:p w:rsidR="009A78AD" w:rsidRPr="000B5C44" w:rsidRDefault="009A78AD" w:rsidP="003D7235">
            <w:pPr>
              <w:jc w:val="center"/>
              <w:rPr>
                <w:sz w:val="26"/>
                <w:szCs w:val="26"/>
              </w:rPr>
            </w:pPr>
          </w:p>
        </w:tc>
      </w:tr>
      <w:tr w:rsidR="009A78AD" w:rsidRPr="000B5C44" w:rsidTr="001A3A9A">
        <w:trPr>
          <w:trHeight w:val="300"/>
        </w:trPr>
        <w:tc>
          <w:tcPr>
            <w:tcW w:w="1051" w:type="dxa"/>
          </w:tcPr>
          <w:p w:rsidR="009A78AD" w:rsidRPr="000B5C44" w:rsidRDefault="009A78AD" w:rsidP="003D7235">
            <w:pPr>
              <w:jc w:val="center"/>
              <w:rPr>
                <w:sz w:val="26"/>
                <w:szCs w:val="26"/>
              </w:rPr>
            </w:pPr>
          </w:p>
        </w:tc>
        <w:tc>
          <w:tcPr>
            <w:tcW w:w="3599" w:type="dxa"/>
          </w:tcPr>
          <w:p w:rsidR="009A78AD" w:rsidRPr="001A3A9A" w:rsidRDefault="00F80884" w:rsidP="003D7235">
            <w:pPr>
              <w:widowControl w:val="0"/>
              <w:autoSpaceDE w:val="0"/>
              <w:autoSpaceDN w:val="0"/>
              <w:adjustRightInd w:val="0"/>
              <w:jc w:val="both"/>
              <w:rPr>
                <w:sz w:val="26"/>
                <w:szCs w:val="26"/>
              </w:rPr>
            </w:pPr>
            <w:proofErr w:type="spellStart"/>
            <w:r>
              <w:rPr>
                <w:sz w:val="26"/>
                <w:szCs w:val="26"/>
              </w:rPr>
              <w:t>Показатель</w:t>
            </w:r>
            <w:proofErr w:type="gramStart"/>
            <w:r>
              <w:rPr>
                <w:sz w:val="26"/>
                <w:szCs w:val="26"/>
              </w:rPr>
              <w:t>:</w:t>
            </w:r>
            <w:r w:rsidR="00B57D62" w:rsidRPr="00B57D62">
              <w:rPr>
                <w:sz w:val="26"/>
                <w:szCs w:val="26"/>
              </w:rPr>
              <w:t>к</w:t>
            </w:r>
            <w:proofErr w:type="gramEnd"/>
            <w:r w:rsidR="00B57D62" w:rsidRPr="00B57D62">
              <w:rPr>
                <w:sz w:val="26"/>
                <w:szCs w:val="26"/>
              </w:rPr>
              <w:t>оличество</w:t>
            </w:r>
            <w:proofErr w:type="spellEnd"/>
            <w:r w:rsidR="00B57D62" w:rsidRPr="00B57D62">
              <w:rPr>
                <w:sz w:val="26"/>
                <w:szCs w:val="26"/>
              </w:rPr>
              <w:t xml:space="preserve"> </w:t>
            </w:r>
            <w:r w:rsidR="00B57D62" w:rsidRPr="00B57D62">
              <w:rPr>
                <w:sz w:val="26"/>
                <w:szCs w:val="26"/>
              </w:rPr>
              <w:lastRenderedPageBreak/>
              <w:t>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tc>
        <w:tc>
          <w:tcPr>
            <w:tcW w:w="1382" w:type="dxa"/>
          </w:tcPr>
          <w:p w:rsidR="009A78AD" w:rsidRPr="000B5C44" w:rsidRDefault="00B57D62" w:rsidP="003D7235">
            <w:pPr>
              <w:jc w:val="center"/>
              <w:rPr>
                <w:sz w:val="26"/>
                <w:szCs w:val="26"/>
              </w:rPr>
            </w:pPr>
            <w:r>
              <w:rPr>
                <w:sz w:val="26"/>
                <w:szCs w:val="26"/>
              </w:rPr>
              <w:lastRenderedPageBreak/>
              <w:t>единиц</w:t>
            </w:r>
          </w:p>
        </w:tc>
        <w:tc>
          <w:tcPr>
            <w:tcW w:w="1439" w:type="dxa"/>
          </w:tcPr>
          <w:p w:rsidR="009A78AD" w:rsidRPr="000B5C44" w:rsidRDefault="008E27A5" w:rsidP="003D7235">
            <w:pPr>
              <w:jc w:val="center"/>
              <w:rPr>
                <w:sz w:val="26"/>
                <w:szCs w:val="26"/>
              </w:rPr>
            </w:pPr>
            <w:r>
              <w:rPr>
                <w:sz w:val="26"/>
                <w:szCs w:val="26"/>
              </w:rPr>
              <w:t>0</w:t>
            </w:r>
          </w:p>
        </w:tc>
        <w:tc>
          <w:tcPr>
            <w:tcW w:w="1229" w:type="dxa"/>
            <w:tcBorders>
              <w:top w:val="single" w:sz="4" w:space="0" w:color="auto"/>
              <w:bottom w:val="single" w:sz="4" w:space="0" w:color="auto"/>
              <w:right w:val="single" w:sz="4" w:space="0" w:color="auto"/>
            </w:tcBorders>
          </w:tcPr>
          <w:p w:rsidR="009A78AD" w:rsidRPr="000B5C44" w:rsidRDefault="008E27A5" w:rsidP="003D7235">
            <w:pPr>
              <w:jc w:val="center"/>
              <w:rPr>
                <w:sz w:val="26"/>
                <w:szCs w:val="26"/>
              </w:rPr>
            </w:pPr>
            <w:r>
              <w:rPr>
                <w:sz w:val="26"/>
                <w:szCs w:val="26"/>
              </w:rPr>
              <w:t>0</w:t>
            </w:r>
          </w:p>
        </w:tc>
        <w:tc>
          <w:tcPr>
            <w:tcW w:w="1401" w:type="dxa"/>
            <w:tcBorders>
              <w:left w:val="single" w:sz="4" w:space="0" w:color="auto"/>
            </w:tcBorders>
          </w:tcPr>
          <w:p w:rsidR="009A78AD" w:rsidRPr="000B5C44" w:rsidRDefault="008E27A5" w:rsidP="003D7235">
            <w:pPr>
              <w:jc w:val="center"/>
              <w:rPr>
                <w:sz w:val="26"/>
                <w:szCs w:val="26"/>
              </w:rPr>
            </w:pPr>
            <w:r>
              <w:rPr>
                <w:sz w:val="26"/>
                <w:szCs w:val="26"/>
              </w:rPr>
              <w:t>0</w:t>
            </w:r>
          </w:p>
        </w:tc>
        <w:tc>
          <w:tcPr>
            <w:tcW w:w="1321" w:type="dxa"/>
            <w:tcBorders>
              <w:left w:val="single" w:sz="4" w:space="0" w:color="auto"/>
            </w:tcBorders>
          </w:tcPr>
          <w:p w:rsidR="009A78AD" w:rsidRPr="000B5C44" w:rsidRDefault="008E27A5" w:rsidP="003D7235">
            <w:pPr>
              <w:jc w:val="center"/>
              <w:rPr>
                <w:sz w:val="26"/>
                <w:szCs w:val="26"/>
              </w:rPr>
            </w:pPr>
            <w:r>
              <w:rPr>
                <w:sz w:val="26"/>
                <w:szCs w:val="26"/>
              </w:rPr>
              <w:t>2</w:t>
            </w:r>
          </w:p>
        </w:tc>
        <w:tc>
          <w:tcPr>
            <w:tcW w:w="1337" w:type="dxa"/>
            <w:tcBorders>
              <w:left w:val="single" w:sz="4" w:space="0" w:color="auto"/>
            </w:tcBorders>
          </w:tcPr>
          <w:p w:rsidR="009A78AD" w:rsidRPr="000B5C44" w:rsidRDefault="008E27A5" w:rsidP="003D7235">
            <w:pPr>
              <w:jc w:val="center"/>
              <w:rPr>
                <w:sz w:val="26"/>
                <w:szCs w:val="26"/>
              </w:rPr>
            </w:pPr>
            <w:r>
              <w:rPr>
                <w:sz w:val="26"/>
                <w:szCs w:val="26"/>
              </w:rPr>
              <w:t>2</w:t>
            </w:r>
          </w:p>
        </w:tc>
        <w:tc>
          <w:tcPr>
            <w:tcW w:w="1329" w:type="dxa"/>
            <w:tcBorders>
              <w:left w:val="single" w:sz="4" w:space="0" w:color="auto"/>
            </w:tcBorders>
          </w:tcPr>
          <w:p w:rsidR="009A78AD" w:rsidRPr="000B5C44" w:rsidRDefault="008E27A5" w:rsidP="003D7235">
            <w:pPr>
              <w:jc w:val="center"/>
              <w:rPr>
                <w:sz w:val="26"/>
                <w:szCs w:val="26"/>
              </w:rPr>
            </w:pPr>
            <w:r>
              <w:rPr>
                <w:sz w:val="26"/>
                <w:szCs w:val="26"/>
              </w:rPr>
              <w:t>2</w:t>
            </w:r>
          </w:p>
        </w:tc>
        <w:tc>
          <w:tcPr>
            <w:tcW w:w="1296" w:type="dxa"/>
            <w:tcBorders>
              <w:left w:val="single" w:sz="4" w:space="0" w:color="auto"/>
            </w:tcBorders>
          </w:tcPr>
          <w:p w:rsidR="009A78AD" w:rsidRPr="000B5C44" w:rsidRDefault="008E27A5" w:rsidP="003D7235">
            <w:pPr>
              <w:jc w:val="center"/>
              <w:rPr>
                <w:sz w:val="26"/>
                <w:szCs w:val="26"/>
              </w:rPr>
            </w:pPr>
            <w:r>
              <w:rPr>
                <w:sz w:val="26"/>
                <w:szCs w:val="26"/>
              </w:rPr>
              <w:t>2</w:t>
            </w:r>
          </w:p>
        </w:tc>
      </w:tr>
      <w:tr w:rsidR="004D389B" w:rsidRPr="000B5C44" w:rsidTr="001A3A9A">
        <w:trPr>
          <w:trHeight w:val="300"/>
        </w:trPr>
        <w:tc>
          <w:tcPr>
            <w:tcW w:w="1051" w:type="dxa"/>
          </w:tcPr>
          <w:p w:rsidR="004D389B" w:rsidRDefault="004D389B" w:rsidP="003D7235">
            <w:pPr>
              <w:jc w:val="center"/>
              <w:rPr>
                <w:sz w:val="26"/>
                <w:szCs w:val="26"/>
              </w:rPr>
            </w:pPr>
            <w:r>
              <w:rPr>
                <w:sz w:val="26"/>
                <w:szCs w:val="26"/>
              </w:rPr>
              <w:lastRenderedPageBreak/>
              <w:t>1</w:t>
            </w:r>
          </w:p>
        </w:tc>
        <w:tc>
          <w:tcPr>
            <w:tcW w:w="3599" w:type="dxa"/>
          </w:tcPr>
          <w:p w:rsidR="00AF358D" w:rsidRPr="00AF358D" w:rsidRDefault="004D389B" w:rsidP="00AF358D">
            <w:pPr>
              <w:widowControl w:val="0"/>
              <w:autoSpaceDE w:val="0"/>
              <w:autoSpaceDN w:val="0"/>
              <w:adjustRightInd w:val="0"/>
              <w:rPr>
                <w:sz w:val="26"/>
                <w:szCs w:val="26"/>
              </w:rPr>
            </w:pPr>
            <w:r w:rsidRPr="00AF358D">
              <w:rPr>
                <w:sz w:val="26"/>
                <w:szCs w:val="26"/>
              </w:rPr>
              <w:t xml:space="preserve">Подпрограмма </w:t>
            </w:r>
            <w:r w:rsidR="00AF358D" w:rsidRPr="00AF358D">
              <w:rPr>
                <w:sz w:val="26"/>
                <w:szCs w:val="26"/>
              </w:rPr>
              <w:t xml:space="preserve"> «Обеспечение жильем молодых семей </w:t>
            </w:r>
          </w:p>
          <w:p w:rsidR="004D389B" w:rsidRPr="00E15DB2" w:rsidRDefault="00AF358D" w:rsidP="00AF358D">
            <w:pPr>
              <w:widowControl w:val="0"/>
              <w:autoSpaceDE w:val="0"/>
              <w:autoSpaceDN w:val="0"/>
              <w:adjustRightInd w:val="0"/>
              <w:rPr>
                <w:sz w:val="26"/>
                <w:szCs w:val="26"/>
              </w:rPr>
            </w:pPr>
            <w:r w:rsidRPr="00AF358D">
              <w:rPr>
                <w:sz w:val="26"/>
                <w:szCs w:val="26"/>
              </w:rPr>
              <w:t xml:space="preserve">муниципального образования </w:t>
            </w:r>
            <w:proofErr w:type="spellStart"/>
            <w:r w:rsidRPr="00AF358D">
              <w:rPr>
                <w:sz w:val="26"/>
                <w:szCs w:val="26"/>
              </w:rPr>
              <w:t>Нолинский</w:t>
            </w:r>
            <w:proofErr w:type="spellEnd"/>
            <w:r w:rsidRPr="00AF358D">
              <w:rPr>
                <w:sz w:val="26"/>
                <w:szCs w:val="26"/>
              </w:rPr>
              <w:t xml:space="preserve"> муниципальный район»</w:t>
            </w:r>
          </w:p>
        </w:tc>
        <w:tc>
          <w:tcPr>
            <w:tcW w:w="1382" w:type="dxa"/>
          </w:tcPr>
          <w:p w:rsidR="004D389B" w:rsidRPr="000B5C44" w:rsidRDefault="004D389B" w:rsidP="00022037">
            <w:pPr>
              <w:jc w:val="center"/>
              <w:rPr>
                <w:sz w:val="26"/>
                <w:szCs w:val="26"/>
              </w:rPr>
            </w:pPr>
          </w:p>
        </w:tc>
        <w:tc>
          <w:tcPr>
            <w:tcW w:w="1439" w:type="dxa"/>
          </w:tcPr>
          <w:p w:rsidR="004D389B" w:rsidRPr="000B5C44" w:rsidRDefault="004D389B" w:rsidP="00022037">
            <w:pPr>
              <w:jc w:val="center"/>
              <w:rPr>
                <w:sz w:val="26"/>
                <w:szCs w:val="26"/>
              </w:rPr>
            </w:pPr>
          </w:p>
        </w:tc>
        <w:tc>
          <w:tcPr>
            <w:tcW w:w="1229" w:type="dxa"/>
            <w:tcBorders>
              <w:top w:val="single" w:sz="4" w:space="0" w:color="auto"/>
              <w:bottom w:val="single" w:sz="4" w:space="0" w:color="auto"/>
              <w:right w:val="single" w:sz="4" w:space="0" w:color="auto"/>
            </w:tcBorders>
          </w:tcPr>
          <w:p w:rsidR="004D389B" w:rsidRPr="000B5C44" w:rsidRDefault="004D389B" w:rsidP="00022037">
            <w:pPr>
              <w:jc w:val="center"/>
              <w:rPr>
                <w:sz w:val="26"/>
                <w:szCs w:val="26"/>
              </w:rPr>
            </w:pPr>
          </w:p>
        </w:tc>
        <w:tc>
          <w:tcPr>
            <w:tcW w:w="1401" w:type="dxa"/>
            <w:tcBorders>
              <w:left w:val="single" w:sz="4" w:space="0" w:color="auto"/>
            </w:tcBorders>
          </w:tcPr>
          <w:p w:rsidR="004D389B" w:rsidRPr="000B5C44" w:rsidRDefault="004D389B" w:rsidP="00022037">
            <w:pPr>
              <w:jc w:val="center"/>
              <w:rPr>
                <w:sz w:val="26"/>
                <w:szCs w:val="26"/>
              </w:rPr>
            </w:pPr>
          </w:p>
        </w:tc>
        <w:tc>
          <w:tcPr>
            <w:tcW w:w="1321" w:type="dxa"/>
            <w:tcBorders>
              <w:left w:val="single" w:sz="4" w:space="0" w:color="auto"/>
            </w:tcBorders>
          </w:tcPr>
          <w:p w:rsidR="004D389B" w:rsidRPr="000B5C44" w:rsidRDefault="004D389B" w:rsidP="00022037">
            <w:pPr>
              <w:jc w:val="center"/>
              <w:rPr>
                <w:sz w:val="26"/>
                <w:szCs w:val="26"/>
              </w:rPr>
            </w:pPr>
          </w:p>
        </w:tc>
        <w:tc>
          <w:tcPr>
            <w:tcW w:w="1337" w:type="dxa"/>
            <w:tcBorders>
              <w:left w:val="single" w:sz="4" w:space="0" w:color="auto"/>
            </w:tcBorders>
          </w:tcPr>
          <w:p w:rsidR="004D389B" w:rsidRPr="000B5C44" w:rsidRDefault="004D389B" w:rsidP="00022037">
            <w:pPr>
              <w:jc w:val="center"/>
              <w:rPr>
                <w:sz w:val="26"/>
                <w:szCs w:val="26"/>
              </w:rPr>
            </w:pPr>
          </w:p>
        </w:tc>
        <w:tc>
          <w:tcPr>
            <w:tcW w:w="1329" w:type="dxa"/>
            <w:tcBorders>
              <w:left w:val="single" w:sz="4" w:space="0" w:color="auto"/>
            </w:tcBorders>
          </w:tcPr>
          <w:p w:rsidR="004D389B" w:rsidRPr="000B5C44" w:rsidRDefault="004D389B" w:rsidP="00022037">
            <w:pPr>
              <w:jc w:val="center"/>
              <w:rPr>
                <w:sz w:val="26"/>
                <w:szCs w:val="26"/>
              </w:rPr>
            </w:pPr>
          </w:p>
        </w:tc>
        <w:tc>
          <w:tcPr>
            <w:tcW w:w="1296" w:type="dxa"/>
            <w:tcBorders>
              <w:left w:val="single" w:sz="4" w:space="0" w:color="auto"/>
            </w:tcBorders>
          </w:tcPr>
          <w:p w:rsidR="004D389B" w:rsidRPr="000B5C44" w:rsidRDefault="004D389B" w:rsidP="00022037">
            <w:pPr>
              <w:jc w:val="center"/>
              <w:rPr>
                <w:sz w:val="26"/>
                <w:szCs w:val="26"/>
              </w:rPr>
            </w:pPr>
          </w:p>
        </w:tc>
      </w:tr>
      <w:tr w:rsidR="004D389B" w:rsidRPr="000B5C44" w:rsidTr="001A3A9A">
        <w:trPr>
          <w:trHeight w:val="300"/>
        </w:trPr>
        <w:tc>
          <w:tcPr>
            <w:tcW w:w="1051" w:type="dxa"/>
          </w:tcPr>
          <w:p w:rsidR="004D389B" w:rsidRDefault="004D389B" w:rsidP="003D7235">
            <w:pPr>
              <w:jc w:val="center"/>
              <w:rPr>
                <w:sz w:val="26"/>
                <w:szCs w:val="26"/>
              </w:rPr>
            </w:pPr>
          </w:p>
        </w:tc>
        <w:tc>
          <w:tcPr>
            <w:tcW w:w="3599" w:type="dxa"/>
          </w:tcPr>
          <w:p w:rsidR="004D389B" w:rsidRPr="00E15DB2" w:rsidRDefault="004D389B" w:rsidP="00E15DB2">
            <w:pPr>
              <w:widowControl w:val="0"/>
              <w:autoSpaceDE w:val="0"/>
              <w:autoSpaceDN w:val="0"/>
              <w:adjustRightInd w:val="0"/>
              <w:rPr>
                <w:sz w:val="26"/>
                <w:szCs w:val="26"/>
              </w:rPr>
            </w:pPr>
            <w:proofErr w:type="spellStart"/>
            <w:r>
              <w:rPr>
                <w:sz w:val="26"/>
                <w:szCs w:val="26"/>
              </w:rPr>
              <w:t>Цель</w:t>
            </w:r>
            <w:proofErr w:type="gramStart"/>
            <w:r>
              <w:rPr>
                <w:sz w:val="26"/>
                <w:szCs w:val="26"/>
              </w:rPr>
              <w:t>:</w:t>
            </w:r>
            <w:r w:rsidR="00CE0C6B" w:rsidRPr="00317E49">
              <w:rPr>
                <w:sz w:val="28"/>
                <w:szCs w:val="28"/>
              </w:rPr>
              <w:t>с</w:t>
            </w:r>
            <w:proofErr w:type="gramEnd"/>
            <w:r w:rsidR="00CE0C6B" w:rsidRPr="00317E49">
              <w:rPr>
                <w:sz w:val="28"/>
                <w:szCs w:val="28"/>
              </w:rPr>
              <w:t>одействие</w:t>
            </w:r>
            <w:proofErr w:type="spellEnd"/>
            <w:r w:rsidR="00CE0C6B" w:rsidRPr="00317E49">
              <w:rPr>
                <w:sz w:val="28"/>
                <w:szCs w:val="28"/>
              </w:rPr>
              <w:t xml:space="preserve"> в решении жилищных проблем молодым семьям, признанным в установленном порядке нуждающимися в улучшении жилищных условий</w:t>
            </w:r>
          </w:p>
        </w:tc>
        <w:tc>
          <w:tcPr>
            <w:tcW w:w="1382" w:type="dxa"/>
          </w:tcPr>
          <w:p w:rsidR="004D389B" w:rsidRPr="000B5C44" w:rsidRDefault="004D389B" w:rsidP="00022037">
            <w:pPr>
              <w:jc w:val="center"/>
              <w:rPr>
                <w:sz w:val="26"/>
                <w:szCs w:val="26"/>
              </w:rPr>
            </w:pPr>
          </w:p>
        </w:tc>
        <w:tc>
          <w:tcPr>
            <w:tcW w:w="1439" w:type="dxa"/>
          </w:tcPr>
          <w:p w:rsidR="004D389B" w:rsidRPr="000B5C44" w:rsidRDefault="004D389B" w:rsidP="00022037">
            <w:pPr>
              <w:jc w:val="center"/>
              <w:rPr>
                <w:sz w:val="26"/>
                <w:szCs w:val="26"/>
              </w:rPr>
            </w:pPr>
          </w:p>
        </w:tc>
        <w:tc>
          <w:tcPr>
            <w:tcW w:w="1229" w:type="dxa"/>
            <w:tcBorders>
              <w:top w:val="single" w:sz="4" w:space="0" w:color="auto"/>
              <w:bottom w:val="single" w:sz="4" w:space="0" w:color="auto"/>
              <w:right w:val="single" w:sz="4" w:space="0" w:color="auto"/>
            </w:tcBorders>
          </w:tcPr>
          <w:p w:rsidR="004D389B" w:rsidRPr="000B5C44" w:rsidRDefault="004D389B" w:rsidP="00022037">
            <w:pPr>
              <w:jc w:val="center"/>
              <w:rPr>
                <w:sz w:val="26"/>
                <w:szCs w:val="26"/>
              </w:rPr>
            </w:pPr>
          </w:p>
        </w:tc>
        <w:tc>
          <w:tcPr>
            <w:tcW w:w="1401" w:type="dxa"/>
            <w:tcBorders>
              <w:left w:val="single" w:sz="4" w:space="0" w:color="auto"/>
            </w:tcBorders>
          </w:tcPr>
          <w:p w:rsidR="004D389B" w:rsidRPr="000B5C44" w:rsidRDefault="004D389B" w:rsidP="00022037">
            <w:pPr>
              <w:jc w:val="center"/>
              <w:rPr>
                <w:sz w:val="26"/>
                <w:szCs w:val="26"/>
              </w:rPr>
            </w:pPr>
          </w:p>
        </w:tc>
        <w:tc>
          <w:tcPr>
            <w:tcW w:w="1321" w:type="dxa"/>
            <w:tcBorders>
              <w:left w:val="single" w:sz="4" w:space="0" w:color="auto"/>
            </w:tcBorders>
          </w:tcPr>
          <w:p w:rsidR="004D389B" w:rsidRPr="000B5C44" w:rsidRDefault="004D389B" w:rsidP="00022037">
            <w:pPr>
              <w:jc w:val="center"/>
              <w:rPr>
                <w:sz w:val="26"/>
                <w:szCs w:val="26"/>
              </w:rPr>
            </w:pPr>
          </w:p>
        </w:tc>
        <w:tc>
          <w:tcPr>
            <w:tcW w:w="1337" w:type="dxa"/>
            <w:tcBorders>
              <w:left w:val="single" w:sz="4" w:space="0" w:color="auto"/>
            </w:tcBorders>
          </w:tcPr>
          <w:p w:rsidR="004D389B" w:rsidRPr="000B5C44" w:rsidRDefault="004D389B" w:rsidP="00022037">
            <w:pPr>
              <w:jc w:val="center"/>
              <w:rPr>
                <w:sz w:val="26"/>
                <w:szCs w:val="26"/>
              </w:rPr>
            </w:pPr>
          </w:p>
        </w:tc>
        <w:tc>
          <w:tcPr>
            <w:tcW w:w="1329" w:type="dxa"/>
            <w:tcBorders>
              <w:left w:val="single" w:sz="4" w:space="0" w:color="auto"/>
            </w:tcBorders>
          </w:tcPr>
          <w:p w:rsidR="004D389B" w:rsidRPr="000B5C44" w:rsidRDefault="004D389B" w:rsidP="00022037">
            <w:pPr>
              <w:jc w:val="center"/>
              <w:rPr>
                <w:sz w:val="26"/>
                <w:szCs w:val="26"/>
              </w:rPr>
            </w:pPr>
          </w:p>
        </w:tc>
        <w:tc>
          <w:tcPr>
            <w:tcW w:w="1296" w:type="dxa"/>
            <w:tcBorders>
              <w:left w:val="single" w:sz="4" w:space="0" w:color="auto"/>
            </w:tcBorders>
          </w:tcPr>
          <w:p w:rsidR="004D389B" w:rsidRPr="000B5C44" w:rsidRDefault="004D389B" w:rsidP="00022037">
            <w:pPr>
              <w:jc w:val="center"/>
              <w:rPr>
                <w:sz w:val="26"/>
                <w:szCs w:val="26"/>
              </w:rPr>
            </w:pPr>
          </w:p>
        </w:tc>
      </w:tr>
      <w:tr w:rsidR="004D389B" w:rsidRPr="000B5C44" w:rsidTr="001A3A9A">
        <w:trPr>
          <w:trHeight w:val="300"/>
        </w:trPr>
        <w:tc>
          <w:tcPr>
            <w:tcW w:w="1051" w:type="dxa"/>
          </w:tcPr>
          <w:p w:rsidR="004D389B" w:rsidRDefault="004D389B" w:rsidP="003D7235">
            <w:pPr>
              <w:jc w:val="center"/>
              <w:rPr>
                <w:sz w:val="26"/>
                <w:szCs w:val="26"/>
              </w:rPr>
            </w:pPr>
          </w:p>
        </w:tc>
        <w:tc>
          <w:tcPr>
            <w:tcW w:w="3599" w:type="dxa"/>
          </w:tcPr>
          <w:p w:rsidR="004D389B" w:rsidRDefault="00CE0C6B" w:rsidP="00E15DB2">
            <w:pPr>
              <w:widowControl w:val="0"/>
              <w:autoSpaceDE w:val="0"/>
              <w:autoSpaceDN w:val="0"/>
              <w:adjustRightInd w:val="0"/>
              <w:rPr>
                <w:sz w:val="26"/>
                <w:szCs w:val="26"/>
              </w:rPr>
            </w:pPr>
            <w:proofErr w:type="spellStart"/>
            <w:r>
              <w:rPr>
                <w:sz w:val="26"/>
                <w:szCs w:val="26"/>
              </w:rPr>
              <w:t>Задача</w:t>
            </w:r>
            <w:proofErr w:type="gramStart"/>
            <w:r>
              <w:rPr>
                <w:sz w:val="26"/>
                <w:szCs w:val="26"/>
              </w:rPr>
              <w:t>:</w:t>
            </w:r>
            <w:r w:rsidRPr="007F7320">
              <w:rPr>
                <w:sz w:val="28"/>
                <w:szCs w:val="28"/>
              </w:rPr>
              <w:t>с</w:t>
            </w:r>
            <w:proofErr w:type="gramEnd"/>
            <w:r w:rsidRPr="007F7320">
              <w:rPr>
                <w:sz w:val="28"/>
                <w:szCs w:val="28"/>
              </w:rPr>
              <w:t>оздание</w:t>
            </w:r>
            <w:proofErr w:type="spellEnd"/>
            <w:r w:rsidRPr="007F7320">
              <w:rPr>
                <w:sz w:val="28"/>
                <w:szCs w:val="28"/>
              </w:rPr>
              <w:t xml:space="preserve"> условий для привлечения молодыми семьями собственных средств, дополнительных финансовых средств кредитных и других организаций, предоставляющих жилищные кредиты и займы, в том числе ипотечные, для приобретения жилья или строительства жилого дома </w:t>
            </w:r>
            <w:proofErr w:type="spellStart"/>
            <w:r w:rsidRPr="007F7320">
              <w:rPr>
                <w:sz w:val="28"/>
                <w:szCs w:val="28"/>
              </w:rPr>
              <w:t>экономкласса</w:t>
            </w:r>
            <w:proofErr w:type="spellEnd"/>
            <w:r>
              <w:rPr>
                <w:sz w:val="28"/>
                <w:szCs w:val="28"/>
              </w:rPr>
              <w:t xml:space="preserve">, путем  </w:t>
            </w:r>
            <w:r w:rsidRPr="007F7320">
              <w:rPr>
                <w:sz w:val="28"/>
                <w:szCs w:val="28"/>
              </w:rPr>
              <w:t xml:space="preserve">предоставление молодым семьям - участникам подпрограммы социальных выплат на приобретение жилья </w:t>
            </w:r>
            <w:proofErr w:type="spellStart"/>
            <w:r w:rsidRPr="007F7320">
              <w:rPr>
                <w:sz w:val="28"/>
                <w:szCs w:val="28"/>
              </w:rPr>
              <w:t>экономкласса</w:t>
            </w:r>
            <w:proofErr w:type="spellEnd"/>
            <w:r w:rsidRPr="007F7320">
              <w:rPr>
                <w:sz w:val="28"/>
                <w:szCs w:val="28"/>
              </w:rPr>
              <w:t xml:space="preserve"> или строительство жилого дома </w:t>
            </w:r>
            <w:proofErr w:type="spellStart"/>
            <w:r w:rsidRPr="007F7320">
              <w:rPr>
                <w:sz w:val="28"/>
                <w:szCs w:val="28"/>
              </w:rPr>
              <w:t>экономкласса</w:t>
            </w:r>
            <w:proofErr w:type="spellEnd"/>
            <w:r w:rsidRPr="007F7320">
              <w:rPr>
                <w:sz w:val="28"/>
                <w:szCs w:val="28"/>
              </w:rPr>
              <w:t>;</w:t>
            </w:r>
          </w:p>
        </w:tc>
        <w:tc>
          <w:tcPr>
            <w:tcW w:w="1382" w:type="dxa"/>
          </w:tcPr>
          <w:p w:rsidR="004D389B" w:rsidRPr="000B5C44" w:rsidRDefault="004D389B" w:rsidP="00022037">
            <w:pPr>
              <w:jc w:val="center"/>
              <w:rPr>
                <w:sz w:val="26"/>
                <w:szCs w:val="26"/>
              </w:rPr>
            </w:pPr>
          </w:p>
        </w:tc>
        <w:tc>
          <w:tcPr>
            <w:tcW w:w="1439" w:type="dxa"/>
          </w:tcPr>
          <w:p w:rsidR="004D389B" w:rsidRPr="000B5C44" w:rsidRDefault="004D389B" w:rsidP="00022037">
            <w:pPr>
              <w:jc w:val="center"/>
              <w:rPr>
                <w:sz w:val="26"/>
                <w:szCs w:val="26"/>
              </w:rPr>
            </w:pPr>
          </w:p>
        </w:tc>
        <w:tc>
          <w:tcPr>
            <w:tcW w:w="1229" w:type="dxa"/>
            <w:tcBorders>
              <w:top w:val="single" w:sz="4" w:space="0" w:color="auto"/>
              <w:bottom w:val="single" w:sz="4" w:space="0" w:color="auto"/>
              <w:right w:val="single" w:sz="4" w:space="0" w:color="auto"/>
            </w:tcBorders>
          </w:tcPr>
          <w:p w:rsidR="004D389B" w:rsidRPr="000B5C44" w:rsidRDefault="004D389B" w:rsidP="00022037">
            <w:pPr>
              <w:jc w:val="center"/>
              <w:rPr>
                <w:sz w:val="26"/>
                <w:szCs w:val="26"/>
              </w:rPr>
            </w:pPr>
          </w:p>
        </w:tc>
        <w:tc>
          <w:tcPr>
            <w:tcW w:w="1401" w:type="dxa"/>
            <w:tcBorders>
              <w:left w:val="single" w:sz="4" w:space="0" w:color="auto"/>
            </w:tcBorders>
          </w:tcPr>
          <w:p w:rsidR="004D389B" w:rsidRPr="000B5C44" w:rsidRDefault="004D389B" w:rsidP="00022037">
            <w:pPr>
              <w:jc w:val="center"/>
              <w:rPr>
                <w:sz w:val="26"/>
                <w:szCs w:val="26"/>
              </w:rPr>
            </w:pPr>
          </w:p>
        </w:tc>
        <w:tc>
          <w:tcPr>
            <w:tcW w:w="1321" w:type="dxa"/>
            <w:tcBorders>
              <w:left w:val="single" w:sz="4" w:space="0" w:color="auto"/>
            </w:tcBorders>
          </w:tcPr>
          <w:p w:rsidR="004D389B" w:rsidRPr="000B5C44" w:rsidRDefault="004D389B" w:rsidP="00022037">
            <w:pPr>
              <w:jc w:val="center"/>
              <w:rPr>
                <w:sz w:val="26"/>
                <w:szCs w:val="26"/>
              </w:rPr>
            </w:pPr>
          </w:p>
        </w:tc>
        <w:tc>
          <w:tcPr>
            <w:tcW w:w="1337" w:type="dxa"/>
            <w:tcBorders>
              <w:left w:val="single" w:sz="4" w:space="0" w:color="auto"/>
            </w:tcBorders>
          </w:tcPr>
          <w:p w:rsidR="004D389B" w:rsidRPr="000B5C44" w:rsidRDefault="004D389B" w:rsidP="00022037">
            <w:pPr>
              <w:jc w:val="center"/>
              <w:rPr>
                <w:sz w:val="26"/>
                <w:szCs w:val="26"/>
              </w:rPr>
            </w:pPr>
          </w:p>
        </w:tc>
        <w:tc>
          <w:tcPr>
            <w:tcW w:w="1329" w:type="dxa"/>
            <w:tcBorders>
              <w:left w:val="single" w:sz="4" w:space="0" w:color="auto"/>
            </w:tcBorders>
          </w:tcPr>
          <w:p w:rsidR="004D389B" w:rsidRPr="000B5C44" w:rsidRDefault="004D389B" w:rsidP="00022037">
            <w:pPr>
              <w:jc w:val="center"/>
              <w:rPr>
                <w:sz w:val="26"/>
                <w:szCs w:val="26"/>
              </w:rPr>
            </w:pPr>
          </w:p>
        </w:tc>
        <w:tc>
          <w:tcPr>
            <w:tcW w:w="1296" w:type="dxa"/>
            <w:tcBorders>
              <w:left w:val="single" w:sz="4" w:space="0" w:color="auto"/>
            </w:tcBorders>
          </w:tcPr>
          <w:p w:rsidR="004D389B" w:rsidRPr="000B5C44" w:rsidRDefault="004D389B" w:rsidP="00022037">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E15DB2" w:rsidRDefault="00A15D8E" w:rsidP="00E15DB2">
            <w:pPr>
              <w:widowControl w:val="0"/>
              <w:autoSpaceDE w:val="0"/>
              <w:autoSpaceDN w:val="0"/>
              <w:adjustRightInd w:val="0"/>
              <w:rPr>
                <w:sz w:val="26"/>
                <w:szCs w:val="26"/>
              </w:rPr>
            </w:pPr>
            <w:proofErr w:type="spellStart"/>
            <w:r>
              <w:rPr>
                <w:sz w:val="26"/>
                <w:szCs w:val="26"/>
              </w:rPr>
              <w:t>П</w:t>
            </w:r>
            <w:r w:rsidR="00B961F4">
              <w:rPr>
                <w:sz w:val="26"/>
                <w:szCs w:val="26"/>
              </w:rPr>
              <w:t>оказатель</w:t>
            </w:r>
            <w:proofErr w:type="gramStart"/>
            <w:r w:rsidR="00B961F4">
              <w:rPr>
                <w:sz w:val="26"/>
                <w:szCs w:val="26"/>
              </w:rPr>
              <w:t>:</w:t>
            </w:r>
            <w:r w:rsidR="00B961F4" w:rsidRPr="00317E49">
              <w:rPr>
                <w:sz w:val="28"/>
                <w:szCs w:val="28"/>
              </w:rPr>
              <w:t>к</w:t>
            </w:r>
            <w:proofErr w:type="gramEnd"/>
            <w:r w:rsidR="00B961F4" w:rsidRPr="00317E49">
              <w:rPr>
                <w:sz w:val="28"/>
                <w:szCs w:val="28"/>
              </w:rPr>
              <w:t>оличество</w:t>
            </w:r>
            <w:proofErr w:type="spellEnd"/>
            <w:r w:rsidR="00B961F4" w:rsidRPr="00317E49">
              <w:rPr>
                <w:sz w:val="28"/>
                <w:szCs w:val="28"/>
              </w:rPr>
              <w:t xml:space="preserve">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tc>
        <w:tc>
          <w:tcPr>
            <w:tcW w:w="1382" w:type="dxa"/>
          </w:tcPr>
          <w:p w:rsidR="00B961F4" w:rsidRPr="000B5C44" w:rsidRDefault="00B961F4" w:rsidP="00660222">
            <w:pPr>
              <w:jc w:val="center"/>
              <w:rPr>
                <w:sz w:val="26"/>
                <w:szCs w:val="26"/>
              </w:rPr>
            </w:pPr>
            <w:r>
              <w:rPr>
                <w:sz w:val="26"/>
                <w:szCs w:val="26"/>
              </w:rPr>
              <w:t>единиц</w:t>
            </w:r>
          </w:p>
        </w:tc>
        <w:tc>
          <w:tcPr>
            <w:tcW w:w="1439" w:type="dxa"/>
          </w:tcPr>
          <w:p w:rsidR="00B961F4" w:rsidRPr="000B5C44" w:rsidRDefault="00B961F4" w:rsidP="00660222">
            <w:pPr>
              <w:jc w:val="center"/>
              <w:rPr>
                <w:sz w:val="26"/>
                <w:szCs w:val="26"/>
              </w:rPr>
            </w:pPr>
            <w:r>
              <w:rPr>
                <w:sz w:val="26"/>
                <w:szCs w:val="26"/>
              </w:rPr>
              <w:t>0</w:t>
            </w:r>
          </w:p>
        </w:tc>
        <w:tc>
          <w:tcPr>
            <w:tcW w:w="1229" w:type="dxa"/>
            <w:tcBorders>
              <w:top w:val="single" w:sz="4" w:space="0" w:color="auto"/>
              <w:bottom w:val="single" w:sz="4" w:space="0" w:color="auto"/>
              <w:right w:val="single" w:sz="4" w:space="0" w:color="auto"/>
            </w:tcBorders>
          </w:tcPr>
          <w:p w:rsidR="00B961F4" w:rsidRPr="000B5C44" w:rsidRDefault="00B961F4" w:rsidP="00660222">
            <w:pPr>
              <w:jc w:val="center"/>
              <w:rPr>
                <w:sz w:val="26"/>
                <w:szCs w:val="26"/>
              </w:rPr>
            </w:pPr>
            <w:r>
              <w:rPr>
                <w:sz w:val="26"/>
                <w:szCs w:val="26"/>
              </w:rPr>
              <w:t>0</w:t>
            </w:r>
          </w:p>
        </w:tc>
        <w:tc>
          <w:tcPr>
            <w:tcW w:w="1401" w:type="dxa"/>
            <w:tcBorders>
              <w:left w:val="single" w:sz="4" w:space="0" w:color="auto"/>
            </w:tcBorders>
          </w:tcPr>
          <w:p w:rsidR="00B961F4" w:rsidRPr="000B5C44" w:rsidRDefault="00B961F4" w:rsidP="00660222">
            <w:pPr>
              <w:jc w:val="center"/>
              <w:rPr>
                <w:sz w:val="26"/>
                <w:szCs w:val="26"/>
              </w:rPr>
            </w:pPr>
            <w:r>
              <w:rPr>
                <w:sz w:val="26"/>
                <w:szCs w:val="26"/>
              </w:rPr>
              <w:t>0</w:t>
            </w:r>
          </w:p>
        </w:tc>
        <w:tc>
          <w:tcPr>
            <w:tcW w:w="1321" w:type="dxa"/>
            <w:tcBorders>
              <w:left w:val="single" w:sz="4" w:space="0" w:color="auto"/>
            </w:tcBorders>
          </w:tcPr>
          <w:p w:rsidR="00B961F4" w:rsidRDefault="00B961F4" w:rsidP="00660222">
            <w:pPr>
              <w:jc w:val="center"/>
              <w:rPr>
                <w:sz w:val="26"/>
                <w:szCs w:val="26"/>
              </w:rPr>
            </w:pPr>
            <w:r>
              <w:rPr>
                <w:sz w:val="26"/>
                <w:szCs w:val="26"/>
              </w:rPr>
              <w:t>2</w:t>
            </w:r>
          </w:p>
        </w:tc>
        <w:tc>
          <w:tcPr>
            <w:tcW w:w="1337" w:type="dxa"/>
            <w:tcBorders>
              <w:left w:val="single" w:sz="4" w:space="0" w:color="auto"/>
            </w:tcBorders>
          </w:tcPr>
          <w:p w:rsidR="00B961F4" w:rsidRDefault="00B961F4" w:rsidP="00660222">
            <w:pPr>
              <w:jc w:val="center"/>
              <w:rPr>
                <w:sz w:val="26"/>
                <w:szCs w:val="26"/>
              </w:rPr>
            </w:pPr>
            <w:r>
              <w:rPr>
                <w:sz w:val="26"/>
                <w:szCs w:val="26"/>
              </w:rPr>
              <w:t>2</w:t>
            </w:r>
          </w:p>
        </w:tc>
        <w:tc>
          <w:tcPr>
            <w:tcW w:w="1329" w:type="dxa"/>
            <w:tcBorders>
              <w:left w:val="single" w:sz="4" w:space="0" w:color="auto"/>
            </w:tcBorders>
          </w:tcPr>
          <w:p w:rsidR="00B961F4" w:rsidRDefault="00B961F4" w:rsidP="00660222">
            <w:pPr>
              <w:jc w:val="center"/>
              <w:rPr>
                <w:sz w:val="26"/>
                <w:szCs w:val="26"/>
              </w:rPr>
            </w:pPr>
            <w:r>
              <w:rPr>
                <w:sz w:val="26"/>
                <w:szCs w:val="26"/>
              </w:rPr>
              <w:t>2</w:t>
            </w:r>
          </w:p>
        </w:tc>
        <w:tc>
          <w:tcPr>
            <w:tcW w:w="1296" w:type="dxa"/>
            <w:tcBorders>
              <w:left w:val="single" w:sz="4" w:space="0" w:color="auto"/>
            </w:tcBorders>
          </w:tcPr>
          <w:p w:rsidR="00B961F4" w:rsidRDefault="00B961F4" w:rsidP="00660222">
            <w:pPr>
              <w:jc w:val="center"/>
              <w:rPr>
                <w:sz w:val="26"/>
                <w:szCs w:val="26"/>
              </w:rPr>
            </w:pPr>
            <w:r>
              <w:rPr>
                <w:sz w:val="26"/>
                <w:szCs w:val="26"/>
              </w:rPr>
              <w:t>2</w:t>
            </w:r>
          </w:p>
        </w:tc>
      </w:tr>
      <w:tr w:rsidR="00B961F4" w:rsidRPr="000B5C44" w:rsidTr="001A3A9A">
        <w:trPr>
          <w:trHeight w:val="300"/>
        </w:trPr>
        <w:tc>
          <w:tcPr>
            <w:tcW w:w="1051" w:type="dxa"/>
          </w:tcPr>
          <w:p w:rsidR="00B961F4" w:rsidRDefault="001D4182" w:rsidP="003D7235">
            <w:pPr>
              <w:jc w:val="center"/>
              <w:rPr>
                <w:sz w:val="26"/>
                <w:szCs w:val="26"/>
              </w:rPr>
            </w:pPr>
            <w:r>
              <w:rPr>
                <w:sz w:val="26"/>
                <w:szCs w:val="26"/>
              </w:rPr>
              <w:t>1.1.</w:t>
            </w:r>
          </w:p>
        </w:tc>
        <w:tc>
          <w:tcPr>
            <w:tcW w:w="3599" w:type="dxa"/>
          </w:tcPr>
          <w:p w:rsidR="00B961F4" w:rsidRDefault="00B961F4" w:rsidP="00E15DB2">
            <w:pPr>
              <w:widowControl w:val="0"/>
              <w:autoSpaceDE w:val="0"/>
              <w:autoSpaceDN w:val="0"/>
              <w:adjustRightInd w:val="0"/>
              <w:rPr>
                <w:sz w:val="26"/>
                <w:szCs w:val="26"/>
              </w:rPr>
            </w:pPr>
            <w:r w:rsidRPr="00AF358D">
              <w:rPr>
                <w:sz w:val="26"/>
                <w:szCs w:val="26"/>
              </w:rPr>
              <w:t>Отдельное мероприятие «Обеспечение поддержки в решении жилищных проблем молодым семьям»</w:t>
            </w:r>
          </w:p>
        </w:tc>
        <w:tc>
          <w:tcPr>
            <w:tcW w:w="1382" w:type="dxa"/>
          </w:tcPr>
          <w:p w:rsidR="00B961F4" w:rsidRPr="000B5C44" w:rsidRDefault="00B961F4" w:rsidP="00022037">
            <w:pPr>
              <w:jc w:val="center"/>
              <w:rPr>
                <w:sz w:val="26"/>
                <w:szCs w:val="26"/>
              </w:rPr>
            </w:pPr>
          </w:p>
        </w:tc>
        <w:tc>
          <w:tcPr>
            <w:tcW w:w="1439" w:type="dxa"/>
          </w:tcPr>
          <w:p w:rsidR="00B961F4" w:rsidRPr="000B5C44" w:rsidRDefault="00B961F4" w:rsidP="00022037">
            <w:pPr>
              <w:jc w:val="center"/>
              <w:rPr>
                <w:sz w:val="26"/>
                <w:szCs w:val="26"/>
              </w:rPr>
            </w:pPr>
          </w:p>
        </w:tc>
        <w:tc>
          <w:tcPr>
            <w:tcW w:w="1229" w:type="dxa"/>
            <w:tcBorders>
              <w:top w:val="single" w:sz="4" w:space="0" w:color="auto"/>
              <w:bottom w:val="single" w:sz="4" w:space="0" w:color="auto"/>
              <w:right w:val="single" w:sz="4" w:space="0" w:color="auto"/>
            </w:tcBorders>
          </w:tcPr>
          <w:p w:rsidR="00B961F4" w:rsidRPr="000B5C44" w:rsidRDefault="00B961F4" w:rsidP="00022037">
            <w:pPr>
              <w:jc w:val="center"/>
              <w:rPr>
                <w:sz w:val="26"/>
                <w:szCs w:val="26"/>
              </w:rPr>
            </w:pPr>
          </w:p>
        </w:tc>
        <w:tc>
          <w:tcPr>
            <w:tcW w:w="1401" w:type="dxa"/>
            <w:tcBorders>
              <w:left w:val="single" w:sz="4" w:space="0" w:color="auto"/>
            </w:tcBorders>
          </w:tcPr>
          <w:p w:rsidR="00B961F4" w:rsidRPr="000B5C44" w:rsidRDefault="00B961F4" w:rsidP="00022037">
            <w:pPr>
              <w:jc w:val="center"/>
              <w:rPr>
                <w:sz w:val="26"/>
                <w:szCs w:val="26"/>
              </w:rPr>
            </w:pPr>
          </w:p>
        </w:tc>
        <w:tc>
          <w:tcPr>
            <w:tcW w:w="1321" w:type="dxa"/>
            <w:tcBorders>
              <w:left w:val="single" w:sz="4" w:space="0" w:color="auto"/>
            </w:tcBorders>
          </w:tcPr>
          <w:p w:rsidR="00B961F4" w:rsidRPr="000B5C44" w:rsidRDefault="00B961F4" w:rsidP="00022037">
            <w:pPr>
              <w:jc w:val="center"/>
              <w:rPr>
                <w:sz w:val="26"/>
                <w:szCs w:val="26"/>
              </w:rPr>
            </w:pPr>
          </w:p>
        </w:tc>
        <w:tc>
          <w:tcPr>
            <w:tcW w:w="1337" w:type="dxa"/>
            <w:tcBorders>
              <w:left w:val="single" w:sz="4" w:space="0" w:color="auto"/>
            </w:tcBorders>
          </w:tcPr>
          <w:p w:rsidR="00B961F4" w:rsidRPr="000B5C44" w:rsidRDefault="00B961F4" w:rsidP="00022037">
            <w:pPr>
              <w:jc w:val="center"/>
              <w:rPr>
                <w:sz w:val="26"/>
                <w:szCs w:val="26"/>
              </w:rPr>
            </w:pPr>
          </w:p>
        </w:tc>
        <w:tc>
          <w:tcPr>
            <w:tcW w:w="1329" w:type="dxa"/>
            <w:tcBorders>
              <w:left w:val="single" w:sz="4" w:space="0" w:color="auto"/>
            </w:tcBorders>
          </w:tcPr>
          <w:p w:rsidR="00B961F4" w:rsidRPr="000B5C44" w:rsidRDefault="00B961F4" w:rsidP="00022037">
            <w:pPr>
              <w:jc w:val="center"/>
              <w:rPr>
                <w:sz w:val="26"/>
                <w:szCs w:val="26"/>
              </w:rPr>
            </w:pPr>
          </w:p>
        </w:tc>
        <w:tc>
          <w:tcPr>
            <w:tcW w:w="1296" w:type="dxa"/>
            <w:tcBorders>
              <w:left w:val="single" w:sz="4" w:space="0" w:color="auto"/>
            </w:tcBorders>
          </w:tcPr>
          <w:p w:rsidR="00B961F4" w:rsidRPr="000B5C44" w:rsidRDefault="00B961F4" w:rsidP="00022037">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Default="00B961F4" w:rsidP="00E15DB2">
            <w:pPr>
              <w:widowControl w:val="0"/>
              <w:autoSpaceDE w:val="0"/>
              <w:autoSpaceDN w:val="0"/>
              <w:adjustRightInd w:val="0"/>
              <w:rPr>
                <w:sz w:val="26"/>
                <w:szCs w:val="26"/>
              </w:rPr>
            </w:pPr>
            <w:r w:rsidRPr="00AF358D">
              <w:rPr>
                <w:sz w:val="26"/>
                <w:szCs w:val="26"/>
              </w:rPr>
              <w:t xml:space="preserve">Показатель: 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w:t>
            </w:r>
            <w:r w:rsidRPr="00AF358D">
              <w:rPr>
                <w:sz w:val="26"/>
                <w:szCs w:val="26"/>
              </w:rPr>
              <w:lastRenderedPageBreak/>
              <w:t>федерального, областного бюджетов и бюджета муниципального</w:t>
            </w:r>
          </w:p>
        </w:tc>
        <w:tc>
          <w:tcPr>
            <w:tcW w:w="1382" w:type="dxa"/>
          </w:tcPr>
          <w:p w:rsidR="00B961F4" w:rsidRPr="000B5C44" w:rsidRDefault="00B961F4" w:rsidP="00660222">
            <w:pPr>
              <w:jc w:val="center"/>
              <w:rPr>
                <w:sz w:val="26"/>
                <w:szCs w:val="26"/>
              </w:rPr>
            </w:pPr>
            <w:r>
              <w:rPr>
                <w:sz w:val="26"/>
                <w:szCs w:val="26"/>
              </w:rPr>
              <w:lastRenderedPageBreak/>
              <w:t>единиц</w:t>
            </w:r>
          </w:p>
        </w:tc>
        <w:tc>
          <w:tcPr>
            <w:tcW w:w="1439" w:type="dxa"/>
          </w:tcPr>
          <w:p w:rsidR="00B961F4" w:rsidRPr="000B5C44" w:rsidRDefault="00B961F4" w:rsidP="00660222">
            <w:pPr>
              <w:jc w:val="center"/>
              <w:rPr>
                <w:sz w:val="26"/>
                <w:szCs w:val="26"/>
              </w:rPr>
            </w:pPr>
            <w:r>
              <w:rPr>
                <w:sz w:val="26"/>
                <w:szCs w:val="26"/>
              </w:rPr>
              <w:t>0</w:t>
            </w:r>
          </w:p>
        </w:tc>
        <w:tc>
          <w:tcPr>
            <w:tcW w:w="1229" w:type="dxa"/>
            <w:tcBorders>
              <w:top w:val="single" w:sz="4" w:space="0" w:color="auto"/>
              <w:bottom w:val="single" w:sz="4" w:space="0" w:color="auto"/>
              <w:right w:val="single" w:sz="4" w:space="0" w:color="auto"/>
            </w:tcBorders>
          </w:tcPr>
          <w:p w:rsidR="00B961F4" w:rsidRPr="000B5C44" w:rsidRDefault="00B961F4" w:rsidP="00660222">
            <w:pPr>
              <w:jc w:val="center"/>
              <w:rPr>
                <w:sz w:val="26"/>
                <w:szCs w:val="26"/>
              </w:rPr>
            </w:pPr>
            <w:r>
              <w:rPr>
                <w:sz w:val="26"/>
                <w:szCs w:val="26"/>
              </w:rPr>
              <w:t>0</w:t>
            </w:r>
          </w:p>
        </w:tc>
        <w:tc>
          <w:tcPr>
            <w:tcW w:w="1401" w:type="dxa"/>
            <w:tcBorders>
              <w:left w:val="single" w:sz="4" w:space="0" w:color="auto"/>
            </w:tcBorders>
          </w:tcPr>
          <w:p w:rsidR="00B961F4" w:rsidRPr="000B5C44" w:rsidRDefault="00B961F4" w:rsidP="00660222">
            <w:pPr>
              <w:jc w:val="center"/>
              <w:rPr>
                <w:sz w:val="26"/>
                <w:szCs w:val="26"/>
              </w:rPr>
            </w:pPr>
            <w:r>
              <w:rPr>
                <w:sz w:val="26"/>
                <w:szCs w:val="26"/>
              </w:rPr>
              <w:t>0</w:t>
            </w:r>
          </w:p>
        </w:tc>
        <w:tc>
          <w:tcPr>
            <w:tcW w:w="1321" w:type="dxa"/>
            <w:tcBorders>
              <w:left w:val="single" w:sz="4" w:space="0" w:color="auto"/>
            </w:tcBorders>
          </w:tcPr>
          <w:p w:rsidR="00B961F4" w:rsidRDefault="00B961F4" w:rsidP="00660222">
            <w:pPr>
              <w:jc w:val="center"/>
              <w:rPr>
                <w:sz w:val="26"/>
                <w:szCs w:val="26"/>
              </w:rPr>
            </w:pPr>
            <w:r>
              <w:rPr>
                <w:sz w:val="26"/>
                <w:szCs w:val="26"/>
              </w:rPr>
              <w:t>2</w:t>
            </w:r>
          </w:p>
        </w:tc>
        <w:tc>
          <w:tcPr>
            <w:tcW w:w="1337" w:type="dxa"/>
            <w:tcBorders>
              <w:left w:val="single" w:sz="4" w:space="0" w:color="auto"/>
            </w:tcBorders>
          </w:tcPr>
          <w:p w:rsidR="00B961F4" w:rsidRDefault="00B961F4" w:rsidP="00660222">
            <w:pPr>
              <w:jc w:val="center"/>
              <w:rPr>
                <w:sz w:val="26"/>
                <w:szCs w:val="26"/>
              </w:rPr>
            </w:pPr>
            <w:r>
              <w:rPr>
                <w:sz w:val="26"/>
                <w:szCs w:val="26"/>
              </w:rPr>
              <w:t>2</w:t>
            </w:r>
          </w:p>
        </w:tc>
        <w:tc>
          <w:tcPr>
            <w:tcW w:w="1329" w:type="dxa"/>
            <w:tcBorders>
              <w:left w:val="single" w:sz="4" w:space="0" w:color="auto"/>
            </w:tcBorders>
          </w:tcPr>
          <w:p w:rsidR="00B961F4" w:rsidRDefault="00B961F4" w:rsidP="00660222">
            <w:pPr>
              <w:jc w:val="center"/>
              <w:rPr>
                <w:sz w:val="26"/>
                <w:szCs w:val="26"/>
              </w:rPr>
            </w:pPr>
            <w:r>
              <w:rPr>
                <w:sz w:val="26"/>
                <w:szCs w:val="26"/>
              </w:rPr>
              <w:t>2</w:t>
            </w:r>
          </w:p>
        </w:tc>
        <w:tc>
          <w:tcPr>
            <w:tcW w:w="1296" w:type="dxa"/>
            <w:tcBorders>
              <w:left w:val="single" w:sz="4" w:space="0" w:color="auto"/>
            </w:tcBorders>
          </w:tcPr>
          <w:p w:rsidR="00B961F4" w:rsidRDefault="00B961F4" w:rsidP="00660222">
            <w:pPr>
              <w:jc w:val="center"/>
              <w:rPr>
                <w:sz w:val="26"/>
                <w:szCs w:val="26"/>
              </w:rPr>
            </w:pPr>
            <w:r>
              <w:rPr>
                <w:sz w:val="26"/>
                <w:szCs w:val="26"/>
              </w:rPr>
              <w:t>2</w:t>
            </w:r>
          </w:p>
        </w:tc>
      </w:tr>
      <w:tr w:rsidR="00B961F4" w:rsidRPr="000B5C44" w:rsidTr="001A3A9A">
        <w:trPr>
          <w:trHeight w:val="300"/>
        </w:trPr>
        <w:tc>
          <w:tcPr>
            <w:tcW w:w="1051" w:type="dxa"/>
          </w:tcPr>
          <w:p w:rsidR="00B961F4" w:rsidRPr="000B5C44" w:rsidRDefault="001D4182" w:rsidP="003D7235">
            <w:pPr>
              <w:jc w:val="center"/>
              <w:rPr>
                <w:sz w:val="26"/>
                <w:szCs w:val="26"/>
              </w:rPr>
            </w:pPr>
            <w:r>
              <w:rPr>
                <w:sz w:val="26"/>
                <w:szCs w:val="26"/>
              </w:rPr>
              <w:lastRenderedPageBreak/>
              <w:t>2</w:t>
            </w:r>
          </w:p>
        </w:tc>
        <w:tc>
          <w:tcPr>
            <w:tcW w:w="3599" w:type="dxa"/>
          </w:tcPr>
          <w:p w:rsidR="00B961F4" w:rsidRPr="00022037" w:rsidRDefault="00B961F4" w:rsidP="00E15DB2">
            <w:pPr>
              <w:widowControl w:val="0"/>
              <w:autoSpaceDE w:val="0"/>
              <w:autoSpaceDN w:val="0"/>
              <w:adjustRightInd w:val="0"/>
              <w:rPr>
                <w:sz w:val="26"/>
                <w:szCs w:val="26"/>
              </w:rPr>
            </w:pPr>
            <w:r w:rsidRPr="00E15DB2">
              <w:rPr>
                <w:sz w:val="26"/>
                <w:szCs w:val="26"/>
              </w:rPr>
              <w:t>Отдельное мероприятие</w:t>
            </w:r>
            <w:r>
              <w:t xml:space="preserve"> «</w:t>
            </w:r>
            <w:hyperlink w:anchor="Par2928" w:history="1">
              <w:r w:rsidRPr="00022037">
                <w:rPr>
                  <w:rFonts w:cs="Calibri"/>
                  <w:color w:val="000000"/>
                  <w:sz w:val="26"/>
                  <w:szCs w:val="26"/>
                </w:rPr>
                <w:t>Совершенствование</w:t>
              </w:r>
            </w:hyperlink>
            <w:r w:rsidRPr="00022037">
              <w:rPr>
                <w:rFonts w:cs="Calibri"/>
                <w:sz w:val="26"/>
                <w:szCs w:val="26"/>
              </w:rPr>
              <w:t xml:space="preserve"> системы гражданско-патриотического и военно-патриотического воспитания молодежи</w:t>
            </w:r>
            <w:r>
              <w:rPr>
                <w:rFonts w:cs="Calibri"/>
                <w:sz w:val="26"/>
                <w:szCs w:val="26"/>
              </w:rPr>
              <w:t>»</w:t>
            </w:r>
          </w:p>
        </w:tc>
        <w:tc>
          <w:tcPr>
            <w:tcW w:w="1382" w:type="dxa"/>
          </w:tcPr>
          <w:p w:rsidR="00B961F4" w:rsidRPr="000B5C44" w:rsidRDefault="00B961F4" w:rsidP="00022037">
            <w:pPr>
              <w:jc w:val="center"/>
              <w:rPr>
                <w:sz w:val="26"/>
                <w:szCs w:val="26"/>
              </w:rPr>
            </w:pPr>
          </w:p>
        </w:tc>
        <w:tc>
          <w:tcPr>
            <w:tcW w:w="1439" w:type="dxa"/>
          </w:tcPr>
          <w:p w:rsidR="00B961F4" w:rsidRPr="000B5C44" w:rsidRDefault="00B961F4" w:rsidP="00022037">
            <w:pPr>
              <w:jc w:val="center"/>
              <w:rPr>
                <w:sz w:val="26"/>
                <w:szCs w:val="26"/>
              </w:rPr>
            </w:pPr>
          </w:p>
        </w:tc>
        <w:tc>
          <w:tcPr>
            <w:tcW w:w="1229" w:type="dxa"/>
            <w:tcBorders>
              <w:top w:val="single" w:sz="4" w:space="0" w:color="auto"/>
              <w:bottom w:val="single" w:sz="4" w:space="0" w:color="auto"/>
              <w:right w:val="single" w:sz="4" w:space="0" w:color="auto"/>
            </w:tcBorders>
          </w:tcPr>
          <w:p w:rsidR="00B961F4" w:rsidRPr="000B5C44" w:rsidRDefault="00B961F4" w:rsidP="00022037">
            <w:pPr>
              <w:jc w:val="center"/>
              <w:rPr>
                <w:sz w:val="26"/>
                <w:szCs w:val="26"/>
              </w:rPr>
            </w:pPr>
          </w:p>
        </w:tc>
        <w:tc>
          <w:tcPr>
            <w:tcW w:w="1401" w:type="dxa"/>
            <w:tcBorders>
              <w:left w:val="single" w:sz="4" w:space="0" w:color="auto"/>
            </w:tcBorders>
          </w:tcPr>
          <w:p w:rsidR="00B961F4" w:rsidRPr="000B5C44" w:rsidRDefault="00B961F4" w:rsidP="00022037">
            <w:pPr>
              <w:jc w:val="center"/>
              <w:rPr>
                <w:sz w:val="26"/>
                <w:szCs w:val="26"/>
              </w:rPr>
            </w:pPr>
          </w:p>
        </w:tc>
        <w:tc>
          <w:tcPr>
            <w:tcW w:w="1321" w:type="dxa"/>
            <w:tcBorders>
              <w:left w:val="single" w:sz="4" w:space="0" w:color="auto"/>
            </w:tcBorders>
          </w:tcPr>
          <w:p w:rsidR="00B961F4" w:rsidRPr="000B5C44" w:rsidRDefault="00B961F4" w:rsidP="00022037">
            <w:pPr>
              <w:jc w:val="center"/>
              <w:rPr>
                <w:sz w:val="26"/>
                <w:szCs w:val="26"/>
              </w:rPr>
            </w:pPr>
          </w:p>
        </w:tc>
        <w:tc>
          <w:tcPr>
            <w:tcW w:w="1337" w:type="dxa"/>
            <w:tcBorders>
              <w:left w:val="single" w:sz="4" w:space="0" w:color="auto"/>
            </w:tcBorders>
          </w:tcPr>
          <w:p w:rsidR="00B961F4" w:rsidRPr="000B5C44" w:rsidRDefault="00B961F4" w:rsidP="00022037">
            <w:pPr>
              <w:jc w:val="center"/>
              <w:rPr>
                <w:sz w:val="26"/>
                <w:szCs w:val="26"/>
              </w:rPr>
            </w:pPr>
          </w:p>
        </w:tc>
        <w:tc>
          <w:tcPr>
            <w:tcW w:w="1329" w:type="dxa"/>
            <w:tcBorders>
              <w:left w:val="single" w:sz="4" w:space="0" w:color="auto"/>
            </w:tcBorders>
          </w:tcPr>
          <w:p w:rsidR="00B961F4" w:rsidRPr="000B5C44" w:rsidRDefault="00B961F4" w:rsidP="00022037">
            <w:pPr>
              <w:jc w:val="center"/>
              <w:rPr>
                <w:sz w:val="26"/>
                <w:szCs w:val="26"/>
              </w:rPr>
            </w:pPr>
          </w:p>
        </w:tc>
        <w:tc>
          <w:tcPr>
            <w:tcW w:w="1296" w:type="dxa"/>
            <w:tcBorders>
              <w:left w:val="single" w:sz="4" w:space="0" w:color="auto"/>
            </w:tcBorders>
          </w:tcPr>
          <w:p w:rsidR="00B961F4" w:rsidRPr="000B5C44" w:rsidRDefault="00B961F4" w:rsidP="00022037">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0B5C44" w:rsidRDefault="00B961F4" w:rsidP="0088312D">
            <w:pPr>
              <w:widowControl w:val="0"/>
              <w:autoSpaceDE w:val="0"/>
              <w:autoSpaceDN w:val="0"/>
              <w:adjustRightInd w:val="0"/>
              <w:jc w:val="both"/>
              <w:rPr>
                <w:sz w:val="26"/>
                <w:szCs w:val="26"/>
              </w:rPr>
            </w:pPr>
            <w:r>
              <w:rPr>
                <w:sz w:val="26"/>
                <w:szCs w:val="26"/>
              </w:rPr>
              <w:t>Показатель: процент</w:t>
            </w:r>
            <w:r w:rsidRPr="000B5C44">
              <w:rPr>
                <w:sz w:val="26"/>
                <w:szCs w:val="26"/>
              </w:rPr>
              <w:t xml:space="preserve"> молодых людей, участвующих в мероприятиях гражданско-патриотической направленности      </w:t>
            </w:r>
          </w:p>
        </w:tc>
        <w:tc>
          <w:tcPr>
            <w:tcW w:w="1382" w:type="dxa"/>
          </w:tcPr>
          <w:p w:rsidR="00B961F4" w:rsidRPr="000B5C44" w:rsidRDefault="00B961F4" w:rsidP="00E15DB2">
            <w:pPr>
              <w:jc w:val="center"/>
              <w:rPr>
                <w:sz w:val="26"/>
                <w:szCs w:val="26"/>
              </w:rPr>
            </w:pPr>
            <w:r w:rsidRPr="000B5C44">
              <w:rPr>
                <w:sz w:val="26"/>
                <w:szCs w:val="26"/>
              </w:rPr>
              <w:t>процент</w:t>
            </w:r>
          </w:p>
        </w:tc>
        <w:tc>
          <w:tcPr>
            <w:tcW w:w="1439" w:type="dxa"/>
          </w:tcPr>
          <w:p w:rsidR="00B961F4" w:rsidRPr="000B5C44" w:rsidRDefault="00B961F4" w:rsidP="00E15DB2">
            <w:pPr>
              <w:jc w:val="center"/>
              <w:rPr>
                <w:sz w:val="26"/>
                <w:szCs w:val="26"/>
              </w:rPr>
            </w:pPr>
            <w:r w:rsidRPr="000B5C44">
              <w:rPr>
                <w:sz w:val="26"/>
                <w:szCs w:val="26"/>
              </w:rPr>
              <w:t>79,7</w:t>
            </w:r>
          </w:p>
        </w:tc>
        <w:tc>
          <w:tcPr>
            <w:tcW w:w="1229" w:type="dxa"/>
            <w:tcBorders>
              <w:top w:val="single" w:sz="4" w:space="0" w:color="auto"/>
              <w:bottom w:val="single" w:sz="4" w:space="0" w:color="auto"/>
              <w:right w:val="single" w:sz="4" w:space="0" w:color="auto"/>
            </w:tcBorders>
          </w:tcPr>
          <w:p w:rsidR="00B961F4" w:rsidRPr="000B5C44" w:rsidRDefault="00B961F4" w:rsidP="00E15DB2">
            <w:pPr>
              <w:jc w:val="center"/>
              <w:rPr>
                <w:sz w:val="26"/>
                <w:szCs w:val="26"/>
              </w:rPr>
            </w:pPr>
            <w:r>
              <w:rPr>
                <w:sz w:val="26"/>
                <w:szCs w:val="26"/>
              </w:rPr>
              <w:t>79,7</w:t>
            </w:r>
          </w:p>
        </w:tc>
        <w:tc>
          <w:tcPr>
            <w:tcW w:w="1401" w:type="dxa"/>
            <w:tcBorders>
              <w:left w:val="single" w:sz="4" w:space="0" w:color="auto"/>
            </w:tcBorders>
          </w:tcPr>
          <w:p w:rsidR="00B961F4" w:rsidRPr="000B5C44" w:rsidRDefault="00B961F4" w:rsidP="00E15DB2">
            <w:pPr>
              <w:jc w:val="center"/>
              <w:rPr>
                <w:sz w:val="26"/>
                <w:szCs w:val="26"/>
              </w:rPr>
            </w:pPr>
            <w:r>
              <w:rPr>
                <w:sz w:val="26"/>
                <w:szCs w:val="26"/>
              </w:rPr>
              <w:t>79,9</w:t>
            </w:r>
          </w:p>
        </w:tc>
        <w:tc>
          <w:tcPr>
            <w:tcW w:w="1321" w:type="dxa"/>
            <w:tcBorders>
              <w:left w:val="single" w:sz="4" w:space="0" w:color="auto"/>
            </w:tcBorders>
          </w:tcPr>
          <w:p w:rsidR="00B961F4" w:rsidRPr="000B5C44" w:rsidRDefault="00B961F4" w:rsidP="00E15DB2">
            <w:pPr>
              <w:jc w:val="center"/>
              <w:rPr>
                <w:sz w:val="26"/>
                <w:szCs w:val="26"/>
              </w:rPr>
            </w:pPr>
            <w:r>
              <w:rPr>
                <w:sz w:val="26"/>
                <w:szCs w:val="26"/>
              </w:rPr>
              <w:t>79,9</w:t>
            </w:r>
          </w:p>
        </w:tc>
        <w:tc>
          <w:tcPr>
            <w:tcW w:w="1337" w:type="dxa"/>
            <w:tcBorders>
              <w:left w:val="single" w:sz="4" w:space="0" w:color="auto"/>
            </w:tcBorders>
          </w:tcPr>
          <w:p w:rsidR="00B961F4" w:rsidRPr="000B5C44" w:rsidRDefault="00B961F4" w:rsidP="00E15DB2">
            <w:pPr>
              <w:jc w:val="center"/>
              <w:rPr>
                <w:sz w:val="26"/>
                <w:szCs w:val="26"/>
              </w:rPr>
            </w:pPr>
            <w:r>
              <w:rPr>
                <w:sz w:val="26"/>
                <w:szCs w:val="26"/>
              </w:rPr>
              <w:t>80,0</w:t>
            </w:r>
          </w:p>
        </w:tc>
        <w:tc>
          <w:tcPr>
            <w:tcW w:w="1329" w:type="dxa"/>
            <w:tcBorders>
              <w:left w:val="single" w:sz="4" w:space="0" w:color="auto"/>
            </w:tcBorders>
          </w:tcPr>
          <w:p w:rsidR="00B961F4" w:rsidRPr="000B5C44" w:rsidRDefault="00B961F4" w:rsidP="00E15DB2">
            <w:pPr>
              <w:jc w:val="center"/>
              <w:rPr>
                <w:sz w:val="26"/>
                <w:szCs w:val="26"/>
              </w:rPr>
            </w:pPr>
            <w:r>
              <w:rPr>
                <w:sz w:val="26"/>
                <w:szCs w:val="26"/>
              </w:rPr>
              <w:t>80,0</w:t>
            </w:r>
          </w:p>
        </w:tc>
        <w:tc>
          <w:tcPr>
            <w:tcW w:w="1296" w:type="dxa"/>
            <w:tcBorders>
              <w:left w:val="single" w:sz="4" w:space="0" w:color="auto"/>
            </w:tcBorders>
          </w:tcPr>
          <w:p w:rsidR="00B961F4" w:rsidRPr="000B5C44" w:rsidRDefault="00B961F4" w:rsidP="00E15DB2">
            <w:pPr>
              <w:jc w:val="center"/>
              <w:rPr>
                <w:sz w:val="26"/>
                <w:szCs w:val="26"/>
              </w:rPr>
            </w:pPr>
            <w:r>
              <w:rPr>
                <w:sz w:val="26"/>
                <w:szCs w:val="26"/>
              </w:rPr>
              <w:t>80,1</w:t>
            </w: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0B5C44" w:rsidRDefault="00B961F4" w:rsidP="0088312D">
            <w:pPr>
              <w:widowControl w:val="0"/>
              <w:autoSpaceDE w:val="0"/>
              <w:autoSpaceDN w:val="0"/>
              <w:adjustRightInd w:val="0"/>
              <w:jc w:val="both"/>
              <w:rPr>
                <w:sz w:val="26"/>
                <w:szCs w:val="26"/>
              </w:rPr>
            </w:pPr>
            <w:r>
              <w:rPr>
                <w:sz w:val="26"/>
                <w:szCs w:val="26"/>
              </w:rPr>
              <w:t xml:space="preserve">Показатель: </w:t>
            </w:r>
            <w:r w:rsidRPr="000B5C44">
              <w:rPr>
                <w:sz w:val="26"/>
                <w:szCs w:val="26"/>
              </w:rPr>
              <w:t>количество военно-патриотических клубов и поисковых отрядов</w:t>
            </w:r>
          </w:p>
          <w:p w:rsidR="00B961F4" w:rsidRPr="000B5C44" w:rsidRDefault="00B961F4" w:rsidP="0088312D">
            <w:pPr>
              <w:widowControl w:val="0"/>
              <w:autoSpaceDE w:val="0"/>
              <w:autoSpaceDN w:val="0"/>
              <w:adjustRightInd w:val="0"/>
              <w:jc w:val="both"/>
              <w:rPr>
                <w:sz w:val="26"/>
                <w:szCs w:val="26"/>
              </w:rPr>
            </w:pPr>
          </w:p>
        </w:tc>
        <w:tc>
          <w:tcPr>
            <w:tcW w:w="1382" w:type="dxa"/>
          </w:tcPr>
          <w:p w:rsidR="00B961F4" w:rsidRPr="000B5C44" w:rsidRDefault="00B961F4" w:rsidP="0088312D">
            <w:pPr>
              <w:jc w:val="center"/>
              <w:rPr>
                <w:sz w:val="26"/>
                <w:szCs w:val="26"/>
              </w:rPr>
            </w:pPr>
            <w:r w:rsidRPr="000B5C44">
              <w:rPr>
                <w:sz w:val="26"/>
                <w:szCs w:val="26"/>
              </w:rPr>
              <w:t>единиц</w:t>
            </w:r>
          </w:p>
        </w:tc>
        <w:tc>
          <w:tcPr>
            <w:tcW w:w="1439" w:type="dxa"/>
          </w:tcPr>
          <w:p w:rsidR="00B961F4" w:rsidRPr="000B5C44" w:rsidRDefault="00B961F4" w:rsidP="0088312D">
            <w:pPr>
              <w:jc w:val="center"/>
              <w:rPr>
                <w:sz w:val="26"/>
                <w:szCs w:val="26"/>
              </w:rPr>
            </w:pPr>
            <w:r w:rsidRPr="000B5C44">
              <w:rPr>
                <w:sz w:val="26"/>
                <w:szCs w:val="26"/>
              </w:rPr>
              <w:t>5</w:t>
            </w:r>
          </w:p>
        </w:tc>
        <w:tc>
          <w:tcPr>
            <w:tcW w:w="1229" w:type="dxa"/>
            <w:tcBorders>
              <w:top w:val="single" w:sz="4" w:space="0" w:color="auto"/>
              <w:bottom w:val="single" w:sz="4" w:space="0" w:color="auto"/>
              <w:right w:val="single" w:sz="4" w:space="0" w:color="auto"/>
            </w:tcBorders>
          </w:tcPr>
          <w:p w:rsidR="00B961F4" w:rsidRPr="000B5C44" w:rsidRDefault="00B961F4" w:rsidP="0088312D">
            <w:pPr>
              <w:jc w:val="center"/>
              <w:rPr>
                <w:sz w:val="26"/>
                <w:szCs w:val="26"/>
              </w:rPr>
            </w:pPr>
            <w:r>
              <w:rPr>
                <w:sz w:val="26"/>
                <w:szCs w:val="26"/>
              </w:rPr>
              <w:t>5</w:t>
            </w:r>
          </w:p>
        </w:tc>
        <w:tc>
          <w:tcPr>
            <w:tcW w:w="1401" w:type="dxa"/>
            <w:tcBorders>
              <w:left w:val="single" w:sz="4" w:space="0" w:color="auto"/>
            </w:tcBorders>
          </w:tcPr>
          <w:p w:rsidR="00B961F4" w:rsidRPr="000B5C44" w:rsidRDefault="00B961F4" w:rsidP="0088312D">
            <w:pPr>
              <w:jc w:val="center"/>
              <w:rPr>
                <w:sz w:val="26"/>
                <w:szCs w:val="26"/>
              </w:rPr>
            </w:pPr>
            <w:r>
              <w:rPr>
                <w:sz w:val="26"/>
                <w:szCs w:val="26"/>
              </w:rPr>
              <w:t>5</w:t>
            </w:r>
          </w:p>
        </w:tc>
        <w:tc>
          <w:tcPr>
            <w:tcW w:w="1321" w:type="dxa"/>
            <w:tcBorders>
              <w:left w:val="single" w:sz="4" w:space="0" w:color="auto"/>
            </w:tcBorders>
          </w:tcPr>
          <w:p w:rsidR="00B961F4" w:rsidRPr="000B5C44" w:rsidRDefault="00B961F4" w:rsidP="0088312D">
            <w:pPr>
              <w:jc w:val="center"/>
              <w:rPr>
                <w:sz w:val="26"/>
                <w:szCs w:val="26"/>
              </w:rPr>
            </w:pPr>
            <w:r>
              <w:rPr>
                <w:sz w:val="26"/>
                <w:szCs w:val="26"/>
              </w:rPr>
              <w:t>5</w:t>
            </w:r>
          </w:p>
        </w:tc>
        <w:tc>
          <w:tcPr>
            <w:tcW w:w="1337" w:type="dxa"/>
            <w:tcBorders>
              <w:left w:val="single" w:sz="4" w:space="0" w:color="auto"/>
            </w:tcBorders>
          </w:tcPr>
          <w:p w:rsidR="00B961F4" w:rsidRPr="000B5C44" w:rsidRDefault="00B961F4" w:rsidP="0088312D">
            <w:pPr>
              <w:jc w:val="center"/>
              <w:rPr>
                <w:sz w:val="26"/>
                <w:szCs w:val="26"/>
              </w:rPr>
            </w:pPr>
            <w:r>
              <w:rPr>
                <w:sz w:val="26"/>
                <w:szCs w:val="26"/>
              </w:rPr>
              <w:t>5</w:t>
            </w:r>
          </w:p>
        </w:tc>
        <w:tc>
          <w:tcPr>
            <w:tcW w:w="1329" w:type="dxa"/>
            <w:tcBorders>
              <w:left w:val="single" w:sz="4" w:space="0" w:color="auto"/>
            </w:tcBorders>
          </w:tcPr>
          <w:p w:rsidR="00B961F4" w:rsidRPr="000B5C44" w:rsidRDefault="00B961F4" w:rsidP="0088312D">
            <w:pPr>
              <w:jc w:val="center"/>
              <w:rPr>
                <w:sz w:val="26"/>
                <w:szCs w:val="26"/>
              </w:rPr>
            </w:pPr>
            <w:r>
              <w:rPr>
                <w:sz w:val="26"/>
                <w:szCs w:val="26"/>
              </w:rPr>
              <w:t>5</w:t>
            </w:r>
          </w:p>
        </w:tc>
        <w:tc>
          <w:tcPr>
            <w:tcW w:w="1296" w:type="dxa"/>
            <w:tcBorders>
              <w:left w:val="single" w:sz="4" w:space="0" w:color="auto"/>
            </w:tcBorders>
          </w:tcPr>
          <w:p w:rsidR="00B961F4" w:rsidRPr="000B5C44" w:rsidRDefault="00B961F4" w:rsidP="0088312D">
            <w:pPr>
              <w:jc w:val="center"/>
              <w:rPr>
                <w:sz w:val="26"/>
                <w:szCs w:val="26"/>
              </w:rPr>
            </w:pPr>
            <w:r>
              <w:rPr>
                <w:sz w:val="26"/>
                <w:szCs w:val="26"/>
              </w:rPr>
              <w:t>5</w:t>
            </w: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0B5C44" w:rsidRDefault="00B961F4" w:rsidP="0088312D">
            <w:pPr>
              <w:widowControl w:val="0"/>
              <w:autoSpaceDE w:val="0"/>
              <w:autoSpaceDN w:val="0"/>
              <w:adjustRightInd w:val="0"/>
              <w:jc w:val="both"/>
              <w:rPr>
                <w:sz w:val="26"/>
                <w:szCs w:val="26"/>
              </w:rPr>
            </w:pPr>
            <w:r>
              <w:rPr>
                <w:sz w:val="26"/>
                <w:szCs w:val="26"/>
              </w:rPr>
              <w:t xml:space="preserve">Показатель: </w:t>
            </w:r>
            <w:r w:rsidRPr="000B5C44">
              <w:rPr>
                <w:sz w:val="26"/>
                <w:szCs w:val="26"/>
              </w:rPr>
              <w:t xml:space="preserve">количество профильных и оборонно-спортивных лагерей и смен  </w:t>
            </w:r>
          </w:p>
        </w:tc>
        <w:tc>
          <w:tcPr>
            <w:tcW w:w="1382" w:type="dxa"/>
          </w:tcPr>
          <w:p w:rsidR="00B961F4" w:rsidRPr="000B5C44" w:rsidRDefault="00B961F4" w:rsidP="0088312D">
            <w:pPr>
              <w:jc w:val="center"/>
              <w:rPr>
                <w:sz w:val="26"/>
                <w:szCs w:val="26"/>
              </w:rPr>
            </w:pPr>
            <w:r w:rsidRPr="000B5C44">
              <w:rPr>
                <w:sz w:val="26"/>
                <w:szCs w:val="26"/>
              </w:rPr>
              <w:t>единиц</w:t>
            </w:r>
          </w:p>
        </w:tc>
        <w:tc>
          <w:tcPr>
            <w:tcW w:w="1439" w:type="dxa"/>
          </w:tcPr>
          <w:p w:rsidR="00B961F4" w:rsidRPr="000B5C44" w:rsidRDefault="00B961F4" w:rsidP="0088312D">
            <w:pPr>
              <w:jc w:val="center"/>
              <w:rPr>
                <w:sz w:val="26"/>
                <w:szCs w:val="26"/>
              </w:rPr>
            </w:pPr>
            <w:r w:rsidRPr="000B5C44">
              <w:rPr>
                <w:sz w:val="26"/>
                <w:szCs w:val="26"/>
              </w:rPr>
              <w:t>0</w:t>
            </w:r>
          </w:p>
        </w:tc>
        <w:tc>
          <w:tcPr>
            <w:tcW w:w="1229" w:type="dxa"/>
            <w:tcBorders>
              <w:top w:val="single" w:sz="4" w:space="0" w:color="auto"/>
              <w:bottom w:val="single" w:sz="4" w:space="0" w:color="auto"/>
              <w:right w:val="single" w:sz="4" w:space="0" w:color="auto"/>
            </w:tcBorders>
          </w:tcPr>
          <w:p w:rsidR="00B961F4" w:rsidRPr="000B5C44" w:rsidRDefault="00B961F4" w:rsidP="0088312D">
            <w:pPr>
              <w:jc w:val="center"/>
              <w:rPr>
                <w:sz w:val="26"/>
                <w:szCs w:val="26"/>
              </w:rPr>
            </w:pPr>
            <w:r>
              <w:rPr>
                <w:sz w:val="26"/>
                <w:szCs w:val="26"/>
              </w:rPr>
              <w:t>0</w:t>
            </w:r>
          </w:p>
        </w:tc>
        <w:tc>
          <w:tcPr>
            <w:tcW w:w="1401" w:type="dxa"/>
            <w:tcBorders>
              <w:left w:val="single" w:sz="4" w:space="0" w:color="auto"/>
            </w:tcBorders>
          </w:tcPr>
          <w:p w:rsidR="00B961F4" w:rsidRPr="000B5C44" w:rsidRDefault="00B961F4" w:rsidP="0088312D">
            <w:pPr>
              <w:jc w:val="center"/>
              <w:rPr>
                <w:sz w:val="26"/>
                <w:szCs w:val="26"/>
              </w:rPr>
            </w:pPr>
            <w:r>
              <w:rPr>
                <w:sz w:val="26"/>
                <w:szCs w:val="26"/>
              </w:rPr>
              <w:t>0</w:t>
            </w:r>
          </w:p>
        </w:tc>
        <w:tc>
          <w:tcPr>
            <w:tcW w:w="1321" w:type="dxa"/>
            <w:tcBorders>
              <w:left w:val="single" w:sz="4" w:space="0" w:color="auto"/>
            </w:tcBorders>
          </w:tcPr>
          <w:p w:rsidR="00B961F4" w:rsidRPr="000B5C44" w:rsidRDefault="00B961F4" w:rsidP="0088312D">
            <w:pPr>
              <w:jc w:val="center"/>
              <w:rPr>
                <w:sz w:val="26"/>
                <w:szCs w:val="26"/>
              </w:rPr>
            </w:pPr>
            <w:r>
              <w:rPr>
                <w:sz w:val="26"/>
                <w:szCs w:val="26"/>
              </w:rPr>
              <w:t>0</w:t>
            </w:r>
          </w:p>
        </w:tc>
        <w:tc>
          <w:tcPr>
            <w:tcW w:w="1337" w:type="dxa"/>
            <w:tcBorders>
              <w:left w:val="single" w:sz="4" w:space="0" w:color="auto"/>
            </w:tcBorders>
          </w:tcPr>
          <w:p w:rsidR="00B961F4" w:rsidRPr="000B5C44" w:rsidRDefault="00B961F4" w:rsidP="0088312D">
            <w:pPr>
              <w:jc w:val="center"/>
              <w:rPr>
                <w:sz w:val="26"/>
                <w:szCs w:val="26"/>
              </w:rPr>
            </w:pPr>
            <w:r>
              <w:rPr>
                <w:sz w:val="26"/>
                <w:szCs w:val="26"/>
              </w:rPr>
              <w:t>0</w:t>
            </w:r>
          </w:p>
        </w:tc>
        <w:tc>
          <w:tcPr>
            <w:tcW w:w="1329" w:type="dxa"/>
            <w:tcBorders>
              <w:left w:val="single" w:sz="4" w:space="0" w:color="auto"/>
            </w:tcBorders>
          </w:tcPr>
          <w:p w:rsidR="00B961F4" w:rsidRPr="000B5C44" w:rsidRDefault="00B961F4" w:rsidP="0088312D">
            <w:pPr>
              <w:jc w:val="center"/>
              <w:rPr>
                <w:sz w:val="26"/>
                <w:szCs w:val="26"/>
              </w:rPr>
            </w:pPr>
            <w:r>
              <w:rPr>
                <w:sz w:val="26"/>
                <w:szCs w:val="26"/>
              </w:rPr>
              <w:t>0</w:t>
            </w:r>
          </w:p>
        </w:tc>
        <w:tc>
          <w:tcPr>
            <w:tcW w:w="1296" w:type="dxa"/>
            <w:tcBorders>
              <w:left w:val="single" w:sz="4" w:space="0" w:color="auto"/>
            </w:tcBorders>
          </w:tcPr>
          <w:p w:rsidR="00B961F4" w:rsidRPr="000B5C44" w:rsidRDefault="00B961F4" w:rsidP="0088312D">
            <w:pPr>
              <w:jc w:val="center"/>
              <w:rPr>
                <w:sz w:val="26"/>
                <w:szCs w:val="26"/>
              </w:rPr>
            </w:pPr>
            <w:r>
              <w:rPr>
                <w:sz w:val="26"/>
                <w:szCs w:val="26"/>
              </w:rPr>
              <w:t>0</w:t>
            </w:r>
          </w:p>
        </w:tc>
      </w:tr>
      <w:tr w:rsidR="00B961F4" w:rsidRPr="000B5C44" w:rsidTr="001A3A9A">
        <w:trPr>
          <w:trHeight w:val="300"/>
        </w:trPr>
        <w:tc>
          <w:tcPr>
            <w:tcW w:w="1051" w:type="dxa"/>
          </w:tcPr>
          <w:p w:rsidR="00B961F4" w:rsidRPr="000B5C44" w:rsidRDefault="001D4182" w:rsidP="003D7235">
            <w:pPr>
              <w:jc w:val="center"/>
              <w:rPr>
                <w:sz w:val="26"/>
                <w:szCs w:val="26"/>
              </w:rPr>
            </w:pPr>
            <w:r>
              <w:rPr>
                <w:sz w:val="26"/>
                <w:szCs w:val="26"/>
              </w:rPr>
              <w:t>3</w:t>
            </w:r>
          </w:p>
        </w:tc>
        <w:tc>
          <w:tcPr>
            <w:tcW w:w="3599" w:type="dxa"/>
          </w:tcPr>
          <w:p w:rsidR="00B961F4" w:rsidRPr="00022037" w:rsidRDefault="00B961F4" w:rsidP="003D7235">
            <w:pPr>
              <w:widowControl w:val="0"/>
              <w:autoSpaceDE w:val="0"/>
              <w:autoSpaceDN w:val="0"/>
              <w:adjustRightInd w:val="0"/>
              <w:jc w:val="both"/>
              <w:rPr>
                <w:sz w:val="26"/>
                <w:szCs w:val="26"/>
              </w:rPr>
            </w:pPr>
            <w:r w:rsidRPr="00E15DB2">
              <w:rPr>
                <w:sz w:val="26"/>
                <w:szCs w:val="26"/>
              </w:rPr>
              <w:t>Отдельное мероприятие</w:t>
            </w:r>
            <w:r>
              <w:t xml:space="preserve"> «</w:t>
            </w:r>
            <w:r w:rsidRPr="00022037">
              <w:rPr>
                <w:rFonts w:cs="Calibri"/>
                <w:sz w:val="26"/>
                <w:szCs w:val="26"/>
              </w:rPr>
              <w:t xml:space="preserve">Реализация молодежной </w:t>
            </w:r>
            <w:r w:rsidRPr="00022037">
              <w:rPr>
                <w:rFonts w:cs="Calibri"/>
                <w:sz w:val="26"/>
                <w:szCs w:val="26"/>
              </w:rPr>
              <w:lastRenderedPageBreak/>
              <w:t>политики</w:t>
            </w:r>
            <w:r>
              <w:rPr>
                <w:rFonts w:cs="Calibri"/>
                <w:sz w:val="26"/>
                <w:szCs w:val="26"/>
              </w:rPr>
              <w:t>»</w:t>
            </w:r>
          </w:p>
        </w:tc>
        <w:tc>
          <w:tcPr>
            <w:tcW w:w="1382" w:type="dxa"/>
          </w:tcPr>
          <w:p w:rsidR="00B961F4" w:rsidRPr="001A3A9A" w:rsidRDefault="00B961F4" w:rsidP="00022037">
            <w:pPr>
              <w:jc w:val="center"/>
              <w:rPr>
                <w:sz w:val="26"/>
                <w:szCs w:val="26"/>
              </w:rPr>
            </w:pPr>
          </w:p>
        </w:tc>
        <w:tc>
          <w:tcPr>
            <w:tcW w:w="1439" w:type="dxa"/>
          </w:tcPr>
          <w:p w:rsidR="00B961F4" w:rsidRPr="001A3A9A" w:rsidRDefault="00B961F4" w:rsidP="00022037">
            <w:pPr>
              <w:jc w:val="center"/>
              <w:rPr>
                <w:sz w:val="26"/>
                <w:szCs w:val="26"/>
              </w:rPr>
            </w:pPr>
          </w:p>
        </w:tc>
        <w:tc>
          <w:tcPr>
            <w:tcW w:w="1229" w:type="dxa"/>
            <w:tcBorders>
              <w:top w:val="single" w:sz="4" w:space="0" w:color="auto"/>
              <w:bottom w:val="single" w:sz="4" w:space="0" w:color="auto"/>
              <w:right w:val="single" w:sz="4" w:space="0" w:color="auto"/>
            </w:tcBorders>
          </w:tcPr>
          <w:p w:rsidR="00B961F4" w:rsidRPr="001A3A9A" w:rsidRDefault="00B961F4" w:rsidP="00022037">
            <w:pPr>
              <w:jc w:val="center"/>
              <w:rPr>
                <w:sz w:val="26"/>
                <w:szCs w:val="26"/>
              </w:rPr>
            </w:pPr>
          </w:p>
        </w:tc>
        <w:tc>
          <w:tcPr>
            <w:tcW w:w="1401" w:type="dxa"/>
            <w:tcBorders>
              <w:left w:val="single" w:sz="4" w:space="0" w:color="auto"/>
            </w:tcBorders>
          </w:tcPr>
          <w:p w:rsidR="00B961F4" w:rsidRPr="001A3A9A" w:rsidRDefault="00B961F4" w:rsidP="00022037">
            <w:pPr>
              <w:jc w:val="center"/>
              <w:rPr>
                <w:sz w:val="26"/>
                <w:szCs w:val="26"/>
              </w:rPr>
            </w:pPr>
          </w:p>
        </w:tc>
        <w:tc>
          <w:tcPr>
            <w:tcW w:w="1321" w:type="dxa"/>
            <w:tcBorders>
              <w:left w:val="single" w:sz="4" w:space="0" w:color="auto"/>
            </w:tcBorders>
          </w:tcPr>
          <w:p w:rsidR="00B961F4" w:rsidRPr="001A3A9A" w:rsidRDefault="00B961F4" w:rsidP="00022037">
            <w:pPr>
              <w:jc w:val="center"/>
              <w:rPr>
                <w:sz w:val="26"/>
                <w:szCs w:val="26"/>
              </w:rPr>
            </w:pPr>
          </w:p>
        </w:tc>
        <w:tc>
          <w:tcPr>
            <w:tcW w:w="1337" w:type="dxa"/>
            <w:tcBorders>
              <w:left w:val="single" w:sz="4" w:space="0" w:color="auto"/>
            </w:tcBorders>
          </w:tcPr>
          <w:p w:rsidR="00B961F4" w:rsidRPr="001A3A9A" w:rsidRDefault="00B961F4" w:rsidP="00022037">
            <w:pPr>
              <w:jc w:val="center"/>
              <w:rPr>
                <w:sz w:val="26"/>
                <w:szCs w:val="26"/>
              </w:rPr>
            </w:pPr>
          </w:p>
        </w:tc>
        <w:tc>
          <w:tcPr>
            <w:tcW w:w="1329" w:type="dxa"/>
            <w:tcBorders>
              <w:left w:val="single" w:sz="4" w:space="0" w:color="auto"/>
            </w:tcBorders>
          </w:tcPr>
          <w:p w:rsidR="00B961F4" w:rsidRPr="001A3A9A" w:rsidRDefault="00B961F4" w:rsidP="00022037">
            <w:pPr>
              <w:jc w:val="center"/>
              <w:rPr>
                <w:sz w:val="26"/>
                <w:szCs w:val="26"/>
              </w:rPr>
            </w:pPr>
          </w:p>
        </w:tc>
        <w:tc>
          <w:tcPr>
            <w:tcW w:w="1296" w:type="dxa"/>
            <w:tcBorders>
              <w:left w:val="single" w:sz="4" w:space="0" w:color="auto"/>
            </w:tcBorders>
          </w:tcPr>
          <w:p w:rsidR="00B961F4" w:rsidRPr="001A3A9A" w:rsidRDefault="00B961F4" w:rsidP="00022037">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E15DB2" w:rsidRDefault="00B961F4" w:rsidP="003D7235">
            <w:pPr>
              <w:widowControl w:val="0"/>
              <w:autoSpaceDE w:val="0"/>
              <w:autoSpaceDN w:val="0"/>
              <w:adjustRightInd w:val="0"/>
              <w:jc w:val="both"/>
              <w:rPr>
                <w:sz w:val="26"/>
                <w:szCs w:val="26"/>
              </w:rPr>
            </w:pPr>
            <w:r w:rsidRPr="001A3A9A">
              <w:rPr>
                <w:color w:val="000000"/>
                <w:sz w:val="26"/>
                <w:szCs w:val="26"/>
              </w:rPr>
              <w:t>Показатель</w:t>
            </w:r>
            <w:r>
              <w:rPr>
                <w:color w:val="000000"/>
                <w:sz w:val="26"/>
                <w:szCs w:val="26"/>
              </w:rPr>
              <w:t>: процент</w:t>
            </w:r>
            <w:r w:rsidRPr="001A3A9A">
              <w:rPr>
                <w:color w:val="000000"/>
                <w:sz w:val="26"/>
                <w:szCs w:val="26"/>
              </w:rPr>
              <w:t xml:space="preserve"> молодых людей, участвующих в мероприятиях  программы от общего количества молодежи</w:t>
            </w:r>
          </w:p>
        </w:tc>
        <w:tc>
          <w:tcPr>
            <w:tcW w:w="1382" w:type="dxa"/>
          </w:tcPr>
          <w:p w:rsidR="00B961F4" w:rsidRPr="001A3A9A" w:rsidRDefault="00B961F4" w:rsidP="00E15DB2">
            <w:pPr>
              <w:jc w:val="center"/>
              <w:rPr>
                <w:sz w:val="26"/>
                <w:szCs w:val="26"/>
              </w:rPr>
            </w:pPr>
            <w:r w:rsidRPr="001A3A9A">
              <w:rPr>
                <w:sz w:val="26"/>
                <w:szCs w:val="26"/>
              </w:rPr>
              <w:t>процент</w:t>
            </w:r>
          </w:p>
        </w:tc>
        <w:tc>
          <w:tcPr>
            <w:tcW w:w="1439" w:type="dxa"/>
          </w:tcPr>
          <w:p w:rsidR="00B961F4" w:rsidRPr="001A3A9A" w:rsidRDefault="00B961F4" w:rsidP="00E15DB2">
            <w:pPr>
              <w:jc w:val="center"/>
              <w:rPr>
                <w:sz w:val="26"/>
                <w:szCs w:val="26"/>
              </w:rPr>
            </w:pPr>
            <w:r w:rsidRPr="001A3A9A">
              <w:rPr>
                <w:sz w:val="26"/>
                <w:szCs w:val="26"/>
              </w:rPr>
              <w:t>51,5</w:t>
            </w:r>
          </w:p>
        </w:tc>
        <w:tc>
          <w:tcPr>
            <w:tcW w:w="1229" w:type="dxa"/>
            <w:tcBorders>
              <w:top w:val="single" w:sz="4" w:space="0" w:color="auto"/>
              <w:bottom w:val="single" w:sz="4" w:space="0" w:color="auto"/>
              <w:right w:val="single" w:sz="4" w:space="0" w:color="auto"/>
            </w:tcBorders>
          </w:tcPr>
          <w:p w:rsidR="00B961F4" w:rsidRPr="001A3A9A" w:rsidRDefault="00B961F4" w:rsidP="00E15DB2">
            <w:pPr>
              <w:jc w:val="center"/>
              <w:rPr>
                <w:sz w:val="26"/>
                <w:szCs w:val="26"/>
              </w:rPr>
            </w:pPr>
            <w:r w:rsidRPr="001A3A9A">
              <w:rPr>
                <w:sz w:val="26"/>
                <w:szCs w:val="26"/>
              </w:rPr>
              <w:t>51,5</w:t>
            </w:r>
          </w:p>
        </w:tc>
        <w:tc>
          <w:tcPr>
            <w:tcW w:w="1401" w:type="dxa"/>
            <w:tcBorders>
              <w:left w:val="single" w:sz="4" w:space="0" w:color="auto"/>
            </w:tcBorders>
          </w:tcPr>
          <w:p w:rsidR="00B961F4" w:rsidRPr="001A3A9A" w:rsidRDefault="00B961F4" w:rsidP="00E15DB2">
            <w:pPr>
              <w:jc w:val="center"/>
              <w:rPr>
                <w:sz w:val="26"/>
                <w:szCs w:val="26"/>
              </w:rPr>
            </w:pPr>
            <w:r w:rsidRPr="001A3A9A">
              <w:rPr>
                <w:sz w:val="26"/>
                <w:szCs w:val="26"/>
              </w:rPr>
              <w:t>52,0</w:t>
            </w:r>
          </w:p>
        </w:tc>
        <w:tc>
          <w:tcPr>
            <w:tcW w:w="1321" w:type="dxa"/>
            <w:tcBorders>
              <w:left w:val="single" w:sz="4" w:space="0" w:color="auto"/>
            </w:tcBorders>
          </w:tcPr>
          <w:p w:rsidR="00B961F4" w:rsidRPr="001A3A9A" w:rsidRDefault="00B961F4" w:rsidP="00E15DB2">
            <w:pPr>
              <w:jc w:val="center"/>
              <w:rPr>
                <w:sz w:val="26"/>
                <w:szCs w:val="26"/>
              </w:rPr>
            </w:pPr>
            <w:r w:rsidRPr="001A3A9A">
              <w:rPr>
                <w:sz w:val="26"/>
                <w:szCs w:val="26"/>
              </w:rPr>
              <w:t>52,0</w:t>
            </w:r>
          </w:p>
        </w:tc>
        <w:tc>
          <w:tcPr>
            <w:tcW w:w="1337" w:type="dxa"/>
            <w:tcBorders>
              <w:left w:val="single" w:sz="4" w:space="0" w:color="auto"/>
            </w:tcBorders>
          </w:tcPr>
          <w:p w:rsidR="00B961F4" w:rsidRPr="001A3A9A" w:rsidRDefault="00B961F4" w:rsidP="00E15DB2">
            <w:pPr>
              <w:jc w:val="center"/>
              <w:rPr>
                <w:sz w:val="26"/>
                <w:szCs w:val="26"/>
              </w:rPr>
            </w:pPr>
            <w:r w:rsidRPr="001A3A9A">
              <w:rPr>
                <w:sz w:val="26"/>
                <w:szCs w:val="26"/>
              </w:rPr>
              <w:t>53,0</w:t>
            </w:r>
          </w:p>
        </w:tc>
        <w:tc>
          <w:tcPr>
            <w:tcW w:w="1329" w:type="dxa"/>
            <w:tcBorders>
              <w:left w:val="single" w:sz="4" w:space="0" w:color="auto"/>
            </w:tcBorders>
          </w:tcPr>
          <w:p w:rsidR="00B961F4" w:rsidRPr="001A3A9A" w:rsidRDefault="00B961F4" w:rsidP="00E15DB2">
            <w:pPr>
              <w:jc w:val="center"/>
              <w:rPr>
                <w:sz w:val="26"/>
                <w:szCs w:val="26"/>
              </w:rPr>
            </w:pPr>
            <w:r w:rsidRPr="001A3A9A">
              <w:rPr>
                <w:sz w:val="26"/>
                <w:szCs w:val="26"/>
              </w:rPr>
              <w:t>53,0</w:t>
            </w:r>
          </w:p>
        </w:tc>
        <w:tc>
          <w:tcPr>
            <w:tcW w:w="1296" w:type="dxa"/>
            <w:tcBorders>
              <w:left w:val="single" w:sz="4" w:space="0" w:color="auto"/>
            </w:tcBorders>
          </w:tcPr>
          <w:p w:rsidR="00B961F4" w:rsidRPr="001A3A9A" w:rsidRDefault="00B961F4" w:rsidP="00E15DB2">
            <w:pPr>
              <w:jc w:val="center"/>
              <w:rPr>
                <w:sz w:val="26"/>
                <w:szCs w:val="26"/>
              </w:rPr>
            </w:pPr>
            <w:r w:rsidRPr="001A3A9A">
              <w:rPr>
                <w:sz w:val="26"/>
                <w:szCs w:val="26"/>
              </w:rPr>
              <w:t>53,5</w:t>
            </w:r>
          </w:p>
        </w:tc>
      </w:tr>
      <w:tr w:rsidR="00B961F4" w:rsidRPr="000B5C44" w:rsidTr="001A3A9A">
        <w:trPr>
          <w:trHeight w:val="300"/>
        </w:trPr>
        <w:tc>
          <w:tcPr>
            <w:tcW w:w="1051" w:type="dxa"/>
          </w:tcPr>
          <w:p w:rsidR="00B961F4" w:rsidRPr="000B5C44" w:rsidRDefault="001D4182" w:rsidP="003D7235">
            <w:pPr>
              <w:jc w:val="center"/>
              <w:rPr>
                <w:sz w:val="26"/>
                <w:szCs w:val="26"/>
              </w:rPr>
            </w:pPr>
            <w:r>
              <w:rPr>
                <w:sz w:val="26"/>
                <w:szCs w:val="26"/>
              </w:rPr>
              <w:t>4</w:t>
            </w:r>
          </w:p>
        </w:tc>
        <w:tc>
          <w:tcPr>
            <w:tcW w:w="3599" w:type="dxa"/>
          </w:tcPr>
          <w:p w:rsidR="00B961F4" w:rsidRPr="00022037" w:rsidRDefault="00B961F4" w:rsidP="003D7235">
            <w:pPr>
              <w:widowControl w:val="0"/>
              <w:autoSpaceDE w:val="0"/>
              <w:autoSpaceDN w:val="0"/>
              <w:adjustRightInd w:val="0"/>
              <w:jc w:val="both"/>
              <w:rPr>
                <w:sz w:val="26"/>
                <w:szCs w:val="26"/>
              </w:rPr>
            </w:pPr>
            <w:r w:rsidRPr="00E15DB2">
              <w:rPr>
                <w:sz w:val="26"/>
                <w:szCs w:val="26"/>
              </w:rPr>
              <w:t>Отдельное мероприятие</w:t>
            </w:r>
            <w:r>
              <w:t xml:space="preserve"> «</w:t>
            </w:r>
            <w:r w:rsidRPr="00022037">
              <w:rPr>
                <w:sz w:val="26"/>
                <w:szCs w:val="26"/>
              </w:rPr>
              <w:t>Организация учреждениями сферы государственной молодежной политики участия детей и молодежи в мероприятиях окружного, всероссийского и международного уровня</w:t>
            </w:r>
            <w:r>
              <w:rPr>
                <w:sz w:val="26"/>
                <w:szCs w:val="26"/>
              </w:rPr>
              <w:t>»</w:t>
            </w:r>
          </w:p>
        </w:tc>
        <w:tc>
          <w:tcPr>
            <w:tcW w:w="1382" w:type="dxa"/>
          </w:tcPr>
          <w:p w:rsidR="00B961F4" w:rsidRPr="000B5C44" w:rsidRDefault="00B961F4" w:rsidP="003D7235">
            <w:pPr>
              <w:jc w:val="center"/>
              <w:rPr>
                <w:sz w:val="26"/>
                <w:szCs w:val="26"/>
              </w:rPr>
            </w:pPr>
          </w:p>
        </w:tc>
        <w:tc>
          <w:tcPr>
            <w:tcW w:w="1439" w:type="dxa"/>
          </w:tcPr>
          <w:p w:rsidR="00B961F4" w:rsidRPr="000B5C44" w:rsidRDefault="00B961F4" w:rsidP="003D7235">
            <w:pPr>
              <w:jc w:val="center"/>
              <w:rPr>
                <w:sz w:val="26"/>
                <w:szCs w:val="26"/>
              </w:rPr>
            </w:pPr>
          </w:p>
        </w:tc>
        <w:tc>
          <w:tcPr>
            <w:tcW w:w="1229" w:type="dxa"/>
            <w:tcBorders>
              <w:top w:val="single" w:sz="4" w:space="0" w:color="auto"/>
              <w:bottom w:val="single" w:sz="4" w:space="0" w:color="auto"/>
              <w:right w:val="single" w:sz="4" w:space="0" w:color="auto"/>
            </w:tcBorders>
          </w:tcPr>
          <w:p w:rsidR="00B961F4" w:rsidRPr="000B5C44" w:rsidRDefault="00B961F4" w:rsidP="003D7235">
            <w:pPr>
              <w:jc w:val="center"/>
              <w:rPr>
                <w:sz w:val="26"/>
                <w:szCs w:val="26"/>
              </w:rPr>
            </w:pPr>
          </w:p>
        </w:tc>
        <w:tc>
          <w:tcPr>
            <w:tcW w:w="1401" w:type="dxa"/>
            <w:tcBorders>
              <w:left w:val="single" w:sz="4" w:space="0" w:color="auto"/>
            </w:tcBorders>
          </w:tcPr>
          <w:p w:rsidR="00B961F4" w:rsidRPr="000B5C44" w:rsidRDefault="00B961F4" w:rsidP="003D7235">
            <w:pPr>
              <w:jc w:val="center"/>
              <w:rPr>
                <w:sz w:val="26"/>
                <w:szCs w:val="26"/>
              </w:rPr>
            </w:pPr>
          </w:p>
        </w:tc>
        <w:tc>
          <w:tcPr>
            <w:tcW w:w="1321" w:type="dxa"/>
            <w:tcBorders>
              <w:left w:val="single" w:sz="4" w:space="0" w:color="auto"/>
            </w:tcBorders>
          </w:tcPr>
          <w:p w:rsidR="00B961F4" w:rsidRDefault="00B961F4" w:rsidP="003D7235">
            <w:pPr>
              <w:jc w:val="center"/>
              <w:rPr>
                <w:sz w:val="26"/>
                <w:szCs w:val="26"/>
              </w:rPr>
            </w:pPr>
          </w:p>
        </w:tc>
        <w:tc>
          <w:tcPr>
            <w:tcW w:w="1337" w:type="dxa"/>
            <w:tcBorders>
              <w:left w:val="single" w:sz="4" w:space="0" w:color="auto"/>
            </w:tcBorders>
          </w:tcPr>
          <w:p w:rsidR="00B961F4" w:rsidRDefault="00B961F4" w:rsidP="003D7235">
            <w:pPr>
              <w:jc w:val="center"/>
              <w:rPr>
                <w:sz w:val="26"/>
                <w:szCs w:val="26"/>
              </w:rPr>
            </w:pPr>
          </w:p>
        </w:tc>
        <w:tc>
          <w:tcPr>
            <w:tcW w:w="1329" w:type="dxa"/>
            <w:tcBorders>
              <w:left w:val="single" w:sz="4" w:space="0" w:color="auto"/>
            </w:tcBorders>
          </w:tcPr>
          <w:p w:rsidR="00B961F4" w:rsidRDefault="00B961F4" w:rsidP="003D7235">
            <w:pPr>
              <w:jc w:val="center"/>
              <w:rPr>
                <w:sz w:val="26"/>
                <w:szCs w:val="26"/>
              </w:rPr>
            </w:pPr>
          </w:p>
        </w:tc>
        <w:tc>
          <w:tcPr>
            <w:tcW w:w="1296" w:type="dxa"/>
            <w:tcBorders>
              <w:left w:val="single" w:sz="4" w:space="0" w:color="auto"/>
            </w:tcBorders>
          </w:tcPr>
          <w:p w:rsidR="00B961F4" w:rsidRDefault="00B961F4" w:rsidP="003D7235">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0B5C44" w:rsidRDefault="00B961F4" w:rsidP="0088312D">
            <w:pPr>
              <w:rPr>
                <w:i/>
                <w:sz w:val="26"/>
                <w:szCs w:val="26"/>
              </w:rPr>
            </w:pPr>
            <w:r w:rsidRPr="000B5C44">
              <w:rPr>
                <w:sz w:val="26"/>
                <w:szCs w:val="26"/>
              </w:rPr>
              <w:t>П</w:t>
            </w:r>
            <w:r>
              <w:rPr>
                <w:sz w:val="26"/>
                <w:szCs w:val="26"/>
              </w:rPr>
              <w:t>оказатель: процент</w:t>
            </w:r>
            <w:r w:rsidRPr="000B5C44">
              <w:rPr>
                <w:sz w:val="26"/>
                <w:szCs w:val="26"/>
              </w:rPr>
              <w:t xml:space="preserve"> молодых людей, принимающих участие в программах, проектах, мероприятиях в сфере поддержки талантливой молодежи</w:t>
            </w:r>
          </w:p>
        </w:tc>
        <w:tc>
          <w:tcPr>
            <w:tcW w:w="1382" w:type="dxa"/>
          </w:tcPr>
          <w:p w:rsidR="00B961F4" w:rsidRPr="000B5C44" w:rsidRDefault="00B961F4" w:rsidP="0088312D">
            <w:pPr>
              <w:rPr>
                <w:sz w:val="26"/>
                <w:szCs w:val="26"/>
              </w:rPr>
            </w:pPr>
            <w:r w:rsidRPr="000B5C44">
              <w:rPr>
                <w:sz w:val="26"/>
                <w:szCs w:val="26"/>
              </w:rPr>
              <w:t>процент</w:t>
            </w:r>
          </w:p>
        </w:tc>
        <w:tc>
          <w:tcPr>
            <w:tcW w:w="1439" w:type="dxa"/>
          </w:tcPr>
          <w:p w:rsidR="00B961F4" w:rsidRPr="000B5C44" w:rsidRDefault="00B961F4" w:rsidP="0088312D">
            <w:pPr>
              <w:jc w:val="center"/>
              <w:rPr>
                <w:sz w:val="26"/>
                <w:szCs w:val="26"/>
              </w:rPr>
            </w:pPr>
            <w:r w:rsidRPr="000B5C44">
              <w:rPr>
                <w:sz w:val="26"/>
                <w:szCs w:val="26"/>
              </w:rPr>
              <w:t>10,</w:t>
            </w:r>
            <w:r>
              <w:rPr>
                <w:sz w:val="26"/>
                <w:szCs w:val="26"/>
              </w:rPr>
              <w:t>2</w:t>
            </w:r>
          </w:p>
        </w:tc>
        <w:tc>
          <w:tcPr>
            <w:tcW w:w="1229" w:type="dxa"/>
            <w:tcBorders>
              <w:top w:val="single" w:sz="4" w:space="0" w:color="auto"/>
              <w:bottom w:val="single" w:sz="4" w:space="0" w:color="auto"/>
              <w:right w:val="single" w:sz="4" w:space="0" w:color="auto"/>
            </w:tcBorders>
          </w:tcPr>
          <w:p w:rsidR="00B961F4" w:rsidRPr="000B5C44" w:rsidRDefault="00B961F4" w:rsidP="0088312D">
            <w:pPr>
              <w:jc w:val="center"/>
              <w:rPr>
                <w:sz w:val="26"/>
                <w:szCs w:val="26"/>
              </w:rPr>
            </w:pPr>
            <w:r>
              <w:rPr>
                <w:sz w:val="26"/>
                <w:szCs w:val="26"/>
              </w:rPr>
              <w:t>10,2</w:t>
            </w:r>
          </w:p>
        </w:tc>
        <w:tc>
          <w:tcPr>
            <w:tcW w:w="1401" w:type="dxa"/>
            <w:tcBorders>
              <w:left w:val="single" w:sz="4" w:space="0" w:color="auto"/>
            </w:tcBorders>
          </w:tcPr>
          <w:p w:rsidR="00B961F4" w:rsidRPr="000B5C44" w:rsidRDefault="00B961F4" w:rsidP="0088312D">
            <w:pPr>
              <w:jc w:val="center"/>
              <w:rPr>
                <w:sz w:val="26"/>
                <w:szCs w:val="26"/>
              </w:rPr>
            </w:pPr>
            <w:r>
              <w:rPr>
                <w:sz w:val="26"/>
                <w:szCs w:val="26"/>
              </w:rPr>
              <w:t>10,8</w:t>
            </w:r>
          </w:p>
        </w:tc>
        <w:tc>
          <w:tcPr>
            <w:tcW w:w="1321" w:type="dxa"/>
            <w:tcBorders>
              <w:left w:val="single" w:sz="4" w:space="0" w:color="auto"/>
            </w:tcBorders>
          </w:tcPr>
          <w:p w:rsidR="00B961F4" w:rsidRPr="000B5C44" w:rsidRDefault="00B961F4" w:rsidP="0088312D">
            <w:pPr>
              <w:jc w:val="center"/>
              <w:rPr>
                <w:sz w:val="26"/>
                <w:szCs w:val="26"/>
              </w:rPr>
            </w:pPr>
            <w:r>
              <w:rPr>
                <w:sz w:val="26"/>
                <w:szCs w:val="26"/>
              </w:rPr>
              <w:t>11,0</w:t>
            </w:r>
          </w:p>
        </w:tc>
        <w:tc>
          <w:tcPr>
            <w:tcW w:w="1337" w:type="dxa"/>
            <w:tcBorders>
              <w:left w:val="single" w:sz="4" w:space="0" w:color="auto"/>
            </w:tcBorders>
          </w:tcPr>
          <w:p w:rsidR="00B961F4" w:rsidRPr="000B5C44" w:rsidRDefault="00B961F4" w:rsidP="0088312D">
            <w:pPr>
              <w:jc w:val="center"/>
              <w:rPr>
                <w:sz w:val="26"/>
                <w:szCs w:val="26"/>
              </w:rPr>
            </w:pPr>
            <w:r>
              <w:rPr>
                <w:sz w:val="26"/>
                <w:szCs w:val="26"/>
              </w:rPr>
              <w:t>11,5</w:t>
            </w:r>
          </w:p>
        </w:tc>
        <w:tc>
          <w:tcPr>
            <w:tcW w:w="1329" w:type="dxa"/>
            <w:tcBorders>
              <w:left w:val="single" w:sz="4" w:space="0" w:color="auto"/>
            </w:tcBorders>
          </w:tcPr>
          <w:p w:rsidR="00B961F4" w:rsidRPr="000B5C44" w:rsidRDefault="00B961F4" w:rsidP="0088312D">
            <w:pPr>
              <w:jc w:val="center"/>
              <w:rPr>
                <w:sz w:val="26"/>
                <w:szCs w:val="26"/>
              </w:rPr>
            </w:pPr>
            <w:r>
              <w:rPr>
                <w:sz w:val="26"/>
                <w:szCs w:val="26"/>
              </w:rPr>
              <w:t>11,5</w:t>
            </w:r>
          </w:p>
        </w:tc>
        <w:tc>
          <w:tcPr>
            <w:tcW w:w="1296" w:type="dxa"/>
            <w:tcBorders>
              <w:left w:val="single" w:sz="4" w:space="0" w:color="auto"/>
            </w:tcBorders>
          </w:tcPr>
          <w:p w:rsidR="00B961F4" w:rsidRPr="000B5C44" w:rsidRDefault="00B961F4" w:rsidP="0088312D">
            <w:pPr>
              <w:jc w:val="center"/>
              <w:rPr>
                <w:sz w:val="26"/>
                <w:szCs w:val="26"/>
              </w:rPr>
            </w:pPr>
            <w:r>
              <w:rPr>
                <w:sz w:val="26"/>
                <w:szCs w:val="26"/>
              </w:rPr>
              <w:t>12,0</w:t>
            </w:r>
          </w:p>
        </w:tc>
      </w:tr>
      <w:tr w:rsidR="00B961F4" w:rsidRPr="000B5C44" w:rsidTr="001D4182">
        <w:trPr>
          <w:trHeight w:val="1663"/>
        </w:trPr>
        <w:tc>
          <w:tcPr>
            <w:tcW w:w="1051" w:type="dxa"/>
          </w:tcPr>
          <w:p w:rsidR="00B961F4" w:rsidRDefault="00B961F4" w:rsidP="003D7235">
            <w:pPr>
              <w:jc w:val="center"/>
              <w:rPr>
                <w:sz w:val="26"/>
                <w:szCs w:val="26"/>
              </w:rPr>
            </w:pPr>
          </w:p>
        </w:tc>
        <w:tc>
          <w:tcPr>
            <w:tcW w:w="3599" w:type="dxa"/>
          </w:tcPr>
          <w:p w:rsidR="00B961F4" w:rsidRPr="000B5C44" w:rsidRDefault="00B961F4" w:rsidP="0088312D">
            <w:pPr>
              <w:rPr>
                <w:sz w:val="26"/>
                <w:szCs w:val="26"/>
              </w:rPr>
            </w:pPr>
            <w:r w:rsidRPr="000B5C44">
              <w:rPr>
                <w:sz w:val="26"/>
                <w:szCs w:val="26"/>
              </w:rPr>
              <w:t>П</w:t>
            </w:r>
            <w:r>
              <w:rPr>
                <w:sz w:val="26"/>
                <w:szCs w:val="26"/>
              </w:rPr>
              <w:t xml:space="preserve">оказатель: процент </w:t>
            </w:r>
            <w:r w:rsidRPr="000B5C44">
              <w:rPr>
                <w:sz w:val="26"/>
                <w:szCs w:val="26"/>
              </w:rPr>
              <w:t xml:space="preserve"> молодых людей, принимающих участие в добровольческой деятельности</w:t>
            </w:r>
          </w:p>
        </w:tc>
        <w:tc>
          <w:tcPr>
            <w:tcW w:w="1382" w:type="dxa"/>
          </w:tcPr>
          <w:p w:rsidR="00B961F4" w:rsidRPr="000B5C44" w:rsidRDefault="00B961F4" w:rsidP="0088312D">
            <w:pPr>
              <w:rPr>
                <w:sz w:val="26"/>
                <w:szCs w:val="26"/>
              </w:rPr>
            </w:pPr>
            <w:r w:rsidRPr="000B5C44">
              <w:rPr>
                <w:sz w:val="26"/>
                <w:szCs w:val="26"/>
              </w:rPr>
              <w:t>процент</w:t>
            </w:r>
          </w:p>
        </w:tc>
        <w:tc>
          <w:tcPr>
            <w:tcW w:w="1439" w:type="dxa"/>
          </w:tcPr>
          <w:p w:rsidR="00B961F4" w:rsidRPr="000B5C44" w:rsidRDefault="00B961F4" w:rsidP="0088312D">
            <w:pPr>
              <w:jc w:val="center"/>
              <w:rPr>
                <w:sz w:val="26"/>
                <w:szCs w:val="26"/>
              </w:rPr>
            </w:pPr>
            <w:r w:rsidRPr="000B5C44">
              <w:rPr>
                <w:sz w:val="26"/>
                <w:szCs w:val="26"/>
              </w:rPr>
              <w:t>12,4</w:t>
            </w:r>
          </w:p>
        </w:tc>
        <w:tc>
          <w:tcPr>
            <w:tcW w:w="1229" w:type="dxa"/>
            <w:tcBorders>
              <w:top w:val="single" w:sz="4" w:space="0" w:color="auto"/>
              <w:bottom w:val="single" w:sz="4" w:space="0" w:color="auto"/>
              <w:right w:val="single" w:sz="4" w:space="0" w:color="auto"/>
            </w:tcBorders>
          </w:tcPr>
          <w:p w:rsidR="00B961F4" w:rsidRPr="000B5C44" w:rsidRDefault="00B961F4" w:rsidP="0088312D">
            <w:pPr>
              <w:jc w:val="center"/>
              <w:rPr>
                <w:sz w:val="26"/>
                <w:szCs w:val="26"/>
              </w:rPr>
            </w:pPr>
            <w:r>
              <w:rPr>
                <w:sz w:val="26"/>
                <w:szCs w:val="26"/>
              </w:rPr>
              <w:t>12,4</w:t>
            </w:r>
          </w:p>
        </w:tc>
        <w:tc>
          <w:tcPr>
            <w:tcW w:w="1401" w:type="dxa"/>
            <w:tcBorders>
              <w:left w:val="single" w:sz="4" w:space="0" w:color="auto"/>
            </w:tcBorders>
          </w:tcPr>
          <w:p w:rsidR="00B961F4" w:rsidRPr="000B5C44" w:rsidRDefault="00B961F4" w:rsidP="0088312D">
            <w:pPr>
              <w:jc w:val="center"/>
              <w:rPr>
                <w:sz w:val="26"/>
                <w:szCs w:val="26"/>
              </w:rPr>
            </w:pPr>
            <w:r>
              <w:rPr>
                <w:sz w:val="26"/>
                <w:szCs w:val="26"/>
              </w:rPr>
              <w:t>12,7</w:t>
            </w:r>
          </w:p>
        </w:tc>
        <w:tc>
          <w:tcPr>
            <w:tcW w:w="1321" w:type="dxa"/>
            <w:tcBorders>
              <w:left w:val="single" w:sz="4" w:space="0" w:color="auto"/>
            </w:tcBorders>
          </w:tcPr>
          <w:p w:rsidR="00B961F4" w:rsidRPr="000B5C44" w:rsidRDefault="00B961F4" w:rsidP="0088312D">
            <w:pPr>
              <w:jc w:val="center"/>
              <w:rPr>
                <w:sz w:val="26"/>
                <w:szCs w:val="26"/>
              </w:rPr>
            </w:pPr>
            <w:r>
              <w:rPr>
                <w:sz w:val="26"/>
                <w:szCs w:val="26"/>
              </w:rPr>
              <w:t>13,0</w:t>
            </w:r>
          </w:p>
        </w:tc>
        <w:tc>
          <w:tcPr>
            <w:tcW w:w="1337" w:type="dxa"/>
            <w:tcBorders>
              <w:left w:val="single" w:sz="4" w:space="0" w:color="auto"/>
            </w:tcBorders>
          </w:tcPr>
          <w:p w:rsidR="00B961F4" w:rsidRPr="000B5C44" w:rsidRDefault="00B961F4" w:rsidP="0088312D">
            <w:pPr>
              <w:jc w:val="center"/>
              <w:rPr>
                <w:sz w:val="26"/>
                <w:szCs w:val="26"/>
              </w:rPr>
            </w:pPr>
            <w:r>
              <w:rPr>
                <w:sz w:val="26"/>
                <w:szCs w:val="26"/>
              </w:rPr>
              <w:t>13,3</w:t>
            </w:r>
          </w:p>
        </w:tc>
        <w:tc>
          <w:tcPr>
            <w:tcW w:w="1329" w:type="dxa"/>
            <w:tcBorders>
              <w:left w:val="single" w:sz="4" w:space="0" w:color="auto"/>
            </w:tcBorders>
          </w:tcPr>
          <w:p w:rsidR="00B961F4" w:rsidRPr="000B5C44" w:rsidRDefault="00B961F4" w:rsidP="0088312D">
            <w:pPr>
              <w:jc w:val="center"/>
              <w:rPr>
                <w:sz w:val="26"/>
                <w:szCs w:val="26"/>
              </w:rPr>
            </w:pPr>
            <w:r>
              <w:rPr>
                <w:sz w:val="26"/>
                <w:szCs w:val="26"/>
              </w:rPr>
              <w:t>13,5</w:t>
            </w:r>
          </w:p>
        </w:tc>
        <w:tc>
          <w:tcPr>
            <w:tcW w:w="1296" w:type="dxa"/>
            <w:tcBorders>
              <w:left w:val="single" w:sz="4" w:space="0" w:color="auto"/>
            </w:tcBorders>
          </w:tcPr>
          <w:p w:rsidR="00B961F4" w:rsidRPr="000B5C44" w:rsidRDefault="00B961F4" w:rsidP="0088312D">
            <w:pPr>
              <w:jc w:val="center"/>
              <w:rPr>
                <w:sz w:val="26"/>
                <w:szCs w:val="26"/>
              </w:rPr>
            </w:pPr>
            <w:r>
              <w:rPr>
                <w:sz w:val="26"/>
                <w:szCs w:val="26"/>
              </w:rPr>
              <w:t>13,8</w:t>
            </w:r>
          </w:p>
        </w:tc>
      </w:tr>
      <w:tr w:rsidR="00B961F4" w:rsidRPr="000B5C44" w:rsidTr="001A3A9A">
        <w:trPr>
          <w:trHeight w:val="300"/>
        </w:trPr>
        <w:tc>
          <w:tcPr>
            <w:tcW w:w="1051" w:type="dxa"/>
          </w:tcPr>
          <w:p w:rsidR="00B961F4" w:rsidRPr="000B5C44" w:rsidRDefault="001D4182" w:rsidP="003D7235">
            <w:pPr>
              <w:jc w:val="center"/>
              <w:rPr>
                <w:sz w:val="26"/>
                <w:szCs w:val="26"/>
              </w:rPr>
            </w:pPr>
            <w:r>
              <w:rPr>
                <w:sz w:val="26"/>
                <w:szCs w:val="26"/>
              </w:rPr>
              <w:t>5</w:t>
            </w:r>
          </w:p>
        </w:tc>
        <w:tc>
          <w:tcPr>
            <w:tcW w:w="3599" w:type="dxa"/>
          </w:tcPr>
          <w:p w:rsidR="00B961F4" w:rsidRPr="00022037" w:rsidRDefault="00B961F4" w:rsidP="003D7235">
            <w:pPr>
              <w:widowControl w:val="0"/>
              <w:autoSpaceDE w:val="0"/>
              <w:autoSpaceDN w:val="0"/>
              <w:adjustRightInd w:val="0"/>
              <w:jc w:val="both"/>
              <w:rPr>
                <w:sz w:val="26"/>
                <w:szCs w:val="26"/>
              </w:rPr>
            </w:pPr>
            <w:r w:rsidRPr="00E15DB2">
              <w:rPr>
                <w:sz w:val="26"/>
                <w:szCs w:val="26"/>
              </w:rPr>
              <w:t>Отдельное мероприятие</w:t>
            </w:r>
            <w:r>
              <w:t xml:space="preserve"> «</w:t>
            </w:r>
            <w:r w:rsidRPr="00022037">
              <w:rPr>
                <w:sz w:val="26"/>
                <w:szCs w:val="26"/>
              </w:rPr>
              <w:t>Государственная поддержка талантливой молодежи и молодежных инициатив</w:t>
            </w:r>
            <w:r>
              <w:rPr>
                <w:sz w:val="26"/>
                <w:szCs w:val="26"/>
              </w:rPr>
              <w:t>»</w:t>
            </w:r>
          </w:p>
        </w:tc>
        <w:tc>
          <w:tcPr>
            <w:tcW w:w="1382" w:type="dxa"/>
          </w:tcPr>
          <w:p w:rsidR="00B961F4" w:rsidRPr="000B5C44" w:rsidRDefault="00B961F4" w:rsidP="00022037">
            <w:pPr>
              <w:rPr>
                <w:sz w:val="26"/>
                <w:szCs w:val="26"/>
              </w:rPr>
            </w:pPr>
          </w:p>
        </w:tc>
        <w:tc>
          <w:tcPr>
            <w:tcW w:w="1439" w:type="dxa"/>
          </w:tcPr>
          <w:p w:rsidR="00B961F4" w:rsidRPr="000B5C44" w:rsidRDefault="00B961F4" w:rsidP="00022037">
            <w:pPr>
              <w:jc w:val="center"/>
              <w:rPr>
                <w:sz w:val="26"/>
                <w:szCs w:val="26"/>
              </w:rPr>
            </w:pPr>
          </w:p>
        </w:tc>
        <w:tc>
          <w:tcPr>
            <w:tcW w:w="1229" w:type="dxa"/>
            <w:tcBorders>
              <w:top w:val="single" w:sz="4" w:space="0" w:color="auto"/>
              <w:bottom w:val="single" w:sz="4" w:space="0" w:color="auto"/>
              <w:right w:val="single" w:sz="4" w:space="0" w:color="auto"/>
            </w:tcBorders>
          </w:tcPr>
          <w:p w:rsidR="00B961F4" w:rsidRPr="000B5C44" w:rsidRDefault="00B961F4" w:rsidP="00022037">
            <w:pPr>
              <w:jc w:val="center"/>
              <w:rPr>
                <w:sz w:val="26"/>
                <w:szCs w:val="26"/>
              </w:rPr>
            </w:pPr>
          </w:p>
        </w:tc>
        <w:tc>
          <w:tcPr>
            <w:tcW w:w="1401" w:type="dxa"/>
            <w:tcBorders>
              <w:left w:val="single" w:sz="4" w:space="0" w:color="auto"/>
            </w:tcBorders>
          </w:tcPr>
          <w:p w:rsidR="00B961F4" w:rsidRPr="000B5C44" w:rsidRDefault="00B961F4" w:rsidP="00022037">
            <w:pPr>
              <w:jc w:val="center"/>
              <w:rPr>
                <w:sz w:val="26"/>
                <w:szCs w:val="26"/>
              </w:rPr>
            </w:pPr>
          </w:p>
        </w:tc>
        <w:tc>
          <w:tcPr>
            <w:tcW w:w="1321" w:type="dxa"/>
            <w:tcBorders>
              <w:left w:val="single" w:sz="4" w:space="0" w:color="auto"/>
            </w:tcBorders>
          </w:tcPr>
          <w:p w:rsidR="00B961F4" w:rsidRPr="000B5C44" w:rsidRDefault="00B961F4" w:rsidP="00022037">
            <w:pPr>
              <w:jc w:val="center"/>
              <w:rPr>
                <w:sz w:val="26"/>
                <w:szCs w:val="26"/>
              </w:rPr>
            </w:pPr>
          </w:p>
        </w:tc>
        <w:tc>
          <w:tcPr>
            <w:tcW w:w="1337" w:type="dxa"/>
            <w:tcBorders>
              <w:left w:val="single" w:sz="4" w:space="0" w:color="auto"/>
            </w:tcBorders>
          </w:tcPr>
          <w:p w:rsidR="00B961F4" w:rsidRPr="000B5C44" w:rsidRDefault="00B961F4" w:rsidP="00022037">
            <w:pPr>
              <w:jc w:val="center"/>
              <w:rPr>
                <w:sz w:val="26"/>
                <w:szCs w:val="26"/>
              </w:rPr>
            </w:pPr>
          </w:p>
        </w:tc>
        <w:tc>
          <w:tcPr>
            <w:tcW w:w="1329" w:type="dxa"/>
            <w:tcBorders>
              <w:left w:val="single" w:sz="4" w:space="0" w:color="auto"/>
            </w:tcBorders>
          </w:tcPr>
          <w:p w:rsidR="00B961F4" w:rsidRPr="000B5C44" w:rsidRDefault="00B961F4" w:rsidP="00022037">
            <w:pPr>
              <w:jc w:val="center"/>
              <w:rPr>
                <w:sz w:val="26"/>
                <w:szCs w:val="26"/>
              </w:rPr>
            </w:pPr>
          </w:p>
        </w:tc>
        <w:tc>
          <w:tcPr>
            <w:tcW w:w="1296" w:type="dxa"/>
            <w:tcBorders>
              <w:left w:val="single" w:sz="4" w:space="0" w:color="auto"/>
            </w:tcBorders>
          </w:tcPr>
          <w:p w:rsidR="00B961F4" w:rsidRPr="000B5C44" w:rsidRDefault="00B961F4" w:rsidP="00022037">
            <w:pPr>
              <w:jc w:val="center"/>
              <w:rPr>
                <w:sz w:val="26"/>
                <w:szCs w:val="26"/>
              </w:rPr>
            </w:pPr>
          </w:p>
        </w:tc>
      </w:tr>
      <w:tr w:rsidR="00B961F4" w:rsidRPr="000B5C44" w:rsidTr="001A3A9A">
        <w:trPr>
          <w:trHeight w:val="300"/>
        </w:trPr>
        <w:tc>
          <w:tcPr>
            <w:tcW w:w="1051" w:type="dxa"/>
          </w:tcPr>
          <w:p w:rsidR="00B961F4" w:rsidRDefault="00B961F4" w:rsidP="003D7235">
            <w:pPr>
              <w:jc w:val="center"/>
              <w:rPr>
                <w:sz w:val="26"/>
                <w:szCs w:val="26"/>
              </w:rPr>
            </w:pPr>
          </w:p>
        </w:tc>
        <w:tc>
          <w:tcPr>
            <w:tcW w:w="3599" w:type="dxa"/>
          </w:tcPr>
          <w:p w:rsidR="00B961F4" w:rsidRPr="00E15DB2" w:rsidRDefault="00B961F4" w:rsidP="003D7235">
            <w:pPr>
              <w:widowControl w:val="0"/>
              <w:autoSpaceDE w:val="0"/>
              <w:autoSpaceDN w:val="0"/>
              <w:adjustRightInd w:val="0"/>
              <w:jc w:val="both"/>
              <w:rPr>
                <w:sz w:val="26"/>
                <w:szCs w:val="26"/>
              </w:rPr>
            </w:pPr>
            <w:r>
              <w:rPr>
                <w:color w:val="000000"/>
                <w:sz w:val="26"/>
                <w:szCs w:val="26"/>
              </w:rPr>
              <w:t>Показатель: процент</w:t>
            </w:r>
            <w:r w:rsidRPr="000B5C44">
              <w:rPr>
                <w:color w:val="000000"/>
                <w:sz w:val="26"/>
                <w:szCs w:val="26"/>
              </w:rPr>
              <w:t xml:space="preserve"> молодых людей, принимающих участие в деятельности общественных подростковых и молодежных объединений от общего количества молодежи</w:t>
            </w:r>
          </w:p>
        </w:tc>
        <w:tc>
          <w:tcPr>
            <w:tcW w:w="1382" w:type="dxa"/>
          </w:tcPr>
          <w:p w:rsidR="00B961F4" w:rsidRPr="000B5C44" w:rsidRDefault="00B961F4" w:rsidP="00E15DB2">
            <w:pPr>
              <w:rPr>
                <w:sz w:val="26"/>
                <w:szCs w:val="26"/>
              </w:rPr>
            </w:pPr>
            <w:r w:rsidRPr="000B5C44">
              <w:rPr>
                <w:sz w:val="26"/>
                <w:szCs w:val="26"/>
              </w:rPr>
              <w:t>процент</w:t>
            </w:r>
          </w:p>
        </w:tc>
        <w:tc>
          <w:tcPr>
            <w:tcW w:w="1439" w:type="dxa"/>
          </w:tcPr>
          <w:p w:rsidR="00B961F4" w:rsidRPr="000B5C44" w:rsidRDefault="00B961F4" w:rsidP="00E15DB2">
            <w:pPr>
              <w:jc w:val="center"/>
              <w:rPr>
                <w:sz w:val="26"/>
                <w:szCs w:val="26"/>
              </w:rPr>
            </w:pPr>
            <w:r w:rsidRPr="000B5C44">
              <w:rPr>
                <w:sz w:val="26"/>
                <w:szCs w:val="26"/>
              </w:rPr>
              <w:t>19</w:t>
            </w:r>
            <w:r>
              <w:rPr>
                <w:sz w:val="26"/>
                <w:szCs w:val="26"/>
              </w:rPr>
              <w:t>,0</w:t>
            </w:r>
          </w:p>
        </w:tc>
        <w:tc>
          <w:tcPr>
            <w:tcW w:w="1229" w:type="dxa"/>
            <w:tcBorders>
              <w:top w:val="single" w:sz="4" w:space="0" w:color="auto"/>
              <w:bottom w:val="single" w:sz="4" w:space="0" w:color="auto"/>
              <w:right w:val="single" w:sz="4" w:space="0" w:color="auto"/>
            </w:tcBorders>
          </w:tcPr>
          <w:p w:rsidR="00B961F4" w:rsidRPr="000B5C44" w:rsidRDefault="00B961F4" w:rsidP="00E15DB2">
            <w:pPr>
              <w:jc w:val="center"/>
              <w:rPr>
                <w:sz w:val="26"/>
                <w:szCs w:val="26"/>
              </w:rPr>
            </w:pPr>
            <w:r>
              <w:rPr>
                <w:sz w:val="26"/>
                <w:szCs w:val="26"/>
              </w:rPr>
              <w:t>19,0</w:t>
            </w:r>
          </w:p>
        </w:tc>
        <w:tc>
          <w:tcPr>
            <w:tcW w:w="1401" w:type="dxa"/>
            <w:tcBorders>
              <w:left w:val="single" w:sz="4" w:space="0" w:color="auto"/>
            </w:tcBorders>
          </w:tcPr>
          <w:p w:rsidR="00B961F4" w:rsidRPr="000B5C44" w:rsidRDefault="00B961F4" w:rsidP="00E15DB2">
            <w:pPr>
              <w:jc w:val="center"/>
              <w:rPr>
                <w:sz w:val="26"/>
                <w:szCs w:val="26"/>
              </w:rPr>
            </w:pPr>
            <w:r>
              <w:rPr>
                <w:sz w:val="26"/>
                <w:szCs w:val="26"/>
              </w:rPr>
              <w:t>19,5</w:t>
            </w:r>
          </w:p>
        </w:tc>
        <w:tc>
          <w:tcPr>
            <w:tcW w:w="1321" w:type="dxa"/>
            <w:tcBorders>
              <w:left w:val="single" w:sz="4" w:space="0" w:color="auto"/>
            </w:tcBorders>
          </w:tcPr>
          <w:p w:rsidR="00B961F4" w:rsidRPr="000B5C44" w:rsidRDefault="00B961F4" w:rsidP="00E15DB2">
            <w:pPr>
              <w:jc w:val="center"/>
              <w:rPr>
                <w:sz w:val="26"/>
                <w:szCs w:val="26"/>
              </w:rPr>
            </w:pPr>
            <w:r>
              <w:rPr>
                <w:sz w:val="26"/>
                <w:szCs w:val="26"/>
              </w:rPr>
              <w:t>19,5</w:t>
            </w:r>
          </w:p>
        </w:tc>
        <w:tc>
          <w:tcPr>
            <w:tcW w:w="1337" w:type="dxa"/>
            <w:tcBorders>
              <w:left w:val="single" w:sz="4" w:space="0" w:color="auto"/>
            </w:tcBorders>
          </w:tcPr>
          <w:p w:rsidR="00B961F4" w:rsidRPr="000B5C44" w:rsidRDefault="00B961F4" w:rsidP="00E15DB2">
            <w:pPr>
              <w:jc w:val="center"/>
              <w:rPr>
                <w:sz w:val="26"/>
                <w:szCs w:val="26"/>
              </w:rPr>
            </w:pPr>
            <w:r>
              <w:rPr>
                <w:sz w:val="26"/>
                <w:szCs w:val="26"/>
              </w:rPr>
              <w:t>19,7</w:t>
            </w:r>
          </w:p>
        </w:tc>
        <w:tc>
          <w:tcPr>
            <w:tcW w:w="1329" w:type="dxa"/>
            <w:tcBorders>
              <w:left w:val="single" w:sz="4" w:space="0" w:color="auto"/>
            </w:tcBorders>
          </w:tcPr>
          <w:p w:rsidR="00B961F4" w:rsidRPr="000B5C44" w:rsidRDefault="00B961F4" w:rsidP="00E15DB2">
            <w:pPr>
              <w:jc w:val="center"/>
              <w:rPr>
                <w:sz w:val="26"/>
                <w:szCs w:val="26"/>
              </w:rPr>
            </w:pPr>
            <w:r>
              <w:rPr>
                <w:sz w:val="26"/>
                <w:szCs w:val="26"/>
              </w:rPr>
              <w:t>19,7</w:t>
            </w:r>
          </w:p>
        </w:tc>
        <w:tc>
          <w:tcPr>
            <w:tcW w:w="1296" w:type="dxa"/>
            <w:tcBorders>
              <w:left w:val="single" w:sz="4" w:space="0" w:color="auto"/>
            </w:tcBorders>
          </w:tcPr>
          <w:p w:rsidR="00B961F4" w:rsidRPr="000B5C44" w:rsidRDefault="00B961F4" w:rsidP="00E15DB2">
            <w:pPr>
              <w:jc w:val="center"/>
              <w:rPr>
                <w:sz w:val="26"/>
                <w:szCs w:val="26"/>
              </w:rPr>
            </w:pPr>
            <w:r>
              <w:rPr>
                <w:sz w:val="26"/>
                <w:szCs w:val="26"/>
              </w:rPr>
              <w:t>20,0</w:t>
            </w:r>
          </w:p>
        </w:tc>
      </w:tr>
    </w:tbl>
    <w:p w:rsidR="001919EA" w:rsidRDefault="001919EA" w:rsidP="00022037">
      <w:pPr>
        <w:rPr>
          <w:sz w:val="28"/>
          <w:szCs w:val="28"/>
        </w:rPr>
      </w:pPr>
    </w:p>
    <w:p w:rsidR="007B3849" w:rsidRDefault="007B3849" w:rsidP="001C101E">
      <w:pPr>
        <w:ind w:firstLine="12420"/>
        <w:rPr>
          <w:sz w:val="28"/>
          <w:szCs w:val="28"/>
        </w:rPr>
      </w:pPr>
    </w:p>
    <w:p w:rsidR="002C1D10" w:rsidRDefault="002C1D10" w:rsidP="001C101E">
      <w:pPr>
        <w:ind w:firstLine="12420"/>
        <w:rPr>
          <w:sz w:val="28"/>
          <w:szCs w:val="28"/>
        </w:rPr>
      </w:pPr>
    </w:p>
    <w:p w:rsidR="002C1D10" w:rsidRDefault="002C1D10" w:rsidP="001C101E">
      <w:pPr>
        <w:ind w:firstLine="12420"/>
        <w:rPr>
          <w:sz w:val="28"/>
          <w:szCs w:val="28"/>
        </w:rPr>
      </w:pPr>
    </w:p>
    <w:p w:rsidR="002C1D10" w:rsidRDefault="002C1D10" w:rsidP="001C101E">
      <w:pPr>
        <w:ind w:firstLine="12420"/>
        <w:rPr>
          <w:sz w:val="28"/>
          <w:szCs w:val="28"/>
        </w:rPr>
      </w:pPr>
    </w:p>
    <w:p w:rsidR="002C1D10" w:rsidRPr="007B3849" w:rsidRDefault="002C1D10" w:rsidP="001C101E">
      <w:pPr>
        <w:ind w:firstLine="12420"/>
        <w:rPr>
          <w:sz w:val="28"/>
          <w:szCs w:val="28"/>
        </w:rPr>
      </w:pPr>
    </w:p>
    <w:p w:rsidR="001C101E" w:rsidRDefault="001C101E" w:rsidP="001C101E">
      <w:pPr>
        <w:ind w:right="-143" w:firstLine="11766"/>
        <w:rPr>
          <w:sz w:val="28"/>
          <w:szCs w:val="28"/>
        </w:rPr>
      </w:pPr>
      <w:r>
        <w:rPr>
          <w:sz w:val="28"/>
          <w:szCs w:val="28"/>
        </w:rPr>
        <w:t xml:space="preserve">Приложение№ </w:t>
      </w:r>
      <w:r w:rsidR="006F4978">
        <w:rPr>
          <w:sz w:val="28"/>
          <w:szCs w:val="28"/>
        </w:rPr>
        <w:t>2</w:t>
      </w:r>
    </w:p>
    <w:p w:rsidR="001C101E" w:rsidRDefault="001C101E" w:rsidP="001C101E">
      <w:pPr>
        <w:jc w:val="center"/>
        <w:rPr>
          <w:b/>
          <w:sz w:val="28"/>
          <w:szCs w:val="28"/>
        </w:rPr>
      </w:pPr>
    </w:p>
    <w:p w:rsidR="001919EA" w:rsidRDefault="001919EA" w:rsidP="001919EA">
      <w:pPr>
        <w:jc w:val="center"/>
        <w:rPr>
          <w:b/>
          <w:sz w:val="28"/>
          <w:szCs w:val="28"/>
        </w:rPr>
      </w:pPr>
      <w:r w:rsidRPr="00A642D1">
        <w:rPr>
          <w:b/>
          <w:sz w:val="28"/>
          <w:szCs w:val="28"/>
        </w:rPr>
        <w:t>МЕТОДИКА</w:t>
      </w:r>
    </w:p>
    <w:p w:rsidR="00F345E9" w:rsidRDefault="001919EA" w:rsidP="0016706E">
      <w:pPr>
        <w:spacing w:after="480"/>
        <w:jc w:val="center"/>
        <w:rPr>
          <w:b/>
          <w:sz w:val="28"/>
          <w:szCs w:val="28"/>
        </w:rPr>
      </w:pPr>
      <w:r>
        <w:rPr>
          <w:b/>
          <w:sz w:val="28"/>
          <w:szCs w:val="28"/>
        </w:rPr>
        <w:t xml:space="preserve">расчета </w:t>
      </w:r>
      <w:proofErr w:type="gramStart"/>
      <w:r>
        <w:rPr>
          <w:b/>
          <w:sz w:val="28"/>
          <w:szCs w:val="28"/>
        </w:rPr>
        <w:t xml:space="preserve">значений </w:t>
      </w:r>
      <w:r w:rsidRPr="007A3C6D">
        <w:rPr>
          <w:b/>
          <w:sz w:val="28"/>
          <w:szCs w:val="28"/>
        </w:rPr>
        <w:t>целевых показател</w:t>
      </w:r>
      <w:r>
        <w:rPr>
          <w:b/>
          <w:sz w:val="28"/>
          <w:szCs w:val="28"/>
        </w:rPr>
        <w:t>ей</w:t>
      </w:r>
      <w:r w:rsidRPr="007A3C6D">
        <w:rPr>
          <w:b/>
          <w:sz w:val="28"/>
          <w:szCs w:val="28"/>
        </w:rPr>
        <w:t xml:space="preserve"> эффективности реализации </w:t>
      </w:r>
      <w:r>
        <w:rPr>
          <w:b/>
          <w:sz w:val="28"/>
          <w:szCs w:val="28"/>
        </w:rPr>
        <w:t xml:space="preserve">муниципальной </w:t>
      </w:r>
      <w:r w:rsidRPr="007A3C6D">
        <w:rPr>
          <w:b/>
          <w:sz w:val="28"/>
          <w:szCs w:val="28"/>
        </w:rPr>
        <w:t>программы</w:t>
      </w:r>
      <w:proofErr w:type="gramEnd"/>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521"/>
        <w:gridCol w:w="7512"/>
      </w:tblGrid>
      <w:tr w:rsidR="001919EA" w:rsidRPr="00EF04DD" w:rsidTr="003D7235">
        <w:trPr>
          <w:tblHeader/>
        </w:trPr>
        <w:tc>
          <w:tcPr>
            <w:tcW w:w="817" w:type="dxa"/>
          </w:tcPr>
          <w:p w:rsidR="001919EA" w:rsidRPr="00A456AF" w:rsidRDefault="001919EA" w:rsidP="003D7235">
            <w:pPr>
              <w:jc w:val="center"/>
              <w:rPr>
                <w:sz w:val="26"/>
                <w:szCs w:val="26"/>
              </w:rPr>
            </w:pPr>
            <w:r w:rsidRPr="00A456AF">
              <w:rPr>
                <w:sz w:val="26"/>
                <w:szCs w:val="26"/>
              </w:rPr>
              <w:t>№</w:t>
            </w:r>
          </w:p>
          <w:p w:rsidR="001919EA" w:rsidRPr="00A456AF" w:rsidRDefault="001919EA" w:rsidP="003D7235">
            <w:pPr>
              <w:jc w:val="center"/>
              <w:rPr>
                <w:b/>
                <w:sz w:val="26"/>
                <w:szCs w:val="26"/>
              </w:rPr>
            </w:pPr>
            <w:proofErr w:type="gramStart"/>
            <w:r w:rsidRPr="00A456AF">
              <w:rPr>
                <w:sz w:val="26"/>
                <w:szCs w:val="26"/>
              </w:rPr>
              <w:t>п</w:t>
            </w:r>
            <w:proofErr w:type="gramEnd"/>
            <w:r w:rsidRPr="00A456AF">
              <w:rPr>
                <w:sz w:val="26"/>
                <w:szCs w:val="26"/>
              </w:rPr>
              <w:t>/п</w:t>
            </w:r>
          </w:p>
        </w:tc>
        <w:tc>
          <w:tcPr>
            <w:tcW w:w="6521" w:type="dxa"/>
          </w:tcPr>
          <w:p w:rsidR="001919EA" w:rsidRPr="00E67430" w:rsidRDefault="001919EA" w:rsidP="003D7235">
            <w:pPr>
              <w:jc w:val="center"/>
              <w:rPr>
                <w:sz w:val="26"/>
                <w:szCs w:val="26"/>
              </w:rPr>
            </w:pPr>
            <w:r w:rsidRPr="00A456AF">
              <w:rPr>
                <w:sz w:val="26"/>
                <w:szCs w:val="26"/>
              </w:rPr>
              <w:t xml:space="preserve">Наименование </w:t>
            </w:r>
            <w:r>
              <w:rPr>
                <w:sz w:val="26"/>
                <w:szCs w:val="26"/>
              </w:rPr>
              <w:t>муниципально</w:t>
            </w:r>
            <w:r w:rsidRPr="00A456AF">
              <w:rPr>
                <w:sz w:val="26"/>
                <w:szCs w:val="26"/>
              </w:rPr>
              <w:t xml:space="preserve">й программы, </w:t>
            </w:r>
          </w:p>
          <w:p w:rsidR="001919EA" w:rsidRPr="00A456AF" w:rsidRDefault="001919EA" w:rsidP="003D7235">
            <w:pPr>
              <w:jc w:val="center"/>
              <w:rPr>
                <w:sz w:val="26"/>
                <w:szCs w:val="26"/>
              </w:rPr>
            </w:pPr>
            <w:r w:rsidRPr="00A456AF">
              <w:rPr>
                <w:sz w:val="26"/>
                <w:szCs w:val="26"/>
              </w:rPr>
              <w:t xml:space="preserve">подпрограммы, отдельного мероприятия, проекта, </w:t>
            </w:r>
          </w:p>
          <w:p w:rsidR="001919EA" w:rsidRPr="00A456AF" w:rsidRDefault="001919EA" w:rsidP="003D7235">
            <w:pPr>
              <w:jc w:val="center"/>
              <w:rPr>
                <w:sz w:val="26"/>
                <w:szCs w:val="26"/>
              </w:rPr>
            </w:pPr>
            <w:r w:rsidRPr="00A456AF">
              <w:rPr>
                <w:sz w:val="26"/>
                <w:szCs w:val="26"/>
              </w:rPr>
              <w:t>показателя</w:t>
            </w:r>
          </w:p>
          <w:p w:rsidR="001919EA" w:rsidRPr="00A456AF" w:rsidRDefault="001919EA" w:rsidP="003D7235">
            <w:pPr>
              <w:jc w:val="center"/>
              <w:rPr>
                <w:b/>
                <w:sz w:val="26"/>
                <w:szCs w:val="26"/>
              </w:rPr>
            </w:pPr>
          </w:p>
        </w:tc>
        <w:tc>
          <w:tcPr>
            <w:tcW w:w="7512" w:type="dxa"/>
          </w:tcPr>
          <w:p w:rsidR="001919EA" w:rsidRPr="00A456AF" w:rsidRDefault="001919EA" w:rsidP="003D7235">
            <w:pPr>
              <w:jc w:val="center"/>
              <w:rPr>
                <w:sz w:val="26"/>
                <w:szCs w:val="26"/>
              </w:rPr>
            </w:pPr>
            <w:r w:rsidRPr="00A456AF">
              <w:rPr>
                <w:sz w:val="26"/>
                <w:szCs w:val="26"/>
              </w:rPr>
              <w:t xml:space="preserve">Методика расчета значения показателя, </w:t>
            </w:r>
          </w:p>
          <w:p w:rsidR="001919EA" w:rsidRPr="00A456AF" w:rsidRDefault="001919EA" w:rsidP="003D7235">
            <w:pPr>
              <w:jc w:val="center"/>
              <w:rPr>
                <w:b/>
                <w:sz w:val="26"/>
                <w:szCs w:val="26"/>
              </w:rPr>
            </w:pPr>
            <w:r w:rsidRPr="00A456AF">
              <w:rPr>
                <w:sz w:val="26"/>
                <w:szCs w:val="26"/>
              </w:rPr>
              <w:t>источник получения информации</w:t>
            </w:r>
          </w:p>
        </w:tc>
      </w:tr>
      <w:tr w:rsidR="001919EA" w:rsidRPr="00EF04DD" w:rsidTr="003D7235">
        <w:tc>
          <w:tcPr>
            <w:tcW w:w="817" w:type="dxa"/>
          </w:tcPr>
          <w:p w:rsidR="001919EA" w:rsidRPr="00A456AF" w:rsidRDefault="001919EA" w:rsidP="003D7235">
            <w:pPr>
              <w:jc w:val="center"/>
              <w:rPr>
                <w:sz w:val="26"/>
                <w:szCs w:val="26"/>
              </w:rPr>
            </w:pPr>
          </w:p>
        </w:tc>
        <w:tc>
          <w:tcPr>
            <w:tcW w:w="6521" w:type="dxa"/>
          </w:tcPr>
          <w:p w:rsidR="001919EA" w:rsidRPr="00A456AF" w:rsidRDefault="001919EA" w:rsidP="003D7235">
            <w:pPr>
              <w:rPr>
                <w:sz w:val="26"/>
                <w:szCs w:val="26"/>
              </w:rPr>
            </w:pPr>
            <w:proofErr w:type="spellStart"/>
            <w:r>
              <w:rPr>
                <w:sz w:val="26"/>
                <w:szCs w:val="26"/>
              </w:rPr>
              <w:t>Муниципальна</w:t>
            </w:r>
            <w:r w:rsidRPr="00A456AF">
              <w:rPr>
                <w:sz w:val="26"/>
                <w:szCs w:val="26"/>
              </w:rPr>
              <w:t>япрограмма</w:t>
            </w:r>
            <w:proofErr w:type="spellEnd"/>
            <w:r w:rsidRPr="00A456AF">
              <w:rPr>
                <w:sz w:val="26"/>
                <w:szCs w:val="26"/>
              </w:rPr>
              <w:t xml:space="preserve"> «</w:t>
            </w:r>
            <w:r>
              <w:rPr>
                <w:sz w:val="26"/>
                <w:szCs w:val="26"/>
              </w:rPr>
              <w:t>Повышение эффективности реализации молодежной политики</w:t>
            </w:r>
            <w:r w:rsidRPr="00A456AF">
              <w:rPr>
                <w:sz w:val="26"/>
                <w:szCs w:val="26"/>
              </w:rPr>
              <w:t>»</w:t>
            </w:r>
          </w:p>
        </w:tc>
        <w:tc>
          <w:tcPr>
            <w:tcW w:w="7512" w:type="dxa"/>
          </w:tcPr>
          <w:p w:rsidR="001919EA" w:rsidRPr="00C43D1C" w:rsidRDefault="001919EA" w:rsidP="003D7235">
            <w:pPr>
              <w:widowControl w:val="0"/>
              <w:autoSpaceDE w:val="0"/>
              <w:autoSpaceDN w:val="0"/>
              <w:adjustRightInd w:val="0"/>
              <w:rPr>
                <w:sz w:val="28"/>
                <w:szCs w:val="28"/>
              </w:rPr>
            </w:pPr>
          </w:p>
        </w:tc>
      </w:tr>
      <w:tr w:rsidR="00795584" w:rsidRPr="008527C7" w:rsidTr="00795584">
        <w:tc>
          <w:tcPr>
            <w:tcW w:w="817" w:type="dxa"/>
            <w:tcBorders>
              <w:top w:val="single" w:sz="4" w:space="0" w:color="auto"/>
              <w:left w:val="single" w:sz="4" w:space="0" w:color="auto"/>
              <w:bottom w:val="single" w:sz="4" w:space="0" w:color="auto"/>
              <w:right w:val="single" w:sz="4" w:space="0" w:color="auto"/>
            </w:tcBorders>
          </w:tcPr>
          <w:p w:rsidR="00795584" w:rsidRDefault="00795584" w:rsidP="00660222">
            <w:pPr>
              <w:jc w:val="center"/>
              <w:rPr>
                <w:sz w:val="26"/>
                <w:szCs w:val="26"/>
              </w:rPr>
            </w:pPr>
            <w:r>
              <w:rPr>
                <w:sz w:val="26"/>
                <w:szCs w:val="26"/>
              </w:rPr>
              <w:t>1</w:t>
            </w:r>
          </w:p>
        </w:tc>
        <w:tc>
          <w:tcPr>
            <w:tcW w:w="6521" w:type="dxa"/>
            <w:tcBorders>
              <w:top w:val="single" w:sz="4" w:space="0" w:color="auto"/>
              <w:left w:val="single" w:sz="4" w:space="0" w:color="auto"/>
              <w:bottom w:val="single" w:sz="4" w:space="0" w:color="auto"/>
              <w:right w:val="single" w:sz="4" w:space="0" w:color="auto"/>
            </w:tcBorders>
          </w:tcPr>
          <w:p w:rsidR="00795584" w:rsidRPr="00CC49D3" w:rsidRDefault="00795584" w:rsidP="00660222">
            <w:pPr>
              <w:rPr>
                <w:sz w:val="26"/>
                <w:szCs w:val="26"/>
              </w:rPr>
            </w:pPr>
            <w:r w:rsidRPr="00CC49D3">
              <w:rPr>
                <w:sz w:val="26"/>
                <w:szCs w:val="26"/>
              </w:rPr>
              <w:t xml:space="preserve">Подпрограмма «Обеспечение жильем молодых семей </w:t>
            </w:r>
          </w:p>
          <w:p w:rsidR="00795584" w:rsidRPr="00795584" w:rsidRDefault="00795584" w:rsidP="00660222">
            <w:pPr>
              <w:rPr>
                <w:sz w:val="26"/>
                <w:szCs w:val="26"/>
              </w:rPr>
            </w:pPr>
            <w:r w:rsidRPr="00CC49D3">
              <w:rPr>
                <w:sz w:val="26"/>
                <w:szCs w:val="26"/>
              </w:rPr>
              <w:t xml:space="preserve">муниципального образования </w:t>
            </w:r>
            <w:proofErr w:type="spellStart"/>
            <w:r w:rsidRPr="00CC49D3">
              <w:rPr>
                <w:sz w:val="26"/>
                <w:szCs w:val="26"/>
              </w:rPr>
              <w:t>Нолинскиймуниципальный</w:t>
            </w:r>
            <w:proofErr w:type="spellEnd"/>
            <w:r w:rsidRPr="00CC49D3">
              <w:rPr>
                <w:sz w:val="26"/>
                <w:szCs w:val="26"/>
              </w:rPr>
              <w:t xml:space="preserve"> район</w:t>
            </w:r>
            <w:r>
              <w:rPr>
                <w:sz w:val="26"/>
                <w:szCs w:val="26"/>
              </w:rPr>
              <w:t>»</w:t>
            </w:r>
          </w:p>
        </w:tc>
        <w:tc>
          <w:tcPr>
            <w:tcW w:w="7512" w:type="dxa"/>
            <w:tcBorders>
              <w:top w:val="single" w:sz="4" w:space="0" w:color="auto"/>
              <w:left w:val="single" w:sz="4" w:space="0" w:color="auto"/>
              <w:bottom w:val="single" w:sz="4" w:space="0" w:color="auto"/>
              <w:right w:val="single" w:sz="4" w:space="0" w:color="auto"/>
            </w:tcBorders>
          </w:tcPr>
          <w:p w:rsidR="00795584" w:rsidRPr="00795584" w:rsidRDefault="00795584" w:rsidP="00795584">
            <w:pPr>
              <w:jc w:val="center"/>
              <w:rPr>
                <w:b/>
                <w:sz w:val="26"/>
                <w:szCs w:val="26"/>
              </w:rPr>
            </w:pPr>
          </w:p>
        </w:tc>
      </w:tr>
      <w:tr w:rsidR="00795584" w:rsidRPr="008527C7" w:rsidTr="00795584">
        <w:tc>
          <w:tcPr>
            <w:tcW w:w="817" w:type="dxa"/>
            <w:tcBorders>
              <w:top w:val="single" w:sz="4" w:space="0" w:color="auto"/>
              <w:left w:val="single" w:sz="4" w:space="0" w:color="auto"/>
              <w:bottom w:val="single" w:sz="4" w:space="0" w:color="auto"/>
              <w:right w:val="single" w:sz="4" w:space="0" w:color="auto"/>
            </w:tcBorders>
          </w:tcPr>
          <w:p w:rsidR="00795584" w:rsidRPr="008527C7" w:rsidRDefault="00795584" w:rsidP="00660222">
            <w:pPr>
              <w:jc w:val="center"/>
              <w:rPr>
                <w:sz w:val="26"/>
                <w:szCs w:val="26"/>
              </w:rPr>
            </w:pPr>
            <w:r>
              <w:rPr>
                <w:sz w:val="26"/>
                <w:szCs w:val="26"/>
              </w:rPr>
              <w:t>1.1.</w:t>
            </w:r>
          </w:p>
        </w:tc>
        <w:tc>
          <w:tcPr>
            <w:tcW w:w="6521" w:type="dxa"/>
            <w:tcBorders>
              <w:top w:val="single" w:sz="4" w:space="0" w:color="auto"/>
              <w:left w:val="single" w:sz="4" w:space="0" w:color="auto"/>
              <w:bottom w:val="single" w:sz="4" w:space="0" w:color="auto"/>
              <w:right w:val="single" w:sz="4" w:space="0" w:color="auto"/>
            </w:tcBorders>
          </w:tcPr>
          <w:p w:rsidR="00795584" w:rsidRPr="00795584" w:rsidRDefault="00795584" w:rsidP="00795584">
            <w:pPr>
              <w:rPr>
                <w:sz w:val="26"/>
                <w:szCs w:val="26"/>
              </w:rPr>
            </w:pPr>
            <w:r w:rsidRPr="00795584">
              <w:rPr>
                <w:sz w:val="26"/>
                <w:szCs w:val="26"/>
              </w:rPr>
              <w:t>Отдельное мероприятие «Обеспечение поддержки в решении жилищных проблем молодым семьям»</w:t>
            </w:r>
          </w:p>
        </w:tc>
        <w:tc>
          <w:tcPr>
            <w:tcW w:w="7512" w:type="dxa"/>
            <w:tcBorders>
              <w:top w:val="single" w:sz="4" w:space="0" w:color="auto"/>
              <w:left w:val="single" w:sz="4" w:space="0" w:color="auto"/>
              <w:bottom w:val="single" w:sz="4" w:space="0" w:color="auto"/>
              <w:right w:val="single" w:sz="4" w:space="0" w:color="auto"/>
            </w:tcBorders>
          </w:tcPr>
          <w:p w:rsidR="00795584" w:rsidRPr="00795584" w:rsidRDefault="00795584" w:rsidP="00795584">
            <w:pPr>
              <w:jc w:val="center"/>
              <w:rPr>
                <w:b/>
                <w:sz w:val="26"/>
                <w:szCs w:val="26"/>
              </w:rPr>
            </w:pPr>
          </w:p>
        </w:tc>
      </w:tr>
      <w:tr w:rsidR="00795584" w:rsidRPr="008527C7" w:rsidTr="00795584">
        <w:tc>
          <w:tcPr>
            <w:tcW w:w="817" w:type="dxa"/>
            <w:tcBorders>
              <w:top w:val="single" w:sz="4" w:space="0" w:color="auto"/>
              <w:left w:val="single" w:sz="4" w:space="0" w:color="auto"/>
              <w:bottom w:val="single" w:sz="4" w:space="0" w:color="auto"/>
              <w:right w:val="single" w:sz="4" w:space="0" w:color="auto"/>
            </w:tcBorders>
          </w:tcPr>
          <w:p w:rsidR="00795584" w:rsidRPr="008527C7" w:rsidRDefault="00795584" w:rsidP="00660222">
            <w:pPr>
              <w:jc w:val="center"/>
              <w:rPr>
                <w:sz w:val="26"/>
                <w:szCs w:val="26"/>
              </w:rPr>
            </w:pPr>
          </w:p>
        </w:tc>
        <w:tc>
          <w:tcPr>
            <w:tcW w:w="6521" w:type="dxa"/>
            <w:tcBorders>
              <w:top w:val="single" w:sz="4" w:space="0" w:color="auto"/>
              <w:left w:val="single" w:sz="4" w:space="0" w:color="auto"/>
              <w:bottom w:val="single" w:sz="4" w:space="0" w:color="auto"/>
              <w:right w:val="single" w:sz="4" w:space="0" w:color="auto"/>
            </w:tcBorders>
          </w:tcPr>
          <w:p w:rsidR="00795584" w:rsidRPr="00795584" w:rsidRDefault="00161586" w:rsidP="00795584">
            <w:pPr>
              <w:rPr>
                <w:sz w:val="26"/>
                <w:szCs w:val="26"/>
              </w:rPr>
            </w:pPr>
            <w:r>
              <w:rPr>
                <w:sz w:val="26"/>
                <w:szCs w:val="26"/>
              </w:rPr>
              <w:t xml:space="preserve">Показатель: </w:t>
            </w:r>
            <w:r w:rsidR="00795584" w:rsidRPr="00795584">
              <w:rPr>
                <w:sz w:val="26"/>
                <w:szCs w:val="26"/>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бюджетов и бюджета муниципального района.</w:t>
            </w:r>
          </w:p>
          <w:p w:rsidR="00795584" w:rsidRPr="00795584" w:rsidRDefault="00795584" w:rsidP="00795584">
            <w:pPr>
              <w:rPr>
                <w:sz w:val="26"/>
                <w:szCs w:val="26"/>
              </w:rPr>
            </w:pPr>
          </w:p>
        </w:tc>
        <w:tc>
          <w:tcPr>
            <w:tcW w:w="7512" w:type="dxa"/>
            <w:tcBorders>
              <w:top w:val="single" w:sz="4" w:space="0" w:color="auto"/>
              <w:left w:val="single" w:sz="4" w:space="0" w:color="auto"/>
              <w:bottom w:val="single" w:sz="4" w:space="0" w:color="auto"/>
              <w:right w:val="single" w:sz="4" w:space="0" w:color="auto"/>
            </w:tcBorders>
          </w:tcPr>
          <w:p w:rsidR="00795584" w:rsidRPr="00B73710" w:rsidRDefault="00795584" w:rsidP="00B73710">
            <w:pPr>
              <w:rPr>
                <w:sz w:val="26"/>
                <w:szCs w:val="26"/>
              </w:rPr>
            </w:pPr>
            <w:r w:rsidRPr="00B73710">
              <w:rPr>
                <w:sz w:val="26"/>
                <w:szCs w:val="26"/>
              </w:rPr>
              <w:t>Показатель предоставляется на основании ведомственной отчетности</w:t>
            </w:r>
          </w:p>
          <w:p w:rsidR="00795584" w:rsidRPr="00795584" w:rsidRDefault="00795584" w:rsidP="00795584">
            <w:pPr>
              <w:jc w:val="center"/>
              <w:rPr>
                <w:b/>
                <w:sz w:val="26"/>
                <w:szCs w:val="26"/>
              </w:rPr>
            </w:pPr>
          </w:p>
        </w:tc>
      </w:tr>
      <w:tr w:rsidR="00671384" w:rsidRPr="00EF04DD" w:rsidTr="003D7235">
        <w:tc>
          <w:tcPr>
            <w:tcW w:w="817" w:type="dxa"/>
          </w:tcPr>
          <w:p w:rsidR="00671384" w:rsidRDefault="00795584" w:rsidP="003D7235">
            <w:pPr>
              <w:jc w:val="center"/>
              <w:rPr>
                <w:sz w:val="26"/>
                <w:szCs w:val="26"/>
              </w:rPr>
            </w:pPr>
            <w:r>
              <w:rPr>
                <w:sz w:val="26"/>
                <w:szCs w:val="26"/>
              </w:rPr>
              <w:t>2</w:t>
            </w:r>
          </w:p>
        </w:tc>
        <w:tc>
          <w:tcPr>
            <w:tcW w:w="6521" w:type="dxa"/>
          </w:tcPr>
          <w:p w:rsidR="00671384" w:rsidRPr="00A456AF" w:rsidRDefault="00671384" w:rsidP="003D7235">
            <w:pPr>
              <w:rPr>
                <w:sz w:val="26"/>
                <w:szCs w:val="26"/>
              </w:rPr>
            </w:pPr>
            <w:r w:rsidRPr="008527C7">
              <w:rPr>
                <w:sz w:val="26"/>
                <w:szCs w:val="26"/>
              </w:rPr>
              <w:t>Отдельное мероприятие «Совершенствование системы гражданско-патриотического и военно-патриотического воспитания молодежи »</w:t>
            </w:r>
          </w:p>
        </w:tc>
        <w:tc>
          <w:tcPr>
            <w:tcW w:w="7512" w:type="dxa"/>
          </w:tcPr>
          <w:p w:rsidR="00671384" w:rsidRPr="00A456AF" w:rsidRDefault="00671384" w:rsidP="003D7235">
            <w:pPr>
              <w:jc w:val="center"/>
              <w:rPr>
                <w:b/>
                <w:sz w:val="26"/>
                <w:szCs w:val="26"/>
              </w:rPr>
            </w:pPr>
          </w:p>
        </w:tc>
      </w:tr>
      <w:tr w:rsidR="00671384" w:rsidRPr="00EF04DD" w:rsidTr="003D7235">
        <w:tc>
          <w:tcPr>
            <w:tcW w:w="817" w:type="dxa"/>
          </w:tcPr>
          <w:p w:rsidR="00671384" w:rsidRDefault="00671384" w:rsidP="003D7235">
            <w:pPr>
              <w:jc w:val="center"/>
              <w:rPr>
                <w:sz w:val="26"/>
                <w:szCs w:val="26"/>
              </w:rPr>
            </w:pPr>
          </w:p>
        </w:tc>
        <w:tc>
          <w:tcPr>
            <w:tcW w:w="6521" w:type="dxa"/>
          </w:tcPr>
          <w:p w:rsidR="00671384" w:rsidRPr="008527C7" w:rsidRDefault="00161586" w:rsidP="00671384">
            <w:pPr>
              <w:widowControl w:val="0"/>
              <w:autoSpaceDE w:val="0"/>
              <w:autoSpaceDN w:val="0"/>
              <w:adjustRightInd w:val="0"/>
              <w:jc w:val="both"/>
              <w:rPr>
                <w:sz w:val="26"/>
                <w:szCs w:val="26"/>
              </w:rPr>
            </w:pPr>
            <w:r>
              <w:rPr>
                <w:sz w:val="26"/>
                <w:szCs w:val="26"/>
              </w:rPr>
              <w:t>Показатель: п</w:t>
            </w:r>
            <w:r w:rsidR="00671384" w:rsidRPr="008527C7">
              <w:rPr>
                <w:sz w:val="26"/>
                <w:szCs w:val="26"/>
              </w:rPr>
              <w:t xml:space="preserve">роцент молодых людей, участвующих в мероприятиях гражданско-патриотической направленности      </w:t>
            </w:r>
          </w:p>
        </w:tc>
        <w:tc>
          <w:tcPr>
            <w:tcW w:w="7512" w:type="dxa"/>
          </w:tcPr>
          <w:p w:rsidR="00671384" w:rsidRPr="008527C7" w:rsidRDefault="00671384" w:rsidP="00671384">
            <w:pPr>
              <w:widowControl w:val="0"/>
              <w:autoSpaceDE w:val="0"/>
              <w:autoSpaceDN w:val="0"/>
              <w:adjustRightInd w:val="0"/>
              <w:jc w:val="both"/>
              <w:rPr>
                <w:sz w:val="26"/>
                <w:szCs w:val="26"/>
              </w:rPr>
            </w:pPr>
            <w:r w:rsidRPr="008527C7">
              <w:rPr>
                <w:sz w:val="26"/>
                <w:szCs w:val="26"/>
              </w:rPr>
              <w:t xml:space="preserve">Значение показателей определяется по следующей формуле:                    </w:t>
            </w: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Ч</w:t>
            </w:r>
            <w:r w:rsidRPr="007B3849">
              <w:rPr>
                <w:sz w:val="18"/>
                <w:szCs w:val="18"/>
              </w:rPr>
              <w:t>гп</w:t>
            </w:r>
            <w:proofErr w:type="spellEnd"/>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Д</w:t>
            </w:r>
            <w:r w:rsidRPr="007B3849">
              <w:rPr>
                <w:sz w:val="18"/>
                <w:szCs w:val="18"/>
              </w:rPr>
              <w:t>гп</w:t>
            </w:r>
            <w:proofErr w:type="spellEnd"/>
            <w:r w:rsidRPr="008527C7">
              <w:rPr>
                <w:sz w:val="26"/>
                <w:szCs w:val="26"/>
              </w:rPr>
              <w:t xml:space="preserve">   = ------ x 100%, где:</w:t>
            </w: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lastRenderedPageBreak/>
              <w:t>Ч</w:t>
            </w:r>
            <w:r w:rsidRPr="007B3849">
              <w:rPr>
                <w:sz w:val="18"/>
                <w:szCs w:val="18"/>
              </w:rPr>
              <w:t>общ</w:t>
            </w:r>
            <w:proofErr w:type="spellEnd"/>
          </w:p>
          <w:p w:rsidR="00671384" w:rsidRPr="008527C7" w:rsidRDefault="00671384" w:rsidP="00671384">
            <w:pPr>
              <w:widowControl w:val="0"/>
              <w:autoSpaceDE w:val="0"/>
              <w:autoSpaceDN w:val="0"/>
              <w:adjustRightInd w:val="0"/>
              <w:jc w:val="both"/>
              <w:rPr>
                <w:sz w:val="26"/>
                <w:szCs w:val="26"/>
              </w:rPr>
            </w:pP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Д</w:t>
            </w:r>
            <w:r w:rsidRPr="007B3849">
              <w:rPr>
                <w:sz w:val="18"/>
                <w:szCs w:val="18"/>
              </w:rPr>
              <w:t>гп</w:t>
            </w:r>
            <w:proofErr w:type="spellEnd"/>
            <w:r w:rsidRPr="008527C7">
              <w:rPr>
                <w:sz w:val="26"/>
                <w:szCs w:val="26"/>
              </w:rPr>
              <w:t xml:space="preserve"> -  процент молодежи, участвующей в мероприятия </w:t>
            </w:r>
          </w:p>
          <w:p w:rsidR="00671384" w:rsidRPr="008527C7" w:rsidRDefault="00671384" w:rsidP="00671384">
            <w:pPr>
              <w:widowControl w:val="0"/>
              <w:autoSpaceDE w:val="0"/>
              <w:autoSpaceDN w:val="0"/>
              <w:adjustRightInd w:val="0"/>
              <w:rPr>
                <w:sz w:val="26"/>
                <w:szCs w:val="26"/>
              </w:rPr>
            </w:pPr>
            <w:r w:rsidRPr="008527C7">
              <w:rPr>
                <w:sz w:val="26"/>
                <w:szCs w:val="26"/>
              </w:rPr>
              <w:t>гражданско-патриотической направленности,  от    общего числа молодежи</w:t>
            </w:r>
            <w:proofErr w:type="gramStart"/>
            <w:r w:rsidRPr="008527C7">
              <w:rPr>
                <w:sz w:val="26"/>
                <w:szCs w:val="26"/>
              </w:rPr>
              <w:t xml:space="preserve"> (%); </w:t>
            </w:r>
            <w:proofErr w:type="gramEnd"/>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7B3849">
              <w:rPr>
                <w:sz w:val="18"/>
                <w:szCs w:val="18"/>
              </w:rPr>
              <w:t>гп</w:t>
            </w:r>
            <w:proofErr w:type="spellEnd"/>
            <w:r w:rsidRPr="008527C7">
              <w:rPr>
                <w:sz w:val="26"/>
                <w:szCs w:val="26"/>
              </w:rPr>
              <w:t xml:space="preserve">   - количество молодежи 14 - 30 лет, участвующей</w:t>
            </w:r>
          </w:p>
          <w:p w:rsidR="00671384" w:rsidRPr="008527C7" w:rsidRDefault="00671384" w:rsidP="00671384">
            <w:pPr>
              <w:widowControl w:val="0"/>
              <w:autoSpaceDE w:val="0"/>
              <w:autoSpaceDN w:val="0"/>
              <w:adjustRightInd w:val="0"/>
              <w:rPr>
                <w:sz w:val="26"/>
                <w:szCs w:val="26"/>
              </w:rPr>
            </w:pPr>
            <w:r w:rsidRPr="008527C7">
              <w:rPr>
                <w:sz w:val="26"/>
                <w:szCs w:val="26"/>
              </w:rPr>
              <w:t xml:space="preserve"> в мероприятиях гражданско-патриотической направленности (человек); </w:t>
            </w: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7B3849">
              <w:rPr>
                <w:sz w:val="18"/>
                <w:szCs w:val="18"/>
              </w:rPr>
              <w:t>общ</w:t>
            </w:r>
            <w:proofErr w:type="spellEnd"/>
            <w:r w:rsidRPr="008527C7">
              <w:rPr>
                <w:sz w:val="26"/>
                <w:szCs w:val="26"/>
              </w:rPr>
              <w:t xml:space="preserve">   - общее количество  населения в возрасте 14 –</w:t>
            </w:r>
          </w:p>
          <w:p w:rsidR="00671384" w:rsidRPr="008527C7" w:rsidRDefault="00671384" w:rsidP="00671384">
            <w:pPr>
              <w:widowControl w:val="0"/>
              <w:autoSpaceDE w:val="0"/>
              <w:autoSpaceDN w:val="0"/>
              <w:adjustRightInd w:val="0"/>
              <w:rPr>
                <w:sz w:val="26"/>
                <w:szCs w:val="26"/>
              </w:rPr>
            </w:pPr>
            <w:r w:rsidRPr="008527C7">
              <w:rPr>
                <w:sz w:val="26"/>
                <w:szCs w:val="26"/>
              </w:rPr>
              <w:t xml:space="preserve"> 30  лет (человек)</w:t>
            </w:r>
          </w:p>
        </w:tc>
      </w:tr>
      <w:tr w:rsidR="00671384" w:rsidRPr="00EF04DD" w:rsidTr="003D7235">
        <w:tc>
          <w:tcPr>
            <w:tcW w:w="817" w:type="dxa"/>
          </w:tcPr>
          <w:p w:rsidR="00671384" w:rsidRDefault="00671384" w:rsidP="003D7235">
            <w:pPr>
              <w:jc w:val="center"/>
              <w:rPr>
                <w:sz w:val="26"/>
                <w:szCs w:val="26"/>
              </w:rPr>
            </w:pPr>
          </w:p>
        </w:tc>
        <w:tc>
          <w:tcPr>
            <w:tcW w:w="6521" w:type="dxa"/>
          </w:tcPr>
          <w:p w:rsidR="00671384" w:rsidRPr="008527C7" w:rsidRDefault="00161586" w:rsidP="00671384">
            <w:pPr>
              <w:jc w:val="both"/>
              <w:rPr>
                <w:sz w:val="26"/>
                <w:szCs w:val="26"/>
              </w:rPr>
            </w:pPr>
            <w:r>
              <w:rPr>
                <w:sz w:val="28"/>
                <w:szCs w:val="28"/>
              </w:rPr>
              <w:t xml:space="preserve">Показатель: </w:t>
            </w:r>
            <w:r w:rsidR="00671384" w:rsidRPr="00565656">
              <w:rPr>
                <w:sz w:val="28"/>
                <w:szCs w:val="28"/>
              </w:rPr>
              <w:t xml:space="preserve">количество военно-патриотических клубов и поисковых отрядов </w:t>
            </w:r>
          </w:p>
        </w:tc>
        <w:tc>
          <w:tcPr>
            <w:tcW w:w="7512" w:type="dxa"/>
          </w:tcPr>
          <w:p w:rsidR="00671384" w:rsidRPr="008527C7" w:rsidRDefault="00671384" w:rsidP="00671384">
            <w:pPr>
              <w:widowControl w:val="0"/>
              <w:autoSpaceDE w:val="0"/>
              <w:autoSpaceDN w:val="0"/>
              <w:adjustRightInd w:val="0"/>
              <w:jc w:val="both"/>
              <w:rPr>
                <w:sz w:val="26"/>
                <w:szCs w:val="26"/>
              </w:rPr>
            </w:pPr>
            <w:r>
              <w:rPr>
                <w:sz w:val="26"/>
                <w:szCs w:val="26"/>
              </w:rPr>
              <w:t>Показатель предоставляется на основании ведомственной отчетности</w:t>
            </w:r>
          </w:p>
        </w:tc>
      </w:tr>
      <w:tr w:rsidR="00671384" w:rsidRPr="00EF04DD" w:rsidTr="003D7235">
        <w:tc>
          <w:tcPr>
            <w:tcW w:w="817" w:type="dxa"/>
          </w:tcPr>
          <w:p w:rsidR="00671384" w:rsidRDefault="00671384" w:rsidP="003D7235">
            <w:pPr>
              <w:jc w:val="center"/>
              <w:rPr>
                <w:sz w:val="26"/>
                <w:szCs w:val="26"/>
              </w:rPr>
            </w:pPr>
          </w:p>
        </w:tc>
        <w:tc>
          <w:tcPr>
            <w:tcW w:w="6521" w:type="dxa"/>
          </w:tcPr>
          <w:p w:rsidR="00671384" w:rsidRPr="00DD7ECF" w:rsidRDefault="00161586" w:rsidP="00671384">
            <w:pPr>
              <w:jc w:val="both"/>
              <w:rPr>
                <w:sz w:val="28"/>
                <w:szCs w:val="28"/>
              </w:rPr>
            </w:pPr>
            <w:r>
              <w:rPr>
                <w:sz w:val="28"/>
                <w:szCs w:val="28"/>
              </w:rPr>
              <w:t xml:space="preserve">Показатель: </w:t>
            </w:r>
            <w:r w:rsidR="00671384" w:rsidRPr="00C43D1C">
              <w:rPr>
                <w:sz w:val="28"/>
                <w:szCs w:val="28"/>
              </w:rPr>
              <w:t xml:space="preserve">количество профильных и оборонно-спортивных лагерей и смен  </w:t>
            </w:r>
          </w:p>
        </w:tc>
        <w:tc>
          <w:tcPr>
            <w:tcW w:w="7512" w:type="dxa"/>
          </w:tcPr>
          <w:p w:rsidR="00671384" w:rsidRPr="008527C7" w:rsidRDefault="00671384" w:rsidP="00671384">
            <w:pPr>
              <w:widowControl w:val="0"/>
              <w:autoSpaceDE w:val="0"/>
              <w:autoSpaceDN w:val="0"/>
              <w:adjustRightInd w:val="0"/>
              <w:jc w:val="both"/>
              <w:rPr>
                <w:sz w:val="26"/>
                <w:szCs w:val="26"/>
              </w:rPr>
            </w:pPr>
            <w:r>
              <w:rPr>
                <w:sz w:val="26"/>
                <w:szCs w:val="26"/>
              </w:rPr>
              <w:t>Показатель предоставляется на основании ведомственной отчетности</w:t>
            </w:r>
          </w:p>
        </w:tc>
      </w:tr>
      <w:tr w:rsidR="001919EA" w:rsidRPr="00EF04DD" w:rsidTr="003D7235">
        <w:tc>
          <w:tcPr>
            <w:tcW w:w="817" w:type="dxa"/>
          </w:tcPr>
          <w:p w:rsidR="001919EA" w:rsidRPr="00A456AF" w:rsidRDefault="00795584" w:rsidP="003D7235">
            <w:pPr>
              <w:jc w:val="center"/>
              <w:rPr>
                <w:sz w:val="26"/>
                <w:szCs w:val="26"/>
              </w:rPr>
            </w:pPr>
            <w:r>
              <w:rPr>
                <w:sz w:val="26"/>
                <w:szCs w:val="26"/>
              </w:rPr>
              <w:t>3</w:t>
            </w:r>
          </w:p>
        </w:tc>
        <w:tc>
          <w:tcPr>
            <w:tcW w:w="6521" w:type="dxa"/>
          </w:tcPr>
          <w:p w:rsidR="001919EA" w:rsidRPr="00A456AF" w:rsidRDefault="001919EA" w:rsidP="003D7235">
            <w:pPr>
              <w:rPr>
                <w:sz w:val="26"/>
                <w:szCs w:val="26"/>
              </w:rPr>
            </w:pPr>
            <w:r w:rsidRPr="00A456AF">
              <w:rPr>
                <w:sz w:val="26"/>
                <w:szCs w:val="26"/>
              </w:rPr>
              <w:t>Отдельное мероприятие «</w:t>
            </w:r>
            <w:r>
              <w:rPr>
                <w:sz w:val="26"/>
                <w:szCs w:val="26"/>
              </w:rPr>
              <w:t>Реализация молодежной политики</w:t>
            </w:r>
            <w:r w:rsidRPr="00A456AF">
              <w:rPr>
                <w:sz w:val="26"/>
                <w:szCs w:val="26"/>
              </w:rPr>
              <w:t>»</w:t>
            </w:r>
          </w:p>
        </w:tc>
        <w:tc>
          <w:tcPr>
            <w:tcW w:w="7512" w:type="dxa"/>
          </w:tcPr>
          <w:p w:rsidR="001919EA" w:rsidRPr="00A456AF" w:rsidRDefault="001919EA" w:rsidP="003D7235">
            <w:pPr>
              <w:jc w:val="center"/>
              <w:rPr>
                <w:b/>
                <w:sz w:val="26"/>
                <w:szCs w:val="26"/>
              </w:rPr>
            </w:pPr>
          </w:p>
        </w:tc>
      </w:tr>
      <w:tr w:rsidR="001919EA" w:rsidRPr="008527C7" w:rsidTr="003D7235">
        <w:tc>
          <w:tcPr>
            <w:tcW w:w="817" w:type="dxa"/>
          </w:tcPr>
          <w:p w:rsidR="001919EA" w:rsidRPr="008527C7" w:rsidRDefault="001919EA" w:rsidP="003D7235">
            <w:pPr>
              <w:jc w:val="center"/>
              <w:rPr>
                <w:sz w:val="26"/>
                <w:szCs w:val="26"/>
              </w:rPr>
            </w:pPr>
          </w:p>
        </w:tc>
        <w:tc>
          <w:tcPr>
            <w:tcW w:w="6521" w:type="dxa"/>
          </w:tcPr>
          <w:p w:rsidR="001919EA" w:rsidRPr="008527C7" w:rsidRDefault="00161586" w:rsidP="00161586">
            <w:pPr>
              <w:widowControl w:val="0"/>
              <w:autoSpaceDE w:val="0"/>
              <w:autoSpaceDN w:val="0"/>
              <w:adjustRightInd w:val="0"/>
              <w:jc w:val="both"/>
              <w:rPr>
                <w:sz w:val="26"/>
                <w:szCs w:val="26"/>
              </w:rPr>
            </w:pPr>
            <w:r>
              <w:rPr>
                <w:color w:val="000000"/>
                <w:sz w:val="26"/>
                <w:szCs w:val="26"/>
              </w:rPr>
              <w:t>Показатель: п</w:t>
            </w:r>
            <w:r w:rsidR="001919EA" w:rsidRPr="008527C7">
              <w:rPr>
                <w:color w:val="000000"/>
                <w:sz w:val="26"/>
                <w:szCs w:val="26"/>
              </w:rPr>
              <w:t>роцент молодых людей, участвующих в мероприятиях  программы от общего количества молодежи</w:t>
            </w:r>
          </w:p>
        </w:tc>
        <w:tc>
          <w:tcPr>
            <w:tcW w:w="7512" w:type="dxa"/>
          </w:tcPr>
          <w:p w:rsidR="001919EA" w:rsidRPr="008527C7" w:rsidRDefault="001919EA" w:rsidP="003D7235">
            <w:pPr>
              <w:widowControl w:val="0"/>
              <w:autoSpaceDE w:val="0"/>
              <w:autoSpaceDN w:val="0"/>
              <w:adjustRightInd w:val="0"/>
              <w:jc w:val="both"/>
              <w:rPr>
                <w:sz w:val="26"/>
                <w:szCs w:val="26"/>
              </w:rPr>
            </w:pPr>
            <w:r w:rsidRPr="008527C7">
              <w:rPr>
                <w:sz w:val="26"/>
                <w:szCs w:val="26"/>
              </w:rPr>
              <w:t xml:space="preserve">Значение показателей определяется по следующей формуле:                     </w:t>
            </w:r>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уп</w:t>
            </w:r>
            <w:proofErr w:type="spellEnd"/>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Д</w:t>
            </w:r>
            <w:r w:rsidRPr="00DD525A">
              <w:rPr>
                <w:sz w:val="18"/>
                <w:szCs w:val="18"/>
              </w:rPr>
              <w:t>уп</w:t>
            </w:r>
            <w:proofErr w:type="spellEnd"/>
            <w:r w:rsidRPr="008527C7">
              <w:rPr>
                <w:sz w:val="26"/>
                <w:szCs w:val="26"/>
              </w:rPr>
              <w:t xml:space="preserve">   = ------ x 100%, где:</w:t>
            </w:r>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общ</w:t>
            </w:r>
            <w:proofErr w:type="spellEnd"/>
          </w:p>
          <w:p w:rsidR="001919EA" w:rsidRPr="008527C7" w:rsidRDefault="001919EA" w:rsidP="003D7235">
            <w:pPr>
              <w:widowControl w:val="0"/>
              <w:autoSpaceDE w:val="0"/>
              <w:autoSpaceDN w:val="0"/>
              <w:adjustRightInd w:val="0"/>
              <w:jc w:val="both"/>
              <w:rPr>
                <w:sz w:val="26"/>
                <w:szCs w:val="26"/>
              </w:rPr>
            </w:pPr>
          </w:p>
          <w:p w:rsidR="001919EA" w:rsidRPr="008527C7" w:rsidRDefault="001919EA" w:rsidP="003D7235">
            <w:pPr>
              <w:widowControl w:val="0"/>
              <w:autoSpaceDE w:val="0"/>
              <w:autoSpaceDN w:val="0"/>
              <w:adjustRightInd w:val="0"/>
              <w:rPr>
                <w:sz w:val="26"/>
                <w:szCs w:val="26"/>
              </w:rPr>
            </w:pPr>
            <w:proofErr w:type="spellStart"/>
            <w:r w:rsidRPr="008527C7">
              <w:rPr>
                <w:sz w:val="26"/>
                <w:szCs w:val="26"/>
              </w:rPr>
              <w:t>Д</w:t>
            </w:r>
            <w:r w:rsidRPr="00DD525A">
              <w:rPr>
                <w:sz w:val="18"/>
                <w:szCs w:val="18"/>
              </w:rPr>
              <w:t>уп</w:t>
            </w:r>
            <w:proofErr w:type="spellEnd"/>
            <w:r w:rsidRPr="008527C7">
              <w:rPr>
                <w:sz w:val="26"/>
                <w:szCs w:val="26"/>
              </w:rPr>
              <w:t xml:space="preserve"> - процент молодежи, участвующей в мероприятиях программы,  от    общего числа молодежи</w:t>
            </w:r>
            <w:proofErr w:type="gramStart"/>
            <w:r w:rsidRPr="008527C7">
              <w:rPr>
                <w:sz w:val="26"/>
                <w:szCs w:val="26"/>
              </w:rPr>
              <w:t xml:space="preserve"> (%); </w:t>
            </w:r>
            <w:proofErr w:type="gramEnd"/>
          </w:p>
          <w:p w:rsidR="001919EA" w:rsidRPr="008527C7" w:rsidRDefault="001919EA" w:rsidP="003D7235">
            <w:pPr>
              <w:widowControl w:val="0"/>
              <w:autoSpaceDE w:val="0"/>
              <w:autoSpaceDN w:val="0"/>
              <w:adjustRightInd w:val="0"/>
              <w:rPr>
                <w:sz w:val="26"/>
                <w:szCs w:val="26"/>
              </w:rPr>
            </w:pPr>
            <w:proofErr w:type="spellStart"/>
            <w:r w:rsidRPr="008527C7">
              <w:rPr>
                <w:sz w:val="26"/>
                <w:szCs w:val="26"/>
              </w:rPr>
              <w:t>Ч</w:t>
            </w:r>
            <w:r w:rsidRPr="00DD525A">
              <w:rPr>
                <w:sz w:val="18"/>
                <w:szCs w:val="18"/>
              </w:rPr>
              <w:t>уп</w:t>
            </w:r>
            <w:proofErr w:type="spellEnd"/>
            <w:r w:rsidRPr="008527C7">
              <w:rPr>
                <w:sz w:val="26"/>
                <w:szCs w:val="26"/>
              </w:rPr>
              <w:t xml:space="preserve">   - количество молодежи 14 - 30 лет, участвующей в мероприятиях программы (человек); </w:t>
            </w:r>
          </w:p>
          <w:p w:rsidR="001919EA" w:rsidRPr="008527C7" w:rsidRDefault="001919EA" w:rsidP="003D7235">
            <w:pPr>
              <w:widowControl w:val="0"/>
              <w:autoSpaceDE w:val="0"/>
              <w:autoSpaceDN w:val="0"/>
              <w:adjustRightInd w:val="0"/>
              <w:rPr>
                <w:sz w:val="26"/>
                <w:szCs w:val="26"/>
              </w:rPr>
            </w:pPr>
            <w:proofErr w:type="spellStart"/>
            <w:r w:rsidRPr="008527C7">
              <w:rPr>
                <w:sz w:val="26"/>
                <w:szCs w:val="26"/>
              </w:rPr>
              <w:t>Ч</w:t>
            </w:r>
            <w:r w:rsidRPr="00DD525A">
              <w:rPr>
                <w:sz w:val="18"/>
                <w:szCs w:val="18"/>
              </w:rPr>
              <w:t>общ</w:t>
            </w:r>
            <w:proofErr w:type="spellEnd"/>
            <w:r w:rsidRPr="008527C7">
              <w:rPr>
                <w:sz w:val="26"/>
                <w:szCs w:val="26"/>
              </w:rPr>
              <w:t xml:space="preserve">    - общее количество  населения в возрасте 14 –</w:t>
            </w:r>
          </w:p>
          <w:p w:rsidR="001919EA" w:rsidRPr="008527C7" w:rsidRDefault="001919EA" w:rsidP="003D7235">
            <w:pPr>
              <w:widowControl w:val="0"/>
              <w:autoSpaceDE w:val="0"/>
              <w:autoSpaceDN w:val="0"/>
              <w:adjustRightInd w:val="0"/>
              <w:rPr>
                <w:sz w:val="26"/>
                <w:szCs w:val="26"/>
              </w:rPr>
            </w:pPr>
            <w:r w:rsidRPr="008527C7">
              <w:rPr>
                <w:sz w:val="26"/>
                <w:szCs w:val="26"/>
              </w:rPr>
              <w:lastRenderedPageBreak/>
              <w:t xml:space="preserve">30  лет (человек)                                                                                                                                                                      </w:t>
            </w:r>
          </w:p>
        </w:tc>
      </w:tr>
      <w:tr w:rsidR="00671384" w:rsidRPr="008527C7" w:rsidTr="003D7235">
        <w:trPr>
          <w:trHeight w:val="265"/>
        </w:trPr>
        <w:tc>
          <w:tcPr>
            <w:tcW w:w="817" w:type="dxa"/>
          </w:tcPr>
          <w:p w:rsidR="00671384" w:rsidRDefault="00795584" w:rsidP="003D7235">
            <w:pPr>
              <w:jc w:val="center"/>
              <w:rPr>
                <w:sz w:val="26"/>
                <w:szCs w:val="26"/>
              </w:rPr>
            </w:pPr>
            <w:r>
              <w:rPr>
                <w:sz w:val="26"/>
                <w:szCs w:val="26"/>
              </w:rPr>
              <w:lastRenderedPageBreak/>
              <w:t>4</w:t>
            </w:r>
          </w:p>
        </w:tc>
        <w:tc>
          <w:tcPr>
            <w:tcW w:w="6521" w:type="dxa"/>
          </w:tcPr>
          <w:p w:rsidR="00671384" w:rsidRDefault="00671384" w:rsidP="003D7235">
            <w:pPr>
              <w:rPr>
                <w:color w:val="000000"/>
                <w:sz w:val="26"/>
                <w:szCs w:val="26"/>
              </w:rPr>
            </w:pPr>
            <w:r>
              <w:rPr>
                <w:sz w:val="26"/>
                <w:szCs w:val="26"/>
              </w:rPr>
              <w:t>Отдельное мероприятие «Организация учреждениями сферы государственной молодежной политики участия детей и молодежи в мероприятиях окружного, всероссийского и международного уровня»</w:t>
            </w:r>
          </w:p>
        </w:tc>
        <w:tc>
          <w:tcPr>
            <w:tcW w:w="7512" w:type="dxa"/>
          </w:tcPr>
          <w:p w:rsidR="00671384" w:rsidRPr="008527C7" w:rsidRDefault="00671384" w:rsidP="003D7235">
            <w:pPr>
              <w:widowControl w:val="0"/>
              <w:autoSpaceDE w:val="0"/>
              <w:autoSpaceDN w:val="0"/>
              <w:adjustRightInd w:val="0"/>
              <w:jc w:val="both"/>
              <w:rPr>
                <w:sz w:val="26"/>
                <w:szCs w:val="26"/>
              </w:rPr>
            </w:pPr>
          </w:p>
        </w:tc>
      </w:tr>
      <w:tr w:rsidR="00671384" w:rsidRPr="008527C7" w:rsidTr="003D7235">
        <w:trPr>
          <w:trHeight w:val="265"/>
        </w:trPr>
        <w:tc>
          <w:tcPr>
            <w:tcW w:w="817" w:type="dxa"/>
          </w:tcPr>
          <w:p w:rsidR="00671384" w:rsidRDefault="00671384" w:rsidP="003D7235">
            <w:pPr>
              <w:jc w:val="center"/>
              <w:rPr>
                <w:sz w:val="26"/>
                <w:szCs w:val="26"/>
              </w:rPr>
            </w:pPr>
          </w:p>
        </w:tc>
        <w:tc>
          <w:tcPr>
            <w:tcW w:w="6521" w:type="dxa"/>
          </w:tcPr>
          <w:p w:rsidR="00671384" w:rsidRPr="008527C7" w:rsidRDefault="00161586" w:rsidP="00161586">
            <w:pPr>
              <w:rPr>
                <w:i/>
                <w:sz w:val="26"/>
                <w:szCs w:val="26"/>
              </w:rPr>
            </w:pPr>
            <w:r>
              <w:rPr>
                <w:sz w:val="26"/>
                <w:szCs w:val="26"/>
              </w:rPr>
              <w:t>Показатель: п</w:t>
            </w:r>
            <w:r w:rsidR="00671384" w:rsidRPr="008527C7">
              <w:rPr>
                <w:sz w:val="26"/>
                <w:szCs w:val="26"/>
              </w:rPr>
              <w:t>роцент молодых людей, принимающих участие в программах, проектах, мероприятиях в сфере поддержки талантливой молодежи</w:t>
            </w:r>
          </w:p>
        </w:tc>
        <w:tc>
          <w:tcPr>
            <w:tcW w:w="7512" w:type="dxa"/>
          </w:tcPr>
          <w:p w:rsidR="00671384" w:rsidRPr="008527C7" w:rsidRDefault="00671384" w:rsidP="00671384">
            <w:pPr>
              <w:widowControl w:val="0"/>
              <w:autoSpaceDE w:val="0"/>
              <w:autoSpaceDN w:val="0"/>
              <w:adjustRightInd w:val="0"/>
              <w:jc w:val="both"/>
              <w:rPr>
                <w:sz w:val="26"/>
                <w:szCs w:val="26"/>
              </w:rPr>
            </w:pPr>
            <w:r w:rsidRPr="008527C7">
              <w:rPr>
                <w:sz w:val="26"/>
                <w:szCs w:val="26"/>
              </w:rPr>
              <w:t xml:space="preserve">Значение показателей определяется по следующей формуле:                     </w:t>
            </w: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тм</w:t>
            </w:r>
            <w:proofErr w:type="spellEnd"/>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Д</w:t>
            </w:r>
            <w:r w:rsidRPr="00DD525A">
              <w:rPr>
                <w:sz w:val="18"/>
                <w:szCs w:val="18"/>
              </w:rPr>
              <w:t>тм</w:t>
            </w:r>
            <w:proofErr w:type="spellEnd"/>
            <w:r w:rsidRPr="008527C7">
              <w:rPr>
                <w:sz w:val="26"/>
                <w:szCs w:val="26"/>
              </w:rPr>
              <w:t xml:space="preserve">   = ------ x 100%, где:</w:t>
            </w: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общ</w:t>
            </w:r>
            <w:proofErr w:type="spellEnd"/>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Д</w:t>
            </w:r>
            <w:r w:rsidRPr="00DD525A">
              <w:rPr>
                <w:sz w:val="18"/>
                <w:szCs w:val="18"/>
              </w:rPr>
              <w:t>тм</w:t>
            </w:r>
            <w:proofErr w:type="spellEnd"/>
            <w:r w:rsidRPr="008527C7">
              <w:rPr>
                <w:sz w:val="26"/>
                <w:szCs w:val="26"/>
              </w:rPr>
              <w:t xml:space="preserve"> -  процент молодежи, принимающей участие в программах, проектах, мероприятиях в сфере поддержки талантливой молодежи,  от    общего числа молодежи</w:t>
            </w:r>
            <w:proofErr w:type="gramStart"/>
            <w:r w:rsidRPr="008527C7">
              <w:rPr>
                <w:sz w:val="26"/>
                <w:szCs w:val="26"/>
              </w:rPr>
              <w:t xml:space="preserve"> (%); </w:t>
            </w:r>
            <w:proofErr w:type="gramEnd"/>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DD525A">
              <w:rPr>
                <w:sz w:val="18"/>
                <w:szCs w:val="18"/>
              </w:rPr>
              <w:t>тм</w:t>
            </w:r>
            <w:proofErr w:type="spellEnd"/>
            <w:r w:rsidRPr="008527C7">
              <w:rPr>
                <w:sz w:val="26"/>
                <w:szCs w:val="26"/>
              </w:rPr>
              <w:t xml:space="preserve">   - количество молодежи 14 - 30лет</w:t>
            </w:r>
            <w:proofErr w:type="gramStart"/>
            <w:r w:rsidRPr="008527C7">
              <w:rPr>
                <w:sz w:val="26"/>
                <w:szCs w:val="26"/>
              </w:rPr>
              <w:t>,п</w:t>
            </w:r>
            <w:proofErr w:type="gramEnd"/>
            <w:r w:rsidRPr="008527C7">
              <w:rPr>
                <w:sz w:val="26"/>
                <w:szCs w:val="26"/>
              </w:rPr>
              <w:t>ринимающей</w:t>
            </w:r>
          </w:p>
          <w:p w:rsidR="00671384" w:rsidRPr="008527C7" w:rsidRDefault="00671384" w:rsidP="00671384">
            <w:pPr>
              <w:widowControl w:val="0"/>
              <w:autoSpaceDE w:val="0"/>
              <w:autoSpaceDN w:val="0"/>
              <w:adjustRightInd w:val="0"/>
              <w:rPr>
                <w:sz w:val="26"/>
                <w:szCs w:val="26"/>
              </w:rPr>
            </w:pPr>
            <w:r w:rsidRPr="008527C7">
              <w:rPr>
                <w:sz w:val="26"/>
                <w:szCs w:val="26"/>
              </w:rPr>
              <w:t xml:space="preserve"> участие в программах, проектах, мероприятиях в сфере поддержки талантливой молодежи (человек); </w:t>
            </w: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DD525A">
              <w:rPr>
                <w:sz w:val="18"/>
                <w:szCs w:val="18"/>
              </w:rPr>
              <w:t>общ</w:t>
            </w:r>
            <w:proofErr w:type="spellEnd"/>
            <w:r w:rsidRPr="008527C7">
              <w:rPr>
                <w:sz w:val="26"/>
                <w:szCs w:val="26"/>
              </w:rPr>
              <w:t xml:space="preserve">    - общее количество  населения в возрасте 14 -</w:t>
            </w:r>
          </w:p>
          <w:p w:rsidR="00671384" w:rsidRPr="008527C7" w:rsidRDefault="00671384" w:rsidP="00671384">
            <w:pPr>
              <w:rPr>
                <w:b/>
                <w:sz w:val="26"/>
                <w:szCs w:val="26"/>
              </w:rPr>
            </w:pPr>
            <w:r w:rsidRPr="008527C7">
              <w:rPr>
                <w:sz w:val="26"/>
                <w:szCs w:val="26"/>
              </w:rPr>
              <w:t xml:space="preserve"> 30  лет (человек)</w:t>
            </w:r>
          </w:p>
        </w:tc>
      </w:tr>
      <w:tr w:rsidR="00671384" w:rsidRPr="008527C7" w:rsidTr="003D7235">
        <w:trPr>
          <w:trHeight w:val="265"/>
        </w:trPr>
        <w:tc>
          <w:tcPr>
            <w:tcW w:w="817" w:type="dxa"/>
          </w:tcPr>
          <w:p w:rsidR="00671384" w:rsidRDefault="00671384" w:rsidP="003D7235">
            <w:pPr>
              <w:jc w:val="center"/>
              <w:rPr>
                <w:sz w:val="26"/>
                <w:szCs w:val="26"/>
              </w:rPr>
            </w:pPr>
          </w:p>
        </w:tc>
        <w:tc>
          <w:tcPr>
            <w:tcW w:w="6521" w:type="dxa"/>
          </w:tcPr>
          <w:p w:rsidR="00671384" w:rsidRPr="008527C7" w:rsidRDefault="00161586" w:rsidP="00161586">
            <w:pPr>
              <w:rPr>
                <w:sz w:val="26"/>
                <w:szCs w:val="26"/>
              </w:rPr>
            </w:pPr>
            <w:r>
              <w:rPr>
                <w:sz w:val="26"/>
                <w:szCs w:val="26"/>
              </w:rPr>
              <w:t>Показатель: п</w:t>
            </w:r>
            <w:r w:rsidR="00671384" w:rsidRPr="008527C7">
              <w:rPr>
                <w:sz w:val="26"/>
                <w:szCs w:val="26"/>
              </w:rPr>
              <w:t>роцент молодых людей, принимающих участие в добровольческой деятельности</w:t>
            </w:r>
          </w:p>
        </w:tc>
        <w:tc>
          <w:tcPr>
            <w:tcW w:w="7512" w:type="dxa"/>
          </w:tcPr>
          <w:p w:rsidR="00671384" w:rsidRPr="008527C7" w:rsidRDefault="00671384" w:rsidP="00671384">
            <w:pPr>
              <w:widowControl w:val="0"/>
              <w:autoSpaceDE w:val="0"/>
              <w:autoSpaceDN w:val="0"/>
              <w:adjustRightInd w:val="0"/>
              <w:jc w:val="both"/>
              <w:rPr>
                <w:sz w:val="26"/>
                <w:szCs w:val="26"/>
              </w:rPr>
            </w:pPr>
            <w:r w:rsidRPr="008527C7">
              <w:rPr>
                <w:sz w:val="26"/>
                <w:szCs w:val="26"/>
              </w:rPr>
              <w:t xml:space="preserve">Значение показателей определяется по следующей формуле:                     </w:t>
            </w:r>
          </w:p>
          <w:p w:rsidR="00671384" w:rsidRPr="008527C7" w:rsidRDefault="00671384" w:rsidP="00671384">
            <w:pPr>
              <w:widowControl w:val="0"/>
              <w:autoSpaceDE w:val="0"/>
              <w:autoSpaceDN w:val="0"/>
              <w:adjustRightInd w:val="0"/>
              <w:jc w:val="both"/>
              <w:rPr>
                <w:sz w:val="26"/>
                <w:szCs w:val="26"/>
              </w:rPr>
            </w:pPr>
          </w:p>
          <w:p w:rsidR="00671384" w:rsidRDefault="00671384" w:rsidP="00671384">
            <w:pPr>
              <w:widowControl w:val="0"/>
              <w:autoSpaceDE w:val="0"/>
              <w:autoSpaceDN w:val="0"/>
              <w:adjustRightInd w:val="0"/>
              <w:jc w:val="both"/>
              <w:rPr>
                <w:sz w:val="26"/>
                <w:szCs w:val="26"/>
              </w:rPr>
            </w:pP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дд</w:t>
            </w:r>
            <w:proofErr w:type="spellEnd"/>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Д</w:t>
            </w:r>
            <w:r w:rsidRPr="00DD525A">
              <w:rPr>
                <w:sz w:val="18"/>
                <w:szCs w:val="18"/>
              </w:rPr>
              <w:t>дд</w:t>
            </w:r>
            <w:proofErr w:type="spellEnd"/>
            <w:r w:rsidRPr="008527C7">
              <w:rPr>
                <w:sz w:val="26"/>
                <w:szCs w:val="26"/>
              </w:rPr>
              <w:t xml:space="preserve">   = ------ x 100%, где:</w:t>
            </w:r>
          </w:p>
          <w:p w:rsidR="00671384" w:rsidRPr="008527C7" w:rsidRDefault="00671384" w:rsidP="00671384">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общ</w:t>
            </w:r>
            <w:proofErr w:type="spellEnd"/>
          </w:p>
          <w:p w:rsidR="00671384" w:rsidRPr="008527C7" w:rsidRDefault="00671384" w:rsidP="00671384">
            <w:pPr>
              <w:widowControl w:val="0"/>
              <w:autoSpaceDE w:val="0"/>
              <w:autoSpaceDN w:val="0"/>
              <w:adjustRightInd w:val="0"/>
              <w:jc w:val="both"/>
              <w:rPr>
                <w:sz w:val="26"/>
                <w:szCs w:val="26"/>
              </w:rPr>
            </w:pP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Д</w:t>
            </w:r>
            <w:r w:rsidRPr="007B3849">
              <w:rPr>
                <w:sz w:val="18"/>
                <w:szCs w:val="18"/>
              </w:rPr>
              <w:t>дд</w:t>
            </w:r>
            <w:proofErr w:type="spellEnd"/>
            <w:r w:rsidRPr="008527C7">
              <w:rPr>
                <w:sz w:val="26"/>
                <w:szCs w:val="26"/>
              </w:rPr>
              <w:t xml:space="preserve"> -  процент молодежи, принимающей участие в добровольческой деятельности,  от    общего числа </w:t>
            </w:r>
            <w:r w:rsidRPr="008527C7">
              <w:rPr>
                <w:sz w:val="26"/>
                <w:szCs w:val="26"/>
              </w:rPr>
              <w:lastRenderedPageBreak/>
              <w:t xml:space="preserve">молодежи(%); </w:t>
            </w: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7B3849">
              <w:rPr>
                <w:sz w:val="18"/>
                <w:szCs w:val="18"/>
              </w:rPr>
              <w:t>дд</w:t>
            </w:r>
            <w:proofErr w:type="spellEnd"/>
            <w:r w:rsidRPr="008527C7">
              <w:rPr>
                <w:sz w:val="26"/>
                <w:szCs w:val="26"/>
              </w:rPr>
              <w:t xml:space="preserve">   - количество молодежи 14 - 30лет</w:t>
            </w:r>
            <w:proofErr w:type="gramStart"/>
            <w:r w:rsidRPr="008527C7">
              <w:rPr>
                <w:sz w:val="26"/>
                <w:szCs w:val="26"/>
              </w:rPr>
              <w:t>,п</w:t>
            </w:r>
            <w:proofErr w:type="gramEnd"/>
            <w:r w:rsidRPr="008527C7">
              <w:rPr>
                <w:sz w:val="26"/>
                <w:szCs w:val="26"/>
              </w:rPr>
              <w:t>ринимающей</w:t>
            </w:r>
          </w:p>
          <w:p w:rsidR="00671384" w:rsidRPr="008527C7" w:rsidRDefault="00671384" w:rsidP="00671384">
            <w:pPr>
              <w:widowControl w:val="0"/>
              <w:autoSpaceDE w:val="0"/>
              <w:autoSpaceDN w:val="0"/>
              <w:adjustRightInd w:val="0"/>
              <w:rPr>
                <w:sz w:val="26"/>
                <w:szCs w:val="26"/>
              </w:rPr>
            </w:pPr>
            <w:r w:rsidRPr="008527C7">
              <w:rPr>
                <w:sz w:val="26"/>
                <w:szCs w:val="26"/>
              </w:rPr>
              <w:t xml:space="preserve"> участие в добровольческой деятельности (человек); </w:t>
            </w:r>
          </w:p>
          <w:p w:rsidR="00671384" w:rsidRPr="008527C7" w:rsidRDefault="00671384" w:rsidP="00671384">
            <w:pPr>
              <w:widowControl w:val="0"/>
              <w:autoSpaceDE w:val="0"/>
              <w:autoSpaceDN w:val="0"/>
              <w:adjustRightInd w:val="0"/>
              <w:rPr>
                <w:sz w:val="26"/>
                <w:szCs w:val="26"/>
              </w:rPr>
            </w:pPr>
            <w:proofErr w:type="spellStart"/>
            <w:r w:rsidRPr="008527C7">
              <w:rPr>
                <w:sz w:val="26"/>
                <w:szCs w:val="26"/>
              </w:rPr>
              <w:t>Ч</w:t>
            </w:r>
            <w:r w:rsidRPr="007B3849">
              <w:rPr>
                <w:sz w:val="18"/>
                <w:szCs w:val="18"/>
              </w:rPr>
              <w:t>общ</w:t>
            </w:r>
            <w:proofErr w:type="spellEnd"/>
            <w:r w:rsidRPr="008527C7">
              <w:rPr>
                <w:sz w:val="26"/>
                <w:szCs w:val="26"/>
              </w:rPr>
              <w:t xml:space="preserve">    - общее количество  населения в возрасте 14 –</w:t>
            </w:r>
          </w:p>
          <w:p w:rsidR="00671384" w:rsidRPr="008527C7" w:rsidRDefault="00671384" w:rsidP="00671384">
            <w:pPr>
              <w:widowControl w:val="0"/>
              <w:autoSpaceDE w:val="0"/>
              <w:autoSpaceDN w:val="0"/>
              <w:adjustRightInd w:val="0"/>
              <w:rPr>
                <w:sz w:val="26"/>
                <w:szCs w:val="26"/>
              </w:rPr>
            </w:pPr>
            <w:r w:rsidRPr="008527C7">
              <w:rPr>
                <w:sz w:val="26"/>
                <w:szCs w:val="26"/>
              </w:rPr>
              <w:t xml:space="preserve"> 30  лет (человек)                                                                                                                                                                      </w:t>
            </w:r>
          </w:p>
        </w:tc>
      </w:tr>
      <w:tr w:rsidR="00A66DC5" w:rsidRPr="008527C7" w:rsidTr="003D7235">
        <w:trPr>
          <w:trHeight w:val="265"/>
        </w:trPr>
        <w:tc>
          <w:tcPr>
            <w:tcW w:w="817" w:type="dxa"/>
          </w:tcPr>
          <w:p w:rsidR="00A66DC5" w:rsidRPr="008527C7" w:rsidRDefault="00795584" w:rsidP="003D7235">
            <w:pPr>
              <w:jc w:val="center"/>
              <w:rPr>
                <w:sz w:val="26"/>
                <w:szCs w:val="26"/>
              </w:rPr>
            </w:pPr>
            <w:r>
              <w:rPr>
                <w:sz w:val="26"/>
                <w:szCs w:val="26"/>
              </w:rPr>
              <w:lastRenderedPageBreak/>
              <w:t>5</w:t>
            </w:r>
          </w:p>
        </w:tc>
        <w:tc>
          <w:tcPr>
            <w:tcW w:w="6521" w:type="dxa"/>
          </w:tcPr>
          <w:p w:rsidR="00A66DC5" w:rsidRPr="008527C7" w:rsidRDefault="00A66DC5" w:rsidP="003D7235">
            <w:pPr>
              <w:rPr>
                <w:color w:val="000000"/>
                <w:sz w:val="26"/>
                <w:szCs w:val="26"/>
              </w:rPr>
            </w:pPr>
            <w:r>
              <w:rPr>
                <w:color w:val="000000"/>
                <w:sz w:val="26"/>
                <w:szCs w:val="26"/>
              </w:rPr>
              <w:t>Отдельное мероприятие «Государственная поддержка талантливой молодежи и молодежных инициатив»</w:t>
            </w:r>
          </w:p>
        </w:tc>
        <w:tc>
          <w:tcPr>
            <w:tcW w:w="7512" w:type="dxa"/>
          </w:tcPr>
          <w:p w:rsidR="00A66DC5" w:rsidRPr="008527C7" w:rsidRDefault="00A66DC5" w:rsidP="003D7235">
            <w:pPr>
              <w:widowControl w:val="0"/>
              <w:autoSpaceDE w:val="0"/>
              <w:autoSpaceDN w:val="0"/>
              <w:adjustRightInd w:val="0"/>
              <w:jc w:val="both"/>
              <w:rPr>
                <w:sz w:val="26"/>
                <w:szCs w:val="26"/>
              </w:rPr>
            </w:pPr>
          </w:p>
        </w:tc>
      </w:tr>
      <w:tr w:rsidR="001919EA" w:rsidRPr="008527C7" w:rsidTr="003D7235">
        <w:trPr>
          <w:trHeight w:val="265"/>
        </w:trPr>
        <w:tc>
          <w:tcPr>
            <w:tcW w:w="817" w:type="dxa"/>
          </w:tcPr>
          <w:p w:rsidR="001919EA" w:rsidRPr="008527C7" w:rsidRDefault="001919EA" w:rsidP="003D7235">
            <w:pPr>
              <w:jc w:val="center"/>
              <w:rPr>
                <w:sz w:val="26"/>
                <w:szCs w:val="26"/>
              </w:rPr>
            </w:pPr>
          </w:p>
        </w:tc>
        <w:tc>
          <w:tcPr>
            <w:tcW w:w="6521" w:type="dxa"/>
          </w:tcPr>
          <w:p w:rsidR="001919EA" w:rsidRPr="008527C7" w:rsidRDefault="00161586" w:rsidP="00161586">
            <w:pPr>
              <w:rPr>
                <w:sz w:val="26"/>
                <w:szCs w:val="26"/>
              </w:rPr>
            </w:pPr>
            <w:r>
              <w:rPr>
                <w:color w:val="000000"/>
                <w:sz w:val="26"/>
                <w:szCs w:val="26"/>
              </w:rPr>
              <w:t>Показатель: п</w:t>
            </w:r>
            <w:r w:rsidR="001919EA" w:rsidRPr="008527C7">
              <w:rPr>
                <w:color w:val="000000"/>
                <w:sz w:val="26"/>
                <w:szCs w:val="26"/>
              </w:rPr>
              <w:t>роцент молодых людей, принимающих участие в деятельности общественных подростковых и молодежных объединений от общего количества молодежи</w:t>
            </w:r>
          </w:p>
        </w:tc>
        <w:tc>
          <w:tcPr>
            <w:tcW w:w="7512" w:type="dxa"/>
          </w:tcPr>
          <w:p w:rsidR="001919EA" w:rsidRPr="008527C7" w:rsidRDefault="001919EA" w:rsidP="003D7235">
            <w:pPr>
              <w:widowControl w:val="0"/>
              <w:autoSpaceDE w:val="0"/>
              <w:autoSpaceDN w:val="0"/>
              <w:adjustRightInd w:val="0"/>
              <w:jc w:val="both"/>
              <w:rPr>
                <w:sz w:val="26"/>
                <w:szCs w:val="26"/>
              </w:rPr>
            </w:pPr>
            <w:r w:rsidRPr="008527C7">
              <w:rPr>
                <w:sz w:val="26"/>
                <w:szCs w:val="26"/>
              </w:rPr>
              <w:t xml:space="preserve">Значение показателей определяется по следующей формуле:                     </w:t>
            </w:r>
          </w:p>
          <w:p w:rsidR="001919EA" w:rsidRDefault="001919EA" w:rsidP="003D7235">
            <w:pPr>
              <w:widowControl w:val="0"/>
              <w:autoSpaceDE w:val="0"/>
              <w:autoSpaceDN w:val="0"/>
              <w:adjustRightInd w:val="0"/>
              <w:jc w:val="both"/>
              <w:rPr>
                <w:sz w:val="26"/>
                <w:szCs w:val="26"/>
              </w:rPr>
            </w:pPr>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оо</w:t>
            </w:r>
            <w:proofErr w:type="spellEnd"/>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Д</w:t>
            </w:r>
            <w:r w:rsidRPr="00DD525A">
              <w:rPr>
                <w:sz w:val="18"/>
                <w:szCs w:val="18"/>
              </w:rPr>
              <w:t>оо</w:t>
            </w:r>
            <w:proofErr w:type="spellEnd"/>
            <w:r w:rsidRPr="008527C7">
              <w:rPr>
                <w:sz w:val="26"/>
                <w:szCs w:val="26"/>
              </w:rPr>
              <w:t xml:space="preserve">   = ------ x 100%, где:</w:t>
            </w:r>
          </w:p>
          <w:p w:rsidR="001919EA" w:rsidRPr="008527C7" w:rsidRDefault="001919EA" w:rsidP="003D7235">
            <w:pPr>
              <w:widowControl w:val="0"/>
              <w:autoSpaceDE w:val="0"/>
              <w:autoSpaceDN w:val="0"/>
              <w:adjustRightInd w:val="0"/>
              <w:jc w:val="both"/>
              <w:rPr>
                <w:sz w:val="26"/>
                <w:szCs w:val="26"/>
              </w:rPr>
            </w:pPr>
            <w:proofErr w:type="spellStart"/>
            <w:r w:rsidRPr="008527C7">
              <w:rPr>
                <w:sz w:val="26"/>
                <w:szCs w:val="26"/>
              </w:rPr>
              <w:t>Ч</w:t>
            </w:r>
            <w:r w:rsidRPr="00DD525A">
              <w:rPr>
                <w:sz w:val="18"/>
                <w:szCs w:val="18"/>
              </w:rPr>
              <w:t>общ</w:t>
            </w:r>
            <w:proofErr w:type="spellEnd"/>
          </w:p>
          <w:p w:rsidR="001919EA" w:rsidRPr="008527C7" w:rsidRDefault="001919EA" w:rsidP="003D7235">
            <w:pPr>
              <w:widowControl w:val="0"/>
              <w:autoSpaceDE w:val="0"/>
              <w:autoSpaceDN w:val="0"/>
              <w:adjustRightInd w:val="0"/>
              <w:jc w:val="both"/>
              <w:rPr>
                <w:sz w:val="26"/>
                <w:szCs w:val="26"/>
              </w:rPr>
            </w:pPr>
          </w:p>
          <w:p w:rsidR="001919EA" w:rsidRPr="008527C7" w:rsidRDefault="001919EA" w:rsidP="003D7235">
            <w:pPr>
              <w:widowControl w:val="0"/>
              <w:autoSpaceDE w:val="0"/>
              <w:autoSpaceDN w:val="0"/>
              <w:adjustRightInd w:val="0"/>
              <w:rPr>
                <w:sz w:val="26"/>
                <w:szCs w:val="26"/>
              </w:rPr>
            </w:pPr>
            <w:r w:rsidRPr="008527C7">
              <w:rPr>
                <w:sz w:val="26"/>
                <w:szCs w:val="26"/>
              </w:rPr>
              <w:t xml:space="preserve"> Д </w:t>
            </w:r>
            <w:proofErr w:type="spellStart"/>
            <w:r w:rsidRPr="00DD525A">
              <w:rPr>
                <w:sz w:val="18"/>
                <w:szCs w:val="18"/>
              </w:rPr>
              <w:t>оо</w:t>
            </w:r>
            <w:proofErr w:type="spellEnd"/>
            <w:r w:rsidRPr="008527C7">
              <w:rPr>
                <w:sz w:val="26"/>
                <w:szCs w:val="26"/>
              </w:rPr>
              <w:t xml:space="preserve"> -  процент молодежи, вовлеченной в  деятельность детских и молодежных общественных  объединений,  от    общего числа молодежи</w:t>
            </w:r>
            <w:proofErr w:type="gramStart"/>
            <w:r w:rsidRPr="008527C7">
              <w:rPr>
                <w:sz w:val="26"/>
                <w:szCs w:val="26"/>
              </w:rPr>
              <w:t xml:space="preserve"> (%); </w:t>
            </w:r>
            <w:proofErr w:type="gramEnd"/>
          </w:p>
          <w:p w:rsidR="001919EA" w:rsidRPr="008527C7" w:rsidRDefault="001919EA" w:rsidP="003D7235">
            <w:pPr>
              <w:widowControl w:val="0"/>
              <w:autoSpaceDE w:val="0"/>
              <w:autoSpaceDN w:val="0"/>
              <w:adjustRightInd w:val="0"/>
              <w:rPr>
                <w:sz w:val="26"/>
                <w:szCs w:val="26"/>
              </w:rPr>
            </w:pPr>
            <w:proofErr w:type="spellStart"/>
            <w:r w:rsidRPr="008527C7">
              <w:rPr>
                <w:sz w:val="26"/>
                <w:szCs w:val="26"/>
              </w:rPr>
              <w:t>Ч</w:t>
            </w:r>
            <w:r w:rsidRPr="00DD525A">
              <w:rPr>
                <w:sz w:val="18"/>
                <w:szCs w:val="18"/>
              </w:rPr>
              <w:t>оо</w:t>
            </w:r>
            <w:proofErr w:type="spellEnd"/>
            <w:r w:rsidRPr="008527C7">
              <w:rPr>
                <w:sz w:val="26"/>
                <w:szCs w:val="26"/>
              </w:rPr>
              <w:t xml:space="preserve">   - количество молодежи 14 - 30 лет, вовлеченной</w:t>
            </w:r>
          </w:p>
          <w:p w:rsidR="001919EA" w:rsidRPr="008527C7" w:rsidRDefault="001919EA" w:rsidP="003D7235">
            <w:pPr>
              <w:widowControl w:val="0"/>
              <w:autoSpaceDE w:val="0"/>
              <w:autoSpaceDN w:val="0"/>
              <w:adjustRightInd w:val="0"/>
              <w:rPr>
                <w:sz w:val="26"/>
                <w:szCs w:val="26"/>
              </w:rPr>
            </w:pPr>
            <w:r w:rsidRPr="008527C7">
              <w:rPr>
                <w:sz w:val="26"/>
                <w:szCs w:val="26"/>
              </w:rPr>
              <w:t xml:space="preserve">в деятельность детских  и  молодежных общественных объединений (человек); </w:t>
            </w:r>
          </w:p>
          <w:p w:rsidR="001919EA" w:rsidRPr="008527C7" w:rsidRDefault="001919EA" w:rsidP="003D7235">
            <w:pPr>
              <w:widowControl w:val="0"/>
              <w:autoSpaceDE w:val="0"/>
              <w:autoSpaceDN w:val="0"/>
              <w:adjustRightInd w:val="0"/>
              <w:rPr>
                <w:sz w:val="26"/>
                <w:szCs w:val="26"/>
              </w:rPr>
            </w:pPr>
            <w:proofErr w:type="spellStart"/>
            <w:r w:rsidRPr="008527C7">
              <w:rPr>
                <w:sz w:val="26"/>
                <w:szCs w:val="26"/>
              </w:rPr>
              <w:t>Ч</w:t>
            </w:r>
            <w:r w:rsidRPr="00DD525A">
              <w:rPr>
                <w:sz w:val="18"/>
                <w:szCs w:val="18"/>
              </w:rPr>
              <w:t>общ</w:t>
            </w:r>
            <w:proofErr w:type="spellEnd"/>
            <w:r w:rsidRPr="008527C7">
              <w:rPr>
                <w:sz w:val="26"/>
                <w:szCs w:val="26"/>
              </w:rPr>
              <w:t xml:space="preserve">    - общее количество  населения в возрасте 14 –</w:t>
            </w:r>
          </w:p>
          <w:p w:rsidR="001919EA" w:rsidRPr="008527C7" w:rsidRDefault="001919EA" w:rsidP="003D7235">
            <w:pPr>
              <w:rPr>
                <w:b/>
                <w:sz w:val="26"/>
                <w:szCs w:val="26"/>
              </w:rPr>
            </w:pPr>
            <w:r w:rsidRPr="008527C7">
              <w:rPr>
                <w:sz w:val="26"/>
                <w:szCs w:val="26"/>
              </w:rPr>
              <w:t xml:space="preserve">30  лет (человек)     </w:t>
            </w:r>
          </w:p>
        </w:tc>
      </w:tr>
    </w:tbl>
    <w:p w:rsidR="00CF0917" w:rsidRPr="00C43D1C" w:rsidRDefault="00CF0917" w:rsidP="00CF0917">
      <w:pPr>
        <w:rPr>
          <w:sz w:val="28"/>
          <w:szCs w:val="28"/>
        </w:rPr>
      </w:pPr>
    </w:p>
    <w:p w:rsidR="00DD525A" w:rsidRDefault="00DD525A" w:rsidP="00DD525A">
      <w:pPr>
        <w:ind w:firstLine="13320"/>
        <w:jc w:val="right"/>
        <w:rPr>
          <w:sz w:val="28"/>
          <w:szCs w:val="28"/>
        </w:rPr>
      </w:pPr>
    </w:p>
    <w:p w:rsidR="00671384" w:rsidRDefault="00671384" w:rsidP="00DD525A">
      <w:pPr>
        <w:ind w:firstLine="13320"/>
        <w:jc w:val="right"/>
        <w:rPr>
          <w:sz w:val="28"/>
          <w:szCs w:val="28"/>
        </w:rPr>
      </w:pPr>
    </w:p>
    <w:p w:rsidR="00671384" w:rsidRDefault="00671384" w:rsidP="00DD525A">
      <w:pPr>
        <w:ind w:firstLine="13320"/>
        <w:jc w:val="right"/>
        <w:rPr>
          <w:sz w:val="28"/>
          <w:szCs w:val="28"/>
        </w:rPr>
      </w:pPr>
    </w:p>
    <w:p w:rsidR="00671384" w:rsidRDefault="00671384" w:rsidP="00DD525A">
      <w:pPr>
        <w:ind w:firstLine="13320"/>
        <w:jc w:val="right"/>
        <w:rPr>
          <w:sz w:val="28"/>
          <w:szCs w:val="28"/>
        </w:rPr>
      </w:pPr>
    </w:p>
    <w:p w:rsidR="00DD525A" w:rsidRDefault="00DD525A" w:rsidP="00DD525A">
      <w:pPr>
        <w:ind w:right="-143" w:firstLine="11766"/>
        <w:rPr>
          <w:sz w:val="28"/>
          <w:szCs w:val="28"/>
        </w:rPr>
      </w:pPr>
      <w:r>
        <w:rPr>
          <w:sz w:val="28"/>
          <w:szCs w:val="28"/>
        </w:rPr>
        <w:lastRenderedPageBreak/>
        <w:t>Приложение №</w:t>
      </w:r>
      <w:r w:rsidR="00330179">
        <w:rPr>
          <w:sz w:val="28"/>
          <w:szCs w:val="28"/>
        </w:rPr>
        <w:t>3</w:t>
      </w:r>
    </w:p>
    <w:p w:rsidR="00DD525A" w:rsidRDefault="00DD525A" w:rsidP="00DD525A">
      <w:pPr>
        <w:ind w:right="-143" w:firstLine="11766"/>
        <w:rPr>
          <w:sz w:val="28"/>
          <w:szCs w:val="28"/>
        </w:rPr>
      </w:pPr>
    </w:p>
    <w:p w:rsidR="00DD525A" w:rsidRPr="00BD0AED" w:rsidRDefault="00DD525A" w:rsidP="00DD525A">
      <w:pPr>
        <w:autoSpaceDE w:val="0"/>
        <w:autoSpaceDN w:val="0"/>
        <w:adjustRightInd w:val="0"/>
        <w:ind w:firstLine="709"/>
        <w:jc w:val="center"/>
        <w:rPr>
          <w:rFonts w:eastAsia="Calibri"/>
          <w:b/>
          <w:bCs/>
          <w:sz w:val="28"/>
          <w:szCs w:val="28"/>
        </w:rPr>
      </w:pPr>
      <w:r w:rsidRPr="00BD0AED">
        <w:rPr>
          <w:rFonts w:eastAsia="Calibri"/>
          <w:b/>
          <w:bCs/>
          <w:sz w:val="28"/>
          <w:szCs w:val="28"/>
        </w:rPr>
        <w:t xml:space="preserve">РЕСУРСНОЕ ОБЕСПЕЧЕНИЕ </w:t>
      </w:r>
    </w:p>
    <w:p w:rsidR="00DD525A" w:rsidRPr="00BD0AED" w:rsidRDefault="00DD525A" w:rsidP="00DD525A">
      <w:pPr>
        <w:autoSpaceDE w:val="0"/>
        <w:autoSpaceDN w:val="0"/>
        <w:adjustRightInd w:val="0"/>
        <w:spacing w:after="480"/>
        <w:ind w:firstLine="709"/>
        <w:jc w:val="center"/>
        <w:rPr>
          <w:rFonts w:eastAsia="Calibri"/>
          <w:b/>
          <w:bCs/>
          <w:sz w:val="28"/>
          <w:szCs w:val="28"/>
        </w:rPr>
      </w:pPr>
      <w:r w:rsidRPr="00BD0AED">
        <w:rPr>
          <w:rFonts w:eastAsia="Calibri"/>
          <w:b/>
          <w:bCs/>
          <w:sz w:val="28"/>
          <w:szCs w:val="28"/>
        </w:rPr>
        <w:t>муниципальной программы</w:t>
      </w:r>
    </w:p>
    <w:tbl>
      <w:tblPr>
        <w:tblW w:w="148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2256"/>
        <w:gridCol w:w="4582"/>
        <w:gridCol w:w="1088"/>
        <w:gridCol w:w="1134"/>
        <w:gridCol w:w="1276"/>
        <w:gridCol w:w="1276"/>
        <w:gridCol w:w="1276"/>
        <w:gridCol w:w="1134"/>
      </w:tblGrid>
      <w:tr w:rsidR="00DD525A" w:rsidRPr="00BD0AED" w:rsidTr="00E15DB2">
        <w:trPr>
          <w:trHeight w:val="313"/>
          <w:tblHeader/>
        </w:trPr>
        <w:tc>
          <w:tcPr>
            <w:tcW w:w="850" w:type="dxa"/>
            <w:vMerge w:val="restart"/>
          </w:tcPr>
          <w:p w:rsidR="00DD525A" w:rsidRPr="00DD525A" w:rsidRDefault="00DD525A" w:rsidP="00386D3E">
            <w:pPr>
              <w:jc w:val="center"/>
              <w:rPr>
                <w:sz w:val="26"/>
                <w:szCs w:val="26"/>
                <w:lang w:val="en-US"/>
              </w:rPr>
            </w:pPr>
            <w:r w:rsidRPr="00DD525A">
              <w:rPr>
                <w:sz w:val="26"/>
                <w:szCs w:val="26"/>
              </w:rPr>
              <w:t>№</w:t>
            </w:r>
            <w:proofErr w:type="gramStart"/>
            <w:r w:rsidRPr="00DD525A">
              <w:rPr>
                <w:sz w:val="26"/>
                <w:szCs w:val="26"/>
              </w:rPr>
              <w:t>п</w:t>
            </w:r>
            <w:proofErr w:type="gramEnd"/>
            <w:r w:rsidRPr="00DD525A">
              <w:rPr>
                <w:sz w:val="26"/>
                <w:szCs w:val="26"/>
              </w:rPr>
              <w:t>/п</w:t>
            </w:r>
          </w:p>
        </w:tc>
        <w:tc>
          <w:tcPr>
            <w:tcW w:w="2256" w:type="dxa"/>
            <w:vMerge w:val="restart"/>
          </w:tcPr>
          <w:p w:rsidR="00DD525A" w:rsidRPr="00DD525A" w:rsidRDefault="00DD525A" w:rsidP="00386D3E">
            <w:pPr>
              <w:tabs>
                <w:tab w:val="left" w:pos="6555"/>
              </w:tabs>
              <w:jc w:val="center"/>
              <w:rPr>
                <w:sz w:val="26"/>
                <w:szCs w:val="26"/>
              </w:rPr>
            </w:pPr>
            <w:r w:rsidRPr="00DD525A">
              <w:rPr>
                <w:sz w:val="26"/>
                <w:szCs w:val="26"/>
              </w:rPr>
              <w:t>Наименование муниципальной  программы, подпрограммы,  отдельного мероприятия, проекта</w:t>
            </w:r>
          </w:p>
        </w:tc>
        <w:tc>
          <w:tcPr>
            <w:tcW w:w="4582" w:type="dxa"/>
            <w:vMerge w:val="restart"/>
          </w:tcPr>
          <w:p w:rsidR="00DD525A" w:rsidRPr="00DD525A" w:rsidRDefault="00DD525A" w:rsidP="00386D3E">
            <w:pPr>
              <w:tabs>
                <w:tab w:val="left" w:pos="6555"/>
              </w:tabs>
              <w:jc w:val="center"/>
              <w:rPr>
                <w:sz w:val="26"/>
                <w:szCs w:val="26"/>
              </w:rPr>
            </w:pPr>
            <w:r w:rsidRPr="00DD525A">
              <w:rPr>
                <w:sz w:val="26"/>
                <w:szCs w:val="26"/>
              </w:rPr>
              <w:t xml:space="preserve">Источник финансирования, </w:t>
            </w:r>
            <w:r w:rsidRPr="00DD525A">
              <w:rPr>
                <w:sz w:val="26"/>
                <w:szCs w:val="26"/>
              </w:rPr>
              <w:br/>
              <w:t xml:space="preserve">ответственный исполнитель, соисполнитель </w:t>
            </w:r>
          </w:p>
          <w:p w:rsidR="00DD525A" w:rsidRPr="00DD525A" w:rsidRDefault="00DD525A" w:rsidP="00386D3E">
            <w:pPr>
              <w:spacing w:line="220" w:lineRule="exact"/>
              <w:jc w:val="center"/>
              <w:rPr>
                <w:sz w:val="26"/>
                <w:szCs w:val="26"/>
              </w:rPr>
            </w:pPr>
          </w:p>
        </w:tc>
        <w:tc>
          <w:tcPr>
            <w:tcW w:w="7184" w:type="dxa"/>
            <w:gridSpan w:val="6"/>
          </w:tcPr>
          <w:p w:rsidR="00DD525A" w:rsidRPr="00DD525A" w:rsidRDefault="00DD525A" w:rsidP="00386D3E">
            <w:pPr>
              <w:tabs>
                <w:tab w:val="left" w:pos="6555"/>
              </w:tabs>
              <w:jc w:val="center"/>
              <w:rPr>
                <w:sz w:val="26"/>
                <w:szCs w:val="26"/>
              </w:rPr>
            </w:pPr>
            <w:r w:rsidRPr="00DD525A">
              <w:rPr>
                <w:sz w:val="26"/>
                <w:szCs w:val="26"/>
              </w:rPr>
              <w:t>Расходы, тыс. рублей</w:t>
            </w:r>
          </w:p>
        </w:tc>
      </w:tr>
      <w:tr w:rsidR="00DD525A" w:rsidRPr="00BD0AED" w:rsidTr="00E15DB2">
        <w:trPr>
          <w:tblHeader/>
        </w:trPr>
        <w:tc>
          <w:tcPr>
            <w:tcW w:w="850" w:type="dxa"/>
            <w:vMerge/>
          </w:tcPr>
          <w:p w:rsidR="00DD525A" w:rsidRPr="00DD525A" w:rsidRDefault="00DD525A" w:rsidP="00386D3E">
            <w:pPr>
              <w:jc w:val="center"/>
              <w:rPr>
                <w:sz w:val="26"/>
                <w:szCs w:val="26"/>
              </w:rPr>
            </w:pPr>
          </w:p>
        </w:tc>
        <w:tc>
          <w:tcPr>
            <w:tcW w:w="2256" w:type="dxa"/>
            <w:vMerge/>
          </w:tcPr>
          <w:p w:rsidR="00DD525A" w:rsidRPr="00DD525A" w:rsidRDefault="00DD525A" w:rsidP="00386D3E">
            <w:pPr>
              <w:spacing w:line="220" w:lineRule="exact"/>
              <w:rPr>
                <w:sz w:val="26"/>
                <w:szCs w:val="26"/>
              </w:rPr>
            </w:pPr>
          </w:p>
        </w:tc>
        <w:tc>
          <w:tcPr>
            <w:tcW w:w="4582" w:type="dxa"/>
            <w:vMerge/>
          </w:tcPr>
          <w:p w:rsidR="00DD525A" w:rsidRPr="00DD525A" w:rsidRDefault="00DD525A" w:rsidP="00386D3E">
            <w:pPr>
              <w:spacing w:line="220" w:lineRule="exact"/>
              <w:rPr>
                <w:sz w:val="26"/>
                <w:szCs w:val="26"/>
              </w:rPr>
            </w:pPr>
          </w:p>
        </w:tc>
        <w:tc>
          <w:tcPr>
            <w:tcW w:w="1088" w:type="dxa"/>
          </w:tcPr>
          <w:p w:rsidR="00DD525A" w:rsidRPr="00DD525A" w:rsidRDefault="00DD525A" w:rsidP="00386D3E">
            <w:pPr>
              <w:tabs>
                <w:tab w:val="left" w:pos="6555"/>
              </w:tabs>
              <w:jc w:val="center"/>
              <w:rPr>
                <w:sz w:val="26"/>
                <w:szCs w:val="26"/>
              </w:rPr>
            </w:pPr>
            <w:r w:rsidRPr="00DD525A">
              <w:rPr>
                <w:sz w:val="26"/>
                <w:szCs w:val="26"/>
              </w:rPr>
              <w:t>2020</w:t>
            </w:r>
          </w:p>
        </w:tc>
        <w:tc>
          <w:tcPr>
            <w:tcW w:w="1134" w:type="dxa"/>
          </w:tcPr>
          <w:p w:rsidR="00DD525A" w:rsidRPr="00DD525A" w:rsidRDefault="00DD525A" w:rsidP="00386D3E">
            <w:pPr>
              <w:tabs>
                <w:tab w:val="left" w:pos="6555"/>
              </w:tabs>
              <w:jc w:val="center"/>
              <w:rPr>
                <w:sz w:val="26"/>
                <w:szCs w:val="26"/>
              </w:rPr>
            </w:pPr>
            <w:r w:rsidRPr="00DD525A">
              <w:rPr>
                <w:sz w:val="26"/>
                <w:szCs w:val="26"/>
              </w:rPr>
              <w:t>2021</w:t>
            </w:r>
          </w:p>
          <w:p w:rsidR="00DD525A" w:rsidRPr="00DD525A" w:rsidRDefault="00DD525A" w:rsidP="00386D3E">
            <w:pPr>
              <w:tabs>
                <w:tab w:val="left" w:pos="6555"/>
              </w:tabs>
              <w:rPr>
                <w:sz w:val="26"/>
                <w:szCs w:val="26"/>
              </w:rPr>
            </w:pPr>
          </w:p>
          <w:p w:rsidR="00DD525A" w:rsidRPr="00DD525A" w:rsidRDefault="00DD525A" w:rsidP="00386D3E">
            <w:pPr>
              <w:tabs>
                <w:tab w:val="left" w:pos="6555"/>
              </w:tabs>
              <w:rPr>
                <w:sz w:val="26"/>
                <w:szCs w:val="26"/>
              </w:rPr>
            </w:pPr>
          </w:p>
          <w:p w:rsidR="00DD525A" w:rsidRPr="00DD525A" w:rsidRDefault="00DD525A" w:rsidP="00386D3E">
            <w:pPr>
              <w:tabs>
                <w:tab w:val="left" w:pos="6555"/>
              </w:tabs>
              <w:jc w:val="center"/>
              <w:rPr>
                <w:sz w:val="26"/>
                <w:szCs w:val="26"/>
              </w:rPr>
            </w:pPr>
          </w:p>
        </w:tc>
        <w:tc>
          <w:tcPr>
            <w:tcW w:w="1276" w:type="dxa"/>
          </w:tcPr>
          <w:p w:rsidR="00DD525A" w:rsidRPr="00DD525A" w:rsidRDefault="00DD525A" w:rsidP="00660222">
            <w:pPr>
              <w:tabs>
                <w:tab w:val="left" w:pos="6555"/>
              </w:tabs>
              <w:jc w:val="center"/>
              <w:rPr>
                <w:sz w:val="26"/>
                <w:szCs w:val="26"/>
              </w:rPr>
            </w:pPr>
            <w:r w:rsidRPr="00DD525A">
              <w:rPr>
                <w:sz w:val="26"/>
                <w:szCs w:val="26"/>
              </w:rPr>
              <w:t>202</w:t>
            </w:r>
            <w:r w:rsidR="00660222">
              <w:rPr>
                <w:sz w:val="26"/>
                <w:szCs w:val="26"/>
              </w:rPr>
              <w:t>2</w:t>
            </w:r>
          </w:p>
        </w:tc>
        <w:tc>
          <w:tcPr>
            <w:tcW w:w="1276" w:type="dxa"/>
          </w:tcPr>
          <w:p w:rsidR="00DD525A" w:rsidRPr="00DD525A" w:rsidRDefault="00DD525A" w:rsidP="00386D3E">
            <w:pPr>
              <w:tabs>
                <w:tab w:val="left" w:pos="6555"/>
              </w:tabs>
              <w:jc w:val="center"/>
              <w:rPr>
                <w:sz w:val="26"/>
                <w:szCs w:val="26"/>
              </w:rPr>
            </w:pPr>
            <w:r w:rsidRPr="00DD525A">
              <w:rPr>
                <w:sz w:val="26"/>
                <w:szCs w:val="26"/>
              </w:rPr>
              <w:t>2023</w:t>
            </w:r>
          </w:p>
        </w:tc>
        <w:tc>
          <w:tcPr>
            <w:tcW w:w="1276" w:type="dxa"/>
          </w:tcPr>
          <w:p w:rsidR="00DD525A" w:rsidRPr="00DD525A" w:rsidRDefault="00DD525A" w:rsidP="00386D3E">
            <w:pPr>
              <w:tabs>
                <w:tab w:val="left" w:pos="6555"/>
              </w:tabs>
              <w:jc w:val="center"/>
              <w:rPr>
                <w:sz w:val="26"/>
                <w:szCs w:val="26"/>
              </w:rPr>
            </w:pPr>
            <w:r w:rsidRPr="00DD525A">
              <w:rPr>
                <w:sz w:val="26"/>
                <w:szCs w:val="26"/>
              </w:rPr>
              <w:t>2024</w:t>
            </w:r>
          </w:p>
        </w:tc>
        <w:tc>
          <w:tcPr>
            <w:tcW w:w="1134" w:type="dxa"/>
          </w:tcPr>
          <w:p w:rsidR="00DD525A" w:rsidRPr="00DD525A" w:rsidRDefault="00DD525A" w:rsidP="00DD525A">
            <w:pPr>
              <w:tabs>
                <w:tab w:val="left" w:pos="6555"/>
              </w:tabs>
              <w:ind w:right="-108"/>
              <w:jc w:val="center"/>
              <w:rPr>
                <w:sz w:val="26"/>
                <w:szCs w:val="26"/>
              </w:rPr>
            </w:pPr>
            <w:r w:rsidRPr="00DD525A">
              <w:rPr>
                <w:sz w:val="26"/>
                <w:szCs w:val="26"/>
              </w:rPr>
              <w:t>итого</w:t>
            </w:r>
          </w:p>
        </w:tc>
      </w:tr>
      <w:tr w:rsidR="00DD525A" w:rsidRPr="00BD0AED" w:rsidTr="00E15DB2">
        <w:tc>
          <w:tcPr>
            <w:tcW w:w="850" w:type="dxa"/>
            <w:vMerge w:val="restart"/>
          </w:tcPr>
          <w:p w:rsidR="00DD525A" w:rsidRPr="00DD525A" w:rsidRDefault="00DD525A" w:rsidP="00386D3E">
            <w:pPr>
              <w:jc w:val="center"/>
              <w:rPr>
                <w:sz w:val="26"/>
                <w:szCs w:val="26"/>
              </w:rPr>
            </w:pPr>
          </w:p>
        </w:tc>
        <w:tc>
          <w:tcPr>
            <w:tcW w:w="2256" w:type="dxa"/>
            <w:vMerge w:val="restart"/>
          </w:tcPr>
          <w:p w:rsidR="00DD525A" w:rsidRDefault="00DD525A" w:rsidP="00386D3E">
            <w:pPr>
              <w:rPr>
                <w:sz w:val="26"/>
                <w:szCs w:val="26"/>
              </w:rPr>
            </w:pPr>
            <w:r w:rsidRPr="00DD525A">
              <w:rPr>
                <w:sz w:val="26"/>
                <w:szCs w:val="26"/>
              </w:rPr>
              <w:t xml:space="preserve">Муниципальная программа </w:t>
            </w:r>
            <w:proofErr w:type="spellStart"/>
            <w:r w:rsidR="00FC0063">
              <w:rPr>
                <w:sz w:val="26"/>
                <w:szCs w:val="26"/>
              </w:rPr>
              <w:t>Нолинского</w:t>
            </w:r>
            <w:proofErr w:type="spellEnd"/>
            <w:r w:rsidR="00FC0063">
              <w:rPr>
                <w:sz w:val="26"/>
                <w:szCs w:val="26"/>
              </w:rPr>
              <w:t xml:space="preserve"> района Кировской области </w:t>
            </w:r>
            <w:r w:rsidRPr="00DD525A">
              <w:rPr>
                <w:sz w:val="26"/>
                <w:szCs w:val="26"/>
              </w:rPr>
              <w:t>«Повышение эффективности реализации молодежной политики »</w:t>
            </w:r>
          </w:p>
          <w:p w:rsidR="00DD525A" w:rsidRPr="00DD525A" w:rsidRDefault="00DD525A" w:rsidP="00386D3E">
            <w:pPr>
              <w:rPr>
                <w:sz w:val="26"/>
                <w:szCs w:val="26"/>
              </w:rPr>
            </w:pPr>
          </w:p>
        </w:tc>
        <w:tc>
          <w:tcPr>
            <w:tcW w:w="4582" w:type="dxa"/>
          </w:tcPr>
          <w:p w:rsidR="00DD525A" w:rsidRPr="00DD525A" w:rsidRDefault="00DD525A" w:rsidP="00386D3E">
            <w:pPr>
              <w:tabs>
                <w:tab w:val="left" w:pos="6555"/>
              </w:tabs>
              <w:rPr>
                <w:sz w:val="26"/>
                <w:szCs w:val="26"/>
              </w:rPr>
            </w:pPr>
            <w:r w:rsidRPr="00DD525A">
              <w:rPr>
                <w:sz w:val="26"/>
                <w:szCs w:val="26"/>
              </w:rPr>
              <w:t>всего</w:t>
            </w:r>
          </w:p>
        </w:tc>
        <w:tc>
          <w:tcPr>
            <w:tcW w:w="1088"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134"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276" w:type="dxa"/>
          </w:tcPr>
          <w:p w:rsidR="00DD525A" w:rsidRPr="00DD525A" w:rsidRDefault="00DD525A" w:rsidP="00660222">
            <w:pPr>
              <w:rPr>
                <w:sz w:val="26"/>
                <w:szCs w:val="26"/>
              </w:rPr>
            </w:pPr>
            <w:r w:rsidRPr="00DD525A">
              <w:rPr>
                <w:sz w:val="26"/>
                <w:szCs w:val="26"/>
              </w:rPr>
              <w:t>4</w:t>
            </w:r>
            <w:r w:rsidR="00660222">
              <w:rPr>
                <w:sz w:val="26"/>
                <w:szCs w:val="26"/>
              </w:rPr>
              <w:t>,</w:t>
            </w:r>
            <w:r w:rsidRPr="00DD525A">
              <w:rPr>
                <w:sz w:val="26"/>
                <w:szCs w:val="26"/>
              </w:rPr>
              <w:t>5</w:t>
            </w:r>
            <w:r w:rsidR="00364C40">
              <w:rPr>
                <w:sz w:val="26"/>
                <w:szCs w:val="26"/>
              </w:rPr>
              <w:t>00</w:t>
            </w:r>
          </w:p>
        </w:tc>
        <w:tc>
          <w:tcPr>
            <w:tcW w:w="1276"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276"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134" w:type="dxa"/>
          </w:tcPr>
          <w:p w:rsidR="00DD525A" w:rsidRPr="00DD525A" w:rsidRDefault="00E72A7B" w:rsidP="00386D3E">
            <w:pPr>
              <w:rPr>
                <w:sz w:val="26"/>
                <w:szCs w:val="26"/>
              </w:rPr>
            </w:pPr>
            <w:r>
              <w:rPr>
                <w:sz w:val="26"/>
                <w:szCs w:val="26"/>
              </w:rPr>
              <w:t>184,5</w:t>
            </w:r>
          </w:p>
        </w:tc>
      </w:tr>
      <w:tr w:rsidR="00DD525A" w:rsidRPr="00BD0AED" w:rsidTr="00E15DB2">
        <w:tc>
          <w:tcPr>
            <w:tcW w:w="850" w:type="dxa"/>
            <w:vMerge/>
          </w:tcPr>
          <w:p w:rsidR="00DD525A" w:rsidRPr="00DD525A" w:rsidRDefault="00DD525A" w:rsidP="00386D3E">
            <w:pPr>
              <w:jc w:val="center"/>
              <w:rPr>
                <w:sz w:val="26"/>
                <w:szCs w:val="26"/>
              </w:rPr>
            </w:pPr>
          </w:p>
        </w:tc>
        <w:tc>
          <w:tcPr>
            <w:tcW w:w="2256" w:type="dxa"/>
            <w:vMerge/>
          </w:tcPr>
          <w:p w:rsidR="00DD525A" w:rsidRPr="00DD525A" w:rsidRDefault="00DD525A" w:rsidP="00386D3E">
            <w:pPr>
              <w:rPr>
                <w:sz w:val="26"/>
                <w:szCs w:val="26"/>
              </w:rPr>
            </w:pPr>
          </w:p>
        </w:tc>
        <w:tc>
          <w:tcPr>
            <w:tcW w:w="4582" w:type="dxa"/>
          </w:tcPr>
          <w:p w:rsidR="00DD525A" w:rsidRPr="00DD525A" w:rsidRDefault="00DD525A" w:rsidP="00386D3E">
            <w:pPr>
              <w:tabs>
                <w:tab w:val="left" w:pos="6555"/>
              </w:tabs>
              <w:rPr>
                <w:sz w:val="26"/>
                <w:szCs w:val="26"/>
              </w:rPr>
            </w:pPr>
            <w:r w:rsidRPr="00DD525A">
              <w:rPr>
                <w:sz w:val="26"/>
                <w:szCs w:val="26"/>
              </w:rPr>
              <w:t xml:space="preserve">федеральный бюджет </w:t>
            </w:r>
          </w:p>
        </w:tc>
        <w:tc>
          <w:tcPr>
            <w:tcW w:w="1088" w:type="dxa"/>
          </w:tcPr>
          <w:p w:rsidR="00DD525A" w:rsidRPr="00DD525A" w:rsidRDefault="00DD525A" w:rsidP="00386D3E">
            <w:pPr>
              <w:rPr>
                <w:sz w:val="26"/>
                <w:szCs w:val="26"/>
              </w:rPr>
            </w:pPr>
            <w:r>
              <w:rPr>
                <w:sz w:val="26"/>
                <w:szCs w:val="26"/>
              </w:rPr>
              <w:t>0</w:t>
            </w:r>
          </w:p>
        </w:tc>
        <w:tc>
          <w:tcPr>
            <w:tcW w:w="1134"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134" w:type="dxa"/>
          </w:tcPr>
          <w:p w:rsidR="00DD525A" w:rsidRPr="00DD525A" w:rsidRDefault="00DD525A" w:rsidP="00386D3E">
            <w:pPr>
              <w:rPr>
                <w:sz w:val="26"/>
                <w:szCs w:val="26"/>
              </w:rPr>
            </w:pPr>
            <w:r>
              <w:rPr>
                <w:sz w:val="26"/>
                <w:szCs w:val="26"/>
              </w:rPr>
              <w:t>0</w:t>
            </w:r>
          </w:p>
        </w:tc>
      </w:tr>
      <w:tr w:rsidR="00DD525A" w:rsidRPr="00BD0AED" w:rsidTr="00E15DB2">
        <w:tc>
          <w:tcPr>
            <w:tcW w:w="850" w:type="dxa"/>
            <w:vMerge/>
          </w:tcPr>
          <w:p w:rsidR="00DD525A" w:rsidRPr="00DD525A" w:rsidRDefault="00DD525A" w:rsidP="00386D3E">
            <w:pPr>
              <w:jc w:val="center"/>
              <w:rPr>
                <w:sz w:val="26"/>
                <w:szCs w:val="26"/>
              </w:rPr>
            </w:pPr>
          </w:p>
        </w:tc>
        <w:tc>
          <w:tcPr>
            <w:tcW w:w="2256" w:type="dxa"/>
            <w:vMerge/>
          </w:tcPr>
          <w:p w:rsidR="00DD525A" w:rsidRPr="00DD525A" w:rsidRDefault="00DD525A" w:rsidP="00386D3E">
            <w:pPr>
              <w:rPr>
                <w:sz w:val="26"/>
                <w:szCs w:val="26"/>
              </w:rPr>
            </w:pPr>
          </w:p>
        </w:tc>
        <w:tc>
          <w:tcPr>
            <w:tcW w:w="4582" w:type="dxa"/>
          </w:tcPr>
          <w:p w:rsidR="00DD525A" w:rsidRPr="00DD525A" w:rsidRDefault="00DD525A" w:rsidP="00386D3E">
            <w:pPr>
              <w:tabs>
                <w:tab w:val="left" w:pos="6555"/>
              </w:tabs>
              <w:rPr>
                <w:sz w:val="26"/>
                <w:szCs w:val="26"/>
              </w:rPr>
            </w:pPr>
            <w:r w:rsidRPr="00DD525A">
              <w:rPr>
                <w:sz w:val="26"/>
                <w:szCs w:val="26"/>
              </w:rPr>
              <w:t xml:space="preserve">областной бюджет </w:t>
            </w:r>
          </w:p>
        </w:tc>
        <w:tc>
          <w:tcPr>
            <w:tcW w:w="1088" w:type="dxa"/>
          </w:tcPr>
          <w:p w:rsidR="00DD525A" w:rsidRPr="00DD525A" w:rsidRDefault="00DD525A" w:rsidP="00386D3E">
            <w:pPr>
              <w:rPr>
                <w:sz w:val="26"/>
                <w:szCs w:val="26"/>
              </w:rPr>
            </w:pPr>
            <w:r>
              <w:rPr>
                <w:sz w:val="26"/>
                <w:szCs w:val="26"/>
              </w:rPr>
              <w:t>0</w:t>
            </w:r>
          </w:p>
        </w:tc>
        <w:tc>
          <w:tcPr>
            <w:tcW w:w="1134"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276" w:type="dxa"/>
          </w:tcPr>
          <w:p w:rsidR="00DD525A" w:rsidRPr="00DD525A" w:rsidRDefault="00DD525A" w:rsidP="00386D3E">
            <w:pPr>
              <w:rPr>
                <w:sz w:val="26"/>
                <w:szCs w:val="26"/>
              </w:rPr>
            </w:pPr>
            <w:r>
              <w:rPr>
                <w:sz w:val="26"/>
                <w:szCs w:val="26"/>
              </w:rPr>
              <w:t>0</w:t>
            </w:r>
          </w:p>
        </w:tc>
        <w:tc>
          <w:tcPr>
            <w:tcW w:w="1134" w:type="dxa"/>
          </w:tcPr>
          <w:p w:rsidR="00DD525A" w:rsidRPr="00DD525A" w:rsidRDefault="00DD525A" w:rsidP="00386D3E">
            <w:pPr>
              <w:rPr>
                <w:sz w:val="26"/>
                <w:szCs w:val="26"/>
              </w:rPr>
            </w:pPr>
            <w:r>
              <w:rPr>
                <w:sz w:val="26"/>
                <w:szCs w:val="26"/>
              </w:rPr>
              <w:t>0</w:t>
            </w:r>
          </w:p>
        </w:tc>
      </w:tr>
      <w:tr w:rsidR="00DD525A" w:rsidRPr="00BD0AED" w:rsidTr="00E15DB2">
        <w:tc>
          <w:tcPr>
            <w:tcW w:w="850" w:type="dxa"/>
            <w:vMerge/>
          </w:tcPr>
          <w:p w:rsidR="00DD525A" w:rsidRPr="00DD525A" w:rsidRDefault="00DD525A" w:rsidP="00386D3E">
            <w:pPr>
              <w:jc w:val="center"/>
              <w:rPr>
                <w:sz w:val="26"/>
                <w:szCs w:val="26"/>
              </w:rPr>
            </w:pPr>
          </w:p>
        </w:tc>
        <w:tc>
          <w:tcPr>
            <w:tcW w:w="2256" w:type="dxa"/>
            <w:vMerge/>
          </w:tcPr>
          <w:p w:rsidR="00DD525A" w:rsidRPr="00DD525A" w:rsidRDefault="00DD525A" w:rsidP="00386D3E">
            <w:pPr>
              <w:rPr>
                <w:sz w:val="26"/>
                <w:szCs w:val="26"/>
              </w:rPr>
            </w:pPr>
          </w:p>
        </w:tc>
        <w:tc>
          <w:tcPr>
            <w:tcW w:w="4582" w:type="dxa"/>
          </w:tcPr>
          <w:p w:rsidR="00DD525A" w:rsidRPr="00DD525A" w:rsidRDefault="00DD525A" w:rsidP="00386D3E">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134"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276" w:type="dxa"/>
          </w:tcPr>
          <w:p w:rsidR="00DD525A" w:rsidRPr="00DD525A" w:rsidRDefault="00DD525A" w:rsidP="00386D3E">
            <w:pPr>
              <w:rPr>
                <w:sz w:val="26"/>
                <w:szCs w:val="26"/>
              </w:rPr>
            </w:pPr>
            <w:r w:rsidRPr="00DD525A">
              <w:rPr>
                <w:sz w:val="26"/>
                <w:szCs w:val="26"/>
              </w:rPr>
              <w:t>4</w:t>
            </w:r>
            <w:r w:rsidR="00660222">
              <w:rPr>
                <w:sz w:val="26"/>
                <w:szCs w:val="26"/>
              </w:rPr>
              <w:t>,</w:t>
            </w:r>
            <w:r w:rsidRPr="00DD525A">
              <w:rPr>
                <w:sz w:val="26"/>
                <w:szCs w:val="26"/>
              </w:rPr>
              <w:t>5</w:t>
            </w:r>
            <w:r w:rsidR="00364C40">
              <w:rPr>
                <w:sz w:val="26"/>
                <w:szCs w:val="26"/>
              </w:rPr>
              <w:t>00</w:t>
            </w:r>
          </w:p>
        </w:tc>
        <w:tc>
          <w:tcPr>
            <w:tcW w:w="1276"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276" w:type="dxa"/>
          </w:tcPr>
          <w:p w:rsidR="00DD525A" w:rsidRPr="00DD525A" w:rsidRDefault="00DD525A" w:rsidP="00386D3E">
            <w:pPr>
              <w:rPr>
                <w:sz w:val="26"/>
                <w:szCs w:val="26"/>
              </w:rPr>
            </w:pPr>
            <w:r w:rsidRPr="00DD525A">
              <w:rPr>
                <w:sz w:val="26"/>
                <w:szCs w:val="26"/>
              </w:rPr>
              <w:t>45</w:t>
            </w:r>
            <w:r w:rsidR="00364C40">
              <w:rPr>
                <w:sz w:val="26"/>
                <w:szCs w:val="26"/>
              </w:rPr>
              <w:t>,00</w:t>
            </w:r>
          </w:p>
        </w:tc>
        <w:tc>
          <w:tcPr>
            <w:tcW w:w="1134" w:type="dxa"/>
          </w:tcPr>
          <w:p w:rsidR="00DD525A" w:rsidRPr="00DD525A" w:rsidRDefault="00E72A7B" w:rsidP="00386D3E">
            <w:pPr>
              <w:rPr>
                <w:sz w:val="26"/>
                <w:szCs w:val="26"/>
              </w:rPr>
            </w:pPr>
            <w:r>
              <w:rPr>
                <w:sz w:val="26"/>
                <w:szCs w:val="26"/>
              </w:rPr>
              <w:t>184,5</w:t>
            </w:r>
          </w:p>
        </w:tc>
      </w:tr>
      <w:tr w:rsidR="006140EB" w:rsidRPr="00BD0AED" w:rsidTr="005C13A1">
        <w:trPr>
          <w:trHeight w:val="439"/>
        </w:trPr>
        <w:tc>
          <w:tcPr>
            <w:tcW w:w="850" w:type="dxa"/>
            <w:vMerge w:val="restart"/>
          </w:tcPr>
          <w:p w:rsidR="006140EB" w:rsidRDefault="006140EB" w:rsidP="00386D3E">
            <w:pPr>
              <w:jc w:val="center"/>
              <w:rPr>
                <w:sz w:val="26"/>
                <w:szCs w:val="26"/>
              </w:rPr>
            </w:pPr>
            <w:r>
              <w:rPr>
                <w:sz w:val="26"/>
                <w:szCs w:val="26"/>
              </w:rPr>
              <w:t>1</w:t>
            </w:r>
          </w:p>
        </w:tc>
        <w:tc>
          <w:tcPr>
            <w:tcW w:w="2256" w:type="dxa"/>
            <w:vMerge w:val="restart"/>
          </w:tcPr>
          <w:p w:rsidR="006140EB" w:rsidRPr="00CC49D3" w:rsidRDefault="006140EB" w:rsidP="00660222">
            <w:pPr>
              <w:rPr>
                <w:sz w:val="26"/>
                <w:szCs w:val="26"/>
              </w:rPr>
            </w:pPr>
            <w:r w:rsidRPr="00CC49D3">
              <w:rPr>
                <w:sz w:val="26"/>
                <w:szCs w:val="26"/>
              </w:rPr>
              <w:t xml:space="preserve">Подпрограмма </w:t>
            </w:r>
          </w:p>
          <w:p w:rsidR="006140EB" w:rsidRPr="00CC49D3" w:rsidRDefault="006140EB" w:rsidP="003C7D4E">
            <w:pPr>
              <w:rPr>
                <w:sz w:val="26"/>
                <w:szCs w:val="26"/>
              </w:rPr>
            </w:pPr>
            <w:r w:rsidRPr="00CC49D3">
              <w:rPr>
                <w:sz w:val="26"/>
                <w:szCs w:val="26"/>
              </w:rPr>
              <w:t xml:space="preserve"> «Обеспечение жильем молодых семей </w:t>
            </w:r>
            <w:proofErr w:type="spellStart"/>
            <w:proofErr w:type="gramStart"/>
            <w:r w:rsidRPr="00CC49D3">
              <w:rPr>
                <w:sz w:val="26"/>
                <w:szCs w:val="26"/>
              </w:rPr>
              <w:t>муници</w:t>
            </w:r>
            <w:r w:rsidR="003C7D4E">
              <w:rPr>
                <w:sz w:val="26"/>
                <w:szCs w:val="26"/>
              </w:rPr>
              <w:t>-</w:t>
            </w:r>
            <w:bookmarkStart w:id="0" w:name="_GoBack"/>
            <w:bookmarkEnd w:id="0"/>
            <w:r w:rsidRPr="00CC49D3">
              <w:rPr>
                <w:sz w:val="26"/>
                <w:szCs w:val="26"/>
              </w:rPr>
              <w:t>пального</w:t>
            </w:r>
            <w:proofErr w:type="spellEnd"/>
            <w:proofErr w:type="gramEnd"/>
            <w:r w:rsidRPr="00CC49D3">
              <w:rPr>
                <w:sz w:val="26"/>
                <w:szCs w:val="26"/>
              </w:rPr>
              <w:t xml:space="preserve"> </w:t>
            </w:r>
            <w:r w:rsidRPr="00CC49D3">
              <w:rPr>
                <w:sz w:val="26"/>
                <w:szCs w:val="26"/>
              </w:rPr>
              <w:lastRenderedPageBreak/>
              <w:t xml:space="preserve">образования </w:t>
            </w:r>
            <w:proofErr w:type="spellStart"/>
            <w:r w:rsidRPr="00CC49D3">
              <w:rPr>
                <w:sz w:val="26"/>
                <w:szCs w:val="26"/>
              </w:rPr>
              <w:t>Нолинский</w:t>
            </w:r>
            <w:proofErr w:type="spellEnd"/>
            <w:r w:rsidRPr="00CC49D3">
              <w:rPr>
                <w:sz w:val="26"/>
                <w:szCs w:val="26"/>
              </w:rPr>
              <w:t xml:space="preserve"> муниципальный район</w:t>
            </w:r>
            <w:r>
              <w:rPr>
                <w:sz w:val="26"/>
                <w:szCs w:val="26"/>
              </w:rPr>
              <w:t>»</w:t>
            </w:r>
          </w:p>
        </w:tc>
        <w:tc>
          <w:tcPr>
            <w:tcW w:w="4582" w:type="dxa"/>
          </w:tcPr>
          <w:p w:rsidR="006140EB" w:rsidRPr="00DD525A" w:rsidRDefault="006140EB" w:rsidP="00660222">
            <w:pPr>
              <w:tabs>
                <w:tab w:val="left" w:pos="6555"/>
              </w:tabs>
              <w:rPr>
                <w:sz w:val="26"/>
                <w:szCs w:val="26"/>
              </w:rPr>
            </w:pPr>
            <w:r w:rsidRPr="00DD525A">
              <w:rPr>
                <w:sz w:val="26"/>
                <w:szCs w:val="26"/>
              </w:rPr>
              <w:lastRenderedPageBreak/>
              <w:t>всего</w:t>
            </w:r>
          </w:p>
        </w:tc>
        <w:tc>
          <w:tcPr>
            <w:tcW w:w="1088"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r>
      <w:tr w:rsidR="006140EB" w:rsidRPr="00BD0AED" w:rsidTr="00E15DB2">
        <w:trPr>
          <w:trHeight w:val="815"/>
        </w:trPr>
        <w:tc>
          <w:tcPr>
            <w:tcW w:w="850" w:type="dxa"/>
            <w:vMerge/>
          </w:tcPr>
          <w:p w:rsidR="006140EB" w:rsidRDefault="006140EB" w:rsidP="00386D3E">
            <w:pPr>
              <w:jc w:val="center"/>
              <w:rPr>
                <w:sz w:val="26"/>
                <w:szCs w:val="26"/>
              </w:rPr>
            </w:pPr>
          </w:p>
        </w:tc>
        <w:tc>
          <w:tcPr>
            <w:tcW w:w="2256" w:type="dxa"/>
            <w:vMerge/>
          </w:tcPr>
          <w:p w:rsidR="006140EB" w:rsidRPr="00CC49D3" w:rsidRDefault="006140EB" w:rsidP="00660222">
            <w:pPr>
              <w:rPr>
                <w:sz w:val="26"/>
                <w:szCs w:val="26"/>
              </w:rPr>
            </w:pPr>
          </w:p>
        </w:tc>
        <w:tc>
          <w:tcPr>
            <w:tcW w:w="4582" w:type="dxa"/>
          </w:tcPr>
          <w:p w:rsidR="006140EB" w:rsidRPr="00DD525A" w:rsidRDefault="006140EB" w:rsidP="00660222">
            <w:pPr>
              <w:tabs>
                <w:tab w:val="left" w:pos="6555"/>
              </w:tabs>
              <w:rPr>
                <w:sz w:val="26"/>
                <w:szCs w:val="26"/>
              </w:rPr>
            </w:pPr>
            <w:r w:rsidRPr="00DD525A">
              <w:rPr>
                <w:sz w:val="26"/>
                <w:szCs w:val="26"/>
              </w:rPr>
              <w:t xml:space="preserve">федеральный бюджет </w:t>
            </w:r>
          </w:p>
        </w:tc>
        <w:tc>
          <w:tcPr>
            <w:tcW w:w="1088"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r>
      <w:tr w:rsidR="006140EB" w:rsidRPr="00BD0AED" w:rsidTr="008A2056">
        <w:trPr>
          <w:trHeight w:val="479"/>
        </w:trPr>
        <w:tc>
          <w:tcPr>
            <w:tcW w:w="850" w:type="dxa"/>
            <w:vMerge/>
          </w:tcPr>
          <w:p w:rsidR="006140EB" w:rsidRDefault="006140EB" w:rsidP="00386D3E">
            <w:pPr>
              <w:jc w:val="center"/>
              <w:rPr>
                <w:sz w:val="26"/>
                <w:szCs w:val="26"/>
              </w:rPr>
            </w:pPr>
          </w:p>
        </w:tc>
        <w:tc>
          <w:tcPr>
            <w:tcW w:w="2256" w:type="dxa"/>
            <w:vMerge/>
          </w:tcPr>
          <w:p w:rsidR="006140EB" w:rsidRPr="00CC49D3" w:rsidRDefault="006140EB" w:rsidP="00660222">
            <w:pPr>
              <w:rPr>
                <w:sz w:val="26"/>
                <w:szCs w:val="26"/>
              </w:rPr>
            </w:pPr>
          </w:p>
        </w:tc>
        <w:tc>
          <w:tcPr>
            <w:tcW w:w="4582" w:type="dxa"/>
          </w:tcPr>
          <w:p w:rsidR="006140EB" w:rsidRPr="00DD525A" w:rsidRDefault="006140EB" w:rsidP="00660222">
            <w:pPr>
              <w:tabs>
                <w:tab w:val="left" w:pos="6555"/>
              </w:tabs>
              <w:rPr>
                <w:sz w:val="26"/>
                <w:szCs w:val="26"/>
              </w:rPr>
            </w:pPr>
            <w:r w:rsidRPr="00DD525A">
              <w:rPr>
                <w:sz w:val="26"/>
                <w:szCs w:val="26"/>
              </w:rPr>
              <w:t xml:space="preserve">областной бюджет </w:t>
            </w:r>
          </w:p>
        </w:tc>
        <w:tc>
          <w:tcPr>
            <w:tcW w:w="1088"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r>
      <w:tr w:rsidR="006140EB" w:rsidRPr="00BD0AED" w:rsidTr="008A2056">
        <w:trPr>
          <w:trHeight w:val="684"/>
        </w:trPr>
        <w:tc>
          <w:tcPr>
            <w:tcW w:w="850" w:type="dxa"/>
            <w:vMerge/>
          </w:tcPr>
          <w:p w:rsidR="006140EB" w:rsidRDefault="006140EB" w:rsidP="00386D3E">
            <w:pPr>
              <w:jc w:val="center"/>
              <w:rPr>
                <w:sz w:val="26"/>
                <w:szCs w:val="26"/>
              </w:rPr>
            </w:pPr>
          </w:p>
        </w:tc>
        <w:tc>
          <w:tcPr>
            <w:tcW w:w="2256" w:type="dxa"/>
            <w:vMerge/>
          </w:tcPr>
          <w:p w:rsidR="006140EB" w:rsidRPr="00CC49D3" w:rsidRDefault="006140EB" w:rsidP="00660222">
            <w:pPr>
              <w:rPr>
                <w:sz w:val="26"/>
                <w:szCs w:val="26"/>
              </w:rPr>
            </w:pPr>
          </w:p>
        </w:tc>
        <w:tc>
          <w:tcPr>
            <w:tcW w:w="4582" w:type="dxa"/>
          </w:tcPr>
          <w:p w:rsidR="006140EB" w:rsidRPr="00DD525A" w:rsidRDefault="006140EB" w:rsidP="00660222">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276" w:type="dxa"/>
          </w:tcPr>
          <w:p w:rsidR="006140EB" w:rsidRPr="00DD525A" w:rsidRDefault="008A2056" w:rsidP="00386D3E">
            <w:pPr>
              <w:rPr>
                <w:sz w:val="26"/>
                <w:szCs w:val="26"/>
              </w:rPr>
            </w:pPr>
            <w:r>
              <w:rPr>
                <w:sz w:val="26"/>
                <w:szCs w:val="26"/>
              </w:rPr>
              <w:t>0</w:t>
            </w:r>
          </w:p>
        </w:tc>
        <w:tc>
          <w:tcPr>
            <w:tcW w:w="1134" w:type="dxa"/>
          </w:tcPr>
          <w:p w:rsidR="006140EB" w:rsidRPr="00DD525A" w:rsidRDefault="008A2056" w:rsidP="00386D3E">
            <w:pPr>
              <w:rPr>
                <w:sz w:val="26"/>
                <w:szCs w:val="26"/>
              </w:rPr>
            </w:pPr>
            <w:r>
              <w:rPr>
                <w:sz w:val="26"/>
                <w:szCs w:val="26"/>
              </w:rPr>
              <w:t>0</w:t>
            </w:r>
          </w:p>
        </w:tc>
      </w:tr>
      <w:tr w:rsidR="008A2056" w:rsidRPr="00BD0AED" w:rsidTr="008A2056">
        <w:trPr>
          <w:trHeight w:val="303"/>
        </w:trPr>
        <w:tc>
          <w:tcPr>
            <w:tcW w:w="850" w:type="dxa"/>
            <w:vMerge w:val="restart"/>
          </w:tcPr>
          <w:p w:rsidR="008A2056" w:rsidRDefault="00E557F7" w:rsidP="00386D3E">
            <w:pPr>
              <w:jc w:val="center"/>
              <w:rPr>
                <w:sz w:val="26"/>
                <w:szCs w:val="26"/>
              </w:rPr>
            </w:pPr>
            <w:r>
              <w:rPr>
                <w:sz w:val="26"/>
                <w:szCs w:val="26"/>
              </w:rPr>
              <w:lastRenderedPageBreak/>
              <w:t>1.1</w:t>
            </w:r>
          </w:p>
        </w:tc>
        <w:tc>
          <w:tcPr>
            <w:tcW w:w="2256" w:type="dxa"/>
            <w:vMerge w:val="restart"/>
          </w:tcPr>
          <w:p w:rsidR="008A2056" w:rsidRDefault="008A2056" w:rsidP="00660222">
            <w:pPr>
              <w:jc w:val="both"/>
              <w:rPr>
                <w:sz w:val="26"/>
                <w:szCs w:val="26"/>
              </w:rPr>
            </w:pPr>
            <w:r w:rsidRPr="009340B9">
              <w:rPr>
                <w:sz w:val="26"/>
                <w:szCs w:val="26"/>
              </w:rPr>
              <w:t>Отдельное мероприятие «Обеспечение поддержки в решении жилищных проблем молодым семьям»</w:t>
            </w:r>
          </w:p>
        </w:tc>
        <w:tc>
          <w:tcPr>
            <w:tcW w:w="4582" w:type="dxa"/>
          </w:tcPr>
          <w:p w:rsidR="008A2056" w:rsidRPr="00DD525A" w:rsidRDefault="008A2056" w:rsidP="00660222">
            <w:pPr>
              <w:tabs>
                <w:tab w:val="left" w:pos="6555"/>
              </w:tabs>
              <w:rPr>
                <w:sz w:val="26"/>
                <w:szCs w:val="26"/>
              </w:rPr>
            </w:pPr>
            <w:r w:rsidRPr="00DD525A">
              <w:rPr>
                <w:sz w:val="26"/>
                <w:szCs w:val="26"/>
              </w:rPr>
              <w:t>всего</w:t>
            </w:r>
          </w:p>
        </w:tc>
        <w:tc>
          <w:tcPr>
            <w:tcW w:w="1088"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r>
      <w:tr w:rsidR="008A2056" w:rsidRPr="00BD0AED" w:rsidTr="008A2056">
        <w:trPr>
          <w:trHeight w:val="420"/>
        </w:trPr>
        <w:tc>
          <w:tcPr>
            <w:tcW w:w="850" w:type="dxa"/>
            <w:vMerge/>
          </w:tcPr>
          <w:p w:rsidR="008A2056" w:rsidRDefault="008A2056" w:rsidP="00386D3E">
            <w:pPr>
              <w:jc w:val="center"/>
              <w:rPr>
                <w:sz w:val="26"/>
                <w:szCs w:val="26"/>
              </w:rPr>
            </w:pPr>
          </w:p>
        </w:tc>
        <w:tc>
          <w:tcPr>
            <w:tcW w:w="2256" w:type="dxa"/>
            <w:vMerge/>
          </w:tcPr>
          <w:p w:rsidR="008A2056" w:rsidRPr="009340B9" w:rsidRDefault="008A2056" w:rsidP="00660222">
            <w:pPr>
              <w:jc w:val="both"/>
              <w:rPr>
                <w:sz w:val="26"/>
                <w:szCs w:val="26"/>
              </w:rPr>
            </w:pPr>
          </w:p>
        </w:tc>
        <w:tc>
          <w:tcPr>
            <w:tcW w:w="4582" w:type="dxa"/>
          </w:tcPr>
          <w:p w:rsidR="008A2056" w:rsidRPr="00DD525A" w:rsidRDefault="008A2056" w:rsidP="00660222">
            <w:pPr>
              <w:tabs>
                <w:tab w:val="left" w:pos="6555"/>
              </w:tabs>
              <w:rPr>
                <w:sz w:val="26"/>
                <w:szCs w:val="26"/>
              </w:rPr>
            </w:pPr>
            <w:r w:rsidRPr="00DD525A">
              <w:rPr>
                <w:sz w:val="26"/>
                <w:szCs w:val="26"/>
              </w:rPr>
              <w:t xml:space="preserve">федеральный бюджет </w:t>
            </w:r>
          </w:p>
        </w:tc>
        <w:tc>
          <w:tcPr>
            <w:tcW w:w="1088"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r>
      <w:tr w:rsidR="008A2056" w:rsidRPr="00BD0AED" w:rsidTr="008A2056">
        <w:trPr>
          <w:trHeight w:val="413"/>
        </w:trPr>
        <w:tc>
          <w:tcPr>
            <w:tcW w:w="850" w:type="dxa"/>
            <w:vMerge/>
          </w:tcPr>
          <w:p w:rsidR="008A2056" w:rsidRDefault="008A2056" w:rsidP="00386D3E">
            <w:pPr>
              <w:jc w:val="center"/>
              <w:rPr>
                <w:sz w:val="26"/>
                <w:szCs w:val="26"/>
              </w:rPr>
            </w:pPr>
          </w:p>
        </w:tc>
        <w:tc>
          <w:tcPr>
            <w:tcW w:w="2256" w:type="dxa"/>
            <w:vMerge/>
          </w:tcPr>
          <w:p w:rsidR="008A2056" w:rsidRPr="009340B9" w:rsidRDefault="008A2056" w:rsidP="00660222">
            <w:pPr>
              <w:jc w:val="both"/>
              <w:rPr>
                <w:sz w:val="26"/>
                <w:szCs w:val="26"/>
              </w:rPr>
            </w:pPr>
          </w:p>
        </w:tc>
        <w:tc>
          <w:tcPr>
            <w:tcW w:w="4582" w:type="dxa"/>
          </w:tcPr>
          <w:p w:rsidR="008A2056" w:rsidRPr="00DD525A" w:rsidRDefault="008A2056" w:rsidP="00660222">
            <w:pPr>
              <w:tabs>
                <w:tab w:val="left" w:pos="6555"/>
              </w:tabs>
              <w:rPr>
                <w:sz w:val="26"/>
                <w:szCs w:val="26"/>
              </w:rPr>
            </w:pPr>
            <w:r w:rsidRPr="00DD525A">
              <w:rPr>
                <w:sz w:val="26"/>
                <w:szCs w:val="26"/>
              </w:rPr>
              <w:t xml:space="preserve">областной бюджет </w:t>
            </w:r>
          </w:p>
        </w:tc>
        <w:tc>
          <w:tcPr>
            <w:tcW w:w="1088"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r>
      <w:tr w:rsidR="008A2056" w:rsidRPr="00BD0AED" w:rsidTr="008A2056">
        <w:trPr>
          <w:trHeight w:val="702"/>
        </w:trPr>
        <w:tc>
          <w:tcPr>
            <w:tcW w:w="850" w:type="dxa"/>
            <w:vMerge/>
          </w:tcPr>
          <w:p w:rsidR="008A2056" w:rsidRDefault="008A2056" w:rsidP="00386D3E">
            <w:pPr>
              <w:jc w:val="center"/>
              <w:rPr>
                <w:sz w:val="26"/>
                <w:szCs w:val="26"/>
              </w:rPr>
            </w:pPr>
          </w:p>
        </w:tc>
        <w:tc>
          <w:tcPr>
            <w:tcW w:w="2256" w:type="dxa"/>
            <w:vMerge/>
          </w:tcPr>
          <w:p w:rsidR="008A2056" w:rsidRPr="009340B9" w:rsidRDefault="008A2056" w:rsidP="00660222">
            <w:pPr>
              <w:jc w:val="both"/>
              <w:rPr>
                <w:sz w:val="26"/>
                <w:szCs w:val="26"/>
              </w:rPr>
            </w:pPr>
          </w:p>
        </w:tc>
        <w:tc>
          <w:tcPr>
            <w:tcW w:w="4582" w:type="dxa"/>
          </w:tcPr>
          <w:p w:rsidR="008A2056" w:rsidRPr="00DD525A" w:rsidRDefault="008A2056" w:rsidP="00660222">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276" w:type="dxa"/>
          </w:tcPr>
          <w:p w:rsidR="008A2056" w:rsidRPr="00DD525A" w:rsidRDefault="008A2056" w:rsidP="00386D3E">
            <w:pPr>
              <w:rPr>
                <w:sz w:val="26"/>
                <w:szCs w:val="26"/>
              </w:rPr>
            </w:pPr>
            <w:r>
              <w:rPr>
                <w:sz w:val="26"/>
                <w:szCs w:val="26"/>
              </w:rPr>
              <w:t>0</w:t>
            </w:r>
          </w:p>
        </w:tc>
        <w:tc>
          <w:tcPr>
            <w:tcW w:w="1134" w:type="dxa"/>
          </w:tcPr>
          <w:p w:rsidR="008A2056" w:rsidRPr="00DD525A" w:rsidRDefault="008A2056" w:rsidP="00386D3E">
            <w:pPr>
              <w:rPr>
                <w:sz w:val="26"/>
                <w:szCs w:val="26"/>
              </w:rPr>
            </w:pPr>
            <w:r>
              <w:rPr>
                <w:sz w:val="26"/>
                <w:szCs w:val="26"/>
              </w:rPr>
              <w:t>0</w:t>
            </w:r>
          </w:p>
        </w:tc>
      </w:tr>
      <w:tr w:rsidR="009340B9" w:rsidRPr="00BD0AED" w:rsidTr="00E15DB2">
        <w:tc>
          <w:tcPr>
            <w:tcW w:w="850" w:type="dxa"/>
            <w:vMerge w:val="restart"/>
          </w:tcPr>
          <w:p w:rsidR="009340B9" w:rsidRPr="00DD525A" w:rsidRDefault="00E557F7" w:rsidP="00386D3E">
            <w:pPr>
              <w:jc w:val="center"/>
              <w:rPr>
                <w:sz w:val="26"/>
                <w:szCs w:val="26"/>
                <w:lang w:val="en-US"/>
              </w:rPr>
            </w:pPr>
            <w:r>
              <w:rPr>
                <w:sz w:val="26"/>
                <w:szCs w:val="26"/>
              </w:rPr>
              <w:t>2</w:t>
            </w:r>
          </w:p>
        </w:tc>
        <w:tc>
          <w:tcPr>
            <w:tcW w:w="2256" w:type="dxa"/>
            <w:vMerge w:val="restart"/>
          </w:tcPr>
          <w:p w:rsidR="009340B9" w:rsidRDefault="009340B9" w:rsidP="00660222">
            <w:pPr>
              <w:jc w:val="both"/>
              <w:rPr>
                <w:sz w:val="26"/>
                <w:szCs w:val="26"/>
              </w:rPr>
            </w:pPr>
          </w:p>
          <w:p w:rsidR="009340B9" w:rsidRDefault="009340B9" w:rsidP="00A202B6">
            <w:pPr>
              <w:jc w:val="both"/>
              <w:rPr>
                <w:sz w:val="26"/>
                <w:szCs w:val="26"/>
              </w:rPr>
            </w:pPr>
            <w:r>
              <w:rPr>
                <w:sz w:val="26"/>
                <w:szCs w:val="26"/>
              </w:rPr>
              <w:t>Отдельное мероприятие «</w:t>
            </w:r>
            <w:r w:rsidR="00A202B6" w:rsidRPr="008527C7">
              <w:rPr>
                <w:sz w:val="26"/>
                <w:szCs w:val="26"/>
              </w:rPr>
              <w:t>Совершенствование системы гражданско-патриотического и военно-патриотического воспитания молодежи</w:t>
            </w:r>
            <w:r w:rsidRPr="004208B6">
              <w:rPr>
                <w:sz w:val="28"/>
                <w:szCs w:val="28"/>
              </w:rPr>
              <w:t>»</w:t>
            </w:r>
          </w:p>
        </w:tc>
        <w:tc>
          <w:tcPr>
            <w:tcW w:w="4582" w:type="dxa"/>
          </w:tcPr>
          <w:p w:rsidR="009340B9" w:rsidRPr="00DD525A" w:rsidRDefault="009340B9" w:rsidP="00386D3E">
            <w:pPr>
              <w:tabs>
                <w:tab w:val="left" w:pos="6555"/>
              </w:tabs>
              <w:rPr>
                <w:sz w:val="26"/>
                <w:szCs w:val="26"/>
              </w:rPr>
            </w:pPr>
            <w:r w:rsidRPr="00DD525A">
              <w:rPr>
                <w:sz w:val="26"/>
                <w:szCs w:val="26"/>
              </w:rPr>
              <w:t>всего</w:t>
            </w:r>
          </w:p>
        </w:tc>
        <w:tc>
          <w:tcPr>
            <w:tcW w:w="1088" w:type="dxa"/>
          </w:tcPr>
          <w:p w:rsidR="009340B9" w:rsidRPr="00DD525A" w:rsidRDefault="009340B9" w:rsidP="00386D3E">
            <w:pPr>
              <w:rPr>
                <w:sz w:val="26"/>
                <w:szCs w:val="26"/>
              </w:rPr>
            </w:pPr>
            <w:r w:rsidRPr="00DD525A">
              <w:rPr>
                <w:sz w:val="26"/>
                <w:szCs w:val="26"/>
              </w:rPr>
              <w:t>22,7</w:t>
            </w:r>
          </w:p>
        </w:tc>
        <w:tc>
          <w:tcPr>
            <w:tcW w:w="1134" w:type="dxa"/>
          </w:tcPr>
          <w:p w:rsidR="009340B9" w:rsidRPr="00DD525A" w:rsidRDefault="009340B9" w:rsidP="00386D3E">
            <w:pPr>
              <w:rPr>
                <w:sz w:val="26"/>
                <w:szCs w:val="26"/>
              </w:rPr>
            </w:pPr>
            <w:r w:rsidRPr="00DD525A">
              <w:rPr>
                <w:sz w:val="26"/>
                <w:szCs w:val="26"/>
              </w:rPr>
              <w:t>22,7</w:t>
            </w:r>
          </w:p>
        </w:tc>
        <w:tc>
          <w:tcPr>
            <w:tcW w:w="1276" w:type="dxa"/>
          </w:tcPr>
          <w:p w:rsidR="009340B9" w:rsidRPr="00DD525A" w:rsidRDefault="00660222" w:rsidP="00386D3E">
            <w:pPr>
              <w:rPr>
                <w:sz w:val="26"/>
                <w:szCs w:val="26"/>
              </w:rPr>
            </w:pPr>
            <w:r>
              <w:rPr>
                <w:sz w:val="26"/>
                <w:szCs w:val="26"/>
              </w:rPr>
              <w:t>2,0</w:t>
            </w:r>
          </w:p>
        </w:tc>
        <w:tc>
          <w:tcPr>
            <w:tcW w:w="1276" w:type="dxa"/>
          </w:tcPr>
          <w:p w:rsidR="009340B9" w:rsidRPr="00DD525A" w:rsidRDefault="009340B9" w:rsidP="00386D3E">
            <w:pPr>
              <w:rPr>
                <w:sz w:val="26"/>
                <w:szCs w:val="26"/>
              </w:rPr>
            </w:pPr>
            <w:r w:rsidRPr="00DD525A">
              <w:rPr>
                <w:sz w:val="26"/>
                <w:szCs w:val="26"/>
              </w:rPr>
              <w:t>22,7</w:t>
            </w:r>
          </w:p>
        </w:tc>
        <w:tc>
          <w:tcPr>
            <w:tcW w:w="1276" w:type="dxa"/>
          </w:tcPr>
          <w:p w:rsidR="009340B9" w:rsidRPr="00DD525A" w:rsidRDefault="009340B9" w:rsidP="00386D3E">
            <w:pPr>
              <w:rPr>
                <w:sz w:val="26"/>
                <w:szCs w:val="26"/>
              </w:rPr>
            </w:pPr>
            <w:r w:rsidRPr="00DD525A">
              <w:rPr>
                <w:sz w:val="26"/>
                <w:szCs w:val="26"/>
              </w:rPr>
              <w:t>22,7</w:t>
            </w:r>
          </w:p>
        </w:tc>
        <w:tc>
          <w:tcPr>
            <w:tcW w:w="1134" w:type="dxa"/>
          </w:tcPr>
          <w:p w:rsidR="009340B9" w:rsidRPr="00DD525A" w:rsidRDefault="00E72A7B" w:rsidP="00386D3E">
            <w:pPr>
              <w:rPr>
                <w:sz w:val="26"/>
                <w:szCs w:val="26"/>
              </w:rPr>
            </w:pPr>
            <w:r>
              <w:rPr>
                <w:sz w:val="26"/>
                <w:szCs w:val="26"/>
              </w:rPr>
              <w:t>928,0</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tcPr>
          <w:p w:rsidR="009340B9" w:rsidRPr="00022037"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федеральный бюджет </w:t>
            </w:r>
          </w:p>
        </w:tc>
        <w:tc>
          <w:tcPr>
            <w:tcW w:w="1088"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tcPr>
          <w:p w:rsidR="009340B9" w:rsidRPr="00022037"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областной бюджет </w:t>
            </w:r>
          </w:p>
        </w:tc>
        <w:tc>
          <w:tcPr>
            <w:tcW w:w="1088"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tcPr>
          <w:p w:rsidR="009340B9" w:rsidRPr="00022037"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9340B9" w:rsidRPr="00DD525A" w:rsidRDefault="009340B9" w:rsidP="00386D3E">
            <w:pPr>
              <w:rPr>
                <w:sz w:val="26"/>
                <w:szCs w:val="26"/>
              </w:rPr>
            </w:pPr>
            <w:r w:rsidRPr="00DD525A">
              <w:rPr>
                <w:sz w:val="26"/>
                <w:szCs w:val="26"/>
              </w:rPr>
              <w:t>22,7</w:t>
            </w:r>
          </w:p>
        </w:tc>
        <w:tc>
          <w:tcPr>
            <w:tcW w:w="1134" w:type="dxa"/>
          </w:tcPr>
          <w:p w:rsidR="009340B9" w:rsidRPr="00DD525A" w:rsidRDefault="009340B9" w:rsidP="00386D3E">
            <w:pPr>
              <w:rPr>
                <w:sz w:val="26"/>
                <w:szCs w:val="26"/>
              </w:rPr>
            </w:pPr>
            <w:r w:rsidRPr="00DD525A">
              <w:rPr>
                <w:sz w:val="26"/>
                <w:szCs w:val="26"/>
              </w:rPr>
              <w:t>22,7</w:t>
            </w:r>
          </w:p>
        </w:tc>
        <w:tc>
          <w:tcPr>
            <w:tcW w:w="1276" w:type="dxa"/>
          </w:tcPr>
          <w:p w:rsidR="009340B9" w:rsidRPr="00DD525A" w:rsidRDefault="00660222" w:rsidP="00386D3E">
            <w:pPr>
              <w:rPr>
                <w:sz w:val="26"/>
                <w:szCs w:val="26"/>
              </w:rPr>
            </w:pPr>
            <w:r>
              <w:rPr>
                <w:sz w:val="26"/>
                <w:szCs w:val="26"/>
              </w:rPr>
              <w:t>2,0</w:t>
            </w:r>
          </w:p>
        </w:tc>
        <w:tc>
          <w:tcPr>
            <w:tcW w:w="1276" w:type="dxa"/>
          </w:tcPr>
          <w:p w:rsidR="009340B9" w:rsidRPr="00DD525A" w:rsidRDefault="009340B9" w:rsidP="00386D3E">
            <w:pPr>
              <w:rPr>
                <w:sz w:val="26"/>
                <w:szCs w:val="26"/>
              </w:rPr>
            </w:pPr>
            <w:r w:rsidRPr="00DD525A">
              <w:rPr>
                <w:sz w:val="26"/>
                <w:szCs w:val="26"/>
              </w:rPr>
              <w:t>22,7</w:t>
            </w:r>
          </w:p>
        </w:tc>
        <w:tc>
          <w:tcPr>
            <w:tcW w:w="1276" w:type="dxa"/>
          </w:tcPr>
          <w:p w:rsidR="009340B9" w:rsidRPr="00DD525A" w:rsidRDefault="009340B9" w:rsidP="00386D3E">
            <w:pPr>
              <w:rPr>
                <w:sz w:val="26"/>
                <w:szCs w:val="26"/>
              </w:rPr>
            </w:pPr>
            <w:r w:rsidRPr="00DD525A">
              <w:rPr>
                <w:sz w:val="26"/>
                <w:szCs w:val="26"/>
              </w:rPr>
              <w:t>22,7</w:t>
            </w:r>
          </w:p>
        </w:tc>
        <w:tc>
          <w:tcPr>
            <w:tcW w:w="1134" w:type="dxa"/>
          </w:tcPr>
          <w:p w:rsidR="009340B9" w:rsidRPr="00DD525A" w:rsidRDefault="00E72A7B" w:rsidP="00386D3E">
            <w:pPr>
              <w:rPr>
                <w:sz w:val="26"/>
                <w:szCs w:val="26"/>
              </w:rPr>
            </w:pPr>
            <w:r>
              <w:rPr>
                <w:sz w:val="26"/>
                <w:szCs w:val="26"/>
              </w:rPr>
              <w:t>928,0</w:t>
            </w:r>
          </w:p>
        </w:tc>
      </w:tr>
      <w:tr w:rsidR="009340B9" w:rsidRPr="00BD0AED" w:rsidTr="00E15DB2">
        <w:tc>
          <w:tcPr>
            <w:tcW w:w="850" w:type="dxa"/>
            <w:vMerge w:val="restart"/>
          </w:tcPr>
          <w:p w:rsidR="009340B9" w:rsidRPr="00DD525A" w:rsidRDefault="00A202B6" w:rsidP="00386D3E">
            <w:pPr>
              <w:jc w:val="center"/>
              <w:rPr>
                <w:sz w:val="26"/>
                <w:szCs w:val="26"/>
              </w:rPr>
            </w:pPr>
            <w:r>
              <w:rPr>
                <w:sz w:val="26"/>
                <w:szCs w:val="26"/>
              </w:rPr>
              <w:lastRenderedPageBreak/>
              <w:t>3</w:t>
            </w:r>
          </w:p>
        </w:tc>
        <w:tc>
          <w:tcPr>
            <w:tcW w:w="2256" w:type="dxa"/>
            <w:vMerge w:val="restart"/>
            <w:shd w:val="clear" w:color="auto" w:fill="auto"/>
          </w:tcPr>
          <w:p w:rsidR="009340B9" w:rsidRPr="00022037" w:rsidRDefault="00A202B6" w:rsidP="00660222">
            <w:pPr>
              <w:widowControl w:val="0"/>
              <w:autoSpaceDE w:val="0"/>
              <w:autoSpaceDN w:val="0"/>
              <w:adjustRightInd w:val="0"/>
              <w:jc w:val="both"/>
              <w:rPr>
                <w:sz w:val="26"/>
                <w:szCs w:val="26"/>
              </w:rPr>
            </w:pPr>
            <w:r>
              <w:rPr>
                <w:sz w:val="26"/>
                <w:szCs w:val="26"/>
              </w:rPr>
              <w:t>Отдельное мероприятие «Реализация молодежной политики»</w:t>
            </w:r>
          </w:p>
        </w:tc>
        <w:tc>
          <w:tcPr>
            <w:tcW w:w="4582" w:type="dxa"/>
          </w:tcPr>
          <w:p w:rsidR="009340B9" w:rsidRPr="00DD525A" w:rsidRDefault="009340B9" w:rsidP="00386D3E">
            <w:pPr>
              <w:tabs>
                <w:tab w:val="left" w:pos="6555"/>
              </w:tabs>
              <w:rPr>
                <w:sz w:val="26"/>
                <w:szCs w:val="26"/>
              </w:rPr>
            </w:pPr>
            <w:r w:rsidRPr="00DD525A">
              <w:rPr>
                <w:sz w:val="26"/>
                <w:szCs w:val="26"/>
              </w:rPr>
              <w:t>всего</w:t>
            </w:r>
          </w:p>
        </w:tc>
        <w:tc>
          <w:tcPr>
            <w:tcW w:w="1088" w:type="dxa"/>
          </w:tcPr>
          <w:p w:rsidR="009340B9" w:rsidRPr="00DD525A" w:rsidRDefault="009340B9" w:rsidP="00386D3E">
            <w:pPr>
              <w:rPr>
                <w:sz w:val="26"/>
                <w:szCs w:val="26"/>
              </w:rPr>
            </w:pPr>
            <w:r>
              <w:rPr>
                <w:sz w:val="26"/>
                <w:szCs w:val="26"/>
              </w:rPr>
              <w:t>7,5</w:t>
            </w:r>
          </w:p>
        </w:tc>
        <w:tc>
          <w:tcPr>
            <w:tcW w:w="1134" w:type="dxa"/>
          </w:tcPr>
          <w:p w:rsidR="009340B9" w:rsidRPr="00DD525A" w:rsidRDefault="009340B9" w:rsidP="00B87B82">
            <w:pPr>
              <w:rPr>
                <w:sz w:val="26"/>
                <w:szCs w:val="26"/>
              </w:rPr>
            </w:pPr>
            <w:r>
              <w:rPr>
                <w:sz w:val="26"/>
                <w:szCs w:val="26"/>
              </w:rPr>
              <w:t>7,5</w:t>
            </w:r>
          </w:p>
        </w:tc>
        <w:tc>
          <w:tcPr>
            <w:tcW w:w="1276" w:type="dxa"/>
          </w:tcPr>
          <w:p w:rsidR="009340B9" w:rsidRPr="00DD525A" w:rsidRDefault="00660222" w:rsidP="00B87B82">
            <w:pPr>
              <w:rPr>
                <w:sz w:val="26"/>
                <w:szCs w:val="26"/>
              </w:rPr>
            </w:pPr>
            <w:r>
              <w:rPr>
                <w:sz w:val="26"/>
                <w:szCs w:val="26"/>
              </w:rPr>
              <w:t>2</w:t>
            </w:r>
            <w:r w:rsidR="009340B9">
              <w:rPr>
                <w:sz w:val="26"/>
                <w:szCs w:val="26"/>
              </w:rPr>
              <w:t>,5</w:t>
            </w:r>
          </w:p>
        </w:tc>
        <w:tc>
          <w:tcPr>
            <w:tcW w:w="1276" w:type="dxa"/>
          </w:tcPr>
          <w:p w:rsidR="009340B9" w:rsidRPr="00DD525A" w:rsidRDefault="009340B9" w:rsidP="00B87B82">
            <w:pPr>
              <w:rPr>
                <w:sz w:val="26"/>
                <w:szCs w:val="26"/>
              </w:rPr>
            </w:pPr>
            <w:r>
              <w:rPr>
                <w:sz w:val="26"/>
                <w:szCs w:val="26"/>
              </w:rPr>
              <w:t>7,5</w:t>
            </w:r>
          </w:p>
        </w:tc>
        <w:tc>
          <w:tcPr>
            <w:tcW w:w="1276" w:type="dxa"/>
          </w:tcPr>
          <w:p w:rsidR="009340B9" w:rsidRPr="00DD525A" w:rsidRDefault="009340B9" w:rsidP="00B87B82">
            <w:pPr>
              <w:rPr>
                <w:sz w:val="26"/>
                <w:szCs w:val="26"/>
              </w:rPr>
            </w:pPr>
            <w:r>
              <w:rPr>
                <w:sz w:val="26"/>
                <w:szCs w:val="26"/>
              </w:rPr>
              <w:t>7,5</w:t>
            </w:r>
          </w:p>
        </w:tc>
        <w:tc>
          <w:tcPr>
            <w:tcW w:w="1134" w:type="dxa"/>
          </w:tcPr>
          <w:p w:rsidR="009340B9" w:rsidRPr="00DD525A" w:rsidRDefault="009340B9" w:rsidP="00E72A7B">
            <w:pPr>
              <w:rPr>
                <w:sz w:val="26"/>
                <w:szCs w:val="26"/>
              </w:rPr>
            </w:pPr>
            <w:r>
              <w:rPr>
                <w:sz w:val="26"/>
                <w:szCs w:val="26"/>
              </w:rPr>
              <w:t>3</w:t>
            </w:r>
            <w:r w:rsidR="00E72A7B">
              <w:rPr>
                <w:sz w:val="26"/>
                <w:szCs w:val="26"/>
              </w:rPr>
              <w:t>2</w:t>
            </w:r>
            <w:r>
              <w:rPr>
                <w:sz w:val="26"/>
                <w:szCs w:val="26"/>
              </w:rPr>
              <w:t>,5</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shd w:val="clear" w:color="auto" w:fill="auto"/>
          </w:tcPr>
          <w:p w:rsidR="009340B9" w:rsidRPr="00DD525A"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федеральный бюджет </w:t>
            </w:r>
          </w:p>
        </w:tc>
        <w:tc>
          <w:tcPr>
            <w:tcW w:w="1088"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shd w:val="clear" w:color="auto" w:fill="auto"/>
          </w:tcPr>
          <w:p w:rsidR="009340B9" w:rsidRPr="00DD525A"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областной бюджет </w:t>
            </w:r>
          </w:p>
        </w:tc>
        <w:tc>
          <w:tcPr>
            <w:tcW w:w="1088"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276" w:type="dxa"/>
          </w:tcPr>
          <w:p w:rsidR="009340B9" w:rsidRPr="00DD525A" w:rsidRDefault="009340B9" w:rsidP="00386D3E">
            <w:pPr>
              <w:rPr>
                <w:sz w:val="26"/>
                <w:szCs w:val="26"/>
              </w:rPr>
            </w:pPr>
            <w:r w:rsidRPr="00DD525A">
              <w:rPr>
                <w:sz w:val="26"/>
                <w:szCs w:val="26"/>
              </w:rPr>
              <w:t>0</w:t>
            </w:r>
          </w:p>
        </w:tc>
        <w:tc>
          <w:tcPr>
            <w:tcW w:w="1134" w:type="dxa"/>
          </w:tcPr>
          <w:p w:rsidR="009340B9" w:rsidRPr="00DD525A" w:rsidRDefault="009340B9" w:rsidP="00386D3E">
            <w:pPr>
              <w:rPr>
                <w:sz w:val="26"/>
                <w:szCs w:val="26"/>
              </w:rPr>
            </w:pPr>
            <w:r w:rsidRPr="00DD525A">
              <w:rPr>
                <w:sz w:val="26"/>
                <w:szCs w:val="26"/>
              </w:rPr>
              <w:t>0</w:t>
            </w:r>
          </w:p>
        </w:tc>
      </w:tr>
      <w:tr w:rsidR="009340B9" w:rsidRPr="00BD0AED" w:rsidTr="00E15DB2">
        <w:tc>
          <w:tcPr>
            <w:tcW w:w="850" w:type="dxa"/>
            <w:vMerge/>
          </w:tcPr>
          <w:p w:rsidR="009340B9" w:rsidRPr="00DD525A" w:rsidRDefault="009340B9" w:rsidP="00386D3E">
            <w:pPr>
              <w:jc w:val="center"/>
              <w:rPr>
                <w:sz w:val="26"/>
                <w:szCs w:val="26"/>
              </w:rPr>
            </w:pPr>
          </w:p>
        </w:tc>
        <w:tc>
          <w:tcPr>
            <w:tcW w:w="2256" w:type="dxa"/>
            <w:vMerge/>
            <w:tcBorders>
              <w:bottom w:val="single" w:sz="4" w:space="0" w:color="auto"/>
            </w:tcBorders>
            <w:shd w:val="clear" w:color="auto" w:fill="auto"/>
          </w:tcPr>
          <w:p w:rsidR="009340B9" w:rsidRPr="00DD525A" w:rsidRDefault="009340B9" w:rsidP="00386D3E">
            <w:pPr>
              <w:rPr>
                <w:sz w:val="26"/>
                <w:szCs w:val="26"/>
              </w:rPr>
            </w:pPr>
          </w:p>
        </w:tc>
        <w:tc>
          <w:tcPr>
            <w:tcW w:w="4582" w:type="dxa"/>
          </w:tcPr>
          <w:p w:rsidR="009340B9" w:rsidRPr="00DD525A" w:rsidRDefault="009340B9" w:rsidP="00386D3E">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9340B9" w:rsidRPr="00DD525A" w:rsidRDefault="009340B9" w:rsidP="00B87B82">
            <w:pPr>
              <w:rPr>
                <w:sz w:val="26"/>
                <w:szCs w:val="26"/>
              </w:rPr>
            </w:pPr>
            <w:r>
              <w:rPr>
                <w:sz w:val="26"/>
                <w:szCs w:val="26"/>
              </w:rPr>
              <w:t>7,5</w:t>
            </w:r>
          </w:p>
        </w:tc>
        <w:tc>
          <w:tcPr>
            <w:tcW w:w="1134" w:type="dxa"/>
          </w:tcPr>
          <w:p w:rsidR="009340B9" w:rsidRPr="00DD525A" w:rsidRDefault="009340B9" w:rsidP="00B87B82">
            <w:pPr>
              <w:rPr>
                <w:sz w:val="26"/>
                <w:szCs w:val="26"/>
              </w:rPr>
            </w:pPr>
            <w:r>
              <w:rPr>
                <w:sz w:val="26"/>
                <w:szCs w:val="26"/>
              </w:rPr>
              <w:t>7,5</w:t>
            </w:r>
          </w:p>
        </w:tc>
        <w:tc>
          <w:tcPr>
            <w:tcW w:w="1276" w:type="dxa"/>
          </w:tcPr>
          <w:p w:rsidR="009340B9" w:rsidRPr="00DD525A" w:rsidRDefault="00660222" w:rsidP="00B87B82">
            <w:pPr>
              <w:rPr>
                <w:sz w:val="26"/>
                <w:szCs w:val="26"/>
              </w:rPr>
            </w:pPr>
            <w:r>
              <w:rPr>
                <w:sz w:val="26"/>
                <w:szCs w:val="26"/>
              </w:rPr>
              <w:t>2</w:t>
            </w:r>
            <w:r w:rsidR="009340B9">
              <w:rPr>
                <w:sz w:val="26"/>
                <w:szCs w:val="26"/>
              </w:rPr>
              <w:t>,5</w:t>
            </w:r>
          </w:p>
        </w:tc>
        <w:tc>
          <w:tcPr>
            <w:tcW w:w="1276" w:type="dxa"/>
          </w:tcPr>
          <w:p w:rsidR="009340B9" w:rsidRPr="00DD525A" w:rsidRDefault="009340B9" w:rsidP="00B87B82">
            <w:pPr>
              <w:rPr>
                <w:sz w:val="26"/>
                <w:szCs w:val="26"/>
              </w:rPr>
            </w:pPr>
            <w:r>
              <w:rPr>
                <w:sz w:val="26"/>
                <w:szCs w:val="26"/>
              </w:rPr>
              <w:t>7,5</w:t>
            </w:r>
          </w:p>
        </w:tc>
        <w:tc>
          <w:tcPr>
            <w:tcW w:w="1276" w:type="dxa"/>
          </w:tcPr>
          <w:p w:rsidR="009340B9" w:rsidRPr="00DD525A" w:rsidRDefault="009340B9" w:rsidP="00B87B82">
            <w:pPr>
              <w:rPr>
                <w:sz w:val="26"/>
                <w:szCs w:val="26"/>
              </w:rPr>
            </w:pPr>
            <w:r>
              <w:rPr>
                <w:sz w:val="26"/>
                <w:szCs w:val="26"/>
              </w:rPr>
              <w:t>7,5</w:t>
            </w:r>
          </w:p>
        </w:tc>
        <w:tc>
          <w:tcPr>
            <w:tcW w:w="1134" w:type="dxa"/>
          </w:tcPr>
          <w:p w:rsidR="009340B9" w:rsidRPr="00DD525A" w:rsidRDefault="009340B9" w:rsidP="00E72A7B">
            <w:pPr>
              <w:rPr>
                <w:sz w:val="26"/>
                <w:szCs w:val="26"/>
              </w:rPr>
            </w:pPr>
            <w:r>
              <w:rPr>
                <w:sz w:val="26"/>
                <w:szCs w:val="26"/>
              </w:rPr>
              <w:t>3</w:t>
            </w:r>
            <w:r w:rsidR="00E72A7B">
              <w:rPr>
                <w:sz w:val="26"/>
                <w:szCs w:val="26"/>
              </w:rPr>
              <w:t>2</w:t>
            </w:r>
            <w:r>
              <w:rPr>
                <w:sz w:val="26"/>
                <w:szCs w:val="26"/>
              </w:rPr>
              <w:t>,5</w:t>
            </w:r>
          </w:p>
        </w:tc>
      </w:tr>
      <w:tr w:rsidR="009340B9" w:rsidRPr="00BD0AED" w:rsidTr="00E15DB2">
        <w:tc>
          <w:tcPr>
            <w:tcW w:w="850" w:type="dxa"/>
            <w:vMerge w:val="restart"/>
            <w:tcBorders>
              <w:right w:val="single" w:sz="4" w:space="0" w:color="auto"/>
            </w:tcBorders>
          </w:tcPr>
          <w:p w:rsidR="009340B9" w:rsidRPr="00DD525A" w:rsidRDefault="00A202B6" w:rsidP="00386D3E">
            <w:pPr>
              <w:jc w:val="center"/>
              <w:rPr>
                <w:sz w:val="26"/>
                <w:szCs w:val="26"/>
              </w:rPr>
            </w:pPr>
            <w:r>
              <w:rPr>
                <w:sz w:val="26"/>
                <w:szCs w:val="26"/>
              </w:rPr>
              <w:t>4</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tcPr>
          <w:p w:rsidR="009340B9" w:rsidRPr="00DD525A" w:rsidRDefault="009340B9" w:rsidP="00386D3E">
            <w:pPr>
              <w:rPr>
                <w:sz w:val="26"/>
                <w:szCs w:val="26"/>
              </w:rPr>
            </w:pPr>
            <w:r>
              <w:rPr>
                <w:sz w:val="26"/>
                <w:szCs w:val="26"/>
              </w:rPr>
              <w:t>Отдельное мероприятие «</w:t>
            </w:r>
            <w:r w:rsidRPr="00022037">
              <w:rPr>
                <w:sz w:val="26"/>
                <w:szCs w:val="26"/>
              </w:rPr>
              <w:t>Организация учреждениями сферы государственной молодежной политики участ</w:t>
            </w:r>
            <w:r w:rsidRPr="00C17321">
              <w:rPr>
                <w:sz w:val="26"/>
                <w:szCs w:val="26"/>
              </w:rPr>
              <w:t>ия детей и молодежи</w:t>
            </w:r>
            <w:r w:rsidRPr="00022037">
              <w:rPr>
                <w:sz w:val="26"/>
                <w:szCs w:val="26"/>
              </w:rPr>
              <w:t xml:space="preserve"> в мероприятиях окружного, всероссийского и международного уровня</w:t>
            </w:r>
            <w:r>
              <w:rPr>
                <w:sz w:val="26"/>
                <w:szCs w:val="26"/>
              </w:rPr>
              <w:t>»</w:t>
            </w:r>
          </w:p>
        </w:tc>
        <w:tc>
          <w:tcPr>
            <w:tcW w:w="4582" w:type="dxa"/>
            <w:tcBorders>
              <w:left w:val="single" w:sz="4" w:space="0" w:color="auto"/>
            </w:tcBorders>
          </w:tcPr>
          <w:p w:rsidR="009340B9" w:rsidRPr="00DD525A" w:rsidRDefault="009340B9" w:rsidP="00C17321">
            <w:pPr>
              <w:tabs>
                <w:tab w:val="left" w:pos="6555"/>
              </w:tabs>
              <w:rPr>
                <w:sz w:val="26"/>
                <w:szCs w:val="26"/>
              </w:rPr>
            </w:pPr>
            <w:r w:rsidRPr="00DD525A">
              <w:rPr>
                <w:sz w:val="26"/>
                <w:szCs w:val="26"/>
              </w:rPr>
              <w:t>всего</w:t>
            </w:r>
          </w:p>
        </w:tc>
        <w:tc>
          <w:tcPr>
            <w:tcW w:w="1088" w:type="dxa"/>
          </w:tcPr>
          <w:p w:rsidR="009340B9" w:rsidRPr="00DD525A" w:rsidRDefault="009340B9" w:rsidP="00386D3E">
            <w:pPr>
              <w:rPr>
                <w:sz w:val="26"/>
                <w:szCs w:val="26"/>
              </w:rPr>
            </w:pPr>
            <w:r>
              <w:rPr>
                <w:sz w:val="26"/>
                <w:szCs w:val="26"/>
              </w:rPr>
              <w:t>7,1</w:t>
            </w:r>
          </w:p>
        </w:tc>
        <w:tc>
          <w:tcPr>
            <w:tcW w:w="1134" w:type="dxa"/>
          </w:tcPr>
          <w:p w:rsidR="009340B9" w:rsidRPr="00DD525A" w:rsidRDefault="009340B9" w:rsidP="00B87B82">
            <w:pPr>
              <w:rPr>
                <w:sz w:val="26"/>
                <w:szCs w:val="26"/>
              </w:rPr>
            </w:pPr>
            <w:r>
              <w:rPr>
                <w:sz w:val="26"/>
                <w:szCs w:val="26"/>
              </w:rPr>
              <w:t>7,1</w:t>
            </w:r>
          </w:p>
        </w:tc>
        <w:tc>
          <w:tcPr>
            <w:tcW w:w="1276" w:type="dxa"/>
          </w:tcPr>
          <w:p w:rsidR="009340B9" w:rsidRPr="00DD525A" w:rsidRDefault="00660222" w:rsidP="00B87B82">
            <w:pPr>
              <w:rPr>
                <w:sz w:val="26"/>
                <w:szCs w:val="26"/>
              </w:rPr>
            </w:pPr>
            <w:r>
              <w:rPr>
                <w:sz w:val="26"/>
                <w:szCs w:val="26"/>
              </w:rPr>
              <w:t>0</w:t>
            </w:r>
          </w:p>
        </w:tc>
        <w:tc>
          <w:tcPr>
            <w:tcW w:w="1276" w:type="dxa"/>
          </w:tcPr>
          <w:p w:rsidR="009340B9" w:rsidRPr="00DD525A" w:rsidRDefault="009340B9" w:rsidP="00B87B82">
            <w:pPr>
              <w:rPr>
                <w:sz w:val="26"/>
                <w:szCs w:val="26"/>
              </w:rPr>
            </w:pPr>
            <w:r>
              <w:rPr>
                <w:sz w:val="26"/>
                <w:szCs w:val="26"/>
              </w:rPr>
              <w:t>7,1</w:t>
            </w:r>
          </w:p>
        </w:tc>
        <w:tc>
          <w:tcPr>
            <w:tcW w:w="1276" w:type="dxa"/>
          </w:tcPr>
          <w:p w:rsidR="009340B9" w:rsidRPr="00DD525A" w:rsidRDefault="009340B9" w:rsidP="00B87B82">
            <w:pPr>
              <w:rPr>
                <w:sz w:val="26"/>
                <w:szCs w:val="26"/>
              </w:rPr>
            </w:pPr>
            <w:r>
              <w:rPr>
                <w:sz w:val="26"/>
                <w:szCs w:val="26"/>
              </w:rPr>
              <w:t>7,1</w:t>
            </w:r>
          </w:p>
        </w:tc>
        <w:tc>
          <w:tcPr>
            <w:tcW w:w="1134" w:type="dxa"/>
          </w:tcPr>
          <w:p w:rsidR="009340B9" w:rsidRPr="00DD525A" w:rsidRDefault="00E72A7B" w:rsidP="00386D3E">
            <w:pPr>
              <w:rPr>
                <w:sz w:val="26"/>
                <w:szCs w:val="26"/>
              </w:rPr>
            </w:pPr>
            <w:r>
              <w:rPr>
                <w:sz w:val="26"/>
                <w:szCs w:val="26"/>
              </w:rPr>
              <w:t>28,4</w:t>
            </w:r>
          </w:p>
        </w:tc>
      </w:tr>
      <w:tr w:rsidR="009340B9" w:rsidRPr="00BD0AED" w:rsidTr="00E15DB2">
        <w:tc>
          <w:tcPr>
            <w:tcW w:w="850" w:type="dxa"/>
            <w:vMerge/>
            <w:tcBorders>
              <w:right w:val="single" w:sz="4" w:space="0" w:color="auto"/>
            </w:tcBorders>
          </w:tcPr>
          <w:p w:rsidR="009340B9" w:rsidRDefault="009340B9" w:rsidP="00386D3E">
            <w:pPr>
              <w:jc w:val="center"/>
              <w:rPr>
                <w:sz w:val="26"/>
                <w:szCs w:val="26"/>
              </w:rPr>
            </w:pPr>
          </w:p>
        </w:tc>
        <w:tc>
          <w:tcPr>
            <w:tcW w:w="2256" w:type="dxa"/>
            <w:vMerge/>
            <w:tcBorders>
              <w:top w:val="nil"/>
              <w:left w:val="single" w:sz="4" w:space="0" w:color="auto"/>
              <w:bottom w:val="single" w:sz="4" w:space="0" w:color="auto"/>
              <w:right w:val="single" w:sz="4" w:space="0" w:color="auto"/>
            </w:tcBorders>
            <w:shd w:val="clear" w:color="auto" w:fill="auto"/>
          </w:tcPr>
          <w:p w:rsidR="009340B9" w:rsidRPr="00022037" w:rsidRDefault="009340B9" w:rsidP="00386D3E">
            <w:pPr>
              <w:rPr>
                <w:sz w:val="26"/>
                <w:szCs w:val="26"/>
              </w:rPr>
            </w:pPr>
          </w:p>
        </w:tc>
        <w:tc>
          <w:tcPr>
            <w:tcW w:w="4582" w:type="dxa"/>
            <w:tcBorders>
              <w:left w:val="single" w:sz="4" w:space="0" w:color="auto"/>
            </w:tcBorders>
          </w:tcPr>
          <w:p w:rsidR="009340B9" w:rsidRPr="00DD525A" w:rsidRDefault="009340B9" w:rsidP="00C17321">
            <w:pPr>
              <w:tabs>
                <w:tab w:val="left" w:pos="6555"/>
              </w:tabs>
              <w:rPr>
                <w:sz w:val="26"/>
                <w:szCs w:val="26"/>
              </w:rPr>
            </w:pPr>
            <w:r w:rsidRPr="00DD525A">
              <w:rPr>
                <w:sz w:val="26"/>
                <w:szCs w:val="26"/>
              </w:rPr>
              <w:t xml:space="preserve">федеральный бюджет </w:t>
            </w:r>
          </w:p>
        </w:tc>
        <w:tc>
          <w:tcPr>
            <w:tcW w:w="1088"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r>
      <w:tr w:rsidR="009340B9" w:rsidRPr="00BD0AED" w:rsidTr="00E15DB2">
        <w:tc>
          <w:tcPr>
            <w:tcW w:w="850" w:type="dxa"/>
            <w:vMerge/>
            <w:tcBorders>
              <w:right w:val="single" w:sz="4" w:space="0" w:color="auto"/>
            </w:tcBorders>
          </w:tcPr>
          <w:p w:rsidR="009340B9" w:rsidRDefault="009340B9" w:rsidP="00386D3E">
            <w:pPr>
              <w:jc w:val="center"/>
              <w:rPr>
                <w:sz w:val="26"/>
                <w:szCs w:val="26"/>
              </w:rPr>
            </w:pPr>
          </w:p>
        </w:tc>
        <w:tc>
          <w:tcPr>
            <w:tcW w:w="2256" w:type="dxa"/>
            <w:vMerge/>
            <w:tcBorders>
              <w:top w:val="nil"/>
              <w:left w:val="single" w:sz="4" w:space="0" w:color="auto"/>
              <w:bottom w:val="single" w:sz="4" w:space="0" w:color="auto"/>
              <w:right w:val="single" w:sz="4" w:space="0" w:color="auto"/>
            </w:tcBorders>
            <w:shd w:val="clear" w:color="auto" w:fill="auto"/>
          </w:tcPr>
          <w:p w:rsidR="009340B9" w:rsidRPr="00022037" w:rsidRDefault="009340B9" w:rsidP="00386D3E">
            <w:pPr>
              <w:rPr>
                <w:sz w:val="26"/>
                <w:szCs w:val="26"/>
              </w:rPr>
            </w:pPr>
          </w:p>
        </w:tc>
        <w:tc>
          <w:tcPr>
            <w:tcW w:w="4582" w:type="dxa"/>
            <w:tcBorders>
              <w:left w:val="single" w:sz="4" w:space="0" w:color="auto"/>
            </w:tcBorders>
          </w:tcPr>
          <w:p w:rsidR="009340B9" w:rsidRPr="00DD525A" w:rsidRDefault="009340B9" w:rsidP="00C17321">
            <w:pPr>
              <w:tabs>
                <w:tab w:val="left" w:pos="6555"/>
              </w:tabs>
              <w:rPr>
                <w:sz w:val="26"/>
                <w:szCs w:val="26"/>
              </w:rPr>
            </w:pPr>
            <w:r w:rsidRPr="00DD525A">
              <w:rPr>
                <w:sz w:val="26"/>
                <w:szCs w:val="26"/>
              </w:rPr>
              <w:t xml:space="preserve">областной бюджет </w:t>
            </w:r>
          </w:p>
        </w:tc>
        <w:tc>
          <w:tcPr>
            <w:tcW w:w="1088"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r>
      <w:tr w:rsidR="009340B9" w:rsidRPr="00BD0AED" w:rsidTr="00E15DB2">
        <w:trPr>
          <w:trHeight w:val="83"/>
        </w:trPr>
        <w:tc>
          <w:tcPr>
            <w:tcW w:w="850" w:type="dxa"/>
            <w:vMerge/>
            <w:tcBorders>
              <w:right w:val="single" w:sz="4" w:space="0" w:color="auto"/>
            </w:tcBorders>
          </w:tcPr>
          <w:p w:rsidR="009340B9" w:rsidRDefault="009340B9" w:rsidP="00386D3E">
            <w:pPr>
              <w:jc w:val="center"/>
              <w:rPr>
                <w:sz w:val="26"/>
                <w:szCs w:val="26"/>
              </w:rPr>
            </w:pPr>
          </w:p>
        </w:tc>
        <w:tc>
          <w:tcPr>
            <w:tcW w:w="2256" w:type="dxa"/>
            <w:vMerge/>
            <w:tcBorders>
              <w:top w:val="nil"/>
              <w:left w:val="single" w:sz="4" w:space="0" w:color="auto"/>
              <w:bottom w:val="single" w:sz="4" w:space="0" w:color="auto"/>
              <w:right w:val="single" w:sz="4" w:space="0" w:color="auto"/>
            </w:tcBorders>
            <w:shd w:val="clear" w:color="auto" w:fill="auto"/>
          </w:tcPr>
          <w:p w:rsidR="009340B9" w:rsidRPr="00022037" w:rsidRDefault="009340B9" w:rsidP="00386D3E">
            <w:pPr>
              <w:rPr>
                <w:sz w:val="26"/>
                <w:szCs w:val="26"/>
              </w:rPr>
            </w:pPr>
          </w:p>
        </w:tc>
        <w:tc>
          <w:tcPr>
            <w:tcW w:w="4582" w:type="dxa"/>
            <w:tcBorders>
              <w:left w:val="single" w:sz="4" w:space="0" w:color="auto"/>
            </w:tcBorders>
          </w:tcPr>
          <w:p w:rsidR="009340B9" w:rsidRPr="00DD525A" w:rsidRDefault="009340B9" w:rsidP="00E15DB2">
            <w:pPr>
              <w:tabs>
                <w:tab w:val="left" w:pos="6555"/>
              </w:tabs>
              <w:rPr>
                <w:sz w:val="26"/>
                <w:szCs w:val="26"/>
              </w:rPr>
            </w:pPr>
            <w:r w:rsidRPr="00DD525A">
              <w:rPr>
                <w:sz w:val="26"/>
                <w:szCs w:val="26"/>
              </w:rPr>
              <w:t xml:space="preserve">бюджет </w:t>
            </w:r>
            <w:proofErr w:type="spellStart"/>
            <w:r>
              <w:rPr>
                <w:sz w:val="26"/>
                <w:szCs w:val="26"/>
              </w:rPr>
              <w:t>Нолинского</w:t>
            </w:r>
            <w:proofErr w:type="spellEnd"/>
            <w:r>
              <w:rPr>
                <w:sz w:val="26"/>
                <w:szCs w:val="26"/>
              </w:rPr>
              <w:t xml:space="preserve"> </w:t>
            </w:r>
            <w:proofErr w:type="gramStart"/>
            <w:r>
              <w:rPr>
                <w:sz w:val="26"/>
                <w:szCs w:val="26"/>
              </w:rPr>
              <w:t>муниципального</w:t>
            </w:r>
            <w:proofErr w:type="gramEnd"/>
            <w:r>
              <w:rPr>
                <w:sz w:val="26"/>
                <w:szCs w:val="26"/>
              </w:rPr>
              <w:t xml:space="preserve"> район </w:t>
            </w:r>
          </w:p>
        </w:tc>
        <w:tc>
          <w:tcPr>
            <w:tcW w:w="1088" w:type="dxa"/>
          </w:tcPr>
          <w:p w:rsidR="009340B9" w:rsidRPr="00DD525A" w:rsidRDefault="009340B9" w:rsidP="00B87B82">
            <w:pPr>
              <w:rPr>
                <w:sz w:val="26"/>
                <w:szCs w:val="26"/>
              </w:rPr>
            </w:pPr>
            <w:r>
              <w:rPr>
                <w:sz w:val="26"/>
                <w:szCs w:val="26"/>
              </w:rPr>
              <w:t>7,1</w:t>
            </w:r>
          </w:p>
        </w:tc>
        <w:tc>
          <w:tcPr>
            <w:tcW w:w="1134" w:type="dxa"/>
          </w:tcPr>
          <w:p w:rsidR="009340B9" w:rsidRPr="00DD525A" w:rsidRDefault="009340B9" w:rsidP="00B87B82">
            <w:pPr>
              <w:rPr>
                <w:sz w:val="26"/>
                <w:szCs w:val="26"/>
              </w:rPr>
            </w:pPr>
            <w:r>
              <w:rPr>
                <w:sz w:val="26"/>
                <w:szCs w:val="26"/>
              </w:rPr>
              <w:t>7,1</w:t>
            </w:r>
          </w:p>
        </w:tc>
        <w:tc>
          <w:tcPr>
            <w:tcW w:w="1276" w:type="dxa"/>
          </w:tcPr>
          <w:p w:rsidR="009340B9" w:rsidRPr="00DD525A" w:rsidRDefault="00660222" w:rsidP="00B87B82">
            <w:pPr>
              <w:rPr>
                <w:sz w:val="26"/>
                <w:szCs w:val="26"/>
              </w:rPr>
            </w:pPr>
            <w:r>
              <w:rPr>
                <w:sz w:val="26"/>
                <w:szCs w:val="26"/>
              </w:rPr>
              <w:t>0</w:t>
            </w:r>
          </w:p>
        </w:tc>
        <w:tc>
          <w:tcPr>
            <w:tcW w:w="1276" w:type="dxa"/>
          </w:tcPr>
          <w:p w:rsidR="009340B9" w:rsidRPr="00DD525A" w:rsidRDefault="009340B9" w:rsidP="00B87B82">
            <w:pPr>
              <w:rPr>
                <w:sz w:val="26"/>
                <w:szCs w:val="26"/>
              </w:rPr>
            </w:pPr>
            <w:r>
              <w:rPr>
                <w:sz w:val="26"/>
                <w:szCs w:val="26"/>
              </w:rPr>
              <w:t>7,1</w:t>
            </w:r>
          </w:p>
        </w:tc>
        <w:tc>
          <w:tcPr>
            <w:tcW w:w="1276" w:type="dxa"/>
          </w:tcPr>
          <w:p w:rsidR="009340B9" w:rsidRPr="00DD525A" w:rsidRDefault="009340B9" w:rsidP="00B87B82">
            <w:pPr>
              <w:rPr>
                <w:sz w:val="26"/>
                <w:szCs w:val="26"/>
              </w:rPr>
            </w:pPr>
            <w:r>
              <w:rPr>
                <w:sz w:val="26"/>
                <w:szCs w:val="26"/>
              </w:rPr>
              <w:t>7,1</w:t>
            </w:r>
          </w:p>
        </w:tc>
        <w:tc>
          <w:tcPr>
            <w:tcW w:w="1134" w:type="dxa"/>
          </w:tcPr>
          <w:p w:rsidR="009340B9" w:rsidRPr="00DD525A" w:rsidRDefault="00E72A7B" w:rsidP="00386D3E">
            <w:pPr>
              <w:rPr>
                <w:sz w:val="26"/>
                <w:szCs w:val="26"/>
              </w:rPr>
            </w:pPr>
            <w:r>
              <w:rPr>
                <w:sz w:val="26"/>
                <w:szCs w:val="26"/>
              </w:rPr>
              <w:t>28,4</w:t>
            </w:r>
          </w:p>
        </w:tc>
      </w:tr>
      <w:tr w:rsidR="009340B9" w:rsidRPr="00BD0AED" w:rsidTr="00E15DB2">
        <w:tc>
          <w:tcPr>
            <w:tcW w:w="850" w:type="dxa"/>
            <w:vMerge w:val="restart"/>
          </w:tcPr>
          <w:p w:rsidR="009340B9" w:rsidRDefault="00A202B6" w:rsidP="00386D3E">
            <w:pPr>
              <w:jc w:val="center"/>
              <w:rPr>
                <w:sz w:val="26"/>
                <w:szCs w:val="26"/>
              </w:rPr>
            </w:pPr>
            <w:r>
              <w:rPr>
                <w:sz w:val="26"/>
                <w:szCs w:val="26"/>
              </w:rPr>
              <w:t>5</w:t>
            </w:r>
          </w:p>
        </w:tc>
        <w:tc>
          <w:tcPr>
            <w:tcW w:w="2256" w:type="dxa"/>
            <w:vMerge w:val="restart"/>
            <w:tcBorders>
              <w:top w:val="single" w:sz="4" w:space="0" w:color="auto"/>
            </w:tcBorders>
            <w:shd w:val="clear" w:color="auto" w:fill="auto"/>
          </w:tcPr>
          <w:p w:rsidR="009340B9" w:rsidRPr="00022037" w:rsidRDefault="009340B9" w:rsidP="00022037">
            <w:pPr>
              <w:widowControl w:val="0"/>
              <w:autoSpaceDE w:val="0"/>
              <w:autoSpaceDN w:val="0"/>
              <w:adjustRightInd w:val="0"/>
              <w:jc w:val="both"/>
              <w:rPr>
                <w:sz w:val="26"/>
                <w:szCs w:val="26"/>
              </w:rPr>
            </w:pPr>
            <w:r>
              <w:rPr>
                <w:sz w:val="26"/>
                <w:szCs w:val="26"/>
              </w:rPr>
              <w:t>Отдельное мероприятие «</w:t>
            </w:r>
            <w:r w:rsidRPr="00022037">
              <w:rPr>
                <w:sz w:val="26"/>
                <w:szCs w:val="26"/>
              </w:rPr>
              <w:t xml:space="preserve">Государственная поддержка </w:t>
            </w:r>
            <w:r w:rsidRPr="00022037">
              <w:rPr>
                <w:sz w:val="26"/>
                <w:szCs w:val="26"/>
              </w:rPr>
              <w:lastRenderedPageBreak/>
              <w:t>талантливой молодежи и молодежных инициатив</w:t>
            </w:r>
            <w:r>
              <w:rPr>
                <w:sz w:val="26"/>
                <w:szCs w:val="26"/>
              </w:rPr>
              <w:t>»</w:t>
            </w:r>
          </w:p>
        </w:tc>
        <w:tc>
          <w:tcPr>
            <w:tcW w:w="4582" w:type="dxa"/>
            <w:tcBorders>
              <w:bottom w:val="single" w:sz="4" w:space="0" w:color="auto"/>
            </w:tcBorders>
          </w:tcPr>
          <w:p w:rsidR="009340B9" w:rsidRPr="00DD525A" w:rsidRDefault="009340B9" w:rsidP="00B87B82">
            <w:pPr>
              <w:tabs>
                <w:tab w:val="left" w:pos="6555"/>
              </w:tabs>
              <w:rPr>
                <w:sz w:val="26"/>
                <w:szCs w:val="26"/>
              </w:rPr>
            </w:pPr>
            <w:r w:rsidRPr="00DD525A">
              <w:rPr>
                <w:sz w:val="26"/>
                <w:szCs w:val="26"/>
              </w:rPr>
              <w:lastRenderedPageBreak/>
              <w:t>всего</w:t>
            </w:r>
          </w:p>
        </w:tc>
        <w:tc>
          <w:tcPr>
            <w:tcW w:w="1088" w:type="dxa"/>
          </w:tcPr>
          <w:p w:rsidR="009340B9" w:rsidRPr="00DD525A" w:rsidRDefault="009340B9" w:rsidP="00386D3E">
            <w:pPr>
              <w:rPr>
                <w:sz w:val="26"/>
                <w:szCs w:val="26"/>
              </w:rPr>
            </w:pPr>
            <w:r>
              <w:rPr>
                <w:sz w:val="26"/>
                <w:szCs w:val="26"/>
              </w:rPr>
              <w:t>7,7</w:t>
            </w:r>
          </w:p>
        </w:tc>
        <w:tc>
          <w:tcPr>
            <w:tcW w:w="1134" w:type="dxa"/>
          </w:tcPr>
          <w:p w:rsidR="009340B9" w:rsidRPr="00DD525A" w:rsidRDefault="009340B9" w:rsidP="00386D3E">
            <w:pPr>
              <w:rPr>
                <w:sz w:val="26"/>
                <w:szCs w:val="26"/>
              </w:rPr>
            </w:pPr>
            <w:r>
              <w:rPr>
                <w:sz w:val="26"/>
                <w:szCs w:val="26"/>
              </w:rPr>
              <w:t>7,7</w:t>
            </w:r>
          </w:p>
        </w:tc>
        <w:tc>
          <w:tcPr>
            <w:tcW w:w="1276" w:type="dxa"/>
          </w:tcPr>
          <w:p w:rsidR="009340B9" w:rsidRPr="00DD525A" w:rsidRDefault="00660222"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7,7</w:t>
            </w:r>
          </w:p>
        </w:tc>
        <w:tc>
          <w:tcPr>
            <w:tcW w:w="1276" w:type="dxa"/>
          </w:tcPr>
          <w:p w:rsidR="009340B9" w:rsidRPr="00DD525A" w:rsidRDefault="009340B9" w:rsidP="00386D3E">
            <w:pPr>
              <w:rPr>
                <w:sz w:val="26"/>
                <w:szCs w:val="26"/>
              </w:rPr>
            </w:pPr>
            <w:r>
              <w:rPr>
                <w:sz w:val="26"/>
                <w:szCs w:val="26"/>
              </w:rPr>
              <w:t>7,7</w:t>
            </w:r>
          </w:p>
        </w:tc>
        <w:tc>
          <w:tcPr>
            <w:tcW w:w="1134" w:type="dxa"/>
          </w:tcPr>
          <w:p w:rsidR="009340B9" w:rsidRPr="00DD525A" w:rsidRDefault="00E72A7B" w:rsidP="00386D3E">
            <w:pPr>
              <w:rPr>
                <w:sz w:val="26"/>
                <w:szCs w:val="26"/>
              </w:rPr>
            </w:pPr>
            <w:r>
              <w:rPr>
                <w:sz w:val="26"/>
                <w:szCs w:val="26"/>
              </w:rPr>
              <w:t>30,8</w:t>
            </w:r>
          </w:p>
        </w:tc>
      </w:tr>
      <w:tr w:rsidR="009340B9" w:rsidRPr="00BD0AED" w:rsidTr="00E15DB2">
        <w:tc>
          <w:tcPr>
            <w:tcW w:w="850" w:type="dxa"/>
            <w:vMerge/>
          </w:tcPr>
          <w:p w:rsidR="009340B9" w:rsidRDefault="009340B9" w:rsidP="00386D3E">
            <w:pPr>
              <w:jc w:val="center"/>
              <w:rPr>
                <w:sz w:val="26"/>
                <w:szCs w:val="26"/>
              </w:rPr>
            </w:pPr>
          </w:p>
        </w:tc>
        <w:tc>
          <w:tcPr>
            <w:tcW w:w="2256" w:type="dxa"/>
            <w:vMerge/>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B87B82">
            <w:pPr>
              <w:tabs>
                <w:tab w:val="left" w:pos="6555"/>
              </w:tabs>
              <w:rPr>
                <w:sz w:val="26"/>
                <w:szCs w:val="26"/>
              </w:rPr>
            </w:pPr>
            <w:r w:rsidRPr="00DD525A">
              <w:rPr>
                <w:sz w:val="26"/>
                <w:szCs w:val="26"/>
              </w:rPr>
              <w:t xml:space="preserve">федеральный бюджет </w:t>
            </w:r>
          </w:p>
        </w:tc>
        <w:tc>
          <w:tcPr>
            <w:tcW w:w="1088"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r>
      <w:tr w:rsidR="009340B9" w:rsidRPr="00BD0AED" w:rsidTr="00E15DB2">
        <w:tc>
          <w:tcPr>
            <w:tcW w:w="850" w:type="dxa"/>
            <w:vMerge/>
            <w:tcBorders>
              <w:bottom w:val="single" w:sz="4" w:space="0" w:color="auto"/>
            </w:tcBorders>
          </w:tcPr>
          <w:p w:rsidR="009340B9" w:rsidRDefault="009340B9" w:rsidP="00386D3E">
            <w:pPr>
              <w:jc w:val="center"/>
              <w:rPr>
                <w:sz w:val="26"/>
                <w:szCs w:val="26"/>
              </w:rPr>
            </w:pPr>
          </w:p>
        </w:tc>
        <w:tc>
          <w:tcPr>
            <w:tcW w:w="2256" w:type="dxa"/>
            <w:vMerge/>
            <w:tcBorders>
              <w:bottom w:val="single" w:sz="4" w:space="0" w:color="auto"/>
            </w:tcBorders>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B87B82">
            <w:pPr>
              <w:tabs>
                <w:tab w:val="left" w:pos="6555"/>
              </w:tabs>
              <w:rPr>
                <w:sz w:val="26"/>
                <w:szCs w:val="26"/>
              </w:rPr>
            </w:pPr>
            <w:r w:rsidRPr="00DD525A">
              <w:rPr>
                <w:sz w:val="26"/>
                <w:szCs w:val="26"/>
              </w:rPr>
              <w:t xml:space="preserve">областной бюджет </w:t>
            </w:r>
          </w:p>
        </w:tc>
        <w:tc>
          <w:tcPr>
            <w:tcW w:w="1088"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0</w:t>
            </w:r>
          </w:p>
        </w:tc>
        <w:tc>
          <w:tcPr>
            <w:tcW w:w="1134" w:type="dxa"/>
          </w:tcPr>
          <w:p w:rsidR="009340B9" w:rsidRPr="00DD525A" w:rsidRDefault="009340B9" w:rsidP="00386D3E">
            <w:pPr>
              <w:rPr>
                <w:sz w:val="26"/>
                <w:szCs w:val="26"/>
              </w:rPr>
            </w:pPr>
            <w:r>
              <w:rPr>
                <w:sz w:val="26"/>
                <w:szCs w:val="26"/>
              </w:rPr>
              <w:t>0</w:t>
            </w:r>
          </w:p>
        </w:tc>
      </w:tr>
      <w:tr w:rsidR="009340B9" w:rsidRPr="00BD0AED" w:rsidTr="00671384">
        <w:tc>
          <w:tcPr>
            <w:tcW w:w="850" w:type="dxa"/>
            <w:vMerge/>
          </w:tcPr>
          <w:p w:rsidR="009340B9" w:rsidRDefault="009340B9" w:rsidP="00386D3E">
            <w:pPr>
              <w:jc w:val="center"/>
              <w:rPr>
                <w:sz w:val="26"/>
                <w:szCs w:val="26"/>
              </w:rPr>
            </w:pPr>
          </w:p>
        </w:tc>
        <w:tc>
          <w:tcPr>
            <w:tcW w:w="2256" w:type="dxa"/>
            <w:vMerge/>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E15DB2">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w:t>
            </w:r>
            <w:r w:rsidRPr="00DD525A">
              <w:rPr>
                <w:sz w:val="26"/>
                <w:szCs w:val="26"/>
              </w:rPr>
              <w:lastRenderedPageBreak/>
              <w:t>района</w:t>
            </w:r>
          </w:p>
        </w:tc>
        <w:tc>
          <w:tcPr>
            <w:tcW w:w="1088" w:type="dxa"/>
          </w:tcPr>
          <w:p w:rsidR="009340B9" w:rsidRPr="00DD525A" w:rsidRDefault="009340B9" w:rsidP="00386D3E">
            <w:pPr>
              <w:rPr>
                <w:sz w:val="26"/>
                <w:szCs w:val="26"/>
              </w:rPr>
            </w:pPr>
            <w:r>
              <w:rPr>
                <w:sz w:val="26"/>
                <w:szCs w:val="26"/>
              </w:rPr>
              <w:lastRenderedPageBreak/>
              <w:t>7,7</w:t>
            </w:r>
          </w:p>
        </w:tc>
        <w:tc>
          <w:tcPr>
            <w:tcW w:w="1134" w:type="dxa"/>
          </w:tcPr>
          <w:p w:rsidR="009340B9" w:rsidRPr="00DD525A" w:rsidRDefault="009340B9" w:rsidP="00386D3E">
            <w:pPr>
              <w:rPr>
                <w:sz w:val="26"/>
                <w:szCs w:val="26"/>
              </w:rPr>
            </w:pPr>
            <w:r>
              <w:rPr>
                <w:sz w:val="26"/>
                <w:szCs w:val="26"/>
              </w:rPr>
              <w:t>7,7</w:t>
            </w:r>
          </w:p>
        </w:tc>
        <w:tc>
          <w:tcPr>
            <w:tcW w:w="1276" w:type="dxa"/>
          </w:tcPr>
          <w:p w:rsidR="009340B9" w:rsidRPr="00DD525A" w:rsidRDefault="00660222" w:rsidP="00386D3E">
            <w:pPr>
              <w:rPr>
                <w:sz w:val="26"/>
                <w:szCs w:val="26"/>
              </w:rPr>
            </w:pPr>
            <w:r>
              <w:rPr>
                <w:sz w:val="26"/>
                <w:szCs w:val="26"/>
              </w:rPr>
              <w:t>0</w:t>
            </w:r>
          </w:p>
        </w:tc>
        <w:tc>
          <w:tcPr>
            <w:tcW w:w="1276" w:type="dxa"/>
          </w:tcPr>
          <w:p w:rsidR="009340B9" w:rsidRPr="00DD525A" w:rsidRDefault="009340B9" w:rsidP="00386D3E">
            <w:pPr>
              <w:rPr>
                <w:sz w:val="26"/>
                <w:szCs w:val="26"/>
              </w:rPr>
            </w:pPr>
            <w:r>
              <w:rPr>
                <w:sz w:val="26"/>
                <w:szCs w:val="26"/>
              </w:rPr>
              <w:t>7,7</w:t>
            </w:r>
          </w:p>
        </w:tc>
        <w:tc>
          <w:tcPr>
            <w:tcW w:w="1276" w:type="dxa"/>
          </w:tcPr>
          <w:p w:rsidR="009340B9" w:rsidRPr="00DD525A" w:rsidRDefault="009340B9" w:rsidP="00386D3E">
            <w:pPr>
              <w:rPr>
                <w:sz w:val="26"/>
                <w:szCs w:val="26"/>
              </w:rPr>
            </w:pPr>
            <w:r>
              <w:rPr>
                <w:sz w:val="26"/>
                <w:szCs w:val="26"/>
              </w:rPr>
              <w:t>7,7</w:t>
            </w:r>
          </w:p>
        </w:tc>
        <w:tc>
          <w:tcPr>
            <w:tcW w:w="1134" w:type="dxa"/>
          </w:tcPr>
          <w:p w:rsidR="009340B9" w:rsidRPr="00DD525A" w:rsidRDefault="00E72A7B" w:rsidP="00386D3E">
            <w:pPr>
              <w:rPr>
                <w:sz w:val="26"/>
                <w:szCs w:val="26"/>
              </w:rPr>
            </w:pPr>
            <w:r>
              <w:rPr>
                <w:sz w:val="26"/>
                <w:szCs w:val="26"/>
              </w:rPr>
              <w:t>30,8</w:t>
            </w:r>
          </w:p>
        </w:tc>
      </w:tr>
      <w:tr w:rsidR="009340B9" w:rsidRPr="00BD0AED" w:rsidTr="00671384">
        <w:tc>
          <w:tcPr>
            <w:tcW w:w="850" w:type="dxa"/>
            <w:vMerge/>
          </w:tcPr>
          <w:p w:rsidR="009340B9" w:rsidRDefault="009340B9" w:rsidP="00386D3E">
            <w:pPr>
              <w:jc w:val="center"/>
              <w:rPr>
                <w:sz w:val="26"/>
                <w:szCs w:val="26"/>
              </w:rPr>
            </w:pPr>
          </w:p>
        </w:tc>
        <w:tc>
          <w:tcPr>
            <w:tcW w:w="2256" w:type="dxa"/>
            <w:vMerge/>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671384">
            <w:pPr>
              <w:tabs>
                <w:tab w:val="left" w:pos="6555"/>
              </w:tabs>
              <w:rPr>
                <w:sz w:val="26"/>
                <w:szCs w:val="26"/>
              </w:rPr>
            </w:pPr>
            <w:r w:rsidRPr="00DD525A">
              <w:rPr>
                <w:sz w:val="26"/>
                <w:szCs w:val="26"/>
              </w:rPr>
              <w:t xml:space="preserve">федеральный бюджет </w:t>
            </w:r>
          </w:p>
        </w:tc>
        <w:tc>
          <w:tcPr>
            <w:tcW w:w="1088" w:type="dxa"/>
          </w:tcPr>
          <w:p w:rsidR="009340B9" w:rsidRPr="00DD525A" w:rsidRDefault="009340B9" w:rsidP="00671384">
            <w:pPr>
              <w:rPr>
                <w:sz w:val="26"/>
                <w:szCs w:val="26"/>
              </w:rPr>
            </w:pPr>
            <w:r w:rsidRPr="00DD525A">
              <w:rPr>
                <w:sz w:val="26"/>
                <w:szCs w:val="26"/>
              </w:rPr>
              <w:t>0</w:t>
            </w:r>
          </w:p>
        </w:tc>
        <w:tc>
          <w:tcPr>
            <w:tcW w:w="1134"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134" w:type="dxa"/>
          </w:tcPr>
          <w:p w:rsidR="009340B9" w:rsidRPr="00DD525A" w:rsidRDefault="009340B9" w:rsidP="00671384">
            <w:pPr>
              <w:rPr>
                <w:sz w:val="26"/>
                <w:szCs w:val="26"/>
              </w:rPr>
            </w:pPr>
            <w:r w:rsidRPr="00DD525A">
              <w:rPr>
                <w:sz w:val="26"/>
                <w:szCs w:val="26"/>
              </w:rPr>
              <w:t>0</w:t>
            </w:r>
          </w:p>
        </w:tc>
      </w:tr>
      <w:tr w:rsidR="009340B9" w:rsidRPr="00BD0AED" w:rsidTr="00671384">
        <w:tc>
          <w:tcPr>
            <w:tcW w:w="850" w:type="dxa"/>
            <w:vMerge/>
          </w:tcPr>
          <w:p w:rsidR="009340B9" w:rsidRDefault="009340B9" w:rsidP="00386D3E">
            <w:pPr>
              <w:jc w:val="center"/>
              <w:rPr>
                <w:sz w:val="26"/>
                <w:szCs w:val="26"/>
              </w:rPr>
            </w:pPr>
          </w:p>
        </w:tc>
        <w:tc>
          <w:tcPr>
            <w:tcW w:w="2256" w:type="dxa"/>
            <w:vMerge/>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671384">
            <w:pPr>
              <w:tabs>
                <w:tab w:val="left" w:pos="6555"/>
              </w:tabs>
              <w:rPr>
                <w:sz w:val="26"/>
                <w:szCs w:val="26"/>
              </w:rPr>
            </w:pPr>
            <w:r w:rsidRPr="00DD525A">
              <w:rPr>
                <w:sz w:val="26"/>
                <w:szCs w:val="26"/>
              </w:rPr>
              <w:t xml:space="preserve">областной бюджет </w:t>
            </w:r>
          </w:p>
        </w:tc>
        <w:tc>
          <w:tcPr>
            <w:tcW w:w="1088" w:type="dxa"/>
          </w:tcPr>
          <w:p w:rsidR="009340B9" w:rsidRPr="00DD525A" w:rsidRDefault="009340B9" w:rsidP="00671384">
            <w:pPr>
              <w:rPr>
                <w:sz w:val="26"/>
                <w:szCs w:val="26"/>
              </w:rPr>
            </w:pPr>
            <w:r w:rsidRPr="00DD525A">
              <w:rPr>
                <w:sz w:val="26"/>
                <w:szCs w:val="26"/>
              </w:rPr>
              <w:t>0</w:t>
            </w:r>
          </w:p>
        </w:tc>
        <w:tc>
          <w:tcPr>
            <w:tcW w:w="1134"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134" w:type="dxa"/>
          </w:tcPr>
          <w:p w:rsidR="009340B9" w:rsidRPr="00DD525A" w:rsidRDefault="009340B9" w:rsidP="00671384">
            <w:pPr>
              <w:rPr>
                <w:sz w:val="26"/>
                <w:szCs w:val="26"/>
              </w:rPr>
            </w:pPr>
            <w:r w:rsidRPr="00DD525A">
              <w:rPr>
                <w:sz w:val="26"/>
                <w:szCs w:val="26"/>
              </w:rPr>
              <w:t>0</w:t>
            </w:r>
          </w:p>
        </w:tc>
      </w:tr>
      <w:tr w:rsidR="009340B9" w:rsidRPr="00BD0AED" w:rsidTr="00E15DB2">
        <w:tc>
          <w:tcPr>
            <w:tcW w:w="850" w:type="dxa"/>
            <w:vMerge/>
            <w:tcBorders>
              <w:bottom w:val="single" w:sz="4" w:space="0" w:color="auto"/>
            </w:tcBorders>
          </w:tcPr>
          <w:p w:rsidR="009340B9" w:rsidRDefault="009340B9" w:rsidP="00386D3E">
            <w:pPr>
              <w:jc w:val="center"/>
              <w:rPr>
                <w:sz w:val="26"/>
                <w:szCs w:val="26"/>
              </w:rPr>
            </w:pPr>
          </w:p>
        </w:tc>
        <w:tc>
          <w:tcPr>
            <w:tcW w:w="2256" w:type="dxa"/>
            <w:vMerge/>
            <w:tcBorders>
              <w:bottom w:val="single" w:sz="4" w:space="0" w:color="auto"/>
            </w:tcBorders>
            <w:shd w:val="clear" w:color="auto" w:fill="auto"/>
          </w:tcPr>
          <w:p w:rsidR="009340B9" w:rsidRPr="00022037" w:rsidRDefault="009340B9" w:rsidP="00022037">
            <w:pPr>
              <w:widowControl w:val="0"/>
              <w:autoSpaceDE w:val="0"/>
              <w:autoSpaceDN w:val="0"/>
              <w:adjustRightInd w:val="0"/>
              <w:jc w:val="both"/>
              <w:rPr>
                <w:sz w:val="26"/>
                <w:szCs w:val="26"/>
              </w:rPr>
            </w:pPr>
          </w:p>
        </w:tc>
        <w:tc>
          <w:tcPr>
            <w:tcW w:w="4582" w:type="dxa"/>
            <w:tcBorders>
              <w:top w:val="single" w:sz="4" w:space="0" w:color="auto"/>
              <w:bottom w:val="single" w:sz="4" w:space="0" w:color="auto"/>
            </w:tcBorders>
          </w:tcPr>
          <w:p w:rsidR="009340B9" w:rsidRPr="00DD525A" w:rsidRDefault="009340B9" w:rsidP="00671384">
            <w:pPr>
              <w:tabs>
                <w:tab w:val="left" w:pos="6555"/>
              </w:tabs>
              <w:rPr>
                <w:sz w:val="26"/>
                <w:szCs w:val="26"/>
              </w:rPr>
            </w:pPr>
            <w:r w:rsidRPr="00DD525A">
              <w:rPr>
                <w:sz w:val="26"/>
                <w:szCs w:val="26"/>
              </w:rPr>
              <w:t xml:space="preserve">бюджет </w:t>
            </w:r>
            <w:proofErr w:type="spellStart"/>
            <w:r w:rsidRPr="00DD525A">
              <w:rPr>
                <w:sz w:val="26"/>
                <w:szCs w:val="26"/>
              </w:rPr>
              <w:t>Нолинского</w:t>
            </w:r>
            <w:proofErr w:type="spellEnd"/>
            <w:r w:rsidRPr="00DD525A">
              <w:rPr>
                <w:sz w:val="26"/>
                <w:szCs w:val="26"/>
              </w:rPr>
              <w:t xml:space="preserve"> муниципального района</w:t>
            </w:r>
          </w:p>
        </w:tc>
        <w:tc>
          <w:tcPr>
            <w:tcW w:w="1088" w:type="dxa"/>
          </w:tcPr>
          <w:p w:rsidR="009340B9" w:rsidRPr="00DD525A" w:rsidRDefault="009340B9" w:rsidP="00671384">
            <w:pPr>
              <w:rPr>
                <w:sz w:val="26"/>
                <w:szCs w:val="26"/>
              </w:rPr>
            </w:pPr>
            <w:r w:rsidRPr="00DD525A">
              <w:rPr>
                <w:sz w:val="26"/>
                <w:szCs w:val="26"/>
              </w:rPr>
              <w:t>0</w:t>
            </w:r>
          </w:p>
        </w:tc>
        <w:tc>
          <w:tcPr>
            <w:tcW w:w="1134"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276" w:type="dxa"/>
          </w:tcPr>
          <w:p w:rsidR="009340B9" w:rsidRPr="00DD525A" w:rsidRDefault="009340B9" w:rsidP="00671384">
            <w:pPr>
              <w:rPr>
                <w:sz w:val="26"/>
                <w:szCs w:val="26"/>
              </w:rPr>
            </w:pPr>
            <w:r w:rsidRPr="00DD525A">
              <w:rPr>
                <w:sz w:val="26"/>
                <w:szCs w:val="26"/>
              </w:rPr>
              <w:t>0</w:t>
            </w:r>
          </w:p>
        </w:tc>
        <w:tc>
          <w:tcPr>
            <w:tcW w:w="1134" w:type="dxa"/>
          </w:tcPr>
          <w:p w:rsidR="009340B9" w:rsidRDefault="009340B9" w:rsidP="00671384">
            <w:pPr>
              <w:rPr>
                <w:sz w:val="26"/>
                <w:szCs w:val="26"/>
              </w:rPr>
            </w:pPr>
            <w:r w:rsidRPr="00DD525A">
              <w:rPr>
                <w:sz w:val="26"/>
                <w:szCs w:val="26"/>
              </w:rPr>
              <w:t>0</w:t>
            </w:r>
          </w:p>
          <w:p w:rsidR="009340B9" w:rsidRPr="00DD525A" w:rsidRDefault="009340B9" w:rsidP="00671384">
            <w:pPr>
              <w:rPr>
                <w:sz w:val="26"/>
                <w:szCs w:val="26"/>
              </w:rPr>
            </w:pPr>
          </w:p>
        </w:tc>
      </w:tr>
    </w:tbl>
    <w:p w:rsidR="00C17321" w:rsidRDefault="00B87B82" w:rsidP="00B87B82">
      <w:pPr>
        <w:widowControl w:val="0"/>
        <w:tabs>
          <w:tab w:val="left" w:pos="4083"/>
        </w:tabs>
        <w:autoSpaceDE w:val="0"/>
        <w:autoSpaceDN w:val="0"/>
        <w:adjustRightInd w:val="0"/>
        <w:rPr>
          <w:b/>
          <w:bCs/>
          <w:color w:val="FF0000"/>
          <w:sz w:val="28"/>
          <w:szCs w:val="28"/>
        </w:rPr>
      </w:pPr>
      <w:r>
        <w:rPr>
          <w:b/>
          <w:bCs/>
          <w:color w:val="FF0000"/>
          <w:sz w:val="28"/>
          <w:szCs w:val="28"/>
        </w:rPr>
        <w:tab/>
      </w:r>
    </w:p>
    <w:p w:rsidR="00E72A7B" w:rsidRDefault="00C17321" w:rsidP="00C17321">
      <w:pPr>
        <w:tabs>
          <w:tab w:val="left" w:pos="6216"/>
        </w:tabs>
        <w:rPr>
          <w:sz w:val="28"/>
          <w:szCs w:val="28"/>
        </w:rPr>
      </w:pPr>
      <w:r>
        <w:rPr>
          <w:sz w:val="28"/>
          <w:szCs w:val="28"/>
        </w:rPr>
        <w:tab/>
      </w:r>
    </w:p>
    <w:p w:rsidR="00E72A7B" w:rsidRDefault="00E72A7B" w:rsidP="00E72A7B">
      <w:pPr>
        <w:rPr>
          <w:sz w:val="28"/>
          <w:szCs w:val="28"/>
        </w:rPr>
      </w:pPr>
    </w:p>
    <w:p w:rsidR="00E72A7B" w:rsidRDefault="00E72A7B" w:rsidP="00E72A7B">
      <w:pPr>
        <w:rPr>
          <w:sz w:val="28"/>
          <w:szCs w:val="28"/>
        </w:rPr>
      </w:pPr>
    </w:p>
    <w:p w:rsidR="00761AFA" w:rsidRPr="00E72A7B" w:rsidRDefault="00E72A7B" w:rsidP="00E72A7B">
      <w:pPr>
        <w:tabs>
          <w:tab w:val="left" w:pos="1513"/>
        </w:tabs>
        <w:rPr>
          <w:sz w:val="28"/>
          <w:szCs w:val="28"/>
        </w:rPr>
      </w:pPr>
      <w:r>
        <w:rPr>
          <w:sz w:val="28"/>
          <w:szCs w:val="28"/>
        </w:rPr>
        <w:tab/>
      </w:r>
    </w:p>
    <w:sectPr w:rsidR="00761AFA" w:rsidRPr="00E72A7B" w:rsidSect="00DD525A">
      <w:headerReference w:type="even" r:id="rId16"/>
      <w:headerReference w:type="default" r:id="rId17"/>
      <w:footerReference w:type="default" r:id="rId18"/>
      <w:footerReference w:type="first" r:id="rId19"/>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269" w:rsidRDefault="00EB3269">
      <w:r>
        <w:separator/>
      </w:r>
    </w:p>
  </w:endnote>
  <w:endnote w:type="continuationSeparator" w:id="0">
    <w:p w:rsidR="00EB3269" w:rsidRDefault="00E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Default="003C49FE">
    <w:pPr>
      <w:pStyle w:val="a7"/>
    </w:pPr>
  </w:p>
  <w:p w:rsidR="003C49FE" w:rsidRDefault="003C49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Pr="00233BB7" w:rsidRDefault="003C49FE" w:rsidP="00233BB7">
    <w:pPr>
      <w:pStyle w:val="a7"/>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269" w:rsidRDefault="00EB3269">
      <w:r>
        <w:separator/>
      </w:r>
    </w:p>
  </w:footnote>
  <w:footnote w:type="continuationSeparator" w:id="0">
    <w:p w:rsidR="00EB3269" w:rsidRDefault="00EB3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Default="003C49FE" w:rsidP="00C57A7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C49FE" w:rsidRDefault="003C49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Default="003C49FE" w:rsidP="008527C7">
    <w:pPr>
      <w:pStyle w:val="a4"/>
    </w:pPr>
  </w:p>
  <w:p w:rsidR="003C49FE" w:rsidRPr="008527C7" w:rsidRDefault="003C49FE" w:rsidP="008527C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Default="003C49FE" w:rsidP="009F29C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25</w:t>
    </w:r>
    <w:r>
      <w:rPr>
        <w:rStyle w:val="a6"/>
      </w:rPr>
      <w:fldChar w:fldCharType="end"/>
    </w:r>
  </w:p>
  <w:p w:rsidR="003C49FE" w:rsidRDefault="003C49FE">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E" w:rsidRPr="00DD525A" w:rsidRDefault="003C49FE" w:rsidP="00DD525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C177D"/>
    <w:multiLevelType w:val="hybridMultilevel"/>
    <w:tmpl w:val="75AE1FA6"/>
    <w:lvl w:ilvl="0" w:tplc="386C157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4DF91DB7"/>
    <w:multiLevelType w:val="hybridMultilevel"/>
    <w:tmpl w:val="C338CA38"/>
    <w:lvl w:ilvl="0" w:tplc="A3768946">
      <w:start w:val="1"/>
      <w:numFmt w:val="decimal"/>
      <w:lvlText w:val="%1."/>
      <w:lvlJc w:val="left"/>
      <w:pPr>
        <w:tabs>
          <w:tab w:val="num" w:pos="1044"/>
        </w:tabs>
        <w:ind w:left="1044" w:hanging="360"/>
      </w:pPr>
      <w:rPr>
        <w:rFonts w:hint="default"/>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2">
    <w:nsid w:val="5E5C36B8"/>
    <w:multiLevelType w:val="hybridMultilevel"/>
    <w:tmpl w:val="0992A4B8"/>
    <w:lvl w:ilvl="0" w:tplc="9572C40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3268A"/>
    <w:rsid w:val="0000104C"/>
    <w:rsid w:val="00022037"/>
    <w:rsid w:val="00022869"/>
    <w:rsid w:val="00025630"/>
    <w:rsid w:val="00036CC8"/>
    <w:rsid w:val="0005746A"/>
    <w:rsid w:val="00061442"/>
    <w:rsid w:val="00066CDF"/>
    <w:rsid w:val="000860E4"/>
    <w:rsid w:val="00093386"/>
    <w:rsid w:val="00095A24"/>
    <w:rsid w:val="000B5C44"/>
    <w:rsid w:val="000C1A54"/>
    <w:rsid w:val="000D1856"/>
    <w:rsid w:val="000E35D5"/>
    <w:rsid w:val="000E571C"/>
    <w:rsid w:val="000F0DA6"/>
    <w:rsid w:val="000F3C49"/>
    <w:rsid w:val="000F5026"/>
    <w:rsid w:val="0010749B"/>
    <w:rsid w:val="00137715"/>
    <w:rsid w:val="00146D61"/>
    <w:rsid w:val="00161586"/>
    <w:rsid w:val="0016706E"/>
    <w:rsid w:val="00180374"/>
    <w:rsid w:val="00190B2D"/>
    <w:rsid w:val="001919EA"/>
    <w:rsid w:val="001A0059"/>
    <w:rsid w:val="001A1001"/>
    <w:rsid w:val="001A3A03"/>
    <w:rsid w:val="001A3A9A"/>
    <w:rsid w:val="001B0797"/>
    <w:rsid w:val="001B1EAA"/>
    <w:rsid w:val="001C101E"/>
    <w:rsid w:val="001C78BF"/>
    <w:rsid w:val="001D35C2"/>
    <w:rsid w:val="001D4182"/>
    <w:rsid w:val="001E0721"/>
    <w:rsid w:val="001F6FE4"/>
    <w:rsid w:val="002016F7"/>
    <w:rsid w:val="00206D75"/>
    <w:rsid w:val="00214652"/>
    <w:rsid w:val="00215697"/>
    <w:rsid w:val="00220855"/>
    <w:rsid w:val="00222E1B"/>
    <w:rsid w:val="00233BB7"/>
    <w:rsid w:val="00237164"/>
    <w:rsid w:val="0024144B"/>
    <w:rsid w:val="002522CF"/>
    <w:rsid w:val="00267655"/>
    <w:rsid w:val="00274B22"/>
    <w:rsid w:val="00276C25"/>
    <w:rsid w:val="002828C8"/>
    <w:rsid w:val="002830F6"/>
    <w:rsid w:val="002B11E2"/>
    <w:rsid w:val="002B3752"/>
    <w:rsid w:val="002C1D10"/>
    <w:rsid w:val="003138AA"/>
    <w:rsid w:val="00330179"/>
    <w:rsid w:val="003335B9"/>
    <w:rsid w:val="0033754A"/>
    <w:rsid w:val="00342B14"/>
    <w:rsid w:val="00361947"/>
    <w:rsid w:val="00364510"/>
    <w:rsid w:val="00364C40"/>
    <w:rsid w:val="0036637C"/>
    <w:rsid w:val="00370EA4"/>
    <w:rsid w:val="0037198B"/>
    <w:rsid w:val="0038350D"/>
    <w:rsid w:val="0038404B"/>
    <w:rsid w:val="00386D3E"/>
    <w:rsid w:val="003A5F0B"/>
    <w:rsid w:val="003B4247"/>
    <w:rsid w:val="003C49FE"/>
    <w:rsid w:val="003C7D4E"/>
    <w:rsid w:val="003D7235"/>
    <w:rsid w:val="003E1A95"/>
    <w:rsid w:val="003F21C3"/>
    <w:rsid w:val="003F416A"/>
    <w:rsid w:val="003F4D5F"/>
    <w:rsid w:val="00404D06"/>
    <w:rsid w:val="00440E21"/>
    <w:rsid w:val="0044143C"/>
    <w:rsid w:val="00441520"/>
    <w:rsid w:val="00451668"/>
    <w:rsid w:val="0045684E"/>
    <w:rsid w:val="00474B30"/>
    <w:rsid w:val="00481CED"/>
    <w:rsid w:val="004A4F61"/>
    <w:rsid w:val="004B1EDA"/>
    <w:rsid w:val="004B21D6"/>
    <w:rsid w:val="004C1AF8"/>
    <w:rsid w:val="004C5D00"/>
    <w:rsid w:val="004C7089"/>
    <w:rsid w:val="004D31E5"/>
    <w:rsid w:val="004D389B"/>
    <w:rsid w:val="004E0ACD"/>
    <w:rsid w:val="004F5784"/>
    <w:rsid w:val="00515D0D"/>
    <w:rsid w:val="00531523"/>
    <w:rsid w:val="0053399A"/>
    <w:rsid w:val="00536853"/>
    <w:rsid w:val="0054666C"/>
    <w:rsid w:val="00546FAA"/>
    <w:rsid w:val="005477E0"/>
    <w:rsid w:val="00553754"/>
    <w:rsid w:val="00565656"/>
    <w:rsid w:val="005677D3"/>
    <w:rsid w:val="00577216"/>
    <w:rsid w:val="00577A67"/>
    <w:rsid w:val="00585D5C"/>
    <w:rsid w:val="00593FA7"/>
    <w:rsid w:val="005A16FF"/>
    <w:rsid w:val="005B11FC"/>
    <w:rsid w:val="005B21C2"/>
    <w:rsid w:val="005B786C"/>
    <w:rsid w:val="005C01C0"/>
    <w:rsid w:val="005C13A1"/>
    <w:rsid w:val="005C7601"/>
    <w:rsid w:val="005F24FF"/>
    <w:rsid w:val="005F3B51"/>
    <w:rsid w:val="005F6592"/>
    <w:rsid w:val="005F7BA5"/>
    <w:rsid w:val="006012E8"/>
    <w:rsid w:val="00611E83"/>
    <w:rsid w:val="006140EB"/>
    <w:rsid w:val="006166EA"/>
    <w:rsid w:val="00620540"/>
    <w:rsid w:val="006228A1"/>
    <w:rsid w:val="00623248"/>
    <w:rsid w:val="00634786"/>
    <w:rsid w:val="0063563A"/>
    <w:rsid w:val="006430E3"/>
    <w:rsid w:val="00653468"/>
    <w:rsid w:val="00653AA8"/>
    <w:rsid w:val="00655553"/>
    <w:rsid w:val="00656722"/>
    <w:rsid w:val="00656C98"/>
    <w:rsid w:val="00660222"/>
    <w:rsid w:val="006606C8"/>
    <w:rsid w:val="00663C62"/>
    <w:rsid w:val="00663EA2"/>
    <w:rsid w:val="00671384"/>
    <w:rsid w:val="0067657D"/>
    <w:rsid w:val="006B7047"/>
    <w:rsid w:val="006B73D3"/>
    <w:rsid w:val="006B7672"/>
    <w:rsid w:val="006C08C1"/>
    <w:rsid w:val="006D1AE7"/>
    <w:rsid w:val="006D2FF4"/>
    <w:rsid w:val="006D40B5"/>
    <w:rsid w:val="006F4978"/>
    <w:rsid w:val="00700C69"/>
    <w:rsid w:val="00704015"/>
    <w:rsid w:val="007054EA"/>
    <w:rsid w:val="007238BA"/>
    <w:rsid w:val="00724142"/>
    <w:rsid w:val="00741608"/>
    <w:rsid w:val="00743155"/>
    <w:rsid w:val="00747EB6"/>
    <w:rsid w:val="0075301E"/>
    <w:rsid w:val="00756102"/>
    <w:rsid w:val="00761AFA"/>
    <w:rsid w:val="00774069"/>
    <w:rsid w:val="00775784"/>
    <w:rsid w:val="00786665"/>
    <w:rsid w:val="00792A9F"/>
    <w:rsid w:val="00793DBE"/>
    <w:rsid w:val="00795584"/>
    <w:rsid w:val="007A34DA"/>
    <w:rsid w:val="007A6E6D"/>
    <w:rsid w:val="007A7F96"/>
    <w:rsid w:val="007B3849"/>
    <w:rsid w:val="007B7153"/>
    <w:rsid w:val="007C7FAF"/>
    <w:rsid w:val="007D34CC"/>
    <w:rsid w:val="007E38CE"/>
    <w:rsid w:val="007F4EF8"/>
    <w:rsid w:val="00827F7E"/>
    <w:rsid w:val="00830F6A"/>
    <w:rsid w:val="00832C59"/>
    <w:rsid w:val="008334A1"/>
    <w:rsid w:val="00841380"/>
    <w:rsid w:val="0085222C"/>
    <w:rsid w:val="008524AB"/>
    <w:rsid w:val="008527C7"/>
    <w:rsid w:val="00857B52"/>
    <w:rsid w:val="0086542B"/>
    <w:rsid w:val="00870154"/>
    <w:rsid w:val="00872389"/>
    <w:rsid w:val="00872882"/>
    <w:rsid w:val="008817F3"/>
    <w:rsid w:val="00882EA9"/>
    <w:rsid w:val="0088312D"/>
    <w:rsid w:val="008838A8"/>
    <w:rsid w:val="00890174"/>
    <w:rsid w:val="008973A4"/>
    <w:rsid w:val="008A0605"/>
    <w:rsid w:val="008A2056"/>
    <w:rsid w:val="008A6A78"/>
    <w:rsid w:val="008B648B"/>
    <w:rsid w:val="008E27A5"/>
    <w:rsid w:val="008E4E35"/>
    <w:rsid w:val="008E78B8"/>
    <w:rsid w:val="00903291"/>
    <w:rsid w:val="00917407"/>
    <w:rsid w:val="00922998"/>
    <w:rsid w:val="009324A0"/>
    <w:rsid w:val="009340B9"/>
    <w:rsid w:val="00961BDC"/>
    <w:rsid w:val="00991E8C"/>
    <w:rsid w:val="0099787F"/>
    <w:rsid w:val="009A78AD"/>
    <w:rsid w:val="009B58BE"/>
    <w:rsid w:val="009B6EE6"/>
    <w:rsid w:val="009C33D7"/>
    <w:rsid w:val="009D0901"/>
    <w:rsid w:val="009D68A8"/>
    <w:rsid w:val="009E1C29"/>
    <w:rsid w:val="009F29C3"/>
    <w:rsid w:val="00A15D8E"/>
    <w:rsid w:val="00A202B6"/>
    <w:rsid w:val="00A24FEB"/>
    <w:rsid w:val="00A272B2"/>
    <w:rsid w:val="00A307C0"/>
    <w:rsid w:val="00A32136"/>
    <w:rsid w:val="00A44A5E"/>
    <w:rsid w:val="00A54E0B"/>
    <w:rsid w:val="00A66BA2"/>
    <w:rsid w:val="00A66DC5"/>
    <w:rsid w:val="00A72C0E"/>
    <w:rsid w:val="00A7608F"/>
    <w:rsid w:val="00A849AD"/>
    <w:rsid w:val="00A91168"/>
    <w:rsid w:val="00AB1695"/>
    <w:rsid w:val="00AD4417"/>
    <w:rsid w:val="00AE0FEA"/>
    <w:rsid w:val="00AE3175"/>
    <w:rsid w:val="00AE68DF"/>
    <w:rsid w:val="00AF0BC2"/>
    <w:rsid w:val="00AF218A"/>
    <w:rsid w:val="00AF358D"/>
    <w:rsid w:val="00AF75CB"/>
    <w:rsid w:val="00B018AA"/>
    <w:rsid w:val="00B0191C"/>
    <w:rsid w:val="00B055AE"/>
    <w:rsid w:val="00B1480E"/>
    <w:rsid w:val="00B404C5"/>
    <w:rsid w:val="00B5546F"/>
    <w:rsid w:val="00B5554C"/>
    <w:rsid w:val="00B57D62"/>
    <w:rsid w:val="00B61DFB"/>
    <w:rsid w:val="00B63D51"/>
    <w:rsid w:val="00B65211"/>
    <w:rsid w:val="00B73710"/>
    <w:rsid w:val="00B81B54"/>
    <w:rsid w:val="00B87B82"/>
    <w:rsid w:val="00B87E28"/>
    <w:rsid w:val="00B90224"/>
    <w:rsid w:val="00B961F4"/>
    <w:rsid w:val="00BA0894"/>
    <w:rsid w:val="00BB3496"/>
    <w:rsid w:val="00BC5925"/>
    <w:rsid w:val="00BF6481"/>
    <w:rsid w:val="00BF7A01"/>
    <w:rsid w:val="00C002ED"/>
    <w:rsid w:val="00C00B10"/>
    <w:rsid w:val="00C03884"/>
    <w:rsid w:val="00C07BF3"/>
    <w:rsid w:val="00C167AA"/>
    <w:rsid w:val="00C17321"/>
    <w:rsid w:val="00C221A4"/>
    <w:rsid w:val="00C35853"/>
    <w:rsid w:val="00C40877"/>
    <w:rsid w:val="00C431DC"/>
    <w:rsid w:val="00C46F83"/>
    <w:rsid w:val="00C55DC4"/>
    <w:rsid w:val="00C57A76"/>
    <w:rsid w:val="00C61AA0"/>
    <w:rsid w:val="00C6323B"/>
    <w:rsid w:val="00C64EB6"/>
    <w:rsid w:val="00C6562D"/>
    <w:rsid w:val="00C6681F"/>
    <w:rsid w:val="00C8080D"/>
    <w:rsid w:val="00C93E95"/>
    <w:rsid w:val="00C9574D"/>
    <w:rsid w:val="00C95BC5"/>
    <w:rsid w:val="00CB501A"/>
    <w:rsid w:val="00CC49D3"/>
    <w:rsid w:val="00CE0C6B"/>
    <w:rsid w:val="00CE2AB5"/>
    <w:rsid w:val="00CE46BD"/>
    <w:rsid w:val="00CF05B3"/>
    <w:rsid w:val="00CF0917"/>
    <w:rsid w:val="00CF62B4"/>
    <w:rsid w:val="00D072EB"/>
    <w:rsid w:val="00D27B61"/>
    <w:rsid w:val="00D32BD7"/>
    <w:rsid w:val="00D37994"/>
    <w:rsid w:val="00D42082"/>
    <w:rsid w:val="00D47CF8"/>
    <w:rsid w:val="00D64C2E"/>
    <w:rsid w:val="00D74ED7"/>
    <w:rsid w:val="00D7681F"/>
    <w:rsid w:val="00D914E9"/>
    <w:rsid w:val="00D9414F"/>
    <w:rsid w:val="00D9647F"/>
    <w:rsid w:val="00DA3E94"/>
    <w:rsid w:val="00DC4ED1"/>
    <w:rsid w:val="00DD525A"/>
    <w:rsid w:val="00DD7ECF"/>
    <w:rsid w:val="00DE129D"/>
    <w:rsid w:val="00DF5C51"/>
    <w:rsid w:val="00DF731C"/>
    <w:rsid w:val="00E04991"/>
    <w:rsid w:val="00E12950"/>
    <w:rsid w:val="00E13EFE"/>
    <w:rsid w:val="00E15DB2"/>
    <w:rsid w:val="00E16200"/>
    <w:rsid w:val="00E27E48"/>
    <w:rsid w:val="00E339B9"/>
    <w:rsid w:val="00E37A87"/>
    <w:rsid w:val="00E4009B"/>
    <w:rsid w:val="00E45015"/>
    <w:rsid w:val="00E4635F"/>
    <w:rsid w:val="00E557F7"/>
    <w:rsid w:val="00E56DE2"/>
    <w:rsid w:val="00E7192C"/>
    <w:rsid w:val="00E71F2E"/>
    <w:rsid w:val="00E72A7B"/>
    <w:rsid w:val="00E83A95"/>
    <w:rsid w:val="00EA1E07"/>
    <w:rsid w:val="00EB2858"/>
    <w:rsid w:val="00EB3269"/>
    <w:rsid w:val="00EB7AF8"/>
    <w:rsid w:val="00ED3C4B"/>
    <w:rsid w:val="00EE074C"/>
    <w:rsid w:val="00EE3257"/>
    <w:rsid w:val="00EE7DF9"/>
    <w:rsid w:val="00EF3E30"/>
    <w:rsid w:val="00EF4289"/>
    <w:rsid w:val="00F0459F"/>
    <w:rsid w:val="00F1123F"/>
    <w:rsid w:val="00F11ECD"/>
    <w:rsid w:val="00F12332"/>
    <w:rsid w:val="00F12C8C"/>
    <w:rsid w:val="00F14BFE"/>
    <w:rsid w:val="00F22965"/>
    <w:rsid w:val="00F3268A"/>
    <w:rsid w:val="00F345E9"/>
    <w:rsid w:val="00F4163B"/>
    <w:rsid w:val="00F46F54"/>
    <w:rsid w:val="00F57CEC"/>
    <w:rsid w:val="00F62C71"/>
    <w:rsid w:val="00F67A2C"/>
    <w:rsid w:val="00F80884"/>
    <w:rsid w:val="00F941E1"/>
    <w:rsid w:val="00F95EC7"/>
    <w:rsid w:val="00FB24D9"/>
    <w:rsid w:val="00FB334A"/>
    <w:rsid w:val="00FC0063"/>
    <w:rsid w:val="00FD428F"/>
    <w:rsid w:val="00FE4A7E"/>
    <w:rsid w:val="00FF548D"/>
    <w:rsid w:val="00FF7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268A"/>
  </w:style>
  <w:style w:type="paragraph" w:styleId="1">
    <w:name w:val="heading 1"/>
    <w:basedOn w:val="a"/>
    <w:next w:val="a"/>
    <w:link w:val="10"/>
    <w:qFormat/>
    <w:rsid w:val="00C221A4"/>
    <w:pPr>
      <w:keepNext/>
      <w:outlineLvl w:val="0"/>
    </w:pPr>
    <w:rPr>
      <w:sz w:val="28"/>
      <w:u w:val="single"/>
    </w:rPr>
  </w:style>
  <w:style w:type="paragraph" w:styleId="3">
    <w:name w:val="heading 3"/>
    <w:basedOn w:val="a"/>
    <w:next w:val="a"/>
    <w:link w:val="30"/>
    <w:semiHidden/>
    <w:unhideWhenUsed/>
    <w:qFormat/>
    <w:rsid w:val="00CE46B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3268A"/>
    <w:pPr>
      <w:jc w:val="center"/>
    </w:pPr>
    <w:rPr>
      <w:sz w:val="28"/>
    </w:rPr>
  </w:style>
  <w:style w:type="paragraph" w:styleId="a4">
    <w:name w:val="header"/>
    <w:basedOn w:val="a"/>
    <w:link w:val="a5"/>
    <w:rsid w:val="0044143C"/>
    <w:pPr>
      <w:tabs>
        <w:tab w:val="center" w:pos="4677"/>
        <w:tab w:val="right" w:pos="9355"/>
      </w:tabs>
    </w:pPr>
  </w:style>
  <w:style w:type="character" w:styleId="a6">
    <w:name w:val="page number"/>
    <w:basedOn w:val="a0"/>
    <w:rsid w:val="0044143C"/>
  </w:style>
  <w:style w:type="paragraph" w:styleId="a7">
    <w:name w:val="footer"/>
    <w:basedOn w:val="a"/>
    <w:link w:val="a8"/>
    <w:rsid w:val="00FB334A"/>
    <w:pPr>
      <w:tabs>
        <w:tab w:val="center" w:pos="4677"/>
        <w:tab w:val="right" w:pos="9355"/>
      </w:tabs>
    </w:pPr>
  </w:style>
  <w:style w:type="paragraph" w:customStyle="1" w:styleId="a9">
    <w:name w:val="Знак Знак Знак Знак"/>
    <w:basedOn w:val="a"/>
    <w:rsid w:val="000860E4"/>
    <w:pPr>
      <w:widowControl w:val="0"/>
      <w:adjustRightInd w:val="0"/>
      <w:spacing w:after="160" w:line="240" w:lineRule="exact"/>
      <w:jc w:val="right"/>
    </w:pPr>
    <w:rPr>
      <w:lang w:val="en-GB" w:eastAsia="en-US"/>
    </w:rPr>
  </w:style>
  <w:style w:type="paragraph" w:customStyle="1" w:styleId="11">
    <w:name w:val="Абзац1"/>
    <w:basedOn w:val="a"/>
    <w:rsid w:val="000860E4"/>
    <w:pPr>
      <w:widowControl w:val="0"/>
      <w:spacing w:after="60" w:line="360" w:lineRule="exact"/>
      <w:ind w:firstLine="709"/>
      <w:jc w:val="both"/>
    </w:pPr>
    <w:rPr>
      <w:sz w:val="28"/>
    </w:rPr>
  </w:style>
  <w:style w:type="paragraph" w:customStyle="1" w:styleId="aa">
    <w:name w:val="Визы"/>
    <w:basedOn w:val="a"/>
    <w:rsid w:val="000860E4"/>
    <w:pPr>
      <w:suppressAutoHyphens/>
      <w:jc w:val="both"/>
    </w:pPr>
    <w:rPr>
      <w:sz w:val="28"/>
    </w:rPr>
  </w:style>
  <w:style w:type="paragraph" w:customStyle="1" w:styleId="ab">
    <w:name w:val="разослать"/>
    <w:basedOn w:val="a"/>
    <w:rsid w:val="000860E4"/>
    <w:pPr>
      <w:spacing w:after="160"/>
      <w:ind w:left="1418" w:hanging="1418"/>
      <w:jc w:val="both"/>
    </w:pPr>
    <w:rPr>
      <w:sz w:val="28"/>
    </w:rPr>
  </w:style>
  <w:style w:type="paragraph" w:styleId="ac">
    <w:name w:val="Balloon Text"/>
    <w:basedOn w:val="a"/>
    <w:link w:val="ad"/>
    <w:rsid w:val="00C221A4"/>
    <w:rPr>
      <w:rFonts w:ascii="Tahoma" w:hAnsi="Tahoma"/>
      <w:sz w:val="16"/>
      <w:szCs w:val="16"/>
    </w:rPr>
  </w:style>
  <w:style w:type="character" w:customStyle="1" w:styleId="ad">
    <w:name w:val="Текст выноски Знак"/>
    <w:link w:val="ac"/>
    <w:rsid w:val="00C221A4"/>
    <w:rPr>
      <w:rFonts w:ascii="Tahoma" w:hAnsi="Tahoma" w:cs="Tahoma"/>
      <w:sz w:val="16"/>
      <w:szCs w:val="16"/>
    </w:rPr>
  </w:style>
  <w:style w:type="character" w:customStyle="1" w:styleId="10">
    <w:name w:val="Заголовок 1 Знак"/>
    <w:link w:val="1"/>
    <w:rsid w:val="00C221A4"/>
    <w:rPr>
      <w:sz w:val="28"/>
      <w:u w:val="single"/>
    </w:rPr>
  </w:style>
  <w:style w:type="character" w:customStyle="1" w:styleId="30">
    <w:name w:val="Заголовок 3 Знак"/>
    <w:link w:val="3"/>
    <w:semiHidden/>
    <w:rsid w:val="00CE46BD"/>
    <w:rPr>
      <w:rFonts w:ascii="Cambria" w:eastAsia="Times New Roman" w:hAnsi="Cambria" w:cs="Times New Roman"/>
      <w:b/>
      <w:bCs/>
      <w:sz w:val="26"/>
      <w:szCs w:val="26"/>
    </w:rPr>
  </w:style>
  <w:style w:type="paragraph" w:customStyle="1" w:styleId="ConsPlusCell">
    <w:name w:val="ConsPlusCell"/>
    <w:uiPriority w:val="99"/>
    <w:rsid w:val="00CE46BD"/>
    <w:pPr>
      <w:widowControl w:val="0"/>
      <w:autoSpaceDE w:val="0"/>
      <w:autoSpaceDN w:val="0"/>
      <w:adjustRightInd w:val="0"/>
    </w:pPr>
    <w:rPr>
      <w:rFonts w:ascii="Calibri" w:hAnsi="Calibri" w:cs="Calibri"/>
      <w:sz w:val="22"/>
      <w:szCs w:val="22"/>
    </w:rPr>
  </w:style>
  <w:style w:type="paragraph" w:styleId="ae">
    <w:name w:val="Body Text"/>
    <w:basedOn w:val="a"/>
    <w:link w:val="af"/>
    <w:rsid w:val="00E71F2E"/>
    <w:pPr>
      <w:jc w:val="both"/>
    </w:pPr>
    <w:rPr>
      <w:sz w:val="28"/>
    </w:rPr>
  </w:style>
  <w:style w:type="character" w:customStyle="1" w:styleId="af">
    <w:name w:val="Основной текст Знак"/>
    <w:link w:val="ae"/>
    <w:rsid w:val="00E71F2E"/>
    <w:rPr>
      <w:sz w:val="28"/>
    </w:rPr>
  </w:style>
  <w:style w:type="character" w:customStyle="1" w:styleId="a5">
    <w:name w:val="Верхний колонтитул Знак"/>
    <w:basedOn w:val="a0"/>
    <w:link w:val="a4"/>
    <w:rsid w:val="00761AFA"/>
  </w:style>
  <w:style w:type="character" w:customStyle="1" w:styleId="a8">
    <w:name w:val="Нижний колонтитул Знак"/>
    <w:basedOn w:val="a0"/>
    <w:link w:val="a7"/>
    <w:rsid w:val="00761AFA"/>
  </w:style>
  <w:style w:type="paragraph" w:customStyle="1" w:styleId="ConsPlusNonformat">
    <w:name w:val="ConsPlusNonformat"/>
    <w:uiPriority w:val="99"/>
    <w:rsid w:val="00761AFA"/>
    <w:pPr>
      <w:widowControl w:val="0"/>
      <w:autoSpaceDE w:val="0"/>
      <w:autoSpaceDN w:val="0"/>
      <w:adjustRightInd w:val="0"/>
    </w:pPr>
    <w:rPr>
      <w:rFonts w:ascii="Courier New" w:hAnsi="Courier New" w:cs="Courier New"/>
    </w:rPr>
  </w:style>
  <w:style w:type="paragraph" w:customStyle="1" w:styleId="ConsPlusNormal">
    <w:name w:val="ConsPlusNormal"/>
    <w:rsid w:val="003335B9"/>
    <w:pPr>
      <w:autoSpaceDE w:val="0"/>
      <w:autoSpaceDN w:val="0"/>
      <w:adjustRightInd w:val="0"/>
    </w:pPr>
  </w:style>
  <w:style w:type="paragraph" w:customStyle="1" w:styleId="ConsPlusTitle">
    <w:name w:val="ConsPlusTitle"/>
    <w:rsid w:val="00E27E48"/>
    <w:pPr>
      <w:widowControl w:val="0"/>
      <w:autoSpaceDE w:val="0"/>
      <w:autoSpaceDN w:val="0"/>
    </w:pPr>
    <w:rPr>
      <w:rFonts w:ascii="Calibri" w:hAnsi="Calibri" w:cs="Calibri"/>
      <w:b/>
      <w:sz w:val="22"/>
    </w:rPr>
  </w:style>
  <w:style w:type="table" w:styleId="af0">
    <w:name w:val="Table Grid"/>
    <w:basedOn w:val="a1"/>
    <w:rsid w:val="00342B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List Paragraph"/>
    <w:basedOn w:val="a"/>
    <w:uiPriority w:val="34"/>
    <w:qFormat/>
    <w:rsid w:val="00F57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63342">
      <w:bodyDiv w:val="1"/>
      <w:marLeft w:val="0"/>
      <w:marRight w:val="0"/>
      <w:marTop w:val="0"/>
      <w:marBottom w:val="0"/>
      <w:divBdr>
        <w:top w:val="none" w:sz="0" w:space="0" w:color="auto"/>
        <w:left w:val="none" w:sz="0" w:space="0" w:color="auto"/>
        <w:bottom w:val="none" w:sz="0" w:space="0" w:color="auto"/>
        <w:right w:val="none" w:sz="0" w:space="0" w:color="auto"/>
      </w:divBdr>
    </w:div>
    <w:div w:id="191303109">
      <w:bodyDiv w:val="1"/>
      <w:marLeft w:val="0"/>
      <w:marRight w:val="0"/>
      <w:marTop w:val="0"/>
      <w:marBottom w:val="0"/>
      <w:divBdr>
        <w:top w:val="none" w:sz="0" w:space="0" w:color="auto"/>
        <w:left w:val="none" w:sz="0" w:space="0" w:color="auto"/>
        <w:bottom w:val="none" w:sz="0" w:space="0" w:color="auto"/>
        <w:right w:val="none" w:sz="0" w:space="0" w:color="auto"/>
      </w:divBdr>
    </w:div>
    <w:div w:id="460996652">
      <w:bodyDiv w:val="1"/>
      <w:marLeft w:val="0"/>
      <w:marRight w:val="0"/>
      <w:marTop w:val="0"/>
      <w:marBottom w:val="0"/>
      <w:divBdr>
        <w:top w:val="none" w:sz="0" w:space="0" w:color="auto"/>
        <w:left w:val="none" w:sz="0" w:space="0" w:color="auto"/>
        <w:bottom w:val="none" w:sz="0" w:space="0" w:color="auto"/>
        <w:right w:val="none" w:sz="0" w:space="0" w:color="auto"/>
      </w:divBdr>
    </w:div>
    <w:div w:id="1607544188">
      <w:bodyDiv w:val="1"/>
      <w:marLeft w:val="0"/>
      <w:marRight w:val="0"/>
      <w:marTop w:val="0"/>
      <w:marBottom w:val="0"/>
      <w:divBdr>
        <w:top w:val="none" w:sz="0" w:space="0" w:color="auto"/>
        <w:left w:val="none" w:sz="0" w:space="0" w:color="auto"/>
        <w:bottom w:val="none" w:sz="0" w:space="0" w:color="auto"/>
        <w:right w:val="none" w:sz="0" w:space="0" w:color="auto"/>
      </w:divBdr>
    </w:div>
    <w:div w:id="214080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3AAF61F630EA873D05A7BF113225B919A69CD2852303E6A56602C7862A2F512m4K2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C3AAF61F630EA873D05A7BF113225B919A69CD28553D3F6C5A602C7862A2F512m4K2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AAF61F630EA873D05A7BF113225B919A69CD2857383C6950602C7862A2F512m4K2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AAF61F630EA873D05A65FC054E07989362952550336F3307667B27m3K2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59F4B-FA0E-4585-B058-7DABD3A4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30</Pages>
  <Words>5622</Words>
  <Characters>32048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АДМИНИСТРАЦИЯ  НОЛИНСКОГО  РАЙОНА</vt:lpstr>
    </vt:vector>
  </TitlesOfParts>
  <Company/>
  <LinksUpToDate>false</LinksUpToDate>
  <CharactersWithSpaces>37595</CharactersWithSpaces>
  <SharedDoc>false</SharedDoc>
  <HLinks>
    <vt:vector size="48" baseType="variant">
      <vt:variant>
        <vt:i4>6357051</vt:i4>
      </vt:variant>
      <vt:variant>
        <vt:i4>21</vt:i4>
      </vt:variant>
      <vt:variant>
        <vt:i4>0</vt:i4>
      </vt:variant>
      <vt:variant>
        <vt:i4>5</vt:i4>
      </vt:variant>
      <vt:variant>
        <vt:lpwstr/>
      </vt:variant>
      <vt:variant>
        <vt:lpwstr>Par2928</vt:lpwstr>
      </vt:variant>
      <vt:variant>
        <vt:i4>6619187</vt:i4>
      </vt:variant>
      <vt:variant>
        <vt:i4>18</vt:i4>
      </vt:variant>
      <vt:variant>
        <vt:i4>0</vt:i4>
      </vt:variant>
      <vt:variant>
        <vt:i4>5</vt:i4>
      </vt:variant>
      <vt:variant>
        <vt:lpwstr/>
      </vt:variant>
      <vt:variant>
        <vt:lpwstr>Par1153</vt:lpwstr>
      </vt:variant>
      <vt:variant>
        <vt:i4>6357051</vt:i4>
      </vt:variant>
      <vt:variant>
        <vt:i4>15</vt:i4>
      </vt:variant>
      <vt:variant>
        <vt:i4>0</vt:i4>
      </vt:variant>
      <vt:variant>
        <vt:i4>5</vt:i4>
      </vt:variant>
      <vt:variant>
        <vt:lpwstr/>
      </vt:variant>
      <vt:variant>
        <vt:lpwstr>Par2928</vt:lpwstr>
      </vt:variant>
      <vt:variant>
        <vt:i4>6357042</vt:i4>
      </vt:variant>
      <vt:variant>
        <vt:i4>12</vt:i4>
      </vt:variant>
      <vt:variant>
        <vt:i4>0</vt:i4>
      </vt:variant>
      <vt:variant>
        <vt:i4>5</vt:i4>
      </vt:variant>
      <vt:variant>
        <vt:lpwstr/>
      </vt:variant>
      <vt:variant>
        <vt:lpwstr>Par606</vt:lpwstr>
      </vt:variant>
      <vt:variant>
        <vt:i4>8323120</vt:i4>
      </vt:variant>
      <vt:variant>
        <vt:i4>9</vt:i4>
      </vt:variant>
      <vt:variant>
        <vt:i4>0</vt:i4>
      </vt:variant>
      <vt:variant>
        <vt:i4>5</vt:i4>
      </vt:variant>
      <vt:variant>
        <vt:lpwstr>consultantplus://offline/ref=C3AAF61F630EA873D05A7BF113225B919A69CD2852303E6A56602C7862A2F512m4K2L</vt:lpwstr>
      </vt:variant>
      <vt:variant>
        <vt:lpwstr/>
      </vt:variant>
      <vt:variant>
        <vt:i4>8323125</vt:i4>
      </vt:variant>
      <vt:variant>
        <vt:i4>6</vt:i4>
      </vt:variant>
      <vt:variant>
        <vt:i4>0</vt:i4>
      </vt:variant>
      <vt:variant>
        <vt:i4>5</vt:i4>
      </vt:variant>
      <vt:variant>
        <vt:lpwstr>consultantplus://offline/ref=C3AAF61F630EA873D05A7BF113225B919A69CD28553D3F6C5A602C7862A2F512m4K2L</vt:lpwstr>
      </vt:variant>
      <vt:variant>
        <vt:lpwstr/>
      </vt:variant>
      <vt:variant>
        <vt:i4>8323173</vt:i4>
      </vt:variant>
      <vt:variant>
        <vt:i4>3</vt:i4>
      </vt:variant>
      <vt:variant>
        <vt:i4>0</vt:i4>
      </vt:variant>
      <vt:variant>
        <vt:i4>5</vt:i4>
      </vt:variant>
      <vt:variant>
        <vt:lpwstr>consultantplus://offline/ref=C3AAF61F630EA873D05A7BF113225B919A69CD2857383C6950602C7862A2F512m4K2L</vt:lpwstr>
      </vt:variant>
      <vt:variant>
        <vt:lpwstr/>
      </vt:variant>
      <vt:variant>
        <vt:i4>2293860</vt:i4>
      </vt:variant>
      <vt:variant>
        <vt:i4>0</vt:i4>
      </vt:variant>
      <vt:variant>
        <vt:i4>0</vt:i4>
      </vt:variant>
      <vt:variant>
        <vt:i4>5</vt:i4>
      </vt:variant>
      <vt:variant>
        <vt:lpwstr>consultantplus://offline/ref=C3AAF61F630EA873D05A65FC054E07989362952550336F3307667B27m3K2L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НОЛИНСКОГО  РАЙОНА</dc:title>
  <dc:creator>комп</dc:creator>
  <cp:lastModifiedBy>Елена Васильевна</cp:lastModifiedBy>
  <cp:revision>3</cp:revision>
  <cp:lastPrinted>2019-12-18T10:57:00Z</cp:lastPrinted>
  <dcterms:created xsi:type="dcterms:W3CDTF">2019-12-18T11:06:00Z</dcterms:created>
  <dcterms:modified xsi:type="dcterms:W3CDTF">2022-02-03T07:52:00Z</dcterms:modified>
</cp:coreProperties>
</file>