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A7" w:rsidRPr="006230A7" w:rsidRDefault="006230A7" w:rsidP="00623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30A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57200" cy="571500"/>
            <wp:effectExtent l="1905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0A7" w:rsidRPr="006230A7" w:rsidRDefault="006230A7" w:rsidP="00623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30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6230A7" w:rsidRPr="006230A7" w:rsidRDefault="006230A7" w:rsidP="006230A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30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6230A7" w:rsidRPr="006230A7" w:rsidRDefault="006230A7" w:rsidP="006230A7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30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230A7" w:rsidRPr="00B51300" w:rsidRDefault="00B51300" w:rsidP="00623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B51300">
        <w:rPr>
          <w:rFonts w:ascii="Times New Roman" w:eastAsia="Times New Roman" w:hAnsi="Times New Roman" w:cs="Times New Roman"/>
          <w:sz w:val="32"/>
          <w:szCs w:val="28"/>
          <w:lang w:eastAsia="ru-RU"/>
        </w:rPr>
        <w:t>28.12.2016</w:t>
      </w:r>
      <w:r w:rsidR="006230A7" w:rsidRPr="00B5130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6230A7" w:rsidRPr="00B5130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6230A7" w:rsidRPr="00B5130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6230A7" w:rsidRPr="00B5130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6230A7" w:rsidRPr="00B5130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6230A7" w:rsidRPr="00B5130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6230A7" w:rsidRPr="00B5130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</w:t>
      </w:r>
      <w:r w:rsidRPr="00B51300">
        <w:rPr>
          <w:rFonts w:ascii="Times New Roman" w:eastAsia="Times New Roman" w:hAnsi="Times New Roman" w:cs="Times New Roman"/>
          <w:sz w:val="32"/>
          <w:szCs w:val="28"/>
          <w:lang w:eastAsia="ru-RU"/>
        </w:rPr>
        <w:t>№ 902</w:t>
      </w:r>
    </w:p>
    <w:p w:rsidR="006230A7" w:rsidRPr="006230A7" w:rsidRDefault="006230A7" w:rsidP="006230A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30A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Нолинск</w:t>
      </w:r>
    </w:p>
    <w:p w:rsidR="006230A7" w:rsidRPr="006230A7" w:rsidRDefault="006230A7" w:rsidP="006230A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230A7" w:rsidRPr="006230A7" w:rsidRDefault="006230A7" w:rsidP="006230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23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установлении предельного уровня соотношения среднемесячной заработной платы руководителей, их заместителей и главных бухгалтеров </w:t>
      </w:r>
      <w:r w:rsidRPr="006230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муниципальных учреждений,  муниципальных унитарных предприятий  и </w:t>
      </w:r>
      <w:r w:rsidRPr="00623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среднемесячной заработной платы работников таких учреждений и предприятий</w:t>
      </w:r>
    </w:p>
    <w:p w:rsidR="006230A7" w:rsidRPr="006230A7" w:rsidRDefault="006230A7" w:rsidP="006230A7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230A7" w:rsidRPr="006230A7" w:rsidRDefault="006230A7" w:rsidP="006230A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A7">
        <w:rPr>
          <w:rFonts w:ascii="Times New Roman" w:eastAsia="Calibri" w:hAnsi="Times New Roman" w:cs="Times New Roman"/>
          <w:sz w:val="28"/>
          <w:szCs w:val="28"/>
        </w:rPr>
        <w:t>В целях упорядочения условий оплаты труда руководителей, их заместителей и главных бухгалтеров муниципальных учреждений, муниципальных унитарных предприятий Нолинского района, в соответствии со статьями 144, 145, 349.5 Трудового кодекса Российской Федерации, Программой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г. №2190-р</w:t>
      </w:r>
      <w:r w:rsidRPr="006230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30A7">
        <w:rPr>
          <w:rFonts w:ascii="Times New Roman" w:eastAsia="Calibri" w:hAnsi="Times New Roman" w:cs="Times New Roman"/>
          <w:sz w:val="28"/>
          <w:szCs w:val="28"/>
        </w:rPr>
        <w:t xml:space="preserve">дминистрация Нолинского района </w:t>
      </w:r>
      <w:r w:rsidRPr="00623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230A7" w:rsidRPr="006230A7" w:rsidRDefault="006230A7" w:rsidP="006230A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0A7">
        <w:rPr>
          <w:rFonts w:ascii="Times New Roman" w:eastAsia="Calibri" w:hAnsi="Times New Roman" w:cs="Times New Roman"/>
          <w:bCs/>
          <w:sz w:val="28"/>
          <w:szCs w:val="28"/>
        </w:rPr>
        <w:t>1. Установить предельный уровень соотношения среднемесячной заработной платы:</w:t>
      </w:r>
    </w:p>
    <w:p w:rsidR="006230A7" w:rsidRPr="006230A7" w:rsidRDefault="006230A7" w:rsidP="006230A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0A7">
        <w:rPr>
          <w:rFonts w:ascii="Times New Roman" w:eastAsia="Calibri" w:hAnsi="Times New Roman" w:cs="Times New Roman"/>
          <w:bCs/>
          <w:sz w:val="28"/>
          <w:szCs w:val="28"/>
        </w:rPr>
        <w:t>1.1.руководителей муниципальных казённых учреждений Нолинского района, в кратности до 4, заместителей и главных бухгалтеров муниципальных казенных учреждений Нолинского района, в кратности до 4, к среднемесячной заработной плате работников муниципальных казенных учреждений Нолинского района.</w:t>
      </w:r>
    </w:p>
    <w:p w:rsidR="006230A7" w:rsidRPr="006230A7" w:rsidRDefault="006230A7" w:rsidP="006230A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0A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11.2. руководителей муниципальных унитарных предприятий Нолинского района, в кратности до 2, заместителей и главных бухгалтеров муниципальных унитарных предприятий Нолинского района, в кратности до 2, к среднемесячной заработной плате работников муниципальных унитарных предприятий Нолинского района.</w:t>
      </w:r>
    </w:p>
    <w:p w:rsidR="006230A7" w:rsidRPr="006230A7" w:rsidRDefault="006230A7" w:rsidP="006230A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0A7">
        <w:rPr>
          <w:rFonts w:ascii="Times New Roman" w:eastAsia="Calibri" w:hAnsi="Times New Roman" w:cs="Times New Roman"/>
          <w:bCs/>
          <w:sz w:val="28"/>
          <w:szCs w:val="28"/>
        </w:rPr>
        <w:t>2. Настоящее постановление вступает в силу с 01.01.2017.</w:t>
      </w:r>
    </w:p>
    <w:p w:rsidR="006230A7" w:rsidRPr="006230A7" w:rsidRDefault="006230A7" w:rsidP="00623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30A7" w:rsidRPr="006230A7" w:rsidRDefault="006230A7" w:rsidP="006230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8" w:type="pct"/>
        <w:tblLook w:val="04A0"/>
      </w:tblPr>
      <w:tblGrid>
        <w:gridCol w:w="36"/>
        <w:gridCol w:w="36"/>
      </w:tblGrid>
      <w:tr w:rsidR="006230A7" w:rsidRPr="006230A7" w:rsidTr="006230A7"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30A7" w:rsidRPr="006230A7" w:rsidRDefault="006230A7" w:rsidP="00623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30A7" w:rsidRPr="006230A7" w:rsidRDefault="006230A7" w:rsidP="006230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30A7" w:rsidRPr="006230A7" w:rsidRDefault="006230A7" w:rsidP="0062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30A7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6230A7" w:rsidRPr="00B51300" w:rsidRDefault="006230A7" w:rsidP="0062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130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B5130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5130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5130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B51300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6230A7" w:rsidRPr="006230A7" w:rsidRDefault="006230A7" w:rsidP="0062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30A7" w:rsidRPr="006230A7" w:rsidRDefault="006230A7" w:rsidP="00623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3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Разослать: в дело, юрист, </w:t>
      </w:r>
      <w:proofErr w:type="spellStart"/>
      <w:r w:rsidRPr="006230A7">
        <w:rPr>
          <w:rFonts w:ascii="Times New Roman" w:eastAsia="Times New Roman" w:hAnsi="Times New Roman" w:cs="Times New Roman"/>
          <w:sz w:val="28"/>
          <w:szCs w:val="20"/>
          <w:lang w:eastAsia="ru-RU"/>
        </w:rPr>
        <w:t>Клековкина</w:t>
      </w:r>
      <w:proofErr w:type="spellEnd"/>
      <w:r w:rsidRPr="00623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</w:t>
      </w:r>
      <w:proofErr w:type="gramStart"/>
      <w:r w:rsidRPr="00623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., </w:t>
      </w:r>
      <w:proofErr w:type="gramEnd"/>
      <w:r w:rsidRPr="006230A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МУП «Ритуал», МКОУ ДОД ДШИ, МКУ ХРГ, МКУК «</w:t>
      </w:r>
      <w:proofErr w:type="spellStart"/>
      <w:r w:rsidRPr="006230A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Нолинская</w:t>
      </w:r>
      <w:proofErr w:type="spellEnd"/>
      <w:r w:rsidRPr="00623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ЦБС», МКУК «ЦКС Нолинского района», </w:t>
      </w:r>
      <w:proofErr w:type="spellStart"/>
      <w:r w:rsidRPr="006230A7">
        <w:rPr>
          <w:rFonts w:ascii="Times New Roman" w:eastAsia="Times New Roman" w:hAnsi="Times New Roman" w:cs="Times New Roman"/>
          <w:sz w:val="28"/>
          <w:szCs w:val="20"/>
          <w:lang w:eastAsia="ru-RU"/>
        </w:rPr>
        <w:t>Одегова</w:t>
      </w:r>
      <w:proofErr w:type="spellEnd"/>
      <w:r w:rsidRPr="00623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И.М.</w:t>
      </w:r>
    </w:p>
    <w:p w:rsidR="0016383D" w:rsidRDefault="0016383D"/>
    <w:sectPr w:rsidR="0016383D" w:rsidSect="0016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0A7"/>
    <w:rsid w:val="0007447A"/>
    <w:rsid w:val="0016383D"/>
    <w:rsid w:val="006230A7"/>
    <w:rsid w:val="00B5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cp:lastPrinted>2016-12-30T10:40:00Z</cp:lastPrinted>
  <dcterms:created xsi:type="dcterms:W3CDTF">2016-12-30T07:47:00Z</dcterms:created>
  <dcterms:modified xsi:type="dcterms:W3CDTF">2016-12-30T10:40:00Z</dcterms:modified>
</cp:coreProperties>
</file>