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F" w:rsidRDefault="0022743F" w:rsidP="0022743F">
      <w:pPr>
        <w:jc w:val="center"/>
        <w:rPr>
          <w:b/>
          <w:sz w:val="28"/>
          <w:szCs w:val="28"/>
        </w:rPr>
      </w:pPr>
      <w:r w:rsidRPr="000A211C">
        <w:rPr>
          <w:b/>
          <w:sz w:val="28"/>
          <w:szCs w:val="28"/>
        </w:rPr>
        <w:t>Финансовое управление администрации Нолинского района</w:t>
      </w:r>
    </w:p>
    <w:p w:rsidR="0022743F" w:rsidRPr="001E2AC5" w:rsidRDefault="0022743F" w:rsidP="0022743F">
      <w:pPr>
        <w:jc w:val="center"/>
        <w:rPr>
          <w:b/>
          <w:sz w:val="48"/>
          <w:szCs w:val="48"/>
        </w:rPr>
      </w:pPr>
    </w:p>
    <w:p w:rsidR="0022743F" w:rsidRDefault="0022743F" w:rsidP="0022743F">
      <w:pPr>
        <w:jc w:val="center"/>
        <w:rPr>
          <w:b/>
          <w:sz w:val="28"/>
          <w:szCs w:val="28"/>
        </w:rPr>
      </w:pPr>
      <w:r w:rsidRPr="00C346DA">
        <w:rPr>
          <w:b/>
          <w:sz w:val="28"/>
          <w:szCs w:val="28"/>
        </w:rPr>
        <w:t>ПРИКАЗ</w:t>
      </w:r>
    </w:p>
    <w:p w:rsidR="0022743F" w:rsidRPr="001E2AC5" w:rsidRDefault="0022743F" w:rsidP="0022743F">
      <w:pPr>
        <w:jc w:val="center"/>
        <w:rPr>
          <w:b/>
          <w:sz w:val="48"/>
          <w:szCs w:val="48"/>
        </w:rPr>
      </w:pPr>
    </w:p>
    <w:p w:rsidR="0022743F" w:rsidRDefault="0022743F" w:rsidP="0022743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25AAF">
        <w:rPr>
          <w:sz w:val="28"/>
          <w:szCs w:val="28"/>
        </w:rPr>
        <w:t>29</w:t>
      </w:r>
      <w:r w:rsidR="00817253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525AAF">
        <w:rPr>
          <w:sz w:val="28"/>
          <w:szCs w:val="28"/>
        </w:rPr>
        <w:t>26.05.2021</w:t>
      </w:r>
      <w:bookmarkStart w:id="0" w:name="_GoBack"/>
      <w:bookmarkEnd w:id="0"/>
    </w:p>
    <w:p w:rsidR="0022743F" w:rsidRPr="000A3BD7" w:rsidRDefault="0022743F" w:rsidP="0022743F">
      <w:pPr>
        <w:rPr>
          <w:sz w:val="48"/>
          <w:szCs w:val="48"/>
        </w:rPr>
      </w:pPr>
    </w:p>
    <w:p w:rsidR="0022743F" w:rsidRPr="0022743F" w:rsidRDefault="0022743F" w:rsidP="002274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22743F">
        <w:rPr>
          <w:rFonts w:eastAsiaTheme="minorHAnsi"/>
          <w:b/>
          <w:bCs/>
          <w:sz w:val="28"/>
          <w:szCs w:val="28"/>
          <w:lang w:eastAsia="en-US"/>
        </w:rPr>
        <w:t>О представлении гражданами, претендующими на замещение должностей  муниципальной службы, и муниципальными служащими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</w:p>
    <w:p w:rsidR="0022743F" w:rsidRPr="0022743F" w:rsidRDefault="0022743F" w:rsidP="002274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743F" w:rsidRPr="0022743F" w:rsidRDefault="0022743F" w:rsidP="00227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743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22743F">
          <w:rPr>
            <w:rFonts w:eastAsiaTheme="minorHAnsi"/>
            <w:sz w:val="28"/>
            <w:szCs w:val="28"/>
            <w:lang w:eastAsia="en-US"/>
          </w:rPr>
          <w:t>пунктом 5</w:t>
        </w:r>
      </w:hyperlink>
      <w:r w:rsidRPr="0022743F">
        <w:rPr>
          <w:rFonts w:eastAsiaTheme="minorHAnsi"/>
          <w:sz w:val="28"/>
          <w:szCs w:val="28"/>
          <w:lang w:eastAsia="en-US"/>
        </w:rPr>
        <w:t xml:space="preserve"> Указа Президента Российской Федерации от 10.12.2020 №778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ПРИКАЗЫВАЮ</w:t>
      </w:r>
      <w:r w:rsidRPr="0022743F">
        <w:rPr>
          <w:rFonts w:eastAsiaTheme="minorHAnsi"/>
          <w:sz w:val="28"/>
          <w:szCs w:val="28"/>
          <w:lang w:eastAsia="en-US"/>
        </w:rPr>
        <w:t>:</w:t>
      </w:r>
    </w:p>
    <w:p w:rsidR="0022743F" w:rsidRPr="0022743F" w:rsidRDefault="0022743F" w:rsidP="0022743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22743F">
        <w:rPr>
          <w:rFonts w:eastAsiaTheme="minorHAnsi"/>
          <w:sz w:val="28"/>
          <w:szCs w:val="28"/>
          <w:lang w:eastAsia="en-US"/>
        </w:rPr>
        <w:t xml:space="preserve">1. Установить, что с 01.01.2021 по 30.06.2021 включительно граждане, претендующие на замещение должностей муниципальной службы, не </w:t>
      </w:r>
      <w:proofErr w:type="gramStart"/>
      <w:r w:rsidRPr="0022743F">
        <w:rPr>
          <w:rFonts w:eastAsiaTheme="minorHAnsi"/>
          <w:sz w:val="28"/>
          <w:szCs w:val="28"/>
          <w:lang w:eastAsia="en-US"/>
        </w:rPr>
        <w:t xml:space="preserve">предусмотренных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должностеймуниципальной службы, предусмотренныеуказанным перечнем должностей, вместе со сведениями, представляемыми по форме </w:t>
      </w:r>
      <w:hyperlink r:id="rId5" w:history="1">
        <w:r w:rsidRPr="0022743F">
          <w:rPr>
            <w:rFonts w:eastAsiaTheme="minorHAnsi"/>
            <w:sz w:val="28"/>
            <w:szCs w:val="28"/>
            <w:lang w:eastAsia="en-US"/>
          </w:rPr>
          <w:t>справки</w:t>
        </w:r>
      </w:hyperlink>
      <w:r w:rsidRPr="0022743F">
        <w:rPr>
          <w:rFonts w:eastAsiaTheme="minorHAnsi"/>
          <w:sz w:val="28"/>
          <w:szCs w:val="28"/>
          <w:lang w:eastAsia="en-US"/>
        </w:rPr>
        <w:t>, утвержденной Указом Президента Российской Федерации от 23</w:t>
      </w:r>
      <w:proofErr w:type="gramEnd"/>
      <w:r w:rsidRPr="0022743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2743F">
        <w:rPr>
          <w:rFonts w:eastAsiaTheme="minorHAnsi"/>
          <w:sz w:val="28"/>
          <w:szCs w:val="28"/>
          <w:lang w:eastAsia="en-US"/>
        </w:rPr>
        <w:t xml:space="preserve">июня 2014 г. №460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6" w:history="1">
        <w:r w:rsidRPr="0022743F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Pr="0022743F">
        <w:rPr>
          <w:rFonts w:eastAsiaTheme="minorHAnsi"/>
          <w:sz w:val="28"/>
          <w:szCs w:val="28"/>
          <w:lang w:eastAsia="en-US"/>
        </w:rPr>
        <w:t xml:space="preserve"> о принадлежащих им, их супругам и несовершеннолетним детям цифровых финансовых активах, </w:t>
      </w:r>
      <w:r w:rsidRPr="0022743F">
        <w:rPr>
          <w:rFonts w:eastAsiaTheme="minorHAnsi"/>
          <w:sz w:val="28"/>
          <w:szCs w:val="28"/>
          <w:lang w:eastAsia="en-US"/>
        </w:rPr>
        <w:lastRenderedPageBreak/>
        <w:t xml:space="preserve">цифровыхправах, включающих одновременноцифровые финансовые активы и иные цифровые права, утилитарных цифровых правах и цифровой валюте (при их наличии) по </w:t>
      </w:r>
      <w:hyperlink r:id="rId7" w:history="1">
        <w:r w:rsidRPr="0022743F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22743F">
        <w:rPr>
          <w:rFonts w:eastAsiaTheme="minorHAnsi"/>
          <w:sz w:val="28"/>
          <w:szCs w:val="28"/>
          <w:lang w:eastAsia="en-US"/>
        </w:rPr>
        <w:t>, установленной</w:t>
      </w:r>
      <w:proofErr w:type="gramEnd"/>
      <w:r w:rsidRPr="0022743F">
        <w:rPr>
          <w:rFonts w:eastAsiaTheme="minorHAnsi"/>
          <w:sz w:val="28"/>
          <w:szCs w:val="28"/>
          <w:lang w:eastAsia="en-US"/>
        </w:rPr>
        <w:t xml:space="preserve"> Указом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22743F" w:rsidRPr="0022743F" w:rsidRDefault="0022743F" w:rsidP="0022743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2743F">
        <w:rPr>
          <w:rFonts w:eastAsiaTheme="minorHAnsi"/>
          <w:sz w:val="28"/>
          <w:szCs w:val="28"/>
          <w:lang w:eastAsia="en-US"/>
        </w:rPr>
        <w:t xml:space="preserve">2. Уведомление, предусмотренное </w:t>
      </w:r>
      <w:hyperlink w:anchor="Par9" w:history="1">
        <w:r w:rsidRPr="0022743F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22743F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приказа</w:t>
      </w:r>
      <w:r w:rsidRPr="0022743F">
        <w:rPr>
          <w:rFonts w:eastAsiaTheme="minorHAnsi"/>
          <w:sz w:val="28"/>
          <w:szCs w:val="28"/>
          <w:lang w:eastAsia="en-US"/>
        </w:rPr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22743F" w:rsidRPr="0022743F" w:rsidRDefault="0022743F" w:rsidP="0022743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2743F">
        <w:rPr>
          <w:rFonts w:eastAsiaTheme="minorHAnsi"/>
          <w:sz w:val="28"/>
          <w:szCs w:val="28"/>
          <w:lang w:eastAsia="en-US"/>
        </w:rPr>
        <w:t>3. Настоящ</w:t>
      </w:r>
      <w:r>
        <w:rPr>
          <w:rFonts w:eastAsiaTheme="minorHAnsi"/>
          <w:sz w:val="28"/>
          <w:szCs w:val="28"/>
          <w:lang w:eastAsia="en-US"/>
        </w:rPr>
        <w:t>ийприказ</w:t>
      </w:r>
      <w:r w:rsidRPr="0022743F">
        <w:rPr>
          <w:rFonts w:eastAsiaTheme="minorHAnsi"/>
          <w:sz w:val="28"/>
          <w:szCs w:val="28"/>
          <w:lang w:eastAsia="en-US"/>
        </w:rPr>
        <w:t xml:space="preserve"> вступает в силу со дня </w:t>
      </w:r>
      <w:r>
        <w:rPr>
          <w:rFonts w:eastAsiaTheme="minorHAnsi"/>
          <w:sz w:val="28"/>
          <w:szCs w:val="28"/>
          <w:lang w:eastAsia="en-US"/>
        </w:rPr>
        <w:t xml:space="preserve">подписания </w:t>
      </w:r>
      <w:r w:rsidRPr="0022743F">
        <w:rPr>
          <w:rFonts w:eastAsiaTheme="minorHAnsi"/>
          <w:sz w:val="28"/>
          <w:szCs w:val="28"/>
          <w:lang w:eastAsia="en-US"/>
        </w:rPr>
        <w:t>и распространяется на правоотношения, возникшие с 01.01.2021.</w:t>
      </w:r>
    </w:p>
    <w:p w:rsidR="0022743F" w:rsidRPr="008203F4" w:rsidRDefault="0022743F" w:rsidP="0022743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72"/>
          <w:szCs w:val="72"/>
        </w:rPr>
      </w:pPr>
    </w:p>
    <w:p w:rsidR="0022743F" w:rsidRDefault="0022743F" w:rsidP="0022743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финансового управления  </w:t>
      </w:r>
    </w:p>
    <w:p w:rsidR="0022743F" w:rsidRPr="00E32FF7" w:rsidRDefault="0022743F" w:rsidP="0022743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Нолинского района                                                 О.А. Яркова  </w:t>
      </w:r>
    </w:p>
    <w:p w:rsidR="0022743F" w:rsidRDefault="0022743F" w:rsidP="0022743F">
      <w:pPr>
        <w:widowControl w:val="0"/>
        <w:autoSpaceDE w:val="0"/>
        <w:autoSpaceDN w:val="0"/>
        <w:adjustRightInd w:val="0"/>
        <w:outlineLvl w:val="0"/>
        <w:rPr>
          <w:sz w:val="48"/>
          <w:szCs w:val="48"/>
        </w:rPr>
      </w:pPr>
    </w:p>
    <w:p w:rsidR="0022743F" w:rsidRPr="005523CD" w:rsidRDefault="0022743F" w:rsidP="0022743F">
      <w:pPr>
        <w:rPr>
          <w:sz w:val="28"/>
          <w:szCs w:val="28"/>
        </w:rPr>
      </w:pPr>
    </w:p>
    <w:p w:rsidR="0022743F" w:rsidRPr="00884B16" w:rsidRDefault="0022743F" w:rsidP="0022743F">
      <w:pPr>
        <w:rPr>
          <w:sz w:val="28"/>
          <w:szCs w:val="28"/>
        </w:rPr>
      </w:pPr>
    </w:p>
    <w:p w:rsidR="0022743F" w:rsidRDefault="0022743F" w:rsidP="0022743F">
      <w:pPr>
        <w:rPr>
          <w:sz w:val="28"/>
          <w:szCs w:val="28"/>
        </w:rPr>
      </w:pPr>
    </w:p>
    <w:p w:rsidR="0022743F" w:rsidRDefault="0022743F" w:rsidP="0022743F">
      <w:pPr>
        <w:rPr>
          <w:sz w:val="28"/>
          <w:szCs w:val="28"/>
        </w:rPr>
      </w:pPr>
    </w:p>
    <w:p w:rsidR="0022743F" w:rsidRDefault="0022743F" w:rsidP="0022743F">
      <w:pPr>
        <w:rPr>
          <w:sz w:val="28"/>
          <w:szCs w:val="28"/>
        </w:rPr>
      </w:pPr>
    </w:p>
    <w:p w:rsidR="00A144E6" w:rsidRDefault="00A144E6"/>
    <w:sectPr w:rsidR="00A144E6" w:rsidSect="00D7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43F"/>
    <w:rsid w:val="0022743F"/>
    <w:rsid w:val="00525AAF"/>
    <w:rsid w:val="00817253"/>
    <w:rsid w:val="00A144E6"/>
    <w:rsid w:val="00D7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4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4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9DCAA1087D13C29E8BF2F62B596E5DB814EA4CBF86A9AD3E6B9E299618458AE8153801580C834510DE1BF1FC7C64FBD6C0D58E2A6D87E8pAN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9DCAA1087D13C29E8BECFB3D353254BB18B444BB84AAFA6139987EC94843DFA8553E541B488E4517D54FA1B8223DAB908BD88C367187E9B22F078FpBNCG" TargetMode="External"/><Relationship Id="rId5" Type="http://schemas.openxmlformats.org/officeDocument/2006/relationships/hyperlink" Target="consultantplus://offline/ref=A29DCAA1087D13C29E8BF2F62B596E5DB817E949BC8BA9AD3E6B9E299618458AE8153801580C834012DE1BF1FC7C64FBD6C0D58E2A6D87E8pAND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A29DCAA1087D13C29E8BF2F62B596E5DB814EA4CBF86A9AD3E6B9E299618458AE8153801580C834516DE1BF1FC7C64FBD6C0D58E2A6D87E8pAN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3</cp:revision>
  <cp:lastPrinted>2021-05-27T09:42:00Z</cp:lastPrinted>
  <dcterms:created xsi:type="dcterms:W3CDTF">2021-05-25T11:16:00Z</dcterms:created>
  <dcterms:modified xsi:type="dcterms:W3CDTF">2023-02-20T05:28:00Z</dcterms:modified>
</cp:coreProperties>
</file>