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2138D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F3464D">
        <w:rPr>
          <w:rFonts w:eastAsia="Times New Roman" w:cs="Times New Roman"/>
          <w:bCs/>
          <w:noProof/>
          <w:szCs w:val="28"/>
          <w:lang w:eastAsia="ru-RU"/>
        </w:rPr>
        <w:t>28</w:t>
      </w:r>
      <w:r w:rsidRPr="00F3464D">
        <w:rPr>
          <w:rFonts w:eastAsia="Times New Roman" w:cs="Times New Roman"/>
          <w:bCs/>
          <w:noProof/>
          <w:szCs w:val="28"/>
          <w:lang w:eastAsia="ru-RU"/>
        </w:rPr>
        <w:t>.1</w:t>
      </w:r>
      <w:r w:rsidR="00F3464D" w:rsidRPr="00F3464D">
        <w:rPr>
          <w:rFonts w:eastAsia="Times New Roman" w:cs="Times New Roman"/>
          <w:bCs/>
          <w:noProof/>
          <w:szCs w:val="28"/>
          <w:lang w:eastAsia="ru-RU"/>
        </w:rPr>
        <w:t>1</w:t>
      </w:r>
      <w:r w:rsidRPr="00F3464D"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340018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 xml:space="preserve">Татауровской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 xml:space="preserve">Татауровское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340018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340018">
        <w:rPr>
          <w:rFonts w:eastAsia="Times New Roman" w:cs="Times New Roman"/>
          <w:b/>
          <w:bCs/>
          <w:szCs w:val="28"/>
          <w:lang w:eastAsia="ru-RU"/>
        </w:rPr>
        <w:t>6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340018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r w:rsidR="00A40EEF">
        <w:rPr>
          <w:rFonts w:eastAsia="Calibri" w:cs="Times New Roman"/>
          <w:bCs/>
          <w:szCs w:val="28"/>
        </w:rPr>
        <w:t>Татауровской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A40EEF">
        <w:rPr>
          <w:rFonts w:eastAsia="Calibri" w:cs="Times New Roman"/>
          <w:bCs/>
          <w:szCs w:val="28"/>
        </w:rPr>
        <w:t>Татауровское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поселение Ноли</w:t>
      </w:r>
      <w:r w:rsidR="000B1027">
        <w:rPr>
          <w:rFonts w:eastAsia="Calibri" w:cs="Times New Roman"/>
          <w:bCs/>
          <w:szCs w:val="28"/>
        </w:rPr>
        <w:t>н</w:t>
      </w:r>
      <w:r w:rsidR="000B1027">
        <w:rPr>
          <w:rFonts w:eastAsia="Calibri" w:cs="Times New Roman"/>
          <w:bCs/>
          <w:szCs w:val="28"/>
        </w:rPr>
        <w:t xml:space="preserve">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340018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340018">
        <w:rPr>
          <w:rFonts w:eastAsia="Calibri" w:cs="Times New Roman"/>
          <w:bCs/>
          <w:szCs w:val="28"/>
        </w:rPr>
        <w:t>6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340018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A40EEF">
        <w:rPr>
          <w:rFonts w:eastAsia="Calibri" w:cs="Times New Roman"/>
          <w:bCs/>
          <w:szCs w:val="28"/>
        </w:rPr>
        <w:t>Татауровское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Pr="00E36A76">
        <w:rPr>
          <w:rFonts w:eastAsia="Calibri" w:cs="Times New Roman"/>
          <w:bCs/>
          <w:szCs w:val="28"/>
        </w:rPr>
        <w:t>Нолинск</w:t>
      </w:r>
      <w:r w:rsidRPr="00E36A76">
        <w:rPr>
          <w:rFonts w:eastAsia="Calibri" w:cs="Times New Roman"/>
          <w:bCs/>
          <w:szCs w:val="28"/>
        </w:rPr>
        <w:t>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го района полномочий контрольно-счетного органа </w:t>
      </w:r>
      <w:r w:rsidR="00A40EEF">
        <w:rPr>
          <w:rFonts w:eastAsia="Times New Roman" w:cs="Times New Roman"/>
          <w:bCs/>
          <w:szCs w:val="28"/>
          <w:lang w:eastAsia="ru-RU"/>
        </w:rPr>
        <w:t>Татауровского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селения по осуществлению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492931" w:rsidRPr="00456F4A" w:rsidRDefault="00492931" w:rsidP="0049293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 w:rsidR="002441F2">
        <w:rPr>
          <w:rFonts w:eastAsia="Times New Roman" w:cs="Times New Roman"/>
          <w:bCs/>
          <w:szCs w:val="28"/>
          <w:lang w:eastAsia="ru-RU"/>
        </w:rPr>
        <w:t>Татауровского</w:t>
      </w:r>
      <w:r>
        <w:rPr>
          <w:rFonts w:eastAsia="Times New Roman" w:cs="Times New Roman"/>
          <w:bCs/>
          <w:szCs w:val="28"/>
          <w:lang w:eastAsia="ru-RU"/>
        </w:rPr>
        <w:t xml:space="preserve">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>в срок, установленный ст</w:t>
      </w:r>
      <w:r w:rsidR="00EE738C">
        <w:rPr>
          <w:rFonts w:eastAsia="Calibri" w:cs="Times New Roman"/>
          <w:bCs/>
          <w:szCs w:val="28"/>
        </w:rPr>
        <w:t>атьей</w:t>
      </w:r>
      <w:r w:rsidRPr="00456F4A">
        <w:rPr>
          <w:rFonts w:eastAsia="Calibri" w:cs="Times New Roman"/>
          <w:bCs/>
          <w:szCs w:val="28"/>
        </w:rPr>
        <w:t xml:space="preserve">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</w:t>
      </w:r>
      <w:r w:rsidR="00EE738C">
        <w:rPr>
          <w:rFonts w:eastAsia="Times New Roman" w:cs="Times New Roman"/>
          <w:bCs/>
          <w:szCs w:val="28"/>
          <w:lang w:eastAsia="ru-RU"/>
        </w:rPr>
        <w:t xml:space="preserve">атьей </w:t>
      </w:r>
      <w:r w:rsidR="00EB57E0">
        <w:rPr>
          <w:rFonts w:eastAsia="Times New Roman" w:cs="Times New Roman"/>
          <w:bCs/>
          <w:szCs w:val="28"/>
          <w:lang w:eastAsia="ru-RU"/>
        </w:rPr>
        <w:t>29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 w:rsidR="002441F2">
        <w:rPr>
          <w:rFonts w:eastAsia="Calibri" w:cs="Times New Roman"/>
          <w:szCs w:val="28"/>
        </w:rPr>
        <w:t>Татауровском</w:t>
      </w:r>
      <w:r>
        <w:rPr>
          <w:rFonts w:eastAsia="Calibri" w:cs="Times New Roman"/>
          <w:szCs w:val="28"/>
        </w:rPr>
        <w:t xml:space="preserve">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EB57E0" w:rsidRPr="007B4ED9" w:rsidRDefault="00EB57E0" w:rsidP="00EB57E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B4ED9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EB57E0" w:rsidRPr="00340018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t>•</w:t>
      </w:r>
      <w:r w:rsidRPr="00FE363D">
        <w:rPr>
          <w:rFonts w:eastAsia="Times New Roman" w:cs="Times New Roman"/>
          <w:color w:val="FF0000"/>
          <w:szCs w:val="28"/>
          <w:lang w:eastAsia="ru-RU"/>
        </w:rPr>
        <w:tab/>
      </w:r>
      <w:r w:rsidRPr="00340018">
        <w:rPr>
          <w:rFonts w:eastAsia="Times New Roman" w:cs="Times New Roman"/>
          <w:szCs w:val="28"/>
          <w:lang w:eastAsia="ru-RU"/>
        </w:rPr>
        <w:t>пояснительная записка к проекту бюджета;</w:t>
      </w:r>
    </w:p>
    <w:p w:rsidR="00EB57E0" w:rsidRPr="00340018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340018">
        <w:rPr>
          <w:rFonts w:eastAsia="Times New Roman" w:cs="Times New Roman"/>
          <w:szCs w:val="28"/>
          <w:lang w:eastAsia="ru-RU"/>
        </w:rPr>
        <w:t>•</w:t>
      </w:r>
      <w:r w:rsidRPr="00340018">
        <w:rPr>
          <w:rFonts w:eastAsia="Times New Roman" w:cs="Times New Roman"/>
          <w:szCs w:val="28"/>
          <w:lang w:eastAsia="ru-RU"/>
        </w:rPr>
        <w:tab/>
        <w:t>прогноз социально-экономического развития Татауровского сельск</w:t>
      </w:r>
      <w:r w:rsidRPr="00340018">
        <w:rPr>
          <w:rFonts w:eastAsia="Times New Roman" w:cs="Times New Roman"/>
          <w:szCs w:val="28"/>
          <w:lang w:eastAsia="ru-RU"/>
        </w:rPr>
        <w:t>о</w:t>
      </w:r>
      <w:r w:rsidRPr="00340018">
        <w:rPr>
          <w:rFonts w:eastAsia="Times New Roman" w:cs="Times New Roman"/>
          <w:szCs w:val="28"/>
          <w:lang w:eastAsia="ru-RU"/>
        </w:rPr>
        <w:t>го поселения на 202</w:t>
      </w:r>
      <w:r w:rsidR="00340018">
        <w:rPr>
          <w:rFonts w:eastAsia="Times New Roman" w:cs="Times New Roman"/>
          <w:szCs w:val="28"/>
          <w:lang w:eastAsia="ru-RU"/>
        </w:rPr>
        <w:t>5</w:t>
      </w:r>
      <w:r w:rsidRPr="00340018">
        <w:rPr>
          <w:rFonts w:eastAsia="Times New Roman" w:cs="Times New Roman"/>
          <w:szCs w:val="28"/>
          <w:lang w:eastAsia="ru-RU"/>
        </w:rPr>
        <w:t>-202</w:t>
      </w:r>
      <w:r w:rsidR="00340018">
        <w:rPr>
          <w:rFonts w:eastAsia="Times New Roman" w:cs="Times New Roman"/>
          <w:szCs w:val="28"/>
          <w:lang w:eastAsia="ru-RU"/>
        </w:rPr>
        <w:t>7</w:t>
      </w:r>
      <w:r w:rsidRPr="00340018">
        <w:rPr>
          <w:rFonts w:eastAsia="Times New Roman" w:cs="Times New Roman"/>
          <w:szCs w:val="28"/>
          <w:lang w:eastAsia="ru-RU"/>
        </w:rPr>
        <w:t xml:space="preserve"> годы;</w:t>
      </w:r>
    </w:p>
    <w:p w:rsidR="00EB57E0" w:rsidRPr="00340018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340018">
        <w:rPr>
          <w:rFonts w:eastAsia="Times New Roman" w:cs="Times New Roman"/>
          <w:szCs w:val="28"/>
          <w:lang w:eastAsia="ru-RU"/>
        </w:rPr>
        <w:t>•</w:t>
      </w:r>
      <w:r w:rsidRPr="00340018">
        <w:rPr>
          <w:rFonts w:eastAsia="Times New Roman" w:cs="Times New Roman"/>
          <w:szCs w:val="28"/>
          <w:lang w:eastAsia="ru-RU"/>
        </w:rPr>
        <w:tab/>
        <w:t>оценка ожидаемого исполнения бюджета на 202</w:t>
      </w:r>
      <w:r w:rsidR="00340018">
        <w:rPr>
          <w:rFonts w:eastAsia="Times New Roman" w:cs="Times New Roman"/>
          <w:szCs w:val="28"/>
          <w:lang w:eastAsia="ru-RU"/>
        </w:rPr>
        <w:t>4</w:t>
      </w:r>
      <w:r w:rsidRPr="00340018">
        <w:rPr>
          <w:rFonts w:eastAsia="Times New Roman" w:cs="Times New Roman"/>
          <w:szCs w:val="28"/>
          <w:lang w:eastAsia="ru-RU"/>
        </w:rPr>
        <w:t xml:space="preserve"> год;</w:t>
      </w:r>
    </w:p>
    <w:p w:rsidR="00EB57E0" w:rsidRPr="00340018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340018">
        <w:rPr>
          <w:rFonts w:eastAsia="Times New Roman" w:cs="Times New Roman"/>
          <w:szCs w:val="28"/>
          <w:lang w:eastAsia="ru-RU"/>
        </w:rPr>
        <w:t>•</w:t>
      </w:r>
      <w:r w:rsidRPr="00340018">
        <w:rPr>
          <w:rFonts w:eastAsia="Times New Roman" w:cs="Times New Roman"/>
          <w:szCs w:val="28"/>
          <w:lang w:eastAsia="ru-RU"/>
        </w:rPr>
        <w:tab/>
        <w:t>предварительные итоги социально-экономического развития посел</w:t>
      </w:r>
      <w:r w:rsidRPr="00340018">
        <w:rPr>
          <w:rFonts w:eastAsia="Times New Roman" w:cs="Times New Roman"/>
          <w:szCs w:val="28"/>
          <w:lang w:eastAsia="ru-RU"/>
        </w:rPr>
        <w:t>е</w:t>
      </w:r>
      <w:r w:rsidRPr="00340018">
        <w:rPr>
          <w:rFonts w:eastAsia="Times New Roman" w:cs="Times New Roman"/>
          <w:szCs w:val="28"/>
          <w:lang w:eastAsia="ru-RU"/>
        </w:rPr>
        <w:t>ния за истекший период 202</w:t>
      </w:r>
      <w:r w:rsidR="00340018">
        <w:rPr>
          <w:rFonts w:eastAsia="Times New Roman" w:cs="Times New Roman"/>
          <w:szCs w:val="28"/>
          <w:lang w:eastAsia="ru-RU"/>
        </w:rPr>
        <w:t>4</w:t>
      </w:r>
      <w:r w:rsidRPr="00340018">
        <w:rPr>
          <w:rFonts w:eastAsia="Times New Roman" w:cs="Times New Roman"/>
          <w:szCs w:val="28"/>
          <w:lang w:eastAsia="ru-RU"/>
        </w:rPr>
        <w:t xml:space="preserve"> года и ожидаемые итоги социально</w:t>
      </w:r>
      <w:r w:rsidR="00C6572F" w:rsidRPr="00340018">
        <w:rPr>
          <w:rFonts w:eastAsia="Times New Roman" w:cs="Times New Roman"/>
          <w:szCs w:val="28"/>
          <w:lang w:eastAsia="ru-RU"/>
        </w:rPr>
        <w:t>-экономического развития за 202</w:t>
      </w:r>
      <w:r w:rsidR="00340018">
        <w:rPr>
          <w:rFonts w:eastAsia="Times New Roman" w:cs="Times New Roman"/>
          <w:szCs w:val="28"/>
          <w:lang w:eastAsia="ru-RU"/>
        </w:rPr>
        <w:t>4</w:t>
      </w:r>
      <w:r w:rsidRPr="00340018">
        <w:rPr>
          <w:rFonts w:eastAsia="Times New Roman" w:cs="Times New Roman"/>
          <w:szCs w:val="28"/>
          <w:lang w:eastAsia="ru-RU"/>
        </w:rPr>
        <w:t xml:space="preserve"> год; </w:t>
      </w:r>
    </w:p>
    <w:p w:rsidR="00EB57E0" w:rsidRPr="00340018" w:rsidRDefault="00EB57E0" w:rsidP="009D7F3D">
      <w:pPr>
        <w:pStyle w:val="aa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018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источников доходов бюджета муниципального образования </w:t>
      </w:r>
      <w:r w:rsidR="0093769D" w:rsidRPr="00340018">
        <w:rPr>
          <w:rFonts w:ascii="Times New Roman" w:eastAsia="Times New Roman" w:hAnsi="Times New Roman"/>
          <w:sz w:val="28"/>
          <w:szCs w:val="28"/>
          <w:lang w:eastAsia="ru-RU"/>
        </w:rPr>
        <w:t>Татауровское</w:t>
      </w:r>
      <w:r w:rsidRPr="003400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Нолинского района Кировской области на 202</w:t>
      </w:r>
      <w:r w:rsidR="003400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40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34001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4001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34001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40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CD5DD0" w:rsidRPr="009D7F3D" w:rsidRDefault="00EB57E0" w:rsidP="009D7F3D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1"/>
        <w:rPr>
          <w:rFonts w:eastAsia="Times New Roman"/>
          <w:szCs w:val="28"/>
          <w:lang w:eastAsia="ru-RU"/>
        </w:rPr>
      </w:pPr>
      <w:r w:rsidRPr="00340018">
        <w:rPr>
          <w:rFonts w:ascii="Times New Roman" w:eastAsia="Times New Roman" w:hAnsi="Times New Roman"/>
          <w:sz w:val="28"/>
          <w:szCs w:val="28"/>
          <w:lang w:eastAsia="ru-RU"/>
        </w:rPr>
        <w:t>проекты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в 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93769D" w:rsidRPr="009D7F3D">
        <w:rPr>
          <w:rFonts w:ascii="Times New Roman" w:eastAsia="Times New Roman" w:hAnsi="Times New Roman"/>
          <w:sz w:val="28"/>
          <w:szCs w:val="28"/>
          <w:lang w:eastAsia="ru-RU"/>
        </w:rPr>
        <w:t>Татауровского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>ского поселе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>ния на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534B0" w:rsidRPr="009D7F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6572F" w:rsidRPr="009D7F3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F534B0" w:rsidRPr="009D7F3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7F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D7F3D" w:rsidRPr="009D7F3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3769D" w:rsidRPr="009D7F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>В соответствии с требованиями п</w:t>
      </w:r>
      <w:r w:rsidR="00EE738C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4 ст</w:t>
      </w:r>
      <w:r w:rsidR="00EE738C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169 БК РФ и п</w:t>
      </w:r>
      <w:r w:rsidR="00EE738C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2 ст</w:t>
      </w:r>
      <w:r w:rsidR="00EE738C">
        <w:rPr>
          <w:rFonts w:eastAsia="Times New Roman" w:cs="Times New Roman"/>
          <w:szCs w:val="28"/>
          <w:lang w:eastAsia="ru-RU"/>
        </w:rPr>
        <w:t>а</w:t>
      </w:r>
      <w:r w:rsidR="00EE738C">
        <w:rPr>
          <w:rFonts w:eastAsia="Times New Roman" w:cs="Times New Roman"/>
          <w:szCs w:val="28"/>
          <w:lang w:eastAsia="ru-RU"/>
        </w:rPr>
        <w:lastRenderedPageBreak/>
        <w:t>тьи</w:t>
      </w:r>
      <w:r w:rsidRPr="0014119F">
        <w:rPr>
          <w:rFonts w:eastAsia="Times New Roman" w:cs="Times New Roman"/>
          <w:szCs w:val="28"/>
          <w:lang w:eastAsia="ru-RU"/>
        </w:rPr>
        <w:t xml:space="preserve"> 5 Положения о бюджетном процессе проект бюджета составлен на три года: очередной финан</w:t>
      </w:r>
      <w:r w:rsidR="00ED0759">
        <w:rPr>
          <w:rFonts w:eastAsia="Times New Roman" w:cs="Times New Roman"/>
          <w:szCs w:val="28"/>
          <w:lang w:eastAsia="ru-RU"/>
        </w:rPr>
        <w:t>совый год (202</w:t>
      </w:r>
      <w:r w:rsidR="00340018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340018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340018">
        <w:rPr>
          <w:rFonts w:eastAsia="Times New Roman" w:cs="Times New Roman"/>
          <w:szCs w:val="28"/>
          <w:lang w:eastAsia="ru-RU"/>
        </w:rPr>
        <w:t>7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340018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340018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31C67" w:rsidRDefault="00F86D77" w:rsidP="00F76DED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0017F8">
        <w:rPr>
          <w:rFonts w:eastAsia="Times New Roman" w:cs="Times New Roman"/>
          <w:szCs w:val="28"/>
          <w:lang w:eastAsia="ru-RU" w:bidi="en-US"/>
        </w:rPr>
        <w:t>Татауровского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tbl>
      <w:tblPr>
        <w:tblW w:w="9472" w:type="dxa"/>
        <w:tblInd w:w="113" w:type="dxa"/>
        <w:tblLook w:val="04A0"/>
      </w:tblPr>
      <w:tblGrid>
        <w:gridCol w:w="4248"/>
        <w:gridCol w:w="1417"/>
        <w:gridCol w:w="1276"/>
        <w:gridCol w:w="1237"/>
        <w:gridCol w:w="1294"/>
      </w:tblGrid>
      <w:tr w:rsidR="00C65E8B" w:rsidRPr="00C65E8B" w:rsidTr="00C65E8B">
        <w:trPr>
          <w:trHeight w:val="7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C65E8B" w:rsidRPr="00C65E8B" w:rsidTr="00C65E8B">
        <w:trPr>
          <w:trHeight w:val="7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8B" w:rsidRPr="00C65E8B" w:rsidRDefault="00C65E8B" w:rsidP="00C65E8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C65E8B" w:rsidRPr="00C65E8B" w:rsidTr="00C65E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7141,6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6608,12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6426,69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6486,33</w:t>
            </w:r>
          </w:p>
        </w:tc>
      </w:tr>
      <w:tr w:rsidR="00C65E8B" w:rsidRPr="00C65E8B" w:rsidTr="00C65E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2067,26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2250,67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2333,12</w:t>
            </w:r>
          </w:p>
        </w:tc>
      </w:tr>
      <w:tr w:rsidR="00C65E8B" w:rsidRPr="00C65E8B" w:rsidTr="00C65E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5074,3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4398,12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4176,02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4153,21</w:t>
            </w:r>
          </w:p>
        </w:tc>
      </w:tr>
      <w:tr w:rsidR="00C65E8B" w:rsidRPr="00C65E8B" w:rsidTr="00C65E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7294,20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6608,12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6426,69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6486,33</w:t>
            </w:r>
          </w:p>
        </w:tc>
      </w:tr>
      <w:tr w:rsidR="00C65E8B" w:rsidRPr="00C65E8B" w:rsidTr="00C65E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8B" w:rsidRPr="00C65E8B" w:rsidRDefault="00C65E8B" w:rsidP="00C65E8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-152,64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8B" w:rsidRPr="00C65E8B" w:rsidRDefault="00C65E8B" w:rsidP="00C65E8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E8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62611" w:rsidRDefault="00700860" w:rsidP="00E62611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прогнозируемом периоде </w:t>
      </w:r>
      <w:r w:rsidR="00E62611" w:rsidRPr="00F81447">
        <w:rPr>
          <w:rFonts w:eastAsia="Calibri" w:cs="Times New Roman"/>
          <w:szCs w:val="28"/>
        </w:rPr>
        <w:t>ожидается</w:t>
      </w:r>
      <w:r w:rsidR="005C206A">
        <w:rPr>
          <w:rFonts w:eastAsia="Calibri" w:cs="Times New Roman"/>
          <w:szCs w:val="28"/>
        </w:rPr>
        <w:t>снижение объемов доходов</w:t>
      </w:r>
      <w:r w:rsidR="00E62611">
        <w:rPr>
          <w:rFonts w:eastAsia="Calibri" w:cs="Times New Roman"/>
          <w:szCs w:val="28"/>
        </w:rPr>
        <w:t xml:space="preserve"> по сра</w:t>
      </w:r>
      <w:r w:rsidR="00E62611">
        <w:rPr>
          <w:rFonts w:eastAsia="Calibri" w:cs="Times New Roman"/>
          <w:szCs w:val="28"/>
        </w:rPr>
        <w:t>в</w:t>
      </w:r>
      <w:r w:rsidR="00E62611">
        <w:rPr>
          <w:rFonts w:eastAsia="Calibri" w:cs="Times New Roman"/>
          <w:szCs w:val="28"/>
        </w:rPr>
        <w:t xml:space="preserve">нению с </w:t>
      </w:r>
      <w:r>
        <w:rPr>
          <w:rFonts w:eastAsia="Calibri" w:cs="Times New Roman"/>
          <w:szCs w:val="28"/>
        </w:rPr>
        <w:t xml:space="preserve">2024 </w:t>
      </w:r>
      <w:r w:rsidR="00E62611">
        <w:rPr>
          <w:rFonts w:eastAsia="Calibri" w:cs="Times New Roman"/>
          <w:szCs w:val="28"/>
        </w:rPr>
        <w:t>годом</w:t>
      </w:r>
      <w:r>
        <w:rPr>
          <w:rFonts w:eastAsia="Calibri" w:cs="Times New Roman"/>
          <w:szCs w:val="28"/>
        </w:rPr>
        <w:t xml:space="preserve">. В частности, в 2025 годуобщая сумма доходов снизится </w:t>
      </w:r>
      <w:r w:rsidR="00E62611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7,5% или 533,14 тыс. рублей</w:t>
      </w:r>
      <w:r w:rsidR="00E62611">
        <w:rPr>
          <w:rFonts w:eastAsia="Calibri" w:cs="Times New Roman"/>
          <w:szCs w:val="28"/>
        </w:rPr>
        <w:t xml:space="preserve">, </w:t>
      </w:r>
      <w:r w:rsidR="00E62611" w:rsidRPr="00E62611">
        <w:rPr>
          <w:rFonts w:eastAsia="Calibri" w:cs="Times New Roman"/>
          <w:szCs w:val="28"/>
        </w:rPr>
        <w:t>в 202</w:t>
      </w:r>
      <w:r w:rsidR="005C206A">
        <w:rPr>
          <w:rFonts w:eastAsia="Calibri" w:cs="Times New Roman"/>
          <w:szCs w:val="28"/>
        </w:rPr>
        <w:t>6</w:t>
      </w:r>
      <w:r w:rsidR="00E62611" w:rsidRPr="00E62611">
        <w:rPr>
          <w:rFonts w:eastAsia="Calibri" w:cs="Times New Roman"/>
          <w:szCs w:val="28"/>
        </w:rPr>
        <w:t xml:space="preserve"> году </w:t>
      </w:r>
      <w:r>
        <w:rPr>
          <w:rFonts w:eastAsia="Calibri" w:cs="Times New Roman"/>
          <w:szCs w:val="28"/>
        </w:rPr>
        <w:t>–</w:t>
      </w:r>
      <w:r w:rsidR="00E62611" w:rsidRPr="00E62611">
        <w:rPr>
          <w:rFonts w:eastAsia="Calibri" w:cs="Times New Roman"/>
          <w:szCs w:val="28"/>
        </w:rPr>
        <w:t xml:space="preserve"> на </w:t>
      </w:r>
      <w:r w:rsidR="005C206A">
        <w:rPr>
          <w:rFonts w:eastAsia="Calibri" w:cs="Times New Roman"/>
          <w:szCs w:val="28"/>
        </w:rPr>
        <w:t>2,7</w:t>
      </w:r>
      <w:r w:rsidR="00E62611" w:rsidRPr="00E62611">
        <w:rPr>
          <w:rFonts w:eastAsia="Calibri" w:cs="Times New Roman"/>
          <w:szCs w:val="28"/>
        </w:rPr>
        <w:t>%</w:t>
      </w:r>
      <w:r w:rsidR="00EE738C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или</w:t>
      </w:r>
      <w:r w:rsidR="00EE738C">
        <w:rPr>
          <w:rFonts w:eastAsia="Calibri" w:cs="Times New Roman"/>
          <w:szCs w:val="28"/>
        </w:rPr>
        <w:t xml:space="preserve"> на</w:t>
      </w:r>
      <w:r>
        <w:rPr>
          <w:rFonts w:eastAsia="Calibri" w:cs="Times New Roman"/>
          <w:szCs w:val="28"/>
        </w:rPr>
        <w:t xml:space="preserve"> 181,43 тыс. рублей</w:t>
      </w:r>
      <w:r w:rsidR="00EE738C">
        <w:rPr>
          <w:rFonts w:eastAsia="Calibri" w:cs="Times New Roman"/>
          <w:szCs w:val="28"/>
        </w:rPr>
        <w:t>,</w:t>
      </w:r>
      <w:r w:rsidR="004D4A5F">
        <w:rPr>
          <w:rFonts w:eastAsia="Calibri" w:cs="Times New Roman"/>
          <w:szCs w:val="28"/>
        </w:rPr>
        <w:t xml:space="preserve"> к уровню 2025 года,</w:t>
      </w:r>
      <w:r w:rsidR="00E62611" w:rsidRPr="00E62611">
        <w:rPr>
          <w:rFonts w:eastAsia="Calibri" w:cs="Times New Roman"/>
          <w:szCs w:val="28"/>
        </w:rPr>
        <w:t xml:space="preserve"> а в 202</w:t>
      </w:r>
      <w:r w:rsidR="005C206A">
        <w:rPr>
          <w:rFonts w:eastAsia="Calibri" w:cs="Times New Roman"/>
          <w:szCs w:val="28"/>
        </w:rPr>
        <w:t>7</w:t>
      </w:r>
      <w:r w:rsidR="00E62611" w:rsidRPr="00E62611">
        <w:rPr>
          <w:rFonts w:eastAsia="Calibri" w:cs="Times New Roman"/>
          <w:szCs w:val="28"/>
        </w:rPr>
        <w:t xml:space="preserve"> году прогнозируется незначительный рост доходов на 0,</w:t>
      </w:r>
      <w:r w:rsidR="005C206A">
        <w:rPr>
          <w:rFonts w:eastAsia="Calibri" w:cs="Times New Roman"/>
          <w:szCs w:val="28"/>
        </w:rPr>
        <w:t>9</w:t>
      </w:r>
      <w:r w:rsidR="00E62611" w:rsidRPr="00E62611">
        <w:rPr>
          <w:rFonts w:eastAsia="Calibri" w:cs="Times New Roman"/>
          <w:szCs w:val="28"/>
        </w:rPr>
        <w:t>%</w:t>
      </w:r>
      <w:r w:rsidR="00EE738C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>или</w:t>
      </w:r>
      <w:r w:rsidR="00EE738C">
        <w:rPr>
          <w:rFonts w:eastAsia="Calibri" w:cs="Times New Roman"/>
          <w:szCs w:val="28"/>
        </w:rPr>
        <w:t xml:space="preserve"> на</w:t>
      </w:r>
      <w:r>
        <w:rPr>
          <w:rFonts w:eastAsia="Calibri" w:cs="Times New Roman"/>
          <w:szCs w:val="28"/>
        </w:rPr>
        <w:t xml:space="preserve"> 59,64 тыс. рублей</w:t>
      </w:r>
      <w:r w:rsidR="00EE738C">
        <w:rPr>
          <w:rFonts w:eastAsia="Calibri" w:cs="Times New Roman"/>
          <w:szCs w:val="28"/>
        </w:rPr>
        <w:t>,</w:t>
      </w:r>
      <w:r w:rsidR="00E62611" w:rsidRPr="00E62611">
        <w:rPr>
          <w:rFonts w:eastAsia="Calibri" w:cs="Times New Roman"/>
          <w:szCs w:val="28"/>
        </w:rPr>
        <w:t>к уровню 202</w:t>
      </w:r>
      <w:r w:rsidR="005C206A">
        <w:rPr>
          <w:rFonts w:eastAsia="Calibri" w:cs="Times New Roman"/>
          <w:szCs w:val="28"/>
        </w:rPr>
        <w:t xml:space="preserve">6 </w:t>
      </w:r>
      <w:r w:rsidR="00E62611" w:rsidRPr="00E62611">
        <w:rPr>
          <w:rFonts w:eastAsia="Calibri" w:cs="Times New Roman"/>
          <w:szCs w:val="28"/>
        </w:rPr>
        <w:t>года.</w:t>
      </w:r>
    </w:p>
    <w:p w:rsidR="00F534B0" w:rsidRPr="00E62611" w:rsidRDefault="00F534B0" w:rsidP="00E62611">
      <w:pPr>
        <w:spacing w:before="120"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Расходы в 202</w:t>
      </w:r>
      <w:r w:rsidR="00266C5A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году запланированы</w:t>
      </w:r>
      <w:r w:rsidR="005146C2">
        <w:rPr>
          <w:rFonts w:eastAsia="Calibri" w:cs="Times New Roman"/>
          <w:szCs w:val="28"/>
        </w:rPr>
        <w:t xml:space="preserve"> так же со снижением </w:t>
      </w:r>
      <w:r>
        <w:rPr>
          <w:rFonts w:eastAsia="Calibri" w:cs="Times New Roman"/>
          <w:szCs w:val="28"/>
        </w:rPr>
        <w:t>к ожидаемому исполнению 202</w:t>
      </w:r>
      <w:r w:rsidR="00266C5A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года на </w:t>
      </w:r>
      <w:r w:rsidR="005146C2">
        <w:rPr>
          <w:rFonts w:eastAsia="Calibri" w:cs="Times New Roman"/>
          <w:szCs w:val="28"/>
        </w:rPr>
        <w:t>9,4</w:t>
      </w:r>
      <w:r>
        <w:rPr>
          <w:rFonts w:eastAsia="Calibri" w:cs="Times New Roman"/>
          <w:szCs w:val="28"/>
        </w:rPr>
        <w:t xml:space="preserve">% или на </w:t>
      </w:r>
      <w:r w:rsidR="005146C2">
        <w:rPr>
          <w:rFonts w:eastAsia="Calibri" w:cs="Times New Roman"/>
          <w:szCs w:val="28"/>
        </w:rPr>
        <w:t>686,08</w:t>
      </w:r>
      <w:r>
        <w:rPr>
          <w:rFonts w:eastAsia="Calibri" w:cs="Times New Roman"/>
          <w:szCs w:val="28"/>
        </w:rPr>
        <w:t xml:space="preserve"> тыс. рублей.</w:t>
      </w:r>
    </w:p>
    <w:p w:rsidR="00F86D77" w:rsidRPr="00F86D77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5146C2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5146C2">
        <w:rPr>
          <w:rFonts w:eastAsia="Calibri" w:cs="Times New Roman"/>
          <w:b/>
          <w:szCs w:val="28"/>
        </w:rPr>
        <w:t>7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E62611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О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бщий объем доходов </w:t>
      </w:r>
      <w:r w:rsidRPr="009F64FA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A46EF7">
        <w:rPr>
          <w:rFonts w:eastAsia="Times New Roman" w:cs="Times New Roman"/>
          <w:bCs/>
          <w:iCs/>
          <w:szCs w:val="28"/>
          <w:lang w:eastAsia="ru-RU"/>
        </w:rPr>
        <w:t>5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прогнозируется</w:t>
      </w:r>
      <w:r w:rsidRPr="009F64FA">
        <w:rPr>
          <w:rFonts w:eastAsia="Times New Roman" w:cs="Times New Roman"/>
          <w:szCs w:val="28"/>
          <w:lang w:eastAsia="ru-RU"/>
        </w:rPr>
        <w:t xml:space="preserve"> в размере </w:t>
      </w:r>
      <w:r w:rsidR="00F136AE">
        <w:rPr>
          <w:rFonts w:eastAsia="Times New Roman" w:cs="Times New Roman"/>
          <w:szCs w:val="28"/>
          <w:lang w:eastAsia="ru-RU"/>
        </w:rPr>
        <w:t>6 608,12</w:t>
      </w:r>
      <w:r w:rsidRPr="009F64FA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 xml:space="preserve">, </w:t>
      </w:r>
      <w:bookmarkStart w:id="0" w:name="_Hlk183600013"/>
      <w:r w:rsidRPr="00C4792A">
        <w:rPr>
          <w:rFonts w:eastAsia="Times New Roman" w:cs="Times New Roman"/>
          <w:szCs w:val="28"/>
          <w:lang w:eastAsia="ru-RU"/>
        </w:rPr>
        <w:t xml:space="preserve">что на </w:t>
      </w:r>
      <w:r w:rsidR="00F136AE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,5% </w:t>
      </w:r>
      <w:r w:rsidR="00F136AE">
        <w:rPr>
          <w:rFonts w:eastAsia="Times New Roman" w:cs="Times New Roman"/>
          <w:szCs w:val="28"/>
          <w:lang w:eastAsia="ru-RU"/>
        </w:rPr>
        <w:t>ниже</w:t>
      </w:r>
      <w:r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>
        <w:rPr>
          <w:rFonts w:eastAsia="Times New Roman" w:cs="Times New Roman"/>
          <w:szCs w:val="28"/>
          <w:lang w:eastAsia="ru-RU"/>
        </w:rPr>
        <w:t>2</w:t>
      </w:r>
      <w:r w:rsidR="00F136AE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F136AE">
        <w:rPr>
          <w:rFonts w:eastAsia="Times New Roman" w:cs="Times New Roman"/>
          <w:szCs w:val="28"/>
          <w:lang w:eastAsia="ru-RU"/>
        </w:rPr>
        <w:t xml:space="preserve">Снижение </w:t>
      </w:r>
      <w:r w:rsidR="00631684">
        <w:rPr>
          <w:rFonts w:eastAsia="Times New Roman" w:cs="Times New Roman"/>
          <w:szCs w:val="28"/>
          <w:lang w:eastAsia="ru-RU"/>
        </w:rPr>
        <w:t>доходов обусловлен</w:t>
      </w:r>
      <w:r w:rsidR="00C50F6A">
        <w:rPr>
          <w:rFonts w:eastAsia="Times New Roman" w:cs="Times New Roman"/>
          <w:szCs w:val="28"/>
          <w:lang w:eastAsia="ru-RU"/>
        </w:rPr>
        <w:t>о</w:t>
      </w:r>
      <w:r w:rsidR="00A46EF7">
        <w:rPr>
          <w:rFonts w:eastAsia="Times New Roman" w:cs="Times New Roman"/>
          <w:szCs w:val="28"/>
          <w:lang w:eastAsia="ru-RU"/>
        </w:rPr>
        <w:t>сокращением безвозмездных</w:t>
      </w:r>
      <w:r w:rsidR="00EE738C">
        <w:rPr>
          <w:rFonts w:eastAsia="Times New Roman" w:cs="Times New Roman"/>
          <w:szCs w:val="28"/>
          <w:lang w:eastAsia="ru-RU"/>
        </w:rPr>
        <w:t>пост</w:t>
      </w:r>
      <w:r w:rsidR="00EE738C">
        <w:rPr>
          <w:rFonts w:eastAsia="Times New Roman" w:cs="Times New Roman"/>
          <w:szCs w:val="28"/>
          <w:lang w:eastAsia="ru-RU"/>
        </w:rPr>
        <w:t>у</w:t>
      </w:r>
      <w:r w:rsidR="00EE738C">
        <w:rPr>
          <w:rFonts w:eastAsia="Times New Roman" w:cs="Times New Roman"/>
          <w:szCs w:val="28"/>
          <w:lang w:eastAsia="ru-RU"/>
        </w:rPr>
        <w:t>плений</w:t>
      </w:r>
      <w:r w:rsidR="00631684" w:rsidRPr="00F86D77">
        <w:rPr>
          <w:rFonts w:eastAsia="Times New Roman" w:cs="Times New Roman"/>
          <w:szCs w:val="28"/>
          <w:lang w:eastAsia="ru-RU"/>
        </w:rPr>
        <w:t>.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A46EF7">
        <w:rPr>
          <w:rFonts w:eastAsia="Times New Roman" w:cs="Times New Roman"/>
          <w:szCs w:val="28"/>
          <w:lang w:eastAsia="ru-RU"/>
        </w:rPr>
        <w:t>6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A46EF7">
        <w:rPr>
          <w:rFonts w:eastAsia="Times New Roman" w:cs="Times New Roman"/>
          <w:szCs w:val="28"/>
          <w:lang w:eastAsia="ru-RU"/>
        </w:rPr>
        <w:t>6 426,69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A46EF7">
        <w:rPr>
          <w:rFonts w:eastAsia="Times New Roman" w:cs="Times New Roman"/>
          <w:szCs w:val="28"/>
          <w:lang w:eastAsia="ru-RU"/>
        </w:rPr>
        <w:t>7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A46EF7">
        <w:rPr>
          <w:rFonts w:eastAsia="Times New Roman" w:cs="Times New Roman"/>
          <w:szCs w:val="28"/>
          <w:lang w:eastAsia="ru-RU"/>
        </w:rPr>
        <w:t>6 486,33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  <w:bookmarkEnd w:id="0"/>
    </w:p>
    <w:p w:rsidR="005663E8" w:rsidRDefault="00BA5853" w:rsidP="000A4AA2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1169A8">
        <w:rPr>
          <w:rFonts w:eastAsia="Times New Roman" w:cs="Times New Roman"/>
          <w:szCs w:val="28"/>
          <w:lang w:eastAsia="ru-RU"/>
        </w:rPr>
        <w:t>Татауровского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A46EF7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A46EF7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493" w:type="dxa"/>
        <w:tblInd w:w="113" w:type="dxa"/>
        <w:tblLayout w:type="fixed"/>
        <w:tblLook w:val="04A0"/>
      </w:tblPr>
      <w:tblGrid>
        <w:gridCol w:w="3001"/>
        <w:gridCol w:w="919"/>
        <w:gridCol w:w="733"/>
        <w:gridCol w:w="866"/>
        <w:gridCol w:w="733"/>
        <w:gridCol w:w="866"/>
        <w:gridCol w:w="674"/>
        <w:gridCol w:w="992"/>
        <w:gridCol w:w="709"/>
      </w:tblGrid>
      <w:tr w:rsidR="00F136AE" w:rsidRPr="00F136AE" w:rsidTr="00F136AE">
        <w:trPr>
          <w:trHeight w:val="70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F136AE" w:rsidRPr="00F136AE" w:rsidTr="00EE738C">
        <w:trPr>
          <w:trHeight w:val="70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AE" w:rsidRPr="00F136AE" w:rsidRDefault="00F136AE" w:rsidP="00F136A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F136AE" w:rsidRPr="00F136AE" w:rsidTr="00F136AE">
        <w:trPr>
          <w:trHeight w:val="7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895,8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976,57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1022,02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F136AE" w:rsidRPr="00F136AE" w:rsidTr="00F136AE">
        <w:trPr>
          <w:trHeight w:val="7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1171,46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1264,4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1311,1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F136AE" w:rsidRPr="00F136AE" w:rsidTr="00F136AE">
        <w:trPr>
          <w:trHeight w:val="7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5074,3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4398,12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4176,02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4153,21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F136AE" w:rsidRPr="00F136AE" w:rsidTr="00F136AE">
        <w:trPr>
          <w:trHeight w:val="75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7141,56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6608,12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6426,69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6486,33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AE" w:rsidRPr="00F136AE" w:rsidRDefault="00F136AE" w:rsidP="00F136A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6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0E2ACF" w:rsidRPr="000E2ACF" w:rsidRDefault="000E2ACF" w:rsidP="000E2ACF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2E5B16">
        <w:rPr>
          <w:rFonts w:eastAsia="Times New Roman" w:cs="Times New Roman"/>
          <w:szCs w:val="28"/>
          <w:lang w:eastAsia="ru-RU" w:bidi="en-US"/>
        </w:rPr>
        <w:t>Налоговые и неналоговые доходы в 202</w:t>
      </w:r>
      <w:r w:rsidR="001717AD">
        <w:rPr>
          <w:rFonts w:eastAsia="Times New Roman" w:cs="Times New Roman"/>
          <w:szCs w:val="28"/>
          <w:lang w:eastAsia="ru-RU" w:bidi="en-US"/>
        </w:rPr>
        <w:t>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спрогнозированы выше уровня ожидаемой оценки 202</w:t>
      </w:r>
      <w:r w:rsidR="001717AD"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года на </w:t>
      </w:r>
      <w:r>
        <w:rPr>
          <w:rFonts w:eastAsia="Times New Roman" w:cs="Times New Roman"/>
          <w:szCs w:val="28"/>
          <w:lang w:eastAsia="ru-RU" w:bidi="en-US"/>
        </w:rPr>
        <w:t>142</w:t>
      </w:r>
      <w:r w:rsidR="001717AD">
        <w:rPr>
          <w:rFonts w:eastAsia="Times New Roman" w:cs="Times New Roman"/>
          <w:szCs w:val="28"/>
          <w:lang w:eastAsia="ru-RU" w:bidi="en-US"/>
        </w:rPr>
        <w:t>,74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1717AD">
        <w:rPr>
          <w:rFonts w:eastAsia="Times New Roman" w:cs="Times New Roman"/>
          <w:szCs w:val="28"/>
          <w:lang w:eastAsia="ru-RU" w:bidi="en-US"/>
        </w:rPr>
        <w:t>6,9</w:t>
      </w:r>
      <w:r>
        <w:rPr>
          <w:rFonts w:eastAsia="Times New Roman" w:cs="Times New Roman"/>
          <w:szCs w:val="28"/>
          <w:lang w:eastAsia="ru-RU" w:bidi="en-US"/>
        </w:rPr>
        <w:t>%)</w:t>
      </w:r>
      <w:r w:rsidRPr="00FB24E9">
        <w:rPr>
          <w:rFonts w:eastAsia="Times New Roman" w:cs="Times New Roman"/>
          <w:szCs w:val="28"/>
          <w:lang w:eastAsia="ru-RU" w:bidi="en-US"/>
        </w:rPr>
        <w:t xml:space="preserve">. </w:t>
      </w:r>
      <w:r>
        <w:rPr>
          <w:rFonts w:eastAsia="Times New Roman" w:cs="Times New Roman"/>
          <w:szCs w:val="28"/>
          <w:lang w:eastAsia="ru-RU" w:bidi="en-US"/>
        </w:rPr>
        <w:t>У</w:t>
      </w:r>
      <w:r>
        <w:rPr>
          <w:rFonts w:eastAsia="Times New Roman" w:cs="Times New Roman"/>
          <w:szCs w:val="28"/>
          <w:lang w:eastAsia="ru-RU"/>
        </w:rPr>
        <w:t xml:space="preserve">дельный вес по </w:t>
      </w:r>
      <w:r w:rsidRPr="00DD0378">
        <w:rPr>
          <w:rFonts w:eastAsia="Times New Roman" w:cs="Times New Roman"/>
          <w:b/>
          <w:szCs w:val="28"/>
          <w:lang w:eastAsia="ru-RU"/>
        </w:rPr>
        <w:t>налоговым доходам</w:t>
      </w:r>
      <w:r w:rsidRPr="0050141E">
        <w:rPr>
          <w:rFonts w:eastAsia="Times New Roman" w:cs="Times New Roman"/>
          <w:szCs w:val="28"/>
          <w:lang w:eastAsia="ru-RU"/>
        </w:rPr>
        <w:t xml:space="preserve">будет расти с </w:t>
      </w:r>
      <w:r>
        <w:rPr>
          <w:rFonts w:eastAsia="Times New Roman" w:cs="Times New Roman"/>
          <w:szCs w:val="28"/>
          <w:lang w:eastAsia="ru-RU"/>
        </w:rPr>
        <w:t>1</w:t>
      </w:r>
      <w:r w:rsidR="001717AD">
        <w:rPr>
          <w:rFonts w:eastAsia="Times New Roman" w:cs="Times New Roman"/>
          <w:szCs w:val="28"/>
          <w:lang w:eastAsia="ru-RU"/>
        </w:rPr>
        <w:t>2,5</w:t>
      </w:r>
      <w:r w:rsidRPr="0050141E">
        <w:rPr>
          <w:rFonts w:eastAsia="Times New Roman" w:cs="Times New Roman"/>
          <w:szCs w:val="28"/>
          <w:lang w:eastAsia="ru-RU"/>
        </w:rPr>
        <w:t>% в 202</w:t>
      </w:r>
      <w:r w:rsidR="001717AD"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1717AD">
        <w:rPr>
          <w:rFonts w:eastAsia="Times New Roman" w:cs="Times New Roman"/>
          <w:szCs w:val="28"/>
          <w:lang w:eastAsia="ru-RU"/>
        </w:rPr>
        <w:t>15,8</w:t>
      </w:r>
      <w:r>
        <w:rPr>
          <w:rFonts w:eastAsia="Times New Roman" w:cs="Times New Roman"/>
          <w:szCs w:val="28"/>
          <w:lang w:eastAsia="ru-RU"/>
        </w:rPr>
        <w:t xml:space="preserve">% </w:t>
      </w:r>
      <w:r w:rsidRPr="0050141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202</w:t>
      </w:r>
      <w:r w:rsidR="001717AD">
        <w:rPr>
          <w:rFonts w:eastAsia="Times New Roman" w:cs="Times New Roman"/>
          <w:szCs w:val="28"/>
          <w:lang w:eastAsia="ru-RU"/>
        </w:rPr>
        <w:t>7</w:t>
      </w:r>
      <w:r w:rsidRPr="0050141E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, по </w:t>
      </w:r>
      <w:r w:rsidRPr="00DD0378">
        <w:rPr>
          <w:rFonts w:eastAsia="Times New Roman" w:cs="Times New Roman"/>
          <w:b/>
          <w:szCs w:val="28"/>
          <w:lang w:eastAsia="ru-RU"/>
        </w:rPr>
        <w:t>неналоговым доходам</w:t>
      </w:r>
      <w:r>
        <w:rPr>
          <w:rFonts w:eastAsia="Times New Roman" w:cs="Times New Roman"/>
          <w:szCs w:val="28"/>
          <w:lang w:eastAsia="ru-RU"/>
        </w:rPr>
        <w:t xml:space="preserve"> – с </w:t>
      </w:r>
      <w:r w:rsidR="001717AD">
        <w:rPr>
          <w:rFonts w:eastAsia="Times New Roman" w:cs="Times New Roman"/>
          <w:szCs w:val="28"/>
          <w:lang w:eastAsia="ru-RU"/>
        </w:rPr>
        <w:t>16,4</w:t>
      </w:r>
      <w:r>
        <w:rPr>
          <w:rFonts w:eastAsia="Times New Roman" w:cs="Times New Roman"/>
          <w:szCs w:val="28"/>
          <w:lang w:eastAsia="ru-RU"/>
        </w:rPr>
        <w:t>% в 202</w:t>
      </w:r>
      <w:r w:rsidR="001717AD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году до 20,</w:t>
      </w:r>
      <w:r w:rsidR="001717AD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% в 202</w:t>
      </w:r>
      <w:r w:rsidR="001717AD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году</w:t>
      </w:r>
      <w:r w:rsidRPr="0050141E">
        <w:rPr>
          <w:rFonts w:eastAsia="Times New Roman" w:cs="Times New Roman"/>
          <w:szCs w:val="28"/>
          <w:lang w:eastAsia="ru-RU"/>
        </w:rPr>
        <w:t xml:space="preserve">. </w:t>
      </w:r>
      <w:r w:rsidRPr="000E2ACF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1717AD">
        <w:rPr>
          <w:rFonts w:eastAsia="Times New Roman" w:cs="Times New Roman"/>
          <w:szCs w:val="28"/>
          <w:lang w:eastAsia="ru-RU" w:bidi="en-US"/>
        </w:rPr>
        <w:t>4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года в 202</w:t>
      </w:r>
      <w:r w:rsidR="001717AD">
        <w:rPr>
          <w:rFonts w:eastAsia="Times New Roman" w:cs="Times New Roman"/>
          <w:szCs w:val="28"/>
          <w:lang w:eastAsia="ru-RU" w:bidi="en-US"/>
        </w:rPr>
        <w:t>5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0E2ACF">
        <w:rPr>
          <w:rFonts w:eastAsia="Times New Roman" w:cs="Times New Roman"/>
          <w:b/>
          <w:szCs w:val="28"/>
          <w:lang w:eastAsia="ru-RU" w:bidi="en-US"/>
        </w:rPr>
        <w:t>безвозмездные поступления</w:t>
      </w:r>
      <w:r w:rsidR="001717AD">
        <w:rPr>
          <w:rFonts w:eastAsia="Times New Roman" w:cs="Times New Roman"/>
          <w:szCs w:val="28"/>
          <w:lang w:eastAsia="ru-RU" w:bidi="en-US"/>
        </w:rPr>
        <w:t>снизятся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на 6</w:t>
      </w:r>
      <w:r w:rsidR="001717AD">
        <w:rPr>
          <w:rFonts w:eastAsia="Times New Roman" w:cs="Times New Roman"/>
          <w:szCs w:val="28"/>
          <w:lang w:eastAsia="ru-RU" w:bidi="en-US"/>
        </w:rPr>
        <w:t>76,2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тыс. рублей (на 1</w:t>
      </w:r>
      <w:r w:rsidR="001717AD">
        <w:rPr>
          <w:rFonts w:eastAsia="Times New Roman" w:cs="Times New Roman"/>
          <w:szCs w:val="28"/>
          <w:lang w:eastAsia="ru-RU" w:bidi="en-US"/>
        </w:rPr>
        <w:t>3</w:t>
      </w:r>
      <w:r w:rsidRPr="000E2ACF">
        <w:rPr>
          <w:rFonts w:eastAsia="Times New Roman" w:cs="Times New Roman"/>
          <w:szCs w:val="28"/>
          <w:lang w:eastAsia="ru-RU" w:bidi="en-US"/>
        </w:rPr>
        <w:t>,</w:t>
      </w:r>
      <w:r w:rsidR="001717AD">
        <w:rPr>
          <w:rFonts w:eastAsia="Times New Roman" w:cs="Times New Roman"/>
          <w:szCs w:val="28"/>
          <w:lang w:eastAsia="ru-RU" w:bidi="en-US"/>
        </w:rPr>
        <w:t>3</w:t>
      </w:r>
      <w:r w:rsidRPr="000E2ACF">
        <w:rPr>
          <w:rFonts w:eastAsia="Times New Roman" w:cs="Times New Roman"/>
          <w:szCs w:val="28"/>
          <w:lang w:eastAsia="ru-RU" w:bidi="en-US"/>
        </w:rPr>
        <w:t>%), в 202</w:t>
      </w:r>
      <w:r w:rsidR="001717AD">
        <w:rPr>
          <w:rFonts w:eastAsia="Times New Roman" w:cs="Times New Roman"/>
          <w:szCs w:val="28"/>
          <w:lang w:eastAsia="ru-RU" w:bidi="en-US"/>
        </w:rPr>
        <w:t>6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году их объем по сравнению с 202</w:t>
      </w:r>
      <w:r w:rsidR="001717AD">
        <w:rPr>
          <w:rFonts w:eastAsia="Times New Roman" w:cs="Times New Roman"/>
          <w:szCs w:val="28"/>
          <w:lang w:eastAsia="ru-RU" w:bidi="en-US"/>
        </w:rPr>
        <w:t>5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годом </w:t>
      </w:r>
      <w:r w:rsidR="001717AD">
        <w:rPr>
          <w:rFonts w:eastAsia="Times New Roman" w:cs="Times New Roman"/>
          <w:szCs w:val="28"/>
          <w:lang w:eastAsia="ru-RU" w:bidi="en-US"/>
        </w:rPr>
        <w:t xml:space="preserve">так же </w:t>
      </w:r>
      <w:r w:rsidRPr="000E2ACF">
        <w:rPr>
          <w:rFonts w:eastAsia="Times New Roman" w:cs="Times New Roman"/>
          <w:szCs w:val="28"/>
          <w:lang w:eastAsia="ru-RU" w:bidi="en-US"/>
        </w:rPr>
        <w:t xml:space="preserve">сократится на </w:t>
      </w:r>
      <w:r w:rsidR="001717AD">
        <w:rPr>
          <w:rFonts w:eastAsia="Times New Roman" w:cs="Times New Roman"/>
          <w:szCs w:val="28"/>
          <w:lang w:eastAsia="ru-RU" w:bidi="en-US"/>
        </w:rPr>
        <w:t xml:space="preserve">222,1 </w:t>
      </w:r>
      <w:r w:rsidRPr="000E2ACF">
        <w:rPr>
          <w:rFonts w:eastAsia="Times New Roman" w:cs="Times New Roman"/>
          <w:szCs w:val="28"/>
          <w:lang w:eastAsia="ru-RU" w:bidi="en-US"/>
        </w:rPr>
        <w:t>тыс. ру</w:t>
      </w:r>
      <w:r w:rsidR="0041783C">
        <w:rPr>
          <w:rFonts w:eastAsia="Times New Roman" w:cs="Times New Roman"/>
          <w:szCs w:val="28"/>
          <w:lang w:eastAsia="ru-RU" w:bidi="en-US"/>
        </w:rPr>
        <w:t xml:space="preserve">блей (на </w:t>
      </w:r>
      <w:r w:rsidR="001717AD">
        <w:rPr>
          <w:rFonts w:eastAsia="Times New Roman" w:cs="Times New Roman"/>
          <w:szCs w:val="28"/>
          <w:lang w:eastAsia="ru-RU" w:bidi="en-US"/>
        </w:rPr>
        <w:t>5</w:t>
      </w:r>
      <w:r w:rsidR="0041783C">
        <w:rPr>
          <w:rFonts w:eastAsia="Times New Roman" w:cs="Times New Roman"/>
          <w:szCs w:val="28"/>
          <w:lang w:eastAsia="ru-RU" w:bidi="en-US"/>
        </w:rPr>
        <w:t>,0</w:t>
      </w:r>
      <w:r w:rsidR="001717AD">
        <w:rPr>
          <w:rFonts w:eastAsia="Times New Roman" w:cs="Times New Roman"/>
          <w:szCs w:val="28"/>
          <w:lang w:eastAsia="ru-RU" w:bidi="en-US"/>
        </w:rPr>
        <w:t>4</w:t>
      </w:r>
      <w:r w:rsidR="0041783C">
        <w:rPr>
          <w:rFonts w:eastAsia="Times New Roman" w:cs="Times New Roman"/>
          <w:szCs w:val="28"/>
          <w:lang w:eastAsia="ru-RU" w:bidi="en-US"/>
        </w:rPr>
        <w:t>%)</w:t>
      </w:r>
      <w:r w:rsidR="002441F2">
        <w:rPr>
          <w:rFonts w:eastAsia="Times New Roman" w:cs="Times New Roman"/>
          <w:szCs w:val="28"/>
          <w:lang w:eastAsia="ru-RU" w:bidi="en-US"/>
        </w:rPr>
        <w:t xml:space="preserve"> и</w:t>
      </w:r>
      <w:r w:rsidR="0041783C">
        <w:rPr>
          <w:rFonts w:eastAsia="Times New Roman" w:cs="Times New Roman"/>
          <w:szCs w:val="28"/>
          <w:lang w:eastAsia="ru-RU" w:bidi="en-US"/>
        </w:rPr>
        <w:t xml:space="preserve"> в 202</w:t>
      </w:r>
      <w:r w:rsidR="001717AD">
        <w:rPr>
          <w:rFonts w:eastAsia="Times New Roman" w:cs="Times New Roman"/>
          <w:szCs w:val="28"/>
          <w:lang w:eastAsia="ru-RU" w:bidi="en-US"/>
        </w:rPr>
        <w:t>7</w:t>
      </w:r>
      <w:r w:rsidR="0041783C">
        <w:rPr>
          <w:rFonts w:eastAsia="Times New Roman" w:cs="Times New Roman"/>
          <w:szCs w:val="28"/>
          <w:lang w:eastAsia="ru-RU" w:bidi="en-US"/>
        </w:rPr>
        <w:t xml:space="preserve"> году к прогнозу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 202</w:t>
      </w:r>
      <w:r w:rsidR="001717AD">
        <w:rPr>
          <w:rFonts w:eastAsia="Times New Roman" w:cs="Times New Roman"/>
          <w:szCs w:val="28"/>
          <w:lang w:eastAsia="ru-RU" w:bidi="en-US"/>
        </w:rPr>
        <w:t>6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1717AD">
        <w:rPr>
          <w:rFonts w:eastAsia="Times New Roman" w:cs="Times New Roman"/>
          <w:szCs w:val="28"/>
          <w:lang w:eastAsia="ru-RU" w:bidi="en-US"/>
        </w:rPr>
        <w:t>– на22,81</w:t>
      </w:r>
      <w:r w:rsidRPr="000E2ACF">
        <w:rPr>
          <w:rFonts w:eastAsia="Times New Roman" w:cs="Times New Roman"/>
          <w:szCs w:val="28"/>
          <w:lang w:eastAsia="ru-RU" w:bidi="en-US"/>
        </w:rPr>
        <w:t xml:space="preserve"> тыс. рублей. </w:t>
      </w:r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1717AD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1717AD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F450E0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lastRenderedPageBreak/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C87A59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1E4989">
        <w:rPr>
          <w:rFonts w:eastAsia="Times New Roman" w:cs="Times New Roman"/>
          <w:szCs w:val="28"/>
          <w:lang w:eastAsia="ru-RU"/>
        </w:rPr>
        <w:t>945,6</w:t>
      </w:r>
      <w:r w:rsidR="00807D15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3D73CE">
        <w:rPr>
          <w:rFonts w:eastAsia="Times New Roman" w:cs="Times New Roman"/>
          <w:szCs w:val="28"/>
          <w:lang w:eastAsia="ru-RU"/>
        </w:rPr>
        <w:t>выше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0C1B2B">
        <w:rPr>
          <w:rFonts w:eastAsia="Times New Roman" w:cs="Times New Roman"/>
          <w:szCs w:val="28"/>
          <w:lang w:eastAsia="ru-RU"/>
        </w:rPr>
        <w:t>49,</w:t>
      </w:r>
      <w:r w:rsidR="001E4989">
        <w:rPr>
          <w:rFonts w:eastAsia="Times New Roman" w:cs="Times New Roman"/>
          <w:szCs w:val="28"/>
          <w:lang w:eastAsia="ru-RU"/>
        </w:rPr>
        <w:t>8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1E4989">
        <w:rPr>
          <w:rFonts w:eastAsia="Times New Roman" w:cs="Times New Roman"/>
          <w:szCs w:val="28"/>
          <w:lang w:eastAsia="ru-RU"/>
        </w:rPr>
        <w:t>5,5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C30AA4">
        <w:rPr>
          <w:rFonts w:eastAsia="Times New Roman" w:cs="Times New Roman"/>
          <w:szCs w:val="28"/>
          <w:lang w:eastAsia="ru-RU"/>
        </w:rPr>
        <w:t>Увеличение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1E4989">
        <w:rPr>
          <w:rFonts w:eastAsia="Times New Roman" w:cs="Times New Roman"/>
          <w:szCs w:val="28"/>
          <w:lang w:eastAsia="ru-RU"/>
        </w:rPr>
        <w:t>4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</w:t>
      </w:r>
      <w:r w:rsidR="00C30AA4">
        <w:rPr>
          <w:rFonts w:eastAsia="Times New Roman" w:cs="Times New Roman"/>
          <w:szCs w:val="28"/>
          <w:lang w:eastAsia="ru-RU"/>
        </w:rPr>
        <w:t xml:space="preserve"> увеличением</w:t>
      </w:r>
      <w:r w:rsidR="00A8279A">
        <w:rPr>
          <w:rFonts w:eastAsia="Times New Roman" w:cs="Times New Roman"/>
          <w:szCs w:val="28"/>
          <w:lang w:eastAsia="ru-RU"/>
        </w:rPr>
        <w:t xml:space="preserve">поступлений </w:t>
      </w:r>
      <w:r w:rsidR="001E4989">
        <w:rPr>
          <w:rFonts w:eastAsia="Times New Roman" w:cs="Times New Roman"/>
          <w:szCs w:val="28"/>
          <w:lang w:eastAsia="ru-RU"/>
        </w:rPr>
        <w:t>по</w:t>
      </w:r>
      <w:r w:rsidR="00C30AA4">
        <w:rPr>
          <w:rFonts w:eastAsia="Times New Roman" w:cs="Times New Roman"/>
          <w:szCs w:val="28"/>
          <w:lang w:eastAsia="ru-RU"/>
        </w:rPr>
        <w:t xml:space="preserve"> акциз</w:t>
      </w:r>
      <w:r w:rsidR="001E4989">
        <w:rPr>
          <w:rFonts w:eastAsia="Times New Roman" w:cs="Times New Roman"/>
          <w:szCs w:val="28"/>
          <w:lang w:eastAsia="ru-RU"/>
        </w:rPr>
        <w:t xml:space="preserve">ам на </w:t>
      </w:r>
      <w:r w:rsidR="000C1B2B">
        <w:rPr>
          <w:rFonts w:eastAsia="Times New Roman" w:cs="Times New Roman"/>
          <w:szCs w:val="28"/>
          <w:lang w:eastAsia="ru-RU"/>
        </w:rPr>
        <w:t>1</w:t>
      </w:r>
      <w:r w:rsidR="001E4989">
        <w:rPr>
          <w:rFonts w:eastAsia="Times New Roman" w:cs="Times New Roman"/>
          <w:szCs w:val="28"/>
          <w:lang w:eastAsia="ru-RU"/>
        </w:rPr>
        <w:t>1,4</w:t>
      </w:r>
      <w:r w:rsidR="00C30AA4">
        <w:rPr>
          <w:rFonts w:eastAsia="Times New Roman" w:cs="Times New Roman"/>
          <w:szCs w:val="28"/>
          <w:lang w:eastAsia="ru-RU"/>
        </w:rPr>
        <w:t xml:space="preserve">% (на </w:t>
      </w:r>
      <w:r w:rsidR="001E4989">
        <w:rPr>
          <w:rFonts w:eastAsia="Times New Roman" w:cs="Times New Roman"/>
          <w:szCs w:val="28"/>
          <w:lang w:eastAsia="ru-RU"/>
        </w:rPr>
        <w:t>5</w:t>
      </w:r>
      <w:r w:rsidR="000C1B2B">
        <w:rPr>
          <w:rFonts w:eastAsia="Times New Roman" w:cs="Times New Roman"/>
          <w:szCs w:val="28"/>
          <w:lang w:eastAsia="ru-RU"/>
        </w:rPr>
        <w:t>1,</w:t>
      </w:r>
      <w:r w:rsidR="001E4989">
        <w:rPr>
          <w:rFonts w:eastAsia="Times New Roman" w:cs="Times New Roman"/>
          <w:szCs w:val="28"/>
          <w:lang w:eastAsia="ru-RU"/>
        </w:rPr>
        <w:t>1</w:t>
      </w:r>
      <w:r w:rsidR="00C30AA4">
        <w:rPr>
          <w:rFonts w:eastAsia="Times New Roman" w:cs="Times New Roman"/>
          <w:szCs w:val="28"/>
          <w:lang w:eastAsia="ru-RU"/>
        </w:rPr>
        <w:t xml:space="preserve"> тыс. рублей)</w:t>
      </w:r>
      <w:r w:rsidR="001E4989">
        <w:rPr>
          <w:rFonts w:eastAsia="Times New Roman" w:cs="Times New Roman"/>
          <w:szCs w:val="28"/>
          <w:lang w:eastAsia="ru-RU"/>
        </w:rPr>
        <w:t xml:space="preserve"> иналога на доходы физических лиц – 13,1% (на 31,1 тыс. рублей).</w:t>
      </w:r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5670">
        <w:rPr>
          <w:rFonts w:eastAsia="Times New Roman" w:cs="Times New Roman"/>
          <w:szCs w:val="28"/>
          <w:lang w:eastAsia="ru-RU"/>
        </w:rPr>
        <w:t>В 20</w:t>
      </w:r>
      <w:r w:rsidR="00D52655" w:rsidRPr="00545670">
        <w:rPr>
          <w:rFonts w:eastAsia="Times New Roman" w:cs="Times New Roman"/>
          <w:szCs w:val="28"/>
          <w:lang w:eastAsia="ru-RU"/>
        </w:rPr>
        <w:t>2</w:t>
      </w:r>
      <w:r w:rsidR="00545670" w:rsidRPr="00545670">
        <w:rPr>
          <w:rFonts w:eastAsia="Times New Roman" w:cs="Times New Roman"/>
          <w:szCs w:val="28"/>
          <w:lang w:eastAsia="ru-RU"/>
        </w:rPr>
        <w:t>6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545670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545670">
        <w:rPr>
          <w:rFonts w:eastAsia="Times New Roman" w:cs="Times New Roman"/>
          <w:szCs w:val="28"/>
          <w:lang w:eastAsia="ru-RU"/>
        </w:rPr>
        <w:t>5,6</w:t>
      </w:r>
      <w:r w:rsidRPr="008C6EC0">
        <w:rPr>
          <w:rFonts w:eastAsia="Times New Roman" w:cs="Times New Roman"/>
          <w:szCs w:val="28"/>
          <w:lang w:eastAsia="ru-RU"/>
        </w:rPr>
        <w:t>%, в 202</w:t>
      </w:r>
      <w:r w:rsidR="008C6EC0" w:rsidRPr="008C6EC0">
        <w:rPr>
          <w:rFonts w:eastAsia="Times New Roman" w:cs="Times New Roman"/>
          <w:szCs w:val="28"/>
          <w:lang w:eastAsia="ru-RU"/>
        </w:rPr>
        <w:t>7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D52655">
        <w:rPr>
          <w:rFonts w:eastAsia="Times New Roman" w:cs="Times New Roman"/>
          <w:szCs w:val="28"/>
          <w:lang w:eastAsia="ru-RU"/>
        </w:rPr>
        <w:t xml:space="preserve">на </w:t>
      </w:r>
      <w:r w:rsidR="008C6EC0">
        <w:rPr>
          <w:rFonts w:eastAsia="Times New Roman" w:cs="Times New Roman"/>
          <w:szCs w:val="28"/>
          <w:lang w:eastAsia="ru-RU"/>
        </w:rPr>
        <w:t>4,7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%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202</w:t>
      </w:r>
      <w:r w:rsidR="008C6EC0">
        <w:rPr>
          <w:rFonts w:eastAsia="Times New Roman" w:cs="Times New Roman"/>
          <w:szCs w:val="28"/>
          <w:lang w:eastAsia="ru-RU"/>
        </w:rPr>
        <w:t>6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года.</w:t>
      </w:r>
    </w:p>
    <w:p w:rsidR="001717AD" w:rsidRDefault="00F86D77" w:rsidP="001E4989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8C6EC0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8C6EC0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634" w:type="dxa"/>
        <w:tblInd w:w="113" w:type="dxa"/>
        <w:tblLook w:val="04A0"/>
      </w:tblPr>
      <w:tblGrid>
        <w:gridCol w:w="3710"/>
        <w:gridCol w:w="704"/>
        <w:gridCol w:w="733"/>
        <w:gridCol w:w="695"/>
        <w:gridCol w:w="733"/>
        <w:gridCol w:w="766"/>
        <w:gridCol w:w="733"/>
        <w:gridCol w:w="866"/>
        <w:gridCol w:w="694"/>
      </w:tblGrid>
      <w:tr w:rsidR="00C87A59" w:rsidRPr="001717AD" w:rsidTr="00C87A59">
        <w:trPr>
          <w:trHeight w:val="300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7AD" w:rsidRPr="00C87A59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7AD" w:rsidRPr="00C87A59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C87A59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A59" w:rsidRPr="00C87A59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C87A59" w:rsidRPr="001717AD" w:rsidTr="00A8279A">
        <w:trPr>
          <w:trHeight w:val="525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7AD" w:rsidRPr="001717AD" w:rsidRDefault="001717AD" w:rsidP="001717A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C87A59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C87A59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C87A59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59" w:rsidRPr="00C87A59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717AD" w:rsidRPr="001717AD" w:rsidRDefault="001717AD" w:rsidP="00A8279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C87A59" w:rsidRPr="001717AD" w:rsidTr="00C87A59">
        <w:trPr>
          <w:trHeight w:val="7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</w:t>
            </w:r>
            <w:r w:rsidRPr="001E49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</w:t>
            </w: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976,57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1022,02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87A59" w:rsidRPr="001717AD" w:rsidTr="00C87A59">
        <w:trPr>
          <w:trHeight w:val="7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312,11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C87A59" w:rsidRPr="001717AD" w:rsidTr="00C87A59">
        <w:trPr>
          <w:trHeight w:val="7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</w:tr>
      <w:tr w:rsidR="00C87A59" w:rsidRPr="001717AD" w:rsidTr="00C87A59">
        <w:trPr>
          <w:trHeight w:val="7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C87A59" w:rsidRPr="001717AD" w:rsidTr="00C87A59">
        <w:trPr>
          <w:trHeight w:val="7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144,45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C87A59" w:rsidRPr="001717AD" w:rsidTr="00C87A59">
        <w:trPr>
          <w:trHeight w:val="7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7AD" w:rsidRPr="001717AD" w:rsidRDefault="001717AD" w:rsidP="001717A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7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</w:tbl>
    <w:p w:rsidR="00FD72E6" w:rsidRDefault="00FD72E6" w:rsidP="00FD72E6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</w:t>
      </w:r>
      <w:r>
        <w:rPr>
          <w:rFonts w:eastAsia="Times New Roman" w:cs="Times New Roman"/>
          <w:szCs w:val="28"/>
          <w:lang w:eastAsia="ru-RU"/>
        </w:rPr>
        <w:t xml:space="preserve"> акцизы, </w:t>
      </w:r>
      <w:r w:rsidRPr="00EB35E3">
        <w:rPr>
          <w:rFonts w:eastAsia="Times New Roman" w:cs="Times New Roman"/>
          <w:szCs w:val="28"/>
          <w:lang w:eastAsia="ru-RU"/>
        </w:rPr>
        <w:t>НДФЛ</w:t>
      </w:r>
      <w:r>
        <w:rPr>
          <w:rFonts w:eastAsia="Times New Roman" w:cs="Times New Roman"/>
          <w:szCs w:val="28"/>
          <w:lang w:eastAsia="ru-RU"/>
        </w:rPr>
        <w:t xml:space="preserve"> и земельный налог,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>в прогнозируемом периоде составит в среднем 96,2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FD72E6" w:rsidRPr="004D1E5C" w:rsidRDefault="00FD72E6" w:rsidP="00FD72E6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 xml:space="preserve">Доля налоговых доходов в структуре </w:t>
      </w:r>
      <w:r>
        <w:rPr>
          <w:rFonts w:eastAsia="Times New Roman" w:cs="Times New Roman"/>
          <w:szCs w:val="28"/>
          <w:lang w:eastAsia="ru-RU"/>
        </w:rPr>
        <w:t>собственных доходов бюджета 2025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>
        <w:rPr>
          <w:rFonts w:eastAsia="Times New Roman" w:cs="Times New Roman"/>
          <w:szCs w:val="28"/>
          <w:lang w:eastAsia="ru-RU"/>
        </w:rPr>
        <w:t>42,8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FC38F1" w:rsidRDefault="00FC38F1" w:rsidP="00FC38F1">
      <w:pPr>
        <w:autoSpaceDE w:val="0"/>
        <w:autoSpaceDN w:val="0"/>
        <w:adjustRightInd w:val="0"/>
        <w:spacing w:after="120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0266C1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0266C1">
        <w:rPr>
          <w:rFonts w:eastAsia="Times New Roman" w:cs="Times New Roman"/>
          <w:szCs w:val="28"/>
          <w:lang w:eastAsia="ru-RU"/>
        </w:rPr>
        <w:t xml:space="preserve"> на 202</w:t>
      </w:r>
      <w:r w:rsidR="00854285">
        <w:rPr>
          <w:rFonts w:eastAsia="Times New Roman" w:cs="Times New Roman"/>
          <w:szCs w:val="28"/>
          <w:lang w:eastAsia="ru-RU"/>
        </w:rPr>
        <w:t>5</w:t>
      </w:r>
      <w:r w:rsidRPr="000266C1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>прогн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зируются с ростом к оценке текущего года на 1</w:t>
      </w:r>
      <w:r w:rsidR="00854285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,</w:t>
      </w:r>
      <w:r w:rsidR="0085428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% и </w:t>
      </w:r>
      <w:r w:rsidRPr="000266C1">
        <w:rPr>
          <w:rFonts w:eastAsia="Times New Roman" w:cs="Times New Roman"/>
          <w:szCs w:val="28"/>
          <w:lang w:eastAsia="ru-RU"/>
        </w:rPr>
        <w:t xml:space="preserve">составят </w:t>
      </w:r>
      <w:r w:rsidR="00854285">
        <w:rPr>
          <w:rFonts w:eastAsia="Times New Roman" w:cs="Times New Roman"/>
          <w:szCs w:val="28"/>
          <w:lang w:eastAsia="ru-RU"/>
        </w:rPr>
        <w:t>497,7</w:t>
      </w:r>
      <w:r w:rsidRPr="000266C1">
        <w:rPr>
          <w:rFonts w:eastAsia="Times New Roman" w:cs="Times New Roman"/>
          <w:szCs w:val="28"/>
          <w:lang w:eastAsia="ru-RU"/>
        </w:rPr>
        <w:t xml:space="preserve"> тыс. ру</w:t>
      </w:r>
      <w:r>
        <w:rPr>
          <w:rFonts w:eastAsia="Times New Roman" w:cs="Times New Roman"/>
          <w:szCs w:val="28"/>
          <w:lang w:eastAsia="ru-RU"/>
        </w:rPr>
        <w:t>б</w:t>
      </w:r>
      <w:r>
        <w:rPr>
          <w:rFonts w:eastAsia="Times New Roman" w:cs="Times New Roman"/>
          <w:szCs w:val="28"/>
          <w:lang w:eastAsia="ru-RU"/>
        </w:rPr>
        <w:t>л</w:t>
      </w:r>
      <w:r w:rsidRPr="000266C1">
        <w:rPr>
          <w:rFonts w:eastAsia="Times New Roman" w:cs="Times New Roman"/>
          <w:szCs w:val="28"/>
          <w:lang w:eastAsia="ru-RU"/>
        </w:rPr>
        <w:t>ей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854285" w:rsidRPr="00A848E2">
        <w:rPr>
          <w:rFonts w:eastAsia="Times New Roman" w:cs="Times New Roman"/>
          <w:szCs w:val="28"/>
          <w:lang w:eastAsia="ar-SA"/>
        </w:rPr>
        <w:t>Согласно пояснительной записке к проекту бюджета, в параметрах прогн</w:t>
      </w:r>
      <w:r w:rsidR="00854285" w:rsidRPr="00A848E2">
        <w:rPr>
          <w:rFonts w:eastAsia="Times New Roman" w:cs="Times New Roman"/>
          <w:szCs w:val="28"/>
          <w:lang w:eastAsia="ar-SA"/>
        </w:rPr>
        <w:t>о</w:t>
      </w:r>
      <w:r w:rsidR="00854285" w:rsidRPr="00A848E2">
        <w:rPr>
          <w:rFonts w:eastAsia="Times New Roman" w:cs="Times New Roman"/>
          <w:szCs w:val="28"/>
          <w:lang w:eastAsia="ar-SA"/>
        </w:rPr>
        <w:t>зируемых поступлений учтено сокращение с 1 февраля 2025 года норматива о</w:t>
      </w:r>
      <w:r w:rsidR="00854285" w:rsidRPr="00A848E2">
        <w:rPr>
          <w:rFonts w:eastAsia="Times New Roman" w:cs="Times New Roman"/>
          <w:szCs w:val="28"/>
          <w:lang w:eastAsia="ar-SA"/>
        </w:rPr>
        <w:t>т</w:t>
      </w:r>
      <w:r w:rsidR="00854285" w:rsidRPr="00A848E2">
        <w:rPr>
          <w:rFonts w:eastAsia="Times New Roman" w:cs="Times New Roman"/>
          <w:szCs w:val="28"/>
          <w:lang w:eastAsia="ar-SA"/>
        </w:rPr>
        <w:t>числений в бюджеты субъектов Российской Федерации от акцизов на нефтепр</w:t>
      </w:r>
      <w:r w:rsidR="00854285" w:rsidRPr="00A848E2">
        <w:rPr>
          <w:rFonts w:eastAsia="Times New Roman" w:cs="Times New Roman"/>
          <w:szCs w:val="28"/>
          <w:lang w:eastAsia="ar-SA"/>
        </w:rPr>
        <w:t>о</w:t>
      </w:r>
      <w:r w:rsidR="00854285" w:rsidRPr="00A848E2">
        <w:rPr>
          <w:rFonts w:eastAsia="Times New Roman" w:cs="Times New Roman"/>
          <w:szCs w:val="28"/>
          <w:lang w:eastAsia="ar-SA"/>
        </w:rPr>
        <w:t xml:space="preserve">дукты с 74,9% до 68,5%, а также установленные для </w:t>
      </w:r>
      <w:r w:rsidR="00854285">
        <w:rPr>
          <w:rFonts w:eastAsia="Times New Roman" w:cs="Times New Roman"/>
          <w:szCs w:val="28"/>
          <w:lang w:eastAsia="ar-SA"/>
        </w:rPr>
        <w:t>Татауровского сельского поселения</w:t>
      </w:r>
      <w:r w:rsidR="00854285" w:rsidRPr="00A848E2">
        <w:rPr>
          <w:rFonts w:eastAsia="Times New Roman" w:cs="Times New Roman"/>
          <w:szCs w:val="28"/>
          <w:lang w:eastAsia="ar-SA"/>
        </w:rPr>
        <w:t xml:space="preserve"> размеры нормативов распределения (приложение </w:t>
      </w:r>
      <w:r w:rsidR="004E5FE2">
        <w:rPr>
          <w:rFonts w:eastAsia="Times New Roman" w:cs="Times New Roman"/>
          <w:szCs w:val="28"/>
          <w:lang w:eastAsia="ar-SA"/>
        </w:rPr>
        <w:t>4</w:t>
      </w:r>
      <w:r w:rsidR="00854285"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:rsidR="000663D4" w:rsidRPr="008B1F22" w:rsidRDefault="000663D4" w:rsidP="001E7756">
      <w:pPr>
        <w:spacing w:before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854285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FC38F1">
        <w:rPr>
          <w:rFonts w:eastAsia="Times New Roman" w:cs="Times New Roman"/>
          <w:szCs w:val="28"/>
          <w:lang w:eastAsia="ar-SA"/>
        </w:rPr>
        <w:t>2</w:t>
      </w:r>
      <w:r w:rsidR="00854285">
        <w:rPr>
          <w:rFonts w:eastAsia="Times New Roman" w:cs="Times New Roman"/>
          <w:szCs w:val="28"/>
          <w:lang w:eastAsia="ar-SA"/>
        </w:rPr>
        <w:t>69,1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FC38F1">
        <w:rPr>
          <w:rFonts w:eastAsia="Times New Roman" w:cs="Times New Roman"/>
          <w:szCs w:val="28"/>
          <w:lang w:eastAsia="ar-SA"/>
        </w:rPr>
        <w:t>с ростом</w:t>
      </w:r>
      <w:r w:rsidRPr="008B1F22">
        <w:rPr>
          <w:rFonts w:eastAsia="Times New Roman" w:cs="Times New Roman"/>
          <w:szCs w:val="28"/>
          <w:lang w:eastAsia="ar-SA"/>
        </w:rPr>
        <w:t>к ожидаемой оценке 202</w:t>
      </w:r>
      <w:r w:rsidR="00854285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854285">
        <w:rPr>
          <w:rFonts w:eastAsia="Times New Roman" w:cs="Times New Roman"/>
          <w:szCs w:val="28"/>
          <w:lang w:eastAsia="ar-SA"/>
        </w:rPr>
        <w:t>31,1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854285">
        <w:rPr>
          <w:rFonts w:eastAsia="Times New Roman" w:cs="Times New Roman"/>
          <w:bCs/>
          <w:iCs/>
          <w:szCs w:val="28"/>
          <w:lang w:eastAsia="ar-SA"/>
        </w:rPr>
        <w:t>13,1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 xml:space="preserve">Анализ </w:t>
      </w:r>
      <w:r w:rsidR="000149A6">
        <w:rPr>
          <w:rFonts w:eastAsia="Times New Roman" w:cs="Times New Roman"/>
          <w:szCs w:val="28"/>
          <w:lang w:eastAsia="ar-SA"/>
        </w:rPr>
        <w:t>динамики прогноза по НДФЛ в 202</w:t>
      </w:r>
      <w:r w:rsidR="00854285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854285">
        <w:rPr>
          <w:rFonts w:eastAsia="Times New Roman" w:cs="Times New Roman"/>
          <w:szCs w:val="28"/>
          <w:lang w:eastAsia="ar-SA"/>
        </w:rPr>
        <w:t>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A77A87">
        <w:rPr>
          <w:rFonts w:eastAsia="Times New Roman" w:cs="Times New Roman"/>
          <w:szCs w:val="28"/>
          <w:lang w:eastAsia="ru-RU"/>
        </w:rPr>
        <w:t>1</w:t>
      </w:r>
      <w:r w:rsidR="00854285">
        <w:rPr>
          <w:rFonts w:eastAsia="Times New Roman" w:cs="Times New Roman"/>
          <w:szCs w:val="28"/>
          <w:lang w:eastAsia="ru-RU"/>
        </w:rPr>
        <w:t>1</w:t>
      </w:r>
      <w:r w:rsidR="00A77A87">
        <w:rPr>
          <w:rFonts w:eastAsia="Times New Roman" w:cs="Times New Roman"/>
          <w:szCs w:val="28"/>
          <w:lang w:eastAsia="ru-RU"/>
        </w:rPr>
        <w:t>.0</w:t>
      </w:r>
      <w:r w:rsidR="00854285">
        <w:rPr>
          <w:rFonts w:eastAsia="Times New Roman" w:cs="Times New Roman"/>
          <w:szCs w:val="28"/>
          <w:lang w:eastAsia="ru-RU"/>
        </w:rPr>
        <w:t>9</w:t>
      </w:r>
      <w:r w:rsidRPr="00A115F9">
        <w:rPr>
          <w:rFonts w:eastAsia="Times New Roman" w:cs="Times New Roman"/>
          <w:szCs w:val="28"/>
          <w:lang w:eastAsia="ru-RU"/>
        </w:rPr>
        <w:t>.202</w:t>
      </w:r>
      <w:r w:rsidR="00854285">
        <w:rPr>
          <w:rFonts w:eastAsia="Times New Roman" w:cs="Times New Roman"/>
          <w:szCs w:val="28"/>
          <w:lang w:eastAsia="ru-RU"/>
        </w:rPr>
        <w:t>4</w:t>
      </w:r>
      <w:r w:rsidR="000149A6">
        <w:rPr>
          <w:rFonts w:eastAsia="Times New Roman" w:cs="Times New Roman"/>
          <w:szCs w:val="28"/>
          <w:lang w:eastAsia="ru-RU"/>
        </w:rPr>
        <w:t xml:space="preserve"> года № </w:t>
      </w:r>
      <w:r w:rsidR="00854285">
        <w:rPr>
          <w:rFonts w:eastAsia="Times New Roman" w:cs="Times New Roman"/>
          <w:szCs w:val="28"/>
          <w:lang w:eastAsia="ru-RU"/>
        </w:rPr>
        <w:t>78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634" w:type="dxa"/>
        <w:tblInd w:w="113" w:type="dxa"/>
        <w:tblLook w:val="04A0"/>
      </w:tblPr>
      <w:tblGrid>
        <w:gridCol w:w="3681"/>
        <w:gridCol w:w="1417"/>
        <w:gridCol w:w="1560"/>
        <w:gridCol w:w="1417"/>
        <w:gridCol w:w="1559"/>
      </w:tblGrid>
      <w:tr w:rsidR="00854285" w:rsidRPr="00854285" w:rsidTr="00854285">
        <w:trPr>
          <w:trHeight w:val="1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854285" w:rsidRPr="00854285" w:rsidTr="00854285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Pr="00854285" w:rsidRDefault="00854285" w:rsidP="0085428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312,11</w:t>
            </w:r>
          </w:p>
        </w:tc>
      </w:tr>
      <w:tr w:rsidR="00854285" w:rsidRPr="00854285" w:rsidTr="00854285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Pr="00854285" w:rsidRDefault="00854285" w:rsidP="0085428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107%</w:t>
            </w:r>
          </w:p>
        </w:tc>
      </w:tr>
      <w:tr w:rsidR="00854285" w:rsidRPr="00854285" w:rsidTr="00854285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Pr="00854285" w:rsidRDefault="00854285" w:rsidP="0085428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29540</w:t>
            </w:r>
          </w:p>
        </w:tc>
      </w:tr>
      <w:tr w:rsidR="00854285" w:rsidRPr="00854285" w:rsidTr="00854285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85" w:rsidRPr="00854285" w:rsidRDefault="00854285" w:rsidP="0085428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85" w:rsidRPr="00854285" w:rsidRDefault="00854285" w:rsidP="0085428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2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</w:tbl>
    <w:p w:rsidR="00B7056B" w:rsidRDefault="00124052" w:rsidP="00124052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/>
        </w:rPr>
      </w:pPr>
      <w:r w:rsidRPr="00A6436D">
        <w:rPr>
          <w:rFonts w:eastAsia="Times New Roman" w:cs="Times New Roman"/>
          <w:szCs w:val="28"/>
          <w:lang w:eastAsia="ru-RU"/>
        </w:rPr>
        <w:lastRenderedPageBreak/>
        <w:t>Исходя из представленных данных</w:t>
      </w:r>
      <w:r w:rsidR="00985FD9">
        <w:rPr>
          <w:rFonts w:eastAsia="Times New Roman" w:cs="Times New Roman"/>
          <w:szCs w:val="28"/>
          <w:lang w:eastAsia="ru-RU"/>
        </w:rPr>
        <w:t xml:space="preserve"> следует</w:t>
      </w:r>
      <w:r w:rsidRPr="00A6436D">
        <w:rPr>
          <w:rFonts w:eastAsia="Times New Roman" w:cs="Times New Roman"/>
          <w:szCs w:val="28"/>
          <w:lang w:eastAsia="ru-RU"/>
        </w:rPr>
        <w:t>,</w:t>
      </w:r>
      <w:r w:rsidR="00B7056B">
        <w:rPr>
          <w:rFonts w:eastAsia="Times New Roman" w:cs="Times New Roman"/>
          <w:szCs w:val="28"/>
          <w:lang w:eastAsia="ru-RU"/>
        </w:rPr>
        <w:t>что в течение всего прогнозн</w:t>
      </w:r>
      <w:r w:rsidR="00B7056B">
        <w:rPr>
          <w:rFonts w:eastAsia="Times New Roman" w:cs="Times New Roman"/>
          <w:szCs w:val="28"/>
          <w:lang w:eastAsia="ru-RU"/>
        </w:rPr>
        <w:t>о</w:t>
      </w:r>
      <w:r w:rsidR="00B7056B">
        <w:rPr>
          <w:rFonts w:eastAsia="Times New Roman" w:cs="Times New Roman"/>
          <w:szCs w:val="28"/>
          <w:lang w:eastAsia="ru-RU"/>
        </w:rPr>
        <w:t xml:space="preserve">го периода поступления НДФЛ опережают темпы роста фонда оплаты труда. </w:t>
      </w:r>
    </w:p>
    <w:p w:rsidR="00B7056B" w:rsidRPr="00B7056B" w:rsidRDefault="00B7056B" w:rsidP="00B7056B">
      <w:pPr>
        <w:autoSpaceDE w:val="0"/>
        <w:autoSpaceDN w:val="0"/>
        <w:adjustRightInd w:val="0"/>
        <w:spacing w:after="120"/>
        <w:rPr>
          <w:rFonts w:cs="Times New Roman"/>
          <w:iCs/>
          <w:szCs w:val="28"/>
        </w:rPr>
      </w:pPr>
      <w:r w:rsidRPr="00B7056B">
        <w:rPr>
          <w:rFonts w:cs="Times New Roman"/>
          <w:iCs/>
          <w:szCs w:val="28"/>
        </w:rPr>
        <w:t>Факты необоснованности показателей прогноза доходов бюджета посел</w:t>
      </w:r>
      <w:r w:rsidRPr="00B7056B">
        <w:rPr>
          <w:rFonts w:cs="Times New Roman"/>
          <w:iCs/>
          <w:szCs w:val="28"/>
        </w:rPr>
        <w:t>е</w:t>
      </w:r>
      <w:r w:rsidRPr="00B7056B">
        <w:rPr>
          <w:rFonts w:cs="Times New Roman"/>
          <w:iCs/>
          <w:szCs w:val="28"/>
        </w:rPr>
        <w:t>ния, свидетельствуют о несоблюдении администрацией сельского поселения о</w:t>
      </w:r>
      <w:r w:rsidRPr="00B7056B">
        <w:rPr>
          <w:rFonts w:cs="Times New Roman"/>
          <w:iCs/>
          <w:szCs w:val="28"/>
        </w:rPr>
        <w:t>п</w:t>
      </w:r>
      <w:r w:rsidRPr="00B7056B">
        <w:rPr>
          <w:rFonts w:cs="Times New Roman"/>
          <w:iCs/>
          <w:szCs w:val="28"/>
        </w:rPr>
        <w:t xml:space="preserve">ределенного </w:t>
      </w:r>
      <w:hyperlink r:id="rId9" w:history="1">
        <w:r w:rsidRPr="00B7056B">
          <w:rPr>
            <w:rFonts w:cs="Times New Roman"/>
            <w:iCs/>
            <w:szCs w:val="28"/>
          </w:rPr>
          <w:t>ст</w:t>
        </w:r>
        <w:r w:rsidR="004E5FE2">
          <w:rPr>
            <w:rFonts w:cs="Times New Roman"/>
            <w:iCs/>
            <w:szCs w:val="28"/>
          </w:rPr>
          <w:t>атьей</w:t>
        </w:r>
        <w:r w:rsidRPr="00B7056B">
          <w:rPr>
            <w:rFonts w:cs="Times New Roman"/>
            <w:iCs/>
            <w:szCs w:val="28"/>
          </w:rPr>
          <w:t xml:space="preserve"> 37</w:t>
        </w:r>
      </w:hyperlink>
      <w:r w:rsidRPr="00B7056B">
        <w:rPr>
          <w:rFonts w:cs="Times New Roman"/>
          <w:iCs/>
          <w:szCs w:val="28"/>
        </w:rPr>
        <w:t xml:space="preserve"> Бюджетного кодекса Российской Федерации принципа достоверности бюджета в части реалистичности расчета доходов.</w:t>
      </w:r>
    </w:p>
    <w:p w:rsidR="00F63855" w:rsidRDefault="00F63855" w:rsidP="00F63855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Times New Roman" w:cs="Times New Roman"/>
          <w:szCs w:val="28"/>
          <w:lang w:eastAsia="ar-SA"/>
        </w:rPr>
        <w:t>В 202</w:t>
      </w:r>
      <w:r w:rsidR="00B7056B">
        <w:rPr>
          <w:rFonts w:eastAsia="Times New Roman" w:cs="Times New Roman"/>
          <w:szCs w:val="28"/>
          <w:lang w:eastAsia="ar-SA"/>
        </w:rPr>
        <w:t>5</w:t>
      </w:r>
      <w:r w:rsidRPr="005F1B70">
        <w:rPr>
          <w:rFonts w:eastAsia="Times New Roman" w:cs="Times New Roman"/>
          <w:szCs w:val="28"/>
          <w:lang w:eastAsia="ar-SA"/>
        </w:rPr>
        <w:t xml:space="preserve"> году наблюдается </w:t>
      </w:r>
      <w:r w:rsidR="00B7056B">
        <w:rPr>
          <w:rFonts w:eastAsia="Times New Roman" w:cs="Times New Roman"/>
          <w:szCs w:val="28"/>
          <w:lang w:eastAsia="ar-SA"/>
        </w:rPr>
        <w:t>рост</w:t>
      </w:r>
      <w:r w:rsidRPr="005F1B70">
        <w:rPr>
          <w:rFonts w:eastAsia="Times New Roman" w:cs="Times New Roman"/>
          <w:szCs w:val="28"/>
          <w:lang w:eastAsia="ar-SA"/>
        </w:rPr>
        <w:t xml:space="preserve"> поступлений </w:t>
      </w:r>
      <w:r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физ</w:t>
      </w:r>
      <w:r w:rsidRPr="005F1B70">
        <w:rPr>
          <w:rFonts w:eastAsia="Times New Roman" w:cs="Times New Roman"/>
          <w:b/>
          <w:i/>
          <w:szCs w:val="28"/>
          <w:lang w:eastAsia="ar-SA"/>
        </w:rPr>
        <w:t>и</w:t>
      </w:r>
      <w:r w:rsidRPr="005F1B70">
        <w:rPr>
          <w:rFonts w:eastAsia="Times New Roman" w:cs="Times New Roman"/>
          <w:b/>
          <w:i/>
          <w:szCs w:val="28"/>
          <w:lang w:eastAsia="ar-SA"/>
        </w:rPr>
        <w:t>ческих лиц</w:t>
      </w:r>
      <w:r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 w:rsidR="00B7056B">
        <w:rPr>
          <w:rFonts w:eastAsia="Times New Roman" w:cs="Times New Roman"/>
          <w:szCs w:val="28"/>
          <w:lang w:eastAsia="ar-SA"/>
        </w:rPr>
        <w:t>4</w:t>
      </w:r>
      <w:r w:rsidRPr="005F1B70">
        <w:rPr>
          <w:rFonts w:eastAsia="Times New Roman" w:cs="Times New Roman"/>
          <w:szCs w:val="28"/>
          <w:lang w:eastAsia="ar-SA"/>
        </w:rPr>
        <w:t xml:space="preserve"> года на </w:t>
      </w:r>
      <w:r w:rsidR="00B7056B">
        <w:rPr>
          <w:rFonts w:eastAsia="Times New Roman" w:cs="Times New Roman"/>
          <w:szCs w:val="28"/>
          <w:lang w:eastAsia="ar-SA"/>
        </w:rPr>
        <w:t>12,7</w:t>
      </w:r>
      <w:r w:rsidRPr="005F1B70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B7056B">
        <w:rPr>
          <w:rFonts w:eastAsia="Times New Roman" w:cs="Times New Roman"/>
          <w:szCs w:val="28"/>
          <w:lang w:eastAsia="ar-SA"/>
        </w:rPr>
        <w:t>39,5</w:t>
      </w:r>
      <w:r w:rsidRPr="005F1B70">
        <w:rPr>
          <w:rFonts w:eastAsia="Times New Roman" w:cs="Times New Roman"/>
          <w:szCs w:val="28"/>
          <w:lang w:eastAsia="ar-SA"/>
        </w:rPr>
        <w:t>%</w:t>
      </w:r>
      <w:r w:rsidR="00B7056B">
        <w:rPr>
          <w:rFonts w:eastAsia="Times New Roman" w:cs="Times New Roman"/>
          <w:szCs w:val="28"/>
          <w:lang w:eastAsia="ar-SA"/>
        </w:rPr>
        <w:t>.В 2026 и 2027 годах поступления рассчитаны на уровне 2025 года</w:t>
      </w:r>
      <w:r w:rsidR="004E5FE2">
        <w:rPr>
          <w:rFonts w:eastAsia="Times New Roman" w:cs="Times New Roman"/>
          <w:szCs w:val="28"/>
          <w:lang w:eastAsia="ar-SA"/>
        </w:rPr>
        <w:t>,</w:t>
      </w:r>
      <w:r w:rsidR="00B7056B">
        <w:rPr>
          <w:rFonts w:eastAsia="Times New Roman" w:cs="Times New Roman"/>
          <w:szCs w:val="28"/>
          <w:lang w:eastAsia="ar-SA"/>
        </w:rPr>
        <w:t xml:space="preserve"> по 33,7 тыс. рублей ежегодно</w:t>
      </w:r>
      <w:r>
        <w:rPr>
          <w:szCs w:val="28"/>
        </w:rPr>
        <w:t>.</w:t>
      </w:r>
    </w:p>
    <w:p w:rsidR="00BD704D" w:rsidRPr="00BD704D" w:rsidRDefault="00F63855" w:rsidP="00BD704D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 </w:t>
      </w:r>
      <w:r w:rsidR="0045516C" w:rsidRPr="00BD704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по земельному налогу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="004818C7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802E7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02E71" w:rsidRPr="00BD704D">
        <w:rPr>
          <w:rFonts w:ascii="Times New Roman" w:eastAsia="Times New Roman" w:hAnsi="Times New Roman"/>
          <w:sz w:val="28"/>
          <w:szCs w:val="28"/>
          <w:lang w:eastAsia="ar-SA"/>
        </w:rPr>
        <w:t>году составляет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02E71">
        <w:rPr>
          <w:rFonts w:ascii="Times New Roman" w:eastAsia="Times New Roman" w:hAnsi="Times New Roman"/>
          <w:sz w:val="28"/>
          <w:szCs w:val="28"/>
          <w:lang w:eastAsia="ar-SA"/>
        </w:rPr>
        <w:t>43,1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на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02E71">
        <w:rPr>
          <w:rFonts w:ascii="Times New Roman" w:eastAsia="Times New Roman" w:hAnsi="Times New Roman"/>
          <w:sz w:val="28"/>
          <w:szCs w:val="28"/>
          <w:lang w:eastAsia="ar-SA"/>
        </w:rPr>
        <w:t>5,6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или</w:t>
      </w:r>
      <w:r w:rsidR="00802E71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02E7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02E7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5516C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="00A25DA6"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оценки текущего года. </w:t>
      </w:r>
      <w:r w:rsidR="00B42DFF">
        <w:rPr>
          <w:rFonts w:ascii="Times New Roman" w:eastAsia="Times New Roman" w:hAnsi="Times New Roman"/>
          <w:sz w:val="28"/>
          <w:szCs w:val="28"/>
          <w:lang w:eastAsia="ar-SA"/>
        </w:rPr>
        <w:t>В пояснител</w:t>
      </w:r>
      <w:r w:rsidR="00B42DFF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B42DFF">
        <w:rPr>
          <w:rFonts w:ascii="Times New Roman" w:eastAsia="Times New Roman" w:hAnsi="Times New Roman"/>
          <w:sz w:val="28"/>
          <w:szCs w:val="28"/>
          <w:lang w:eastAsia="ar-SA"/>
        </w:rPr>
        <w:t xml:space="preserve">ной записке причины данного снижения не раскрыты. 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ож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дается рост </w:t>
      </w:r>
      <w:r w:rsidR="00802E71" w:rsidRPr="00BD704D">
        <w:rPr>
          <w:rFonts w:ascii="Times New Roman" w:eastAsia="Times New Roman" w:hAnsi="Times New Roman"/>
          <w:sz w:val="28"/>
          <w:szCs w:val="28"/>
          <w:lang w:eastAsia="ru-RU"/>
        </w:rPr>
        <w:t>поступлений по</w:t>
      </w:r>
      <w:r w:rsidR="00802E7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02E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D704D" w:rsidRPr="00BD704D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BD704D">
        <w:rPr>
          <w:rFonts w:ascii="Times New Roman" w:eastAsia="Times New Roman" w:hAnsi="Times New Roman"/>
          <w:sz w:val="28"/>
          <w:szCs w:val="28"/>
          <w:lang w:eastAsia="ru-RU"/>
        </w:rPr>
        <w:t>ежегодно.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D3023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 w:rsidRPr="002D3023">
        <w:rPr>
          <w:rFonts w:eastAsia="Times New Roman" w:cs="Times New Roman"/>
          <w:b/>
          <w:szCs w:val="28"/>
          <w:lang w:eastAsia="ru-RU"/>
        </w:rPr>
        <w:t>2</w:t>
      </w:r>
      <w:r w:rsidR="00802E71">
        <w:rPr>
          <w:rFonts w:eastAsia="Times New Roman" w:cs="Times New Roman"/>
          <w:b/>
          <w:szCs w:val="28"/>
          <w:lang w:eastAsia="ru-RU"/>
        </w:rPr>
        <w:t>5</w:t>
      </w:r>
      <w:r w:rsidRPr="002D3023">
        <w:rPr>
          <w:rFonts w:eastAsia="Times New Roman" w:cs="Times New Roman"/>
          <w:b/>
          <w:szCs w:val="28"/>
          <w:lang w:eastAsia="ru-RU"/>
        </w:rPr>
        <w:t>-20</w:t>
      </w:r>
      <w:r w:rsidR="00EA2540" w:rsidRPr="002D3023">
        <w:rPr>
          <w:rFonts w:eastAsia="Times New Roman" w:cs="Times New Roman"/>
          <w:b/>
          <w:szCs w:val="28"/>
          <w:lang w:eastAsia="ru-RU"/>
        </w:rPr>
        <w:t>2</w:t>
      </w:r>
      <w:r w:rsidR="00802E71">
        <w:rPr>
          <w:rFonts w:eastAsia="Times New Roman" w:cs="Times New Roman"/>
          <w:b/>
          <w:szCs w:val="28"/>
          <w:lang w:eastAsia="ru-RU"/>
        </w:rPr>
        <w:t>7</w:t>
      </w:r>
      <w:r w:rsidRPr="002D3023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802E71">
        <w:rPr>
          <w:rFonts w:eastAsia="Calibri" w:cs="Times New Roman"/>
          <w:szCs w:val="28"/>
        </w:rPr>
        <w:t>5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802E71">
        <w:rPr>
          <w:rFonts w:eastAsia="Calibri" w:cs="Times New Roman"/>
          <w:szCs w:val="28"/>
        </w:rPr>
        <w:t>1 264,4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B13AFC">
        <w:rPr>
          <w:rFonts w:eastAsia="Calibri" w:cs="Times New Roman"/>
          <w:szCs w:val="28"/>
        </w:rPr>
        <w:t>выше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2D3023">
        <w:rPr>
          <w:rFonts w:eastAsia="Calibri" w:cs="Times New Roman"/>
          <w:szCs w:val="28"/>
        </w:rPr>
        <w:t>9</w:t>
      </w:r>
      <w:r w:rsidR="0043372C">
        <w:rPr>
          <w:rFonts w:eastAsia="Calibri" w:cs="Times New Roman"/>
          <w:szCs w:val="28"/>
        </w:rPr>
        <w:t>2,9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43372C">
        <w:rPr>
          <w:rFonts w:eastAsia="Calibri" w:cs="Times New Roman"/>
          <w:szCs w:val="28"/>
        </w:rPr>
        <w:t>7,9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43372C">
        <w:rPr>
          <w:rFonts w:eastAsia="Calibri" w:cs="Times New Roman"/>
          <w:szCs w:val="28"/>
        </w:rPr>
        <w:t>5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144C91">
        <w:rPr>
          <w:rFonts w:eastAsia="Calibri" w:cs="Times New Roman"/>
          <w:szCs w:val="28"/>
        </w:rPr>
        <w:t>19,</w:t>
      </w:r>
      <w:r w:rsidR="0043372C">
        <w:rPr>
          <w:rFonts w:eastAsia="Calibri" w:cs="Times New Roman"/>
          <w:szCs w:val="28"/>
        </w:rPr>
        <w:t>1</w:t>
      </w:r>
      <w:r w:rsidRPr="00EB35E3">
        <w:rPr>
          <w:rFonts w:eastAsia="Calibri" w:cs="Times New Roman"/>
          <w:szCs w:val="28"/>
        </w:rPr>
        <w:t>%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A624E">
        <w:rPr>
          <w:rFonts w:eastAsia="Calibri" w:cs="Times New Roman"/>
          <w:szCs w:val="28"/>
        </w:rPr>
        <w:t>2</w:t>
      </w:r>
      <w:r w:rsidR="004E5FE2">
        <w:rPr>
          <w:rFonts w:eastAsia="Calibri" w:cs="Times New Roman"/>
          <w:szCs w:val="28"/>
        </w:rPr>
        <w:t>4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144C91">
        <w:rPr>
          <w:rFonts w:eastAsia="Calibri" w:cs="Times New Roman"/>
          <w:szCs w:val="28"/>
        </w:rPr>
        <w:t>16</w:t>
      </w:r>
      <w:r w:rsidR="0043372C">
        <w:rPr>
          <w:rFonts w:eastAsia="Calibri" w:cs="Times New Roman"/>
          <w:szCs w:val="28"/>
        </w:rPr>
        <w:t>,4</w:t>
      </w:r>
      <w:r w:rsidRPr="00EB35E3">
        <w:rPr>
          <w:rFonts w:eastAsia="Calibri" w:cs="Times New Roman"/>
          <w:szCs w:val="28"/>
        </w:rPr>
        <w:t>%).</w:t>
      </w:r>
    </w:p>
    <w:p w:rsidR="00D404E2" w:rsidRPr="000D791F" w:rsidRDefault="00D404E2" w:rsidP="00D404E2">
      <w:pPr>
        <w:rPr>
          <w:rFonts w:eastAsia="Calibri" w:cs="Times New Roman"/>
          <w:szCs w:val="28"/>
        </w:rPr>
      </w:pPr>
      <w:r w:rsidRPr="000D791F">
        <w:rPr>
          <w:rFonts w:eastAsia="Calibri" w:cs="Times New Roman"/>
          <w:szCs w:val="28"/>
        </w:rPr>
        <w:t>В 202</w:t>
      </w:r>
      <w:r w:rsidR="004E5FE2">
        <w:rPr>
          <w:rFonts w:eastAsia="Calibri" w:cs="Times New Roman"/>
          <w:szCs w:val="28"/>
        </w:rPr>
        <w:t>6</w:t>
      </w:r>
      <w:r w:rsidR="0043372C">
        <w:rPr>
          <w:rFonts w:eastAsia="Calibri" w:cs="Times New Roman"/>
          <w:szCs w:val="28"/>
        </w:rPr>
        <w:t xml:space="preserve"> и 202</w:t>
      </w:r>
      <w:r w:rsidR="004E5FE2">
        <w:rPr>
          <w:rFonts w:eastAsia="Calibri" w:cs="Times New Roman"/>
          <w:szCs w:val="28"/>
        </w:rPr>
        <w:t xml:space="preserve">7 </w:t>
      </w:r>
      <w:r>
        <w:rPr>
          <w:rFonts w:eastAsia="Calibri" w:cs="Times New Roman"/>
          <w:szCs w:val="28"/>
        </w:rPr>
        <w:t>год</w:t>
      </w:r>
      <w:r w:rsidR="0043372C">
        <w:rPr>
          <w:rFonts w:eastAsia="Calibri" w:cs="Times New Roman"/>
          <w:szCs w:val="28"/>
        </w:rPr>
        <w:t>ах</w:t>
      </w:r>
      <w:r>
        <w:rPr>
          <w:rFonts w:eastAsia="Calibri" w:cs="Times New Roman"/>
          <w:szCs w:val="28"/>
        </w:rPr>
        <w:t xml:space="preserve"> неналоговые доходы прогнозируются </w:t>
      </w:r>
      <w:r w:rsidR="00144C91">
        <w:rPr>
          <w:rFonts w:eastAsia="Calibri" w:cs="Times New Roman"/>
          <w:szCs w:val="28"/>
        </w:rPr>
        <w:t>с</w:t>
      </w:r>
      <w:r w:rsidR="0043372C">
        <w:rPr>
          <w:rFonts w:eastAsia="Calibri" w:cs="Times New Roman"/>
          <w:szCs w:val="28"/>
        </w:rPr>
        <w:t xml:space="preserve"> ростом к предшествующим периодам на 0,8% и 2,9% соответственно</w:t>
      </w:r>
      <w:r w:rsidRPr="000D791F">
        <w:rPr>
          <w:rFonts w:eastAsia="Calibri" w:cs="Times New Roman"/>
          <w:szCs w:val="28"/>
        </w:rPr>
        <w:t>.</w:t>
      </w:r>
    </w:p>
    <w:p w:rsidR="002D3023" w:rsidRDefault="00F86D77" w:rsidP="003569CD">
      <w:pPr>
        <w:spacing w:after="120"/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43372C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43372C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776" w:type="dxa"/>
        <w:tblInd w:w="113" w:type="dxa"/>
        <w:tblLayout w:type="fixed"/>
        <w:tblLook w:val="04A0"/>
      </w:tblPr>
      <w:tblGrid>
        <w:gridCol w:w="3964"/>
        <w:gridCol w:w="866"/>
        <w:gridCol w:w="694"/>
        <w:gridCol w:w="766"/>
        <w:gridCol w:w="597"/>
        <w:gridCol w:w="766"/>
        <w:gridCol w:w="704"/>
        <w:gridCol w:w="766"/>
        <w:gridCol w:w="653"/>
      </w:tblGrid>
      <w:tr w:rsidR="00802E71" w:rsidRPr="00802E71" w:rsidTr="00802E71">
        <w:trPr>
          <w:trHeight w:val="7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802E71" w:rsidRPr="00802E71" w:rsidTr="004E5FE2">
        <w:trPr>
          <w:trHeight w:val="7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802E71" w:rsidRPr="00802E71" w:rsidRDefault="00802E71" w:rsidP="004E5F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802E71" w:rsidRPr="00802E71" w:rsidTr="00802E71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доходы, из них: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1171,46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1264,4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02E71" w:rsidRPr="00802E71" w:rsidTr="003B1F4E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</w:t>
            </w: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ходящегося в муниципальной собственн</w:t>
            </w: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сти, в т.ч.: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802E71" w:rsidRPr="00802E71" w:rsidTr="003B1F4E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802E71" w:rsidRPr="00802E71" w:rsidTr="003B1F4E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собственн</w:t>
            </w: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сти сельских поселений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320,06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802E71" w:rsidRPr="00802E71" w:rsidTr="003B1F4E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</w:t>
            </w: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пенсации затрат государства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916,7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926,4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802E71" w:rsidRPr="00802E71" w:rsidTr="003B1F4E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3B1F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02AF4" w:rsidRDefault="00A11E72" w:rsidP="006E0A76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Основная </w:t>
      </w:r>
      <w:r w:rsidR="00D570E6">
        <w:rPr>
          <w:rFonts w:eastAsia="Calibri" w:cs="Times New Roman"/>
          <w:bCs/>
          <w:szCs w:val="28"/>
        </w:rPr>
        <w:t>часть 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 w:rsidR="00D570E6"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 w:rsidR="00D570E6"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r w:rsidR="00D570E6">
        <w:rPr>
          <w:rFonts w:eastAsia="Calibri" w:cs="Times New Roman"/>
          <w:bCs/>
          <w:szCs w:val="28"/>
        </w:rPr>
        <w:t>Татауровского</w:t>
      </w:r>
      <w:r w:rsidR="00F940DE" w:rsidRPr="003C3690">
        <w:rPr>
          <w:rFonts w:eastAsia="Calibri" w:cs="Times New Roman"/>
          <w:bCs/>
          <w:szCs w:val="28"/>
        </w:rPr>
        <w:t>сельского поселения формиру</w:t>
      </w:r>
      <w:r w:rsidR="00D570E6"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тся за счет доходов от </w:t>
      </w:r>
      <w:r w:rsidR="00902AF4">
        <w:rPr>
          <w:rFonts w:eastAsia="Calibri" w:cs="Times New Roman"/>
          <w:bCs/>
          <w:szCs w:val="28"/>
        </w:rPr>
        <w:t>оказания платных услуг</w:t>
      </w:r>
      <w:r w:rsidR="00F652AD">
        <w:rPr>
          <w:rFonts w:eastAsia="Calibri" w:cs="Times New Roman"/>
          <w:bCs/>
          <w:szCs w:val="28"/>
        </w:rPr>
        <w:t xml:space="preserve"> и</w:t>
      </w:r>
      <w:r w:rsidR="00902AF4">
        <w:rPr>
          <w:rFonts w:eastAsia="Calibri" w:cs="Times New Roman"/>
          <w:bCs/>
          <w:szCs w:val="28"/>
        </w:rPr>
        <w:t xml:space="preserve"> компенс</w:t>
      </w:r>
      <w:r w:rsidR="00902AF4">
        <w:rPr>
          <w:rFonts w:eastAsia="Calibri" w:cs="Times New Roman"/>
          <w:bCs/>
          <w:szCs w:val="28"/>
        </w:rPr>
        <w:t>а</w:t>
      </w:r>
      <w:r w:rsidR="00902AF4">
        <w:rPr>
          <w:rFonts w:eastAsia="Calibri" w:cs="Times New Roman"/>
          <w:bCs/>
          <w:szCs w:val="28"/>
        </w:rPr>
        <w:t>ции затрат государства</w:t>
      </w:r>
      <w:r w:rsidR="00F940DE" w:rsidRPr="003C3690">
        <w:rPr>
          <w:rFonts w:eastAsia="Calibri" w:cs="Times New Roman"/>
          <w:bCs/>
          <w:szCs w:val="28"/>
        </w:rPr>
        <w:t xml:space="preserve"> (</w:t>
      </w:r>
      <w:r w:rsidR="00F67B67">
        <w:rPr>
          <w:rFonts w:eastAsia="Calibri" w:cs="Times New Roman"/>
          <w:bCs/>
          <w:szCs w:val="28"/>
        </w:rPr>
        <w:t>в 202</w:t>
      </w:r>
      <w:r>
        <w:rPr>
          <w:rFonts w:eastAsia="Calibri" w:cs="Times New Roman"/>
          <w:bCs/>
          <w:szCs w:val="28"/>
        </w:rPr>
        <w:t>5</w:t>
      </w:r>
      <w:r w:rsidR="006828CB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>72,5</w:t>
      </w:r>
      <w:r w:rsidR="00F940DE" w:rsidRPr="003C3690">
        <w:rPr>
          <w:rFonts w:eastAsia="Calibri" w:cs="Times New Roman"/>
          <w:bCs/>
          <w:szCs w:val="28"/>
        </w:rPr>
        <w:t xml:space="preserve">%), </w:t>
      </w:r>
      <w:r w:rsidR="003B1F4E">
        <w:rPr>
          <w:rFonts w:eastAsia="Calibri" w:cs="Times New Roman"/>
          <w:bCs/>
          <w:szCs w:val="28"/>
        </w:rPr>
        <w:t>которые, в свою очередь, формир</w:t>
      </w:r>
      <w:r w:rsidR="003B1F4E">
        <w:rPr>
          <w:rFonts w:eastAsia="Calibri" w:cs="Times New Roman"/>
          <w:bCs/>
          <w:szCs w:val="28"/>
        </w:rPr>
        <w:t>у</w:t>
      </w:r>
      <w:r w:rsidR="003B1F4E">
        <w:rPr>
          <w:rFonts w:eastAsia="Calibri" w:cs="Times New Roman"/>
          <w:bCs/>
          <w:szCs w:val="28"/>
        </w:rPr>
        <w:t>ются из сумм</w:t>
      </w:r>
      <w:r w:rsidR="003B1F4E" w:rsidRPr="00257727">
        <w:rPr>
          <w:rFonts w:eastAsia="Calibri" w:cs="Times New Roman"/>
          <w:bCs/>
          <w:szCs w:val="28"/>
        </w:rPr>
        <w:t>, поступающих в качестве возмещения расходов по отоплению д</w:t>
      </w:r>
      <w:r w:rsidR="003B1F4E" w:rsidRPr="00257727">
        <w:rPr>
          <w:rFonts w:eastAsia="Calibri" w:cs="Times New Roman"/>
          <w:bCs/>
          <w:szCs w:val="28"/>
        </w:rPr>
        <w:t>о</w:t>
      </w:r>
      <w:r w:rsidR="003B1F4E" w:rsidRPr="00257727">
        <w:rPr>
          <w:rFonts w:eastAsia="Calibri" w:cs="Times New Roman"/>
          <w:bCs/>
          <w:szCs w:val="28"/>
        </w:rPr>
        <w:t>ма культуры (365,7 тыс. рублей), а</w:t>
      </w:r>
      <w:r w:rsidR="003B1F4E">
        <w:rPr>
          <w:rFonts w:eastAsia="Calibri" w:cs="Times New Roman"/>
          <w:bCs/>
          <w:szCs w:val="28"/>
        </w:rPr>
        <w:t xml:space="preserve"> также п</w:t>
      </w:r>
      <w:r w:rsidR="00F940DE" w:rsidRPr="00C607EB">
        <w:rPr>
          <w:rFonts w:eastAsia="Calibri" w:cs="Times New Roman"/>
          <w:bCs/>
          <w:szCs w:val="28"/>
        </w:rPr>
        <w:t>оступления платы за водоснабжение</w:t>
      </w:r>
      <w:r w:rsidR="003B1F4E">
        <w:rPr>
          <w:rFonts w:eastAsia="Calibri" w:cs="Times New Roman"/>
          <w:bCs/>
          <w:szCs w:val="28"/>
        </w:rPr>
        <w:t xml:space="preserve"> (551 тыс. рублей)</w:t>
      </w:r>
      <w:r w:rsidR="00F940DE" w:rsidRPr="00C607EB">
        <w:rPr>
          <w:rFonts w:eastAsia="Calibri" w:cs="Times New Roman"/>
          <w:bCs/>
          <w:szCs w:val="28"/>
        </w:rPr>
        <w:t>.</w:t>
      </w:r>
      <w:r w:rsidR="00902AF4" w:rsidRPr="00B37994">
        <w:rPr>
          <w:rFonts w:eastAsia="Calibri" w:cs="Times New Roman"/>
          <w:bCs/>
          <w:szCs w:val="28"/>
        </w:rPr>
        <w:t>По сравнению с оценкой текущего года в 202</w:t>
      </w:r>
      <w:r>
        <w:rPr>
          <w:rFonts w:eastAsia="Calibri" w:cs="Times New Roman"/>
          <w:bCs/>
          <w:szCs w:val="28"/>
        </w:rPr>
        <w:t>5</w:t>
      </w:r>
      <w:r w:rsidR="00902AF4" w:rsidRPr="00B37994">
        <w:rPr>
          <w:rFonts w:eastAsia="Calibri" w:cs="Times New Roman"/>
          <w:bCs/>
          <w:szCs w:val="28"/>
        </w:rPr>
        <w:t xml:space="preserve"> году </w:t>
      </w:r>
      <w:r w:rsidR="00902AF4">
        <w:rPr>
          <w:rFonts w:eastAsia="Calibri" w:cs="Times New Roman"/>
          <w:bCs/>
          <w:szCs w:val="28"/>
        </w:rPr>
        <w:t>рост</w:t>
      </w:r>
      <w:r w:rsidR="00902AF4" w:rsidRPr="00B37994">
        <w:rPr>
          <w:rFonts w:eastAsia="Calibri" w:cs="Times New Roman"/>
          <w:bCs/>
          <w:szCs w:val="28"/>
        </w:rPr>
        <w:t xml:space="preserve"> по данной группе неналоговых доходов составит </w:t>
      </w:r>
      <w:r>
        <w:rPr>
          <w:rFonts w:eastAsia="Calibri" w:cs="Times New Roman"/>
          <w:bCs/>
          <w:szCs w:val="28"/>
        </w:rPr>
        <w:t>96,7</w:t>
      </w:r>
      <w:r w:rsidR="00902AF4" w:rsidRPr="00B37994">
        <w:rPr>
          <w:rFonts w:eastAsia="Calibri" w:cs="Times New Roman"/>
          <w:bCs/>
          <w:szCs w:val="28"/>
        </w:rPr>
        <w:t xml:space="preserve">тыс. рублей, или на </w:t>
      </w:r>
      <w:r>
        <w:rPr>
          <w:rFonts w:eastAsia="Calibri" w:cs="Times New Roman"/>
          <w:bCs/>
          <w:szCs w:val="28"/>
        </w:rPr>
        <w:t>11,8</w:t>
      </w:r>
      <w:r w:rsidR="00902AF4" w:rsidRPr="00B37994">
        <w:rPr>
          <w:rFonts w:eastAsia="Calibri" w:cs="Times New Roman"/>
          <w:bCs/>
          <w:szCs w:val="28"/>
        </w:rPr>
        <w:t xml:space="preserve">%. </w:t>
      </w:r>
      <w:r w:rsidR="00FB1753">
        <w:rPr>
          <w:rFonts w:eastAsia="Calibri" w:cs="Times New Roman"/>
          <w:bCs/>
          <w:szCs w:val="28"/>
        </w:rPr>
        <w:t xml:space="preserve">В плановом периоде </w:t>
      </w:r>
      <w:r w:rsidR="00FB1753" w:rsidRPr="003C3690">
        <w:rPr>
          <w:rFonts w:eastAsia="Calibri" w:cs="Times New Roman"/>
          <w:bCs/>
          <w:szCs w:val="28"/>
        </w:rPr>
        <w:t>поступления по данному доходному источнику планируются</w:t>
      </w:r>
      <w:r w:rsidR="00FB1753">
        <w:rPr>
          <w:rFonts w:eastAsia="Calibri" w:cs="Times New Roman"/>
          <w:bCs/>
          <w:szCs w:val="28"/>
        </w:rPr>
        <w:t xml:space="preserve"> в сумме </w:t>
      </w:r>
      <w:r>
        <w:rPr>
          <w:rFonts w:eastAsia="Calibri" w:cs="Times New Roman"/>
          <w:bCs/>
          <w:szCs w:val="28"/>
        </w:rPr>
        <w:t>926,4</w:t>
      </w:r>
      <w:r w:rsidR="00FB1753" w:rsidRPr="00A625DA">
        <w:rPr>
          <w:rFonts w:eastAsia="Calibri" w:cs="Times New Roman"/>
          <w:bCs/>
          <w:szCs w:val="28"/>
        </w:rPr>
        <w:t>тыс. руб</w:t>
      </w:r>
      <w:r w:rsidR="00FB1753">
        <w:rPr>
          <w:rFonts w:eastAsia="Calibri" w:cs="Times New Roman"/>
          <w:bCs/>
          <w:szCs w:val="28"/>
        </w:rPr>
        <w:t>лей в 202</w:t>
      </w:r>
      <w:r>
        <w:rPr>
          <w:rFonts w:eastAsia="Calibri" w:cs="Times New Roman"/>
          <w:bCs/>
          <w:szCs w:val="28"/>
        </w:rPr>
        <w:t>6</w:t>
      </w:r>
      <w:r w:rsidR="00FB1753">
        <w:rPr>
          <w:rFonts w:eastAsia="Calibri" w:cs="Times New Roman"/>
          <w:bCs/>
          <w:szCs w:val="28"/>
        </w:rPr>
        <w:t xml:space="preserve"> году, в 202</w:t>
      </w:r>
      <w:r>
        <w:rPr>
          <w:rFonts w:eastAsia="Calibri" w:cs="Times New Roman"/>
          <w:bCs/>
          <w:szCs w:val="28"/>
        </w:rPr>
        <w:t>7</w:t>
      </w:r>
      <w:r w:rsidR="00FB1753">
        <w:rPr>
          <w:rFonts w:eastAsia="Calibri" w:cs="Times New Roman"/>
          <w:bCs/>
          <w:szCs w:val="28"/>
        </w:rPr>
        <w:t xml:space="preserve"> году – </w:t>
      </w:r>
      <w:r>
        <w:rPr>
          <w:rFonts w:eastAsia="Calibri" w:cs="Times New Roman"/>
          <w:bCs/>
          <w:szCs w:val="28"/>
        </w:rPr>
        <w:t>963,4</w:t>
      </w:r>
      <w:r w:rsidR="00FB1753">
        <w:rPr>
          <w:rFonts w:eastAsia="Calibri" w:cs="Times New Roman"/>
          <w:bCs/>
          <w:szCs w:val="28"/>
        </w:rPr>
        <w:t xml:space="preserve"> тыс. рублей.</w:t>
      </w:r>
    </w:p>
    <w:p w:rsidR="00BE7FB0" w:rsidRPr="00687708" w:rsidRDefault="00980FD9" w:rsidP="00BE7FB0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Проанализировав </w:t>
      </w:r>
      <w:r w:rsidR="00BE7FB0">
        <w:rPr>
          <w:rFonts w:eastAsia="Calibri" w:cs="Times New Roman"/>
          <w:bCs/>
          <w:szCs w:val="28"/>
        </w:rPr>
        <w:t>динамик</w:t>
      </w:r>
      <w:r>
        <w:rPr>
          <w:rFonts w:eastAsia="Calibri" w:cs="Times New Roman"/>
          <w:bCs/>
          <w:szCs w:val="28"/>
        </w:rPr>
        <w:t>у</w:t>
      </w:r>
      <w:r w:rsidR="00BE7FB0">
        <w:rPr>
          <w:rFonts w:eastAsia="Calibri" w:cs="Times New Roman"/>
          <w:bCs/>
          <w:szCs w:val="28"/>
        </w:rPr>
        <w:t xml:space="preserve"> тарифов для администрации Татауровского сельского поселе</w:t>
      </w:r>
      <w:r>
        <w:rPr>
          <w:rFonts w:eastAsia="Calibri" w:cs="Times New Roman"/>
          <w:bCs/>
          <w:szCs w:val="28"/>
        </w:rPr>
        <w:t xml:space="preserve">ния </w:t>
      </w:r>
      <w:r w:rsidR="0091463E">
        <w:rPr>
          <w:rFonts w:eastAsia="Calibri" w:cs="Times New Roman"/>
          <w:bCs/>
          <w:szCs w:val="28"/>
        </w:rPr>
        <w:t xml:space="preserve">на </w:t>
      </w:r>
      <w:r w:rsidR="0091463E" w:rsidRPr="00505E3B">
        <w:rPr>
          <w:rFonts w:eastAsia="Calibri" w:cs="Times New Roman"/>
          <w:bCs/>
          <w:szCs w:val="28"/>
        </w:rPr>
        <w:t>202</w:t>
      </w:r>
      <w:r w:rsidR="005414DE" w:rsidRPr="00505E3B">
        <w:rPr>
          <w:rFonts w:eastAsia="Calibri" w:cs="Times New Roman"/>
          <w:bCs/>
          <w:szCs w:val="28"/>
        </w:rPr>
        <w:t>4</w:t>
      </w:r>
      <w:r w:rsidR="0091463E" w:rsidRPr="00505E3B">
        <w:rPr>
          <w:rFonts w:eastAsia="Calibri" w:cs="Times New Roman"/>
          <w:bCs/>
          <w:szCs w:val="28"/>
        </w:rPr>
        <w:t>-202</w:t>
      </w:r>
      <w:r w:rsidR="005414DE" w:rsidRPr="00505E3B">
        <w:rPr>
          <w:rFonts w:eastAsia="Calibri" w:cs="Times New Roman"/>
          <w:bCs/>
          <w:szCs w:val="28"/>
        </w:rPr>
        <w:t>5</w:t>
      </w:r>
      <w:r w:rsidR="0091463E" w:rsidRPr="00505E3B">
        <w:rPr>
          <w:rFonts w:eastAsia="Calibri" w:cs="Times New Roman"/>
          <w:bCs/>
          <w:szCs w:val="28"/>
        </w:rPr>
        <w:t xml:space="preserve"> годы</w:t>
      </w:r>
      <w:r w:rsidR="00BE7FB0">
        <w:rPr>
          <w:rFonts w:eastAsia="Calibri" w:cs="Times New Roman"/>
          <w:bCs/>
          <w:szCs w:val="28"/>
        </w:rPr>
        <w:t>на основании решений правления РСТ Кировской области</w:t>
      </w:r>
      <w:r w:rsidRPr="0091463E">
        <w:rPr>
          <w:rFonts w:eastAsia="Calibri" w:cs="Times New Roman"/>
          <w:bCs/>
          <w:szCs w:val="28"/>
        </w:rPr>
        <w:t>ко</w:t>
      </w:r>
      <w:r>
        <w:rPr>
          <w:rFonts w:eastAsia="Calibri" w:cs="Times New Roman"/>
          <w:bCs/>
          <w:szCs w:val="28"/>
        </w:rPr>
        <w:t xml:space="preserve">нтрольно-счетная комиссия подтверждает обоснованность прогноза доходов от платных услуг. </w:t>
      </w:r>
    </w:p>
    <w:p w:rsidR="006B591D" w:rsidRDefault="004A1D20" w:rsidP="00E97916">
      <w:pPr>
        <w:rPr>
          <w:rFonts w:eastAsia="Calibri" w:cs="Times New Roman"/>
          <w:bCs/>
          <w:szCs w:val="28"/>
        </w:rPr>
      </w:pPr>
      <w:r w:rsidRPr="00D74C76">
        <w:rPr>
          <w:rFonts w:eastAsia="Calibri" w:cs="Times New Roman"/>
          <w:bCs/>
          <w:szCs w:val="28"/>
        </w:rPr>
        <w:t>Дохо</w:t>
      </w:r>
      <w:r w:rsidRPr="002641EF">
        <w:rPr>
          <w:rFonts w:eastAsia="Calibri" w:cs="Times New Roman"/>
          <w:bCs/>
          <w:szCs w:val="28"/>
        </w:rPr>
        <w:t>ды от использования</w:t>
      </w:r>
      <w:r w:rsidR="006B591D">
        <w:rPr>
          <w:rFonts w:eastAsia="Calibri" w:cs="Times New Roman"/>
          <w:bCs/>
          <w:szCs w:val="28"/>
        </w:rPr>
        <w:t xml:space="preserve"> муниципального имущества в 202</w:t>
      </w:r>
      <w:r w:rsidR="00D74C76" w:rsidRPr="00D74C76">
        <w:rPr>
          <w:rFonts w:eastAsia="Calibri" w:cs="Times New Roman"/>
          <w:bCs/>
          <w:szCs w:val="28"/>
        </w:rPr>
        <w:t>5</w:t>
      </w:r>
      <w:r w:rsidRPr="002641EF">
        <w:rPr>
          <w:rFonts w:eastAsia="Calibri" w:cs="Times New Roman"/>
          <w:bCs/>
          <w:szCs w:val="28"/>
        </w:rPr>
        <w:t xml:space="preserve"> году запл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нированы в объеме </w:t>
      </w:r>
      <w:r w:rsidR="006B591D">
        <w:rPr>
          <w:rFonts w:eastAsia="Calibri" w:cs="Times New Roman"/>
          <w:bCs/>
          <w:szCs w:val="28"/>
        </w:rPr>
        <w:t>3</w:t>
      </w:r>
      <w:r w:rsidR="00D74C76" w:rsidRPr="00D74C76">
        <w:rPr>
          <w:rFonts w:eastAsia="Calibri" w:cs="Times New Roman"/>
          <w:bCs/>
          <w:szCs w:val="28"/>
        </w:rPr>
        <w:t>47</w:t>
      </w:r>
      <w:r w:rsidR="006B591D">
        <w:rPr>
          <w:rFonts w:eastAsia="Calibri" w:cs="Times New Roman"/>
          <w:bCs/>
          <w:szCs w:val="28"/>
        </w:rPr>
        <w:t>,7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</w:t>
      </w:r>
      <w:r w:rsidR="006B591D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D74C76" w:rsidRPr="00D74C76">
        <w:rPr>
          <w:rFonts w:eastAsia="Calibri" w:cs="Times New Roman"/>
          <w:bCs/>
          <w:szCs w:val="28"/>
        </w:rPr>
        <w:t>3</w:t>
      </w:r>
      <w:r w:rsidR="00D74C76">
        <w:rPr>
          <w:rFonts w:eastAsia="Calibri" w:cs="Times New Roman"/>
          <w:bCs/>
          <w:szCs w:val="28"/>
        </w:rPr>
        <w:t>,</w:t>
      </w:r>
      <w:r w:rsidR="00D74C76" w:rsidRPr="00D74C76">
        <w:rPr>
          <w:rFonts w:eastAsia="Calibri" w:cs="Times New Roman"/>
          <w:bCs/>
          <w:szCs w:val="28"/>
        </w:rPr>
        <w:t>9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D74C76">
        <w:rPr>
          <w:rFonts w:eastAsia="Calibri" w:cs="Times New Roman"/>
          <w:bCs/>
          <w:szCs w:val="28"/>
        </w:rPr>
        <w:t>1,1</w:t>
      </w:r>
      <w:r w:rsidRPr="002641EF">
        <w:rPr>
          <w:rFonts w:eastAsia="Calibri" w:cs="Times New Roman"/>
          <w:bCs/>
          <w:szCs w:val="28"/>
        </w:rPr>
        <w:t>%).</w:t>
      </w:r>
      <w:r w:rsidR="006B591D">
        <w:rPr>
          <w:rFonts w:eastAsia="Calibri" w:cs="Times New Roman"/>
          <w:bCs/>
          <w:szCs w:val="28"/>
        </w:rPr>
        <w:t xml:space="preserve"> С ростом планируется п</w:t>
      </w:r>
      <w:r w:rsidR="006B591D" w:rsidRPr="00BD29E2">
        <w:rPr>
          <w:rFonts w:eastAsia="Calibri" w:cs="Times New Roman"/>
          <w:bCs/>
          <w:szCs w:val="28"/>
        </w:rPr>
        <w:t>оступление доходов от платы за соц</w:t>
      </w:r>
      <w:r w:rsidR="006B591D" w:rsidRPr="00BD29E2">
        <w:rPr>
          <w:rFonts w:eastAsia="Calibri" w:cs="Times New Roman"/>
          <w:bCs/>
          <w:szCs w:val="28"/>
        </w:rPr>
        <w:t>и</w:t>
      </w:r>
      <w:r w:rsidR="006B591D" w:rsidRPr="00BD29E2">
        <w:rPr>
          <w:rFonts w:eastAsia="Calibri" w:cs="Times New Roman"/>
          <w:bCs/>
          <w:szCs w:val="28"/>
        </w:rPr>
        <w:t>альный наем муниципального жилья</w:t>
      </w:r>
      <w:r w:rsidR="006B591D">
        <w:rPr>
          <w:rFonts w:eastAsia="Calibri" w:cs="Times New Roman"/>
          <w:bCs/>
          <w:szCs w:val="28"/>
        </w:rPr>
        <w:t xml:space="preserve"> на </w:t>
      </w:r>
      <w:r w:rsidR="00D74C76">
        <w:rPr>
          <w:rFonts w:eastAsia="Calibri" w:cs="Times New Roman"/>
          <w:bCs/>
          <w:szCs w:val="28"/>
        </w:rPr>
        <w:t>1,2</w:t>
      </w:r>
      <w:r w:rsidR="006B591D">
        <w:rPr>
          <w:rFonts w:eastAsia="Calibri" w:cs="Times New Roman"/>
          <w:bCs/>
          <w:szCs w:val="28"/>
        </w:rPr>
        <w:t xml:space="preserve">% (на </w:t>
      </w:r>
      <w:r w:rsidR="00D74C76">
        <w:rPr>
          <w:rFonts w:eastAsia="Calibri" w:cs="Times New Roman"/>
          <w:bCs/>
          <w:szCs w:val="28"/>
        </w:rPr>
        <w:t>3,9</w:t>
      </w:r>
      <w:r w:rsidR="006B591D">
        <w:rPr>
          <w:rFonts w:eastAsia="Calibri" w:cs="Times New Roman"/>
          <w:bCs/>
          <w:szCs w:val="28"/>
        </w:rPr>
        <w:t>тыс.рублей)</w:t>
      </w:r>
      <w:r w:rsidR="006E26C7">
        <w:rPr>
          <w:rFonts w:eastAsia="Calibri" w:cs="Times New Roman"/>
          <w:bCs/>
          <w:szCs w:val="28"/>
        </w:rPr>
        <w:t>. Д</w:t>
      </w:r>
      <w:r w:rsidR="006B591D" w:rsidRPr="002641EF">
        <w:rPr>
          <w:rFonts w:eastAsia="Calibri" w:cs="Times New Roman"/>
          <w:bCs/>
          <w:szCs w:val="28"/>
        </w:rPr>
        <w:t>оходы от аренды муниципального имущества</w:t>
      </w:r>
      <w:r w:rsidR="00346A6D" w:rsidRPr="002641EF">
        <w:rPr>
          <w:rFonts w:eastAsia="Calibri" w:cs="Times New Roman"/>
          <w:bCs/>
          <w:szCs w:val="28"/>
        </w:rPr>
        <w:t>спрогнозированы</w:t>
      </w:r>
      <w:r w:rsidR="00346A6D">
        <w:rPr>
          <w:rFonts w:eastAsia="Calibri" w:cs="Times New Roman"/>
          <w:bCs/>
          <w:szCs w:val="28"/>
        </w:rPr>
        <w:t xml:space="preserve"> на уровне оценки текущего года в сумме 23,7 тыс. рублей.</w:t>
      </w:r>
    </w:p>
    <w:p w:rsidR="00F86D77" w:rsidRPr="00F86D77" w:rsidRDefault="00F86D77" w:rsidP="00346A6D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A24B7F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A24B7F">
        <w:rPr>
          <w:rFonts w:eastAsia="Calibri" w:cs="Times New Roman"/>
          <w:b/>
          <w:bCs/>
          <w:szCs w:val="28"/>
        </w:rPr>
        <w:t>7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EB48F8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EB48F8">
        <w:rPr>
          <w:rFonts w:eastAsia="Times New Roman" w:cs="Times New Roman"/>
          <w:szCs w:val="28"/>
          <w:lang w:eastAsia="ru-RU"/>
        </w:rPr>
        <w:t>4 398,12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EB48F8">
        <w:rPr>
          <w:rFonts w:eastAsia="Times New Roman" w:cs="Times New Roman"/>
          <w:szCs w:val="28"/>
          <w:lang w:eastAsia="ru-RU"/>
        </w:rPr>
        <w:t>ниже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6C4C56">
        <w:rPr>
          <w:rFonts w:eastAsia="Calibri" w:cs="Times New Roman"/>
          <w:szCs w:val="28"/>
        </w:rPr>
        <w:t>6</w:t>
      </w:r>
      <w:r w:rsidR="00EB48F8">
        <w:rPr>
          <w:rFonts w:eastAsia="Calibri" w:cs="Times New Roman"/>
          <w:szCs w:val="28"/>
        </w:rPr>
        <w:t>76,18</w:t>
      </w:r>
      <w:r w:rsidR="006936AF">
        <w:rPr>
          <w:rFonts w:eastAsia="Calibri" w:cs="Times New Roman"/>
          <w:szCs w:val="28"/>
        </w:rPr>
        <w:t xml:space="preserve"> тыс. рублей (на </w:t>
      </w:r>
      <w:r w:rsidR="006C4C56">
        <w:rPr>
          <w:rFonts w:eastAsia="Calibri" w:cs="Times New Roman"/>
          <w:szCs w:val="28"/>
        </w:rPr>
        <w:t>1</w:t>
      </w:r>
      <w:r w:rsidR="00EB48F8">
        <w:rPr>
          <w:rFonts w:eastAsia="Calibri" w:cs="Times New Roman"/>
          <w:szCs w:val="28"/>
        </w:rPr>
        <w:t>3</w:t>
      </w:r>
      <w:r w:rsidR="006C4C56">
        <w:rPr>
          <w:rFonts w:eastAsia="Calibri" w:cs="Times New Roman"/>
          <w:szCs w:val="28"/>
        </w:rPr>
        <w:t>,</w:t>
      </w:r>
      <w:r w:rsidR="00EB48F8">
        <w:rPr>
          <w:rFonts w:eastAsia="Calibri" w:cs="Times New Roman"/>
          <w:szCs w:val="28"/>
        </w:rPr>
        <w:t>3</w:t>
      </w:r>
      <w:r w:rsidR="006936AF">
        <w:rPr>
          <w:rFonts w:eastAsia="Calibri" w:cs="Times New Roman"/>
          <w:szCs w:val="28"/>
        </w:rPr>
        <w:t>%</w:t>
      </w:r>
      <w:r w:rsidR="008647C8">
        <w:rPr>
          <w:rFonts w:eastAsia="Calibri" w:cs="Times New Roman"/>
          <w:szCs w:val="28"/>
        </w:rPr>
        <w:t>)</w:t>
      </w:r>
      <w:r w:rsidR="00E32B56" w:rsidRPr="00982161">
        <w:rPr>
          <w:rFonts w:eastAsia="Times New Roman" w:cs="Times New Roman"/>
          <w:szCs w:val="28"/>
          <w:lang w:eastAsia="ru-RU"/>
        </w:rPr>
        <w:t>.</w:t>
      </w:r>
    </w:p>
    <w:p w:rsidR="00F652AD" w:rsidRDefault="00F86D77" w:rsidP="00F86D77">
      <w:pPr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EB48F8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EB48F8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A24B7F" w:rsidRDefault="00A24B7F" w:rsidP="00F86D77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776" w:type="dxa"/>
        <w:tblInd w:w="113" w:type="dxa"/>
        <w:tblLook w:val="04A0"/>
      </w:tblPr>
      <w:tblGrid>
        <w:gridCol w:w="3626"/>
        <w:gridCol w:w="851"/>
        <w:gridCol w:w="709"/>
        <w:gridCol w:w="866"/>
        <w:gridCol w:w="566"/>
        <w:gridCol w:w="866"/>
        <w:gridCol w:w="666"/>
        <w:gridCol w:w="960"/>
        <w:gridCol w:w="666"/>
      </w:tblGrid>
      <w:tr w:rsidR="00A24B7F" w:rsidRPr="00A24B7F" w:rsidTr="00EE738C">
        <w:trPr>
          <w:trHeight w:val="300"/>
        </w:trPr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A24B7F" w:rsidRPr="00A24B7F" w:rsidTr="00EE738C">
        <w:trPr>
          <w:trHeight w:val="562"/>
        </w:trPr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7F" w:rsidRPr="00A24B7F" w:rsidRDefault="00A24B7F" w:rsidP="00EE738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A24B7F" w:rsidRPr="00A24B7F" w:rsidRDefault="00A24B7F" w:rsidP="00EE73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A24B7F" w:rsidRPr="00A24B7F" w:rsidTr="00EE738C">
        <w:trPr>
          <w:trHeight w:val="147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B7F" w:rsidRPr="00A24B7F" w:rsidRDefault="00A24B7F" w:rsidP="00EE738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всего</w:t>
            </w: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4398,12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4176,02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4153,21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4B7F" w:rsidRPr="00A24B7F" w:rsidTr="00EE738C">
        <w:trPr>
          <w:trHeight w:val="7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B7F" w:rsidRPr="00A24B7F" w:rsidRDefault="00A24B7F" w:rsidP="00EE738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918,5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</w:tr>
      <w:tr w:rsidR="00A24B7F" w:rsidRPr="00A24B7F" w:rsidTr="00EE738C">
        <w:trPr>
          <w:trHeight w:val="7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B7F" w:rsidRPr="00A24B7F" w:rsidRDefault="00A24B7F" w:rsidP="00EE738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A24B7F" w:rsidRPr="00A24B7F" w:rsidTr="00EE738C">
        <w:trPr>
          <w:trHeight w:val="7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B7F" w:rsidRPr="00A24B7F" w:rsidRDefault="00A24B7F" w:rsidP="00EE738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</w:tr>
      <w:tr w:rsidR="00A24B7F" w:rsidRPr="00A24B7F" w:rsidTr="00EE738C">
        <w:trPr>
          <w:trHeight w:val="70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B7F" w:rsidRPr="00A24B7F" w:rsidRDefault="00A24B7F" w:rsidP="00EE738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3282,6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3049,83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3014,68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F" w:rsidRPr="00A24B7F" w:rsidRDefault="00A24B7F" w:rsidP="00EE738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7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72,59</w:t>
            </w:r>
          </w:p>
        </w:tc>
      </w:tr>
    </w:tbl>
    <w:p w:rsidR="006C4C56" w:rsidRDefault="006C4C56" w:rsidP="006C4C56">
      <w:pPr>
        <w:spacing w:before="120"/>
        <w:rPr>
          <w:rFonts w:eastAsia="Times New Roman" w:cs="Times New Roman"/>
          <w:szCs w:val="28"/>
          <w:lang w:eastAsia="ar-SA"/>
        </w:rPr>
      </w:pPr>
      <w:r w:rsidRPr="005916B2">
        <w:rPr>
          <w:rFonts w:eastAsia="Calibri" w:cs="Times New Roman"/>
        </w:rPr>
        <w:t>Доля безвозмездных поступлений в общей сумме планируемых доходов бюджета муниципального образования в 202</w:t>
      </w:r>
      <w:r w:rsidR="00191CF9"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составляет </w:t>
      </w:r>
      <w:r>
        <w:rPr>
          <w:rFonts w:eastAsia="Calibri" w:cs="Times New Roman"/>
        </w:rPr>
        <w:t>66,</w:t>
      </w:r>
      <w:r w:rsidR="00EB48F8">
        <w:rPr>
          <w:rFonts w:eastAsia="Calibri" w:cs="Times New Roman"/>
        </w:rPr>
        <w:t>6</w:t>
      </w:r>
      <w:r w:rsidRPr="005916B2">
        <w:rPr>
          <w:rFonts w:eastAsia="Calibri" w:cs="Times New Roman"/>
        </w:rPr>
        <w:t xml:space="preserve">%. По оценке администрации </w:t>
      </w:r>
      <w:r>
        <w:rPr>
          <w:rFonts w:eastAsia="Calibri" w:cs="Times New Roman"/>
        </w:rPr>
        <w:t>сельского</w:t>
      </w:r>
      <w:r w:rsidRPr="005916B2">
        <w:rPr>
          <w:rFonts w:eastAsia="Calibri" w:cs="Times New Roman"/>
        </w:rPr>
        <w:t xml:space="preserve"> поселения</w:t>
      </w:r>
      <w:r>
        <w:rPr>
          <w:rFonts w:eastAsia="Calibri" w:cs="Times New Roman"/>
        </w:rPr>
        <w:t>,</w:t>
      </w:r>
      <w:r w:rsidRPr="005916B2">
        <w:rPr>
          <w:rFonts w:eastAsia="Calibri" w:cs="Times New Roman"/>
        </w:rPr>
        <w:t xml:space="preserve"> безвозмездные поступления в 202</w:t>
      </w:r>
      <w:r w:rsidR="00EB48F8"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составят </w:t>
      </w:r>
      <w:r w:rsidR="00EB48F8">
        <w:rPr>
          <w:rFonts w:eastAsia="Calibri" w:cs="Times New Roman"/>
        </w:rPr>
        <w:t>5 074,3</w:t>
      </w:r>
      <w:r w:rsidRPr="005916B2">
        <w:rPr>
          <w:rFonts w:eastAsia="Calibri" w:cs="Times New Roman"/>
        </w:rPr>
        <w:t xml:space="preserve"> тыс. рублей или </w:t>
      </w:r>
      <w:r w:rsidR="00EB48F8">
        <w:rPr>
          <w:rFonts w:eastAsia="Calibri" w:cs="Times New Roman"/>
        </w:rPr>
        <w:t>71,1</w:t>
      </w:r>
      <w:r w:rsidRPr="005916B2">
        <w:rPr>
          <w:rFonts w:eastAsia="Calibri" w:cs="Times New Roman"/>
        </w:rPr>
        <w:t xml:space="preserve">% от общей суммы ожидаемых доходов. </w:t>
      </w:r>
      <w:r w:rsidR="00637F5B">
        <w:rPr>
          <w:rFonts w:eastAsia="Calibri" w:cs="Times New Roman"/>
        </w:rPr>
        <w:t xml:space="preserve">Снижение </w:t>
      </w:r>
      <w:r w:rsidR="00637F5B" w:rsidRPr="005916B2">
        <w:rPr>
          <w:rFonts w:eastAsia="Calibri" w:cs="Times New Roman"/>
        </w:rPr>
        <w:t>безвозмездных поступлений в 202</w:t>
      </w:r>
      <w:r w:rsidR="00637F5B">
        <w:rPr>
          <w:rFonts w:eastAsia="Calibri" w:cs="Times New Roman"/>
        </w:rPr>
        <w:t>5</w:t>
      </w:r>
      <w:r w:rsidR="00637F5B" w:rsidRPr="005916B2">
        <w:rPr>
          <w:rFonts w:eastAsia="Calibri" w:cs="Times New Roman"/>
        </w:rPr>
        <w:t xml:space="preserve"> году по сравнению с ожидаемой оценкой, </w:t>
      </w:r>
      <w:r w:rsidR="00637F5B">
        <w:rPr>
          <w:rFonts w:eastAsia="Times New Roman" w:cs="Times New Roman"/>
          <w:szCs w:val="28"/>
          <w:lang w:eastAsia="ar-SA"/>
        </w:rPr>
        <w:t>связаны</w:t>
      </w:r>
      <w:r w:rsidR="00637F5B" w:rsidRPr="00351E29">
        <w:rPr>
          <w:rFonts w:eastAsia="Times New Roman" w:cs="Times New Roman"/>
          <w:szCs w:val="28"/>
          <w:lang w:eastAsia="ru-RU"/>
        </w:rPr>
        <w:t xml:space="preserve">с </w:t>
      </w:r>
      <w:r w:rsidR="00637F5B">
        <w:rPr>
          <w:rFonts w:eastAsia="Times New Roman" w:cs="Times New Roman"/>
          <w:szCs w:val="28"/>
          <w:lang w:eastAsia="ru-RU"/>
        </w:rPr>
        <w:t>уменьшением</w:t>
      </w:r>
      <w:r>
        <w:rPr>
          <w:rFonts w:eastAsia="Times New Roman" w:cs="Times New Roman"/>
          <w:szCs w:val="28"/>
          <w:lang w:eastAsia="ru-RU"/>
        </w:rPr>
        <w:t>объемов</w:t>
      </w:r>
      <w:r w:rsidR="00637F5B">
        <w:rPr>
          <w:rFonts w:eastAsia="Times New Roman" w:cs="Times New Roman"/>
          <w:szCs w:val="28"/>
          <w:lang w:eastAsia="ru-RU"/>
        </w:rPr>
        <w:t xml:space="preserve"> субсидий на 262,24 тыс. рублей или </w:t>
      </w:r>
      <w:r w:rsidR="00830C26">
        <w:rPr>
          <w:rFonts w:eastAsia="Times New Roman" w:cs="Times New Roman"/>
          <w:szCs w:val="28"/>
          <w:lang w:eastAsia="ru-RU"/>
        </w:rPr>
        <w:t xml:space="preserve">на </w:t>
      </w:r>
      <w:r w:rsidR="00637F5B">
        <w:rPr>
          <w:rFonts w:eastAsia="Times New Roman" w:cs="Times New Roman"/>
          <w:szCs w:val="28"/>
          <w:lang w:eastAsia="ru-RU"/>
        </w:rPr>
        <w:t>13,8% и иных</w:t>
      </w:r>
      <w:r>
        <w:rPr>
          <w:rFonts w:eastAsia="Times New Roman" w:cs="Times New Roman"/>
          <w:szCs w:val="28"/>
          <w:lang w:eastAsia="ru-RU"/>
        </w:rPr>
        <w:t xml:space="preserve"> межбюджетных трансфертов</w:t>
      </w:r>
      <w:r w:rsidR="00F930ED">
        <w:rPr>
          <w:rFonts w:eastAsia="Times New Roman" w:cs="Times New Roman"/>
          <w:szCs w:val="28"/>
          <w:lang w:eastAsia="ru-RU" w:bidi="en-US"/>
        </w:rPr>
        <w:t xml:space="preserve">на </w:t>
      </w:r>
      <w:r w:rsidR="00637F5B">
        <w:rPr>
          <w:rFonts w:eastAsia="Times New Roman" w:cs="Times New Roman"/>
          <w:szCs w:val="28"/>
          <w:lang w:eastAsia="ru-RU" w:bidi="en-US"/>
        </w:rPr>
        <w:t>468,5</w:t>
      </w:r>
      <w:r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637F5B">
        <w:rPr>
          <w:rFonts w:eastAsia="Times New Roman" w:cs="Times New Roman"/>
          <w:szCs w:val="28"/>
          <w:lang w:eastAsia="ru-RU" w:bidi="en-US"/>
        </w:rPr>
        <w:t xml:space="preserve"> или 12,5%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6C4C56" w:rsidRDefault="006C4C56" w:rsidP="006C4C56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 w:rsidR="00191CF9"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годубезвозмездные поступления прогнозируются со снижением к прогнозу 202</w:t>
      </w:r>
      <w:r w:rsidR="00191CF9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 w:rsidR="00191CF9">
        <w:rPr>
          <w:rFonts w:eastAsia="Times New Roman" w:cs="Times New Roman"/>
          <w:szCs w:val="28"/>
          <w:lang w:eastAsia="ru-RU"/>
        </w:rPr>
        <w:t>222,1</w:t>
      </w:r>
      <w:r w:rsidRPr="00750782">
        <w:rPr>
          <w:rFonts w:eastAsia="Times New Roman" w:cs="Times New Roman"/>
          <w:szCs w:val="28"/>
          <w:lang w:eastAsia="ru-RU"/>
        </w:rPr>
        <w:t>тыс.рублей, в 202</w:t>
      </w:r>
      <w:r w:rsidR="00191CF9">
        <w:rPr>
          <w:rFonts w:eastAsia="Times New Roman" w:cs="Times New Roman"/>
          <w:szCs w:val="28"/>
          <w:lang w:eastAsia="ru-RU"/>
        </w:rPr>
        <w:t>7</w:t>
      </w:r>
      <w:r w:rsidRPr="00750782">
        <w:rPr>
          <w:rFonts w:eastAsia="Times New Roman" w:cs="Times New Roman"/>
          <w:szCs w:val="28"/>
          <w:lang w:eastAsia="ru-RU"/>
        </w:rPr>
        <w:t xml:space="preserve"> году </w:t>
      </w:r>
      <w:r w:rsidR="00CA3CA4">
        <w:rPr>
          <w:rFonts w:eastAsia="Times New Roman" w:cs="Times New Roman"/>
          <w:szCs w:val="28"/>
          <w:lang w:eastAsia="ru-RU"/>
        </w:rPr>
        <w:t xml:space="preserve">еще 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 w:rsidR="00191CF9">
        <w:rPr>
          <w:rFonts w:eastAsia="Times New Roman" w:cs="Times New Roman"/>
          <w:szCs w:val="28"/>
          <w:lang w:eastAsia="ru-RU"/>
        </w:rPr>
        <w:t>22,81</w:t>
      </w:r>
      <w:r w:rsidRPr="00750782">
        <w:rPr>
          <w:rFonts w:eastAsia="Times New Roman" w:cs="Times New Roman"/>
          <w:szCs w:val="28"/>
          <w:lang w:eastAsia="ru-RU"/>
        </w:rPr>
        <w:t>тыс.рублей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F930ED" w:rsidRDefault="00F930ED" w:rsidP="00F930ED">
      <w:pPr>
        <w:rPr>
          <w:rFonts w:eastAsia="Times New Roman" w:cs="Times New Roman"/>
          <w:szCs w:val="28"/>
          <w:lang w:eastAsia="ru-RU"/>
        </w:rPr>
      </w:pPr>
      <w:r w:rsidRPr="00E5561F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>нию из областного и районного бюджета в 202</w:t>
      </w:r>
      <w:r w:rsidR="00191CF9">
        <w:rPr>
          <w:rFonts w:eastAsia="Times New Roman" w:cs="Times New Roman"/>
          <w:szCs w:val="28"/>
          <w:lang w:eastAsia="ar-SA"/>
        </w:rPr>
        <w:t>5</w:t>
      </w:r>
      <w:r w:rsidRPr="00E5561F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191CF9">
        <w:rPr>
          <w:rFonts w:eastAsia="Times New Roman" w:cs="Times New Roman"/>
          <w:szCs w:val="28"/>
          <w:lang w:eastAsia="ar-SA"/>
        </w:rPr>
        <w:t>6</w:t>
      </w:r>
      <w:r w:rsidRPr="00E5561F">
        <w:rPr>
          <w:rFonts w:eastAsia="Times New Roman" w:cs="Times New Roman"/>
          <w:szCs w:val="28"/>
          <w:lang w:eastAsia="ar-SA"/>
        </w:rPr>
        <w:t xml:space="preserve"> и 202</w:t>
      </w:r>
      <w:r w:rsidR="00191CF9">
        <w:rPr>
          <w:rFonts w:eastAsia="Times New Roman" w:cs="Times New Roman"/>
          <w:szCs w:val="28"/>
          <w:lang w:eastAsia="ar-SA"/>
        </w:rPr>
        <w:t>7</w:t>
      </w:r>
      <w:r w:rsidRPr="00E5561F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 xml:space="preserve">ниях </w:t>
      </w:r>
      <w:r>
        <w:rPr>
          <w:rFonts w:eastAsia="Times New Roman" w:cs="Times New Roman"/>
          <w:szCs w:val="28"/>
          <w:lang w:eastAsia="ar-SA"/>
        </w:rPr>
        <w:t>3</w:t>
      </w:r>
      <w:r w:rsidRPr="00E5561F">
        <w:rPr>
          <w:rFonts w:eastAsia="Times New Roman" w:cs="Times New Roman"/>
          <w:szCs w:val="28"/>
          <w:lang w:eastAsia="ar-SA"/>
        </w:rPr>
        <w:t xml:space="preserve"> и </w:t>
      </w:r>
      <w:r w:rsidR="00066C4D">
        <w:rPr>
          <w:rFonts w:eastAsia="Times New Roman" w:cs="Times New Roman"/>
          <w:szCs w:val="28"/>
          <w:lang w:eastAsia="ar-SA"/>
        </w:rPr>
        <w:t>8</w:t>
      </w:r>
      <w:r w:rsidRPr="00E5561F">
        <w:rPr>
          <w:rFonts w:eastAsia="Times New Roman" w:cs="Times New Roman"/>
          <w:szCs w:val="28"/>
          <w:lang w:eastAsia="ar-SA"/>
        </w:rPr>
        <w:t xml:space="preserve">) предусмотрены межбюджетные трансферты, которые обозначены в проекте </w:t>
      </w:r>
      <w:r w:rsidRPr="00E5561F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191CF9"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191CF9"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191CF9">
        <w:rPr>
          <w:rFonts w:eastAsia="Times New Roman" w:cs="Times New Roman"/>
          <w:szCs w:val="28"/>
          <w:lang w:eastAsia="ru-RU" w:bidi="en-US"/>
        </w:rPr>
        <w:t>7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 и проекте решения Нолинской районной Думы «О бюджете муниципального образования Нолинский муниципальный район Кировской области на 202</w:t>
      </w:r>
      <w:r w:rsidR="00191CF9"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191CF9">
        <w:rPr>
          <w:rFonts w:eastAsia="Times New Roman" w:cs="Times New Roman"/>
          <w:szCs w:val="28"/>
          <w:lang w:eastAsia="ru-RU" w:bidi="en-US"/>
        </w:rPr>
        <w:t>6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191CF9">
        <w:rPr>
          <w:rFonts w:eastAsia="Times New Roman" w:cs="Times New Roman"/>
          <w:szCs w:val="28"/>
          <w:lang w:eastAsia="ru-RU" w:bidi="en-US"/>
        </w:rPr>
        <w:t>7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F86D77" w:rsidRDefault="00F86D77" w:rsidP="00030440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191CF9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191CF9">
        <w:rPr>
          <w:rFonts w:eastAsia="Calibri" w:cs="Times New Roman"/>
          <w:b/>
        </w:rPr>
        <w:t>7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lastRenderedPageBreak/>
        <w:t xml:space="preserve">Согласно Пояснительной записке к проекту бюджета при формировании расходной части бюджета </w:t>
      </w:r>
      <w:r w:rsidR="00B90222" w:rsidRPr="00D12F28">
        <w:rPr>
          <w:rFonts w:eastAsia="Calibri" w:cs="Times New Roman"/>
        </w:rPr>
        <w:t>Татауровского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дующие основные подходы</w:t>
      </w:r>
      <w:r w:rsidRPr="00F86D77">
        <w:rPr>
          <w:rFonts w:eastAsia="Calibri" w:cs="Times New Roman"/>
        </w:rPr>
        <w:t>:</w:t>
      </w:r>
    </w:p>
    <w:p w:rsidR="006F2FA3" w:rsidRDefault="00C7548E" w:rsidP="006F2FA3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расходы на выплату заработной платы определяются на основании шта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ного расписания, исходя из фонда оплаты текущего года с учетом </w:t>
      </w:r>
      <w:r w:rsidR="00EA26F9">
        <w:rPr>
          <w:rFonts w:cs="Times New Roman"/>
          <w:szCs w:val="28"/>
        </w:rPr>
        <w:t>существу</w:t>
      </w:r>
      <w:r w:rsidR="00EA26F9">
        <w:rPr>
          <w:rFonts w:cs="Times New Roman"/>
          <w:szCs w:val="28"/>
        </w:rPr>
        <w:t>ю</w:t>
      </w:r>
      <w:r w:rsidR="00EA26F9">
        <w:rPr>
          <w:rFonts w:cs="Times New Roman"/>
          <w:szCs w:val="28"/>
        </w:rPr>
        <w:t>щих доплат</w:t>
      </w:r>
      <w:r>
        <w:rPr>
          <w:rFonts w:cs="Times New Roman"/>
          <w:szCs w:val="28"/>
        </w:rPr>
        <w:t>, надбавок, выплат стимулирующего характера, определенных в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ложениях об оплате </w:t>
      </w:r>
      <w:r w:rsidR="00830C26">
        <w:rPr>
          <w:rFonts w:cs="Times New Roman"/>
          <w:szCs w:val="28"/>
        </w:rPr>
        <w:t xml:space="preserve">труда </w:t>
      </w:r>
      <w:r>
        <w:rPr>
          <w:rFonts w:cs="Times New Roman"/>
          <w:szCs w:val="28"/>
        </w:rPr>
        <w:t xml:space="preserve">и материальном стимулировании работников, </w:t>
      </w:r>
      <w:r w:rsidRPr="00257727">
        <w:rPr>
          <w:rFonts w:cs="Times New Roman"/>
          <w:szCs w:val="28"/>
        </w:rPr>
        <w:t>утве</w:t>
      </w:r>
      <w:r w:rsidRPr="00257727">
        <w:rPr>
          <w:rFonts w:cs="Times New Roman"/>
          <w:szCs w:val="28"/>
        </w:rPr>
        <w:t>р</w:t>
      </w:r>
      <w:r w:rsidRPr="00257727">
        <w:rPr>
          <w:rFonts w:cs="Times New Roman"/>
          <w:szCs w:val="28"/>
        </w:rPr>
        <w:t>жденных администрацией сельского поселения и</w:t>
      </w:r>
      <w:r>
        <w:rPr>
          <w:rFonts w:cs="Times New Roman"/>
          <w:szCs w:val="28"/>
        </w:rPr>
        <w:t xml:space="preserve"> предельной численности 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ботников </w:t>
      </w:r>
      <w:r w:rsidR="00257727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>, утвержденной администрацией района</w:t>
      </w:r>
      <w:r w:rsidR="009E7FB8"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6F2FA3" w:rsidRPr="006F2FA3">
        <w:rPr>
          <w:rFonts w:eastAsia="Calibri" w:cs="Times New Roman"/>
          <w:szCs w:val="28"/>
        </w:rPr>
        <w:t xml:space="preserve">ачисления на заработную плату </w:t>
      </w:r>
      <w:r>
        <w:rPr>
          <w:rFonts w:eastAsia="Calibri" w:cs="Times New Roman"/>
          <w:szCs w:val="28"/>
        </w:rPr>
        <w:t xml:space="preserve">исчислены </w:t>
      </w:r>
      <w:r w:rsidR="006F2FA3" w:rsidRPr="006F2FA3">
        <w:rPr>
          <w:rFonts w:eastAsia="Calibri" w:cs="Times New Roman"/>
          <w:szCs w:val="28"/>
        </w:rPr>
        <w:t>в размере 30,2%</w:t>
      </w:r>
      <w:r>
        <w:rPr>
          <w:rFonts w:eastAsia="Calibri" w:cs="Times New Roman"/>
          <w:szCs w:val="28"/>
        </w:rPr>
        <w:t>;</w:t>
      </w:r>
    </w:p>
    <w:p w:rsidR="006F2FA3" w:rsidRPr="006F2FA3" w:rsidRDefault="00EA26F9" w:rsidP="006F2FA3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расходы на оплату электрической энергии определяются исходя из лим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тов потребления энергоресурсов текущего года в натуральном выражении</w:t>
      </w:r>
      <w:r w:rsidR="009E7FB8"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F2FA3" w:rsidRPr="006F2FA3">
        <w:rPr>
          <w:rFonts w:eastAsia="Calibri" w:cs="Times New Roman"/>
          <w:szCs w:val="28"/>
        </w:rPr>
        <w:t>ругие расходырассчит</w:t>
      </w:r>
      <w:r>
        <w:rPr>
          <w:rFonts w:eastAsia="Calibri" w:cs="Times New Roman"/>
          <w:szCs w:val="28"/>
        </w:rPr>
        <w:t>аны</w:t>
      </w:r>
      <w:r w:rsidR="006F2FA3" w:rsidRPr="006F2FA3">
        <w:rPr>
          <w:rFonts w:eastAsia="Calibri" w:cs="Times New Roman"/>
          <w:szCs w:val="28"/>
        </w:rPr>
        <w:t xml:space="preserve"> исходя из плана текущего года с учетом инде</w:t>
      </w:r>
      <w:r w:rsidR="006F2FA3" w:rsidRPr="006F2FA3">
        <w:rPr>
          <w:rFonts w:eastAsia="Calibri" w:cs="Times New Roman"/>
          <w:szCs w:val="28"/>
        </w:rPr>
        <w:t>к</w:t>
      </w:r>
      <w:r w:rsidR="006F2FA3" w:rsidRPr="006F2FA3">
        <w:rPr>
          <w:rFonts w:eastAsia="Calibri" w:cs="Times New Roman"/>
          <w:szCs w:val="28"/>
        </w:rPr>
        <w:t>сов-дефляторов цен на планируемый год.</w:t>
      </w:r>
    </w:p>
    <w:p w:rsidR="009639D8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EA26F9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EA26F9">
        <w:rPr>
          <w:rFonts w:eastAsia="Calibri" w:cs="Times New Roman"/>
        </w:rPr>
        <w:t>6 608,12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или </w:t>
      </w:r>
      <w:r w:rsidR="00771BD1">
        <w:rPr>
          <w:rFonts w:eastAsia="Calibri" w:cs="Times New Roman"/>
        </w:rPr>
        <w:t>с</w:t>
      </w:r>
      <w:r w:rsidR="00EA26F9">
        <w:rPr>
          <w:rFonts w:eastAsia="Calibri" w:cs="Times New Roman"/>
        </w:rPr>
        <w:t>о снижением</w:t>
      </w:r>
      <w:r w:rsidR="009639D8">
        <w:rPr>
          <w:rFonts w:eastAsia="Calibri" w:cs="Times New Roman"/>
        </w:rPr>
        <w:t>к оценке 20</w:t>
      </w:r>
      <w:r w:rsidR="009E7FB8">
        <w:rPr>
          <w:rFonts w:eastAsia="Calibri" w:cs="Times New Roman"/>
        </w:rPr>
        <w:t>2</w:t>
      </w:r>
      <w:r w:rsidR="00EA26F9">
        <w:rPr>
          <w:rFonts w:eastAsia="Calibri" w:cs="Times New Roman"/>
        </w:rPr>
        <w:t>4</w:t>
      </w:r>
      <w:r w:rsidR="009639D8">
        <w:rPr>
          <w:rFonts w:eastAsia="Calibri" w:cs="Times New Roman"/>
        </w:rPr>
        <w:t xml:space="preserve"> года на </w:t>
      </w:r>
      <w:r w:rsidR="00EA26F9">
        <w:rPr>
          <w:rFonts w:eastAsia="Calibri" w:cs="Times New Roman"/>
        </w:rPr>
        <w:t>686,08</w:t>
      </w:r>
      <w:r w:rsidR="009639D8">
        <w:rPr>
          <w:rFonts w:eastAsia="Calibri" w:cs="Times New Roman"/>
        </w:rPr>
        <w:t xml:space="preserve"> тыс. ру</w:t>
      </w:r>
      <w:r w:rsidR="009639D8">
        <w:rPr>
          <w:rFonts w:eastAsia="Calibri" w:cs="Times New Roman"/>
        </w:rPr>
        <w:t>б</w:t>
      </w:r>
      <w:r w:rsidR="009639D8">
        <w:rPr>
          <w:rFonts w:eastAsia="Calibri" w:cs="Times New Roman"/>
        </w:rPr>
        <w:t xml:space="preserve">лей (на </w:t>
      </w:r>
      <w:r w:rsidR="00EA26F9">
        <w:rPr>
          <w:rFonts w:eastAsia="Calibri" w:cs="Times New Roman"/>
        </w:rPr>
        <w:t>9,4</w:t>
      </w:r>
      <w:r w:rsidR="009639D8">
        <w:rPr>
          <w:rFonts w:eastAsia="Calibri" w:cs="Times New Roman"/>
        </w:rPr>
        <w:t>%).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EA26F9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году </w:t>
      </w:r>
      <w:r w:rsidR="00B148EB">
        <w:rPr>
          <w:rFonts w:eastAsia="Calibri" w:cs="Times New Roman"/>
        </w:rPr>
        <w:t>к прогнозу</w:t>
      </w:r>
      <w:r w:rsidR="00B148EB" w:rsidRPr="009639D8">
        <w:rPr>
          <w:rFonts w:eastAsia="Calibri" w:cs="Times New Roman"/>
        </w:rPr>
        <w:t xml:space="preserve"> 20</w:t>
      </w:r>
      <w:r w:rsidR="00B148EB">
        <w:rPr>
          <w:rFonts w:eastAsia="Calibri" w:cs="Times New Roman"/>
        </w:rPr>
        <w:t>2</w:t>
      </w:r>
      <w:r w:rsidR="00EA26F9">
        <w:rPr>
          <w:rFonts w:eastAsia="Calibri" w:cs="Times New Roman"/>
        </w:rPr>
        <w:t>5</w:t>
      </w:r>
      <w:r w:rsidR="00B148EB">
        <w:rPr>
          <w:rFonts w:eastAsia="Calibri" w:cs="Times New Roman"/>
        </w:rPr>
        <w:t xml:space="preserve"> года</w:t>
      </w:r>
      <w:r w:rsidRPr="009639D8">
        <w:rPr>
          <w:rFonts w:eastAsia="Calibri" w:cs="Times New Roman"/>
        </w:rPr>
        <w:t xml:space="preserve">расходы </w:t>
      </w:r>
      <w:r w:rsidR="00B148EB">
        <w:rPr>
          <w:rFonts w:eastAsia="Calibri" w:cs="Times New Roman"/>
        </w:rPr>
        <w:t xml:space="preserve">запланированысо снижением на </w:t>
      </w:r>
      <w:r w:rsidR="00EA26F9">
        <w:rPr>
          <w:rFonts w:eastAsia="Calibri" w:cs="Times New Roman"/>
        </w:rPr>
        <w:t>2,7</w:t>
      </w:r>
      <w:r w:rsidR="00B148EB">
        <w:rPr>
          <w:rFonts w:eastAsia="Calibri" w:cs="Times New Roman"/>
        </w:rPr>
        <w:t>%</w:t>
      </w:r>
      <w:r w:rsidR="00375A3D">
        <w:rPr>
          <w:rFonts w:eastAsia="Calibri" w:cs="Times New Roman"/>
        </w:rPr>
        <w:t>,</w:t>
      </w:r>
      <w:r w:rsidRPr="009639D8">
        <w:rPr>
          <w:rFonts w:eastAsia="Calibri" w:cs="Times New Roman"/>
        </w:rPr>
        <w:t xml:space="preserve"> в 202</w:t>
      </w:r>
      <w:r w:rsidR="00EA26F9">
        <w:rPr>
          <w:rFonts w:eastAsia="Calibri" w:cs="Times New Roman"/>
        </w:rPr>
        <w:t>7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EA26F9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B148EB">
        <w:rPr>
          <w:rFonts w:eastAsia="Calibri" w:cs="Times New Roman"/>
        </w:rPr>
        <w:t>0,</w:t>
      </w:r>
      <w:r w:rsidR="00EA26F9">
        <w:rPr>
          <w:rFonts w:eastAsia="Calibri" w:cs="Times New Roman"/>
        </w:rPr>
        <w:t>9</w:t>
      </w:r>
      <w:r w:rsidR="00735C9C">
        <w:rPr>
          <w:rFonts w:eastAsia="Calibri" w:cs="Times New Roman"/>
        </w:rPr>
        <w:t>%.</w:t>
      </w:r>
    </w:p>
    <w:p w:rsidR="00191CF9" w:rsidRDefault="00A431A8" w:rsidP="00F652AD">
      <w:pPr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FB0E70">
        <w:rPr>
          <w:rFonts w:eastAsia="Calibri" w:cs="Times New Roman"/>
        </w:rPr>
        <w:t>2</w:t>
      </w:r>
      <w:r w:rsidR="00EA26F9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EA26F9">
        <w:rPr>
          <w:rFonts w:eastAsia="Calibri" w:cs="Times New Roman"/>
        </w:rPr>
        <w:t>7</w:t>
      </w:r>
      <w:r w:rsidRPr="00F86D77">
        <w:rPr>
          <w:rFonts w:eastAsia="Calibri" w:cs="Times New Roman"/>
        </w:rPr>
        <w:t xml:space="preserve"> годах представлена в таблице:</w:t>
      </w:r>
    </w:p>
    <w:p w:rsidR="00191CF9" w:rsidRDefault="00191CF9" w:rsidP="00F652AD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790" w:type="dxa"/>
        <w:tblInd w:w="113" w:type="dxa"/>
        <w:tblLook w:val="04A0"/>
      </w:tblPr>
      <w:tblGrid>
        <w:gridCol w:w="3539"/>
        <w:gridCol w:w="866"/>
        <w:gridCol w:w="709"/>
        <w:gridCol w:w="960"/>
        <w:gridCol w:w="741"/>
        <w:gridCol w:w="866"/>
        <w:gridCol w:w="538"/>
        <w:gridCol w:w="12"/>
        <w:gridCol w:w="948"/>
        <w:gridCol w:w="599"/>
        <w:gridCol w:w="12"/>
      </w:tblGrid>
      <w:tr w:rsidR="00F21233" w:rsidRPr="00191CF9" w:rsidTr="00F21233">
        <w:trPr>
          <w:trHeight w:val="93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191CF9" w:rsidRPr="00191CF9" w:rsidRDefault="00191CF9" w:rsidP="00191CF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F21233" w:rsidRPr="00191CF9" w:rsidTr="00240B82">
        <w:trPr>
          <w:gridAfter w:val="1"/>
          <w:wAfter w:w="12" w:type="dxa"/>
          <w:trHeight w:val="18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233" w:rsidRPr="00191CF9" w:rsidRDefault="00F21233" w:rsidP="00F2123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233">
              <w:rPr>
                <w:rFonts w:eastAsia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233">
              <w:rPr>
                <w:rFonts w:eastAsia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233">
              <w:rPr>
                <w:rFonts w:eastAsia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33" w:rsidRPr="00191CF9" w:rsidRDefault="00F21233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21233">
              <w:rPr>
                <w:rFonts w:eastAsia="Times New Roman" w:cs="Times New Roman"/>
                <w:sz w:val="20"/>
                <w:szCs w:val="20"/>
                <w:lang w:eastAsia="ru-RU"/>
              </w:rPr>
              <w:t>Уд. вес, %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6608,12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6426,69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6486,33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3567,76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3569,64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3651,54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240B82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240B82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240B82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240B82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охранительная деятельность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1738,5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1685,5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528,1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191CF9" w:rsidP="00191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604,7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 w:rsidR="00F21233" w:rsidRPr="00191CF9" w:rsidTr="00240B82">
        <w:trPr>
          <w:gridAfter w:val="1"/>
          <w:wAfter w:w="12" w:type="dxa"/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F9" w:rsidRPr="00191CF9" w:rsidRDefault="00F21233" w:rsidP="00191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91CF9"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бразование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F9" w:rsidRPr="00191CF9" w:rsidRDefault="00191CF9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91C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</w:tbl>
    <w:p w:rsidR="00F652AD" w:rsidRDefault="005F4109" w:rsidP="00240B82">
      <w:pPr>
        <w:spacing w:before="12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Изменения в с</w:t>
      </w:r>
      <w:r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е</w:t>
      </w:r>
      <w:r w:rsidRPr="005B2DE8">
        <w:rPr>
          <w:rFonts w:eastAsia="Times New Roman" w:cs="Times New Roman"/>
          <w:szCs w:val="28"/>
          <w:lang w:eastAsia="ru-RU"/>
        </w:rPr>
        <w:t xml:space="preserve"> расходов </w:t>
      </w:r>
      <w:r>
        <w:rPr>
          <w:rFonts w:eastAsia="Times New Roman" w:cs="Times New Roman"/>
          <w:szCs w:val="28"/>
          <w:lang w:eastAsia="ru-RU"/>
        </w:rPr>
        <w:t>произойдут в связи со снижением расх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дов на жилищно-коммунальное хозяйство с 16 % в 2024 году до </w:t>
      </w:r>
      <w:r w:rsidR="00240B82">
        <w:rPr>
          <w:rFonts w:eastAsia="Times New Roman" w:cs="Times New Roman"/>
          <w:szCs w:val="28"/>
          <w:lang w:eastAsia="ru-RU"/>
        </w:rPr>
        <w:t>9,2</w:t>
      </w:r>
      <w:r>
        <w:rPr>
          <w:rFonts w:eastAsia="Times New Roman" w:cs="Times New Roman"/>
          <w:szCs w:val="28"/>
          <w:lang w:eastAsia="ru-RU"/>
        </w:rPr>
        <w:t xml:space="preserve"> % по пр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гнозу 202</w:t>
      </w:r>
      <w:r w:rsidR="00240B82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года и на национальную экономику с 11,6 % в 2024 году до 8,0 % </w:t>
      </w:r>
      <w:r w:rsidR="00683426">
        <w:rPr>
          <w:rFonts w:eastAsia="Times New Roman" w:cs="Times New Roman"/>
          <w:szCs w:val="28"/>
          <w:lang w:eastAsia="ru-RU"/>
        </w:rPr>
        <w:t>по прогнозу</w:t>
      </w:r>
      <w:r>
        <w:rPr>
          <w:rFonts w:eastAsia="Times New Roman" w:cs="Times New Roman"/>
          <w:szCs w:val="28"/>
          <w:lang w:eastAsia="ru-RU"/>
        </w:rPr>
        <w:t xml:space="preserve"> 2025 год</w:t>
      </w:r>
      <w:r w:rsidR="00683426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.</w:t>
      </w:r>
    </w:p>
    <w:p w:rsidR="00155750" w:rsidRDefault="00155750" w:rsidP="00240B82">
      <w:pPr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</w:t>
      </w:r>
      <w:r>
        <w:rPr>
          <w:rFonts w:eastAsia="Times New Roman" w:cs="Times New Roman"/>
          <w:szCs w:val="28"/>
          <w:lang w:eastAsia="ru-RU"/>
        </w:rPr>
        <w:t xml:space="preserve">в 2025 году </w:t>
      </w:r>
      <w:r w:rsidRPr="00E92F04">
        <w:rPr>
          <w:rFonts w:eastAsia="Times New Roman" w:cs="Times New Roman"/>
          <w:szCs w:val="28"/>
          <w:lang w:eastAsia="ru-RU"/>
        </w:rPr>
        <w:t xml:space="preserve">приходится </w:t>
      </w:r>
      <w:r>
        <w:rPr>
          <w:rFonts w:eastAsia="Times New Roman" w:cs="Times New Roman"/>
          <w:szCs w:val="28"/>
          <w:lang w:eastAsia="ru-RU"/>
        </w:rPr>
        <w:t>на финансирование управления (54</w:t>
      </w:r>
      <w:r w:rsidRPr="00E92F04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="005F4109">
        <w:rPr>
          <w:rFonts w:eastAsia="Times New Roman" w:cs="Times New Roman"/>
          <w:szCs w:val="28"/>
          <w:lang w:eastAsia="ru-RU"/>
        </w:rPr>
        <w:t>национальн</w:t>
      </w:r>
      <w:r w:rsidR="00240B82">
        <w:rPr>
          <w:rFonts w:eastAsia="Times New Roman" w:cs="Times New Roman"/>
          <w:szCs w:val="28"/>
          <w:lang w:eastAsia="ru-RU"/>
        </w:rPr>
        <w:t>ой</w:t>
      </w:r>
      <w:r w:rsidR="005F4109">
        <w:rPr>
          <w:rFonts w:eastAsia="Times New Roman" w:cs="Times New Roman"/>
          <w:szCs w:val="28"/>
          <w:lang w:eastAsia="ru-RU"/>
        </w:rPr>
        <w:t xml:space="preserve"> безопасност</w:t>
      </w:r>
      <w:r w:rsidR="00240B8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и правоохранительн</w:t>
      </w:r>
      <w:r w:rsidR="00240B82">
        <w:rPr>
          <w:rFonts w:eastAsia="Times New Roman" w:cs="Times New Roman"/>
          <w:szCs w:val="28"/>
          <w:lang w:eastAsia="ru-RU"/>
        </w:rPr>
        <w:t>ой</w:t>
      </w:r>
      <w:r>
        <w:rPr>
          <w:rFonts w:eastAsia="Times New Roman" w:cs="Times New Roman"/>
          <w:szCs w:val="28"/>
          <w:lang w:eastAsia="ru-RU"/>
        </w:rPr>
        <w:t xml:space="preserve"> деятел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>ност</w:t>
      </w:r>
      <w:r w:rsidR="00240B82">
        <w:rPr>
          <w:rFonts w:eastAsia="Times New Roman" w:cs="Times New Roman"/>
          <w:szCs w:val="28"/>
          <w:lang w:eastAsia="ru-RU"/>
        </w:rPr>
        <w:t>и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26,3</w:t>
      </w:r>
      <w:r w:rsidRPr="00E92F04">
        <w:rPr>
          <w:rFonts w:eastAsia="Times New Roman" w:cs="Times New Roman"/>
          <w:szCs w:val="28"/>
          <w:lang w:eastAsia="ru-RU"/>
        </w:rPr>
        <w:t xml:space="preserve">%). 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Pr="00883C28">
        <w:rPr>
          <w:rFonts w:eastAsia="Times New Roman" w:cs="Times New Roman"/>
          <w:szCs w:val="28"/>
          <w:lang w:eastAsia="ru-RU"/>
        </w:rPr>
        <w:t>п</w:t>
      </w:r>
      <w:r w:rsidR="00240B82">
        <w:rPr>
          <w:rFonts w:eastAsia="Times New Roman" w:cs="Times New Roman"/>
          <w:szCs w:val="28"/>
          <w:lang w:eastAsia="ru-RU"/>
        </w:rPr>
        <w:t xml:space="preserve">унктом </w:t>
      </w:r>
      <w:r w:rsidRPr="00883C2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ст</w:t>
      </w:r>
      <w:r w:rsidR="00240B82">
        <w:rPr>
          <w:rFonts w:eastAsia="Times New Roman" w:cs="Times New Roman"/>
          <w:szCs w:val="28"/>
          <w:lang w:eastAsia="ru-RU"/>
        </w:rPr>
        <w:t xml:space="preserve">атьи </w:t>
      </w:r>
      <w:r>
        <w:rPr>
          <w:rFonts w:eastAsia="Times New Roman" w:cs="Times New Roman"/>
          <w:szCs w:val="28"/>
          <w:lang w:eastAsia="ru-RU"/>
        </w:rPr>
        <w:t xml:space="preserve">28 </w:t>
      </w:r>
      <w:r w:rsidRPr="00B1754A">
        <w:rPr>
          <w:rFonts w:eastAsia="Times New Roman" w:cs="Times New Roman"/>
          <w:szCs w:val="28"/>
          <w:lang w:eastAsia="ru-RU"/>
        </w:rPr>
        <w:t xml:space="preserve">Положения о бюджетном процессе в </w:t>
      </w:r>
      <w:r>
        <w:rPr>
          <w:rFonts w:eastAsia="Times New Roman" w:cs="Times New Roman"/>
          <w:szCs w:val="28"/>
          <w:lang w:eastAsia="ru-RU"/>
        </w:rPr>
        <w:t xml:space="preserve">Татауровском сельском </w:t>
      </w:r>
      <w:r w:rsidRPr="00B1754A">
        <w:rPr>
          <w:rFonts w:eastAsia="Times New Roman" w:cs="Times New Roman"/>
          <w:szCs w:val="28"/>
          <w:lang w:eastAsia="ru-RU"/>
        </w:rPr>
        <w:t>поселении проектом бюджета в составе расходов на управление в плановом периоде предусмотрены условно утверждаемые расходы. Объем этих расходов утвержден п</w:t>
      </w:r>
      <w:r w:rsidR="00240B82">
        <w:rPr>
          <w:rFonts w:eastAsia="Times New Roman" w:cs="Times New Roman"/>
          <w:szCs w:val="28"/>
          <w:lang w:eastAsia="ru-RU"/>
        </w:rPr>
        <w:t>унктом</w:t>
      </w:r>
      <w:r w:rsidR="00FE249D">
        <w:rPr>
          <w:rFonts w:eastAsia="Times New Roman" w:cs="Times New Roman"/>
          <w:szCs w:val="28"/>
          <w:lang w:eastAsia="ru-RU"/>
        </w:rPr>
        <w:t>1</w:t>
      </w:r>
      <w:r w:rsidR="00CC4E40">
        <w:rPr>
          <w:rFonts w:eastAsia="Times New Roman" w:cs="Times New Roman"/>
          <w:szCs w:val="28"/>
          <w:lang w:eastAsia="ru-RU"/>
        </w:rPr>
        <w:t>5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CC4E40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A2473D">
        <w:rPr>
          <w:rFonts w:eastAsia="Times New Roman" w:cs="Times New Roman"/>
          <w:szCs w:val="28"/>
          <w:lang w:eastAsia="ru-RU"/>
        </w:rPr>
        <w:t>1</w:t>
      </w:r>
      <w:r w:rsidR="00CC4E40">
        <w:rPr>
          <w:rFonts w:eastAsia="Times New Roman" w:cs="Times New Roman"/>
          <w:szCs w:val="28"/>
          <w:lang w:eastAsia="ru-RU"/>
        </w:rPr>
        <w:t>55,6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240B82">
        <w:rPr>
          <w:rFonts w:eastAsia="Times New Roman" w:cs="Times New Roman"/>
          <w:szCs w:val="28"/>
          <w:lang w:eastAsia="ru-RU"/>
        </w:rPr>
        <w:t xml:space="preserve">7 </w:t>
      </w:r>
      <w:r w:rsidRPr="00ED61B1">
        <w:rPr>
          <w:rFonts w:eastAsia="Times New Roman" w:cs="Times New Roman"/>
          <w:szCs w:val="28"/>
          <w:lang w:eastAsia="ru-RU"/>
        </w:rPr>
        <w:t xml:space="preserve">год в сумме </w:t>
      </w:r>
      <w:r w:rsidR="00CC4E40">
        <w:rPr>
          <w:rFonts w:eastAsia="Times New Roman" w:cs="Times New Roman"/>
          <w:szCs w:val="28"/>
          <w:lang w:eastAsia="ru-RU"/>
        </w:rPr>
        <w:t>313,8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240B82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>
        <w:rPr>
          <w:rFonts w:eastAsia="Calibri" w:cs="Times New Roman"/>
          <w:color w:val="000000" w:themeColor="text1"/>
          <w:szCs w:val="28"/>
        </w:rPr>
        <w:t>Т</w:t>
      </w:r>
      <w:r>
        <w:rPr>
          <w:rFonts w:eastAsia="Calibri" w:cs="Times New Roman"/>
          <w:color w:val="000000" w:themeColor="text1"/>
          <w:szCs w:val="28"/>
        </w:rPr>
        <w:t>а</w:t>
      </w:r>
      <w:r>
        <w:rPr>
          <w:rFonts w:eastAsia="Calibri" w:cs="Times New Roman"/>
          <w:color w:val="000000" w:themeColor="text1"/>
          <w:szCs w:val="28"/>
        </w:rPr>
        <w:t xml:space="preserve">тауровского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</w:t>
      </w:r>
      <w:r w:rsidRPr="00AE3E48">
        <w:rPr>
          <w:rFonts w:eastAsia="Calibri" w:cs="Times New Roman"/>
          <w:color w:val="000000" w:themeColor="text1"/>
          <w:szCs w:val="28"/>
        </w:rPr>
        <w:t>е</w:t>
      </w:r>
      <w:r w:rsidRPr="00AE3E48">
        <w:rPr>
          <w:rFonts w:eastAsia="Calibri" w:cs="Times New Roman"/>
          <w:color w:val="000000" w:themeColor="text1"/>
          <w:szCs w:val="28"/>
        </w:rPr>
        <w:lastRenderedPageBreak/>
        <w:t>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ваниями ст</w:t>
      </w:r>
      <w:r w:rsidR="00240B82">
        <w:rPr>
          <w:rFonts w:eastAsia="Calibri" w:cs="Times New Roman"/>
          <w:color w:val="000000" w:themeColor="text1"/>
          <w:szCs w:val="28"/>
        </w:rPr>
        <w:t>атьи</w:t>
      </w:r>
      <w:r w:rsidRPr="00AE3E48">
        <w:rPr>
          <w:rFonts w:eastAsia="Calibri" w:cs="Times New Roman"/>
          <w:color w:val="000000" w:themeColor="text1"/>
          <w:szCs w:val="28"/>
        </w:rPr>
        <w:t xml:space="preserve"> 1</w:t>
      </w:r>
      <w:r>
        <w:rPr>
          <w:rFonts w:eastAsia="Calibri" w:cs="Times New Roman"/>
          <w:color w:val="000000" w:themeColor="text1"/>
          <w:szCs w:val="28"/>
        </w:rPr>
        <w:t>3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пунктом 1</w:t>
      </w:r>
      <w:r w:rsidR="00FE249D">
        <w:rPr>
          <w:rFonts w:eastAsia="Calibri" w:cs="Times New Roman"/>
          <w:color w:val="000000" w:themeColor="text1"/>
          <w:szCs w:val="28"/>
        </w:rPr>
        <w:t>2</w:t>
      </w:r>
      <w:r w:rsidRPr="00AE3E48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CC4E40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240B82">
        <w:rPr>
          <w:rFonts w:eastAsia="Calibri" w:cs="Times New Roman"/>
          <w:color w:val="000000" w:themeColor="text1"/>
          <w:szCs w:val="28"/>
        </w:rPr>
        <w:t xml:space="preserve">в сумме </w:t>
      </w:r>
      <w:r w:rsidR="00A2473D">
        <w:rPr>
          <w:rFonts w:eastAsia="Calibri" w:cs="Times New Roman"/>
          <w:color w:val="000000" w:themeColor="text1"/>
          <w:szCs w:val="28"/>
        </w:rPr>
        <w:t>4</w:t>
      </w:r>
      <w:r w:rsidR="00CC4E40">
        <w:rPr>
          <w:rFonts w:eastAsia="Calibri" w:cs="Times New Roman"/>
          <w:color w:val="000000" w:themeColor="text1"/>
          <w:szCs w:val="28"/>
        </w:rPr>
        <w:t>97,7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CC4E40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CC4E40">
        <w:rPr>
          <w:rFonts w:eastAsia="Calibri" w:cs="Times New Roman"/>
          <w:color w:val="000000" w:themeColor="text1"/>
          <w:szCs w:val="28"/>
        </w:rPr>
        <w:t>504,2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CC4E40">
        <w:rPr>
          <w:rFonts w:eastAsia="Calibri" w:cs="Times New Roman"/>
          <w:color w:val="000000" w:themeColor="text1"/>
          <w:szCs w:val="28"/>
        </w:rPr>
        <w:t>7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240B82">
        <w:rPr>
          <w:rFonts w:eastAsia="Calibri" w:cs="Times New Roman"/>
          <w:color w:val="000000" w:themeColor="text1"/>
          <w:szCs w:val="28"/>
        </w:rPr>
        <w:t xml:space="preserve">– </w:t>
      </w:r>
      <w:r w:rsidR="00CC4E40">
        <w:rPr>
          <w:rFonts w:eastAsia="Calibri" w:cs="Times New Roman"/>
          <w:color w:val="000000" w:themeColor="text1"/>
          <w:szCs w:val="28"/>
        </w:rPr>
        <w:t>528</w:t>
      </w:r>
      <w:r w:rsidR="00A2473D">
        <w:rPr>
          <w:rFonts w:eastAsia="Calibri" w:cs="Times New Roman"/>
          <w:color w:val="000000" w:themeColor="text1"/>
          <w:szCs w:val="28"/>
        </w:rPr>
        <w:t>,2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6E26C7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</w:t>
      </w:r>
      <w:r w:rsidR="00240B82">
        <w:rPr>
          <w:rFonts w:eastAsia="Calibri" w:cs="Times New Roman"/>
          <w:color w:val="000000" w:themeColor="text1"/>
          <w:szCs w:val="28"/>
        </w:rPr>
        <w:t>атьи</w:t>
      </w:r>
      <w:r w:rsidRPr="002D595D">
        <w:rPr>
          <w:rFonts w:eastAsia="Calibri" w:cs="Times New Roman"/>
          <w:color w:val="000000" w:themeColor="text1"/>
          <w:szCs w:val="28"/>
        </w:rPr>
        <w:t xml:space="preserve"> 1</w:t>
      </w:r>
      <w:r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</w:t>
      </w:r>
      <w:r w:rsidRPr="002D595D">
        <w:rPr>
          <w:rFonts w:eastAsia="Calibri" w:cs="Times New Roman"/>
          <w:color w:val="000000" w:themeColor="text1"/>
          <w:szCs w:val="28"/>
        </w:rPr>
        <w:t>о</w:t>
      </w:r>
      <w:r w:rsidRPr="002D595D">
        <w:rPr>
          <w:rFonts w:eastAsia="Calibri" w:cs="Times New Roman"/>
          <w:color w:val="000000" w:themeColor="text1"/>
          <w:szCs w:val="28"/>
        </w:rPr>
        <w:t>цессе пунктом 1</w:t>
      </w:r>
      <w:r w:rsidR="00815197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размер резервного фонда администрации МО Татауровское сельское поселение в размере3 тыс. рублей </w:t>
      </w:r>
      <w:r w:rsidR="00720243">
        <w:rPr>
          <w:rFonts w:eastAsia="Calibri" w:cs="Times New Roman"/>
          <w:color w:val="000000" w:themeColor="text1"/>
          <w:szCs w:val="28"/>
        </w:rPr>
        <w:t>ежегодно</w:t>
      </w:r>
      <w:r>
        <w:rPr>
          <w:rFonts w:eastAsia="Calibri" w:cs="Times New Roman"/>
          <w:color w:val="000000" w:themeColor="text1"/>
          <w:szCs w:val="28"/>
        </w:rPr>
        <w:t>.</w:t>
      </w:r>
    </w:p>
    <w:p w:rsidR="00815197" w:rsidRPr="007D3C1A" w:rsidRDefault="00815197" w:rsidP="006E26C7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7D3C1A">
        <w:rPr>
          <w:rFonts w:eastAsia="Calibri" w:cs="Times New Roman"/>
          <w:szCs w:val="28"/>
        </w:rPr>
        <w:t xml:space="preserve">Согласно </w:t>
      </w:r>
      <w:r w:rsidRPr="007D3C1A">
        <w:rPr>
          <w:rFonts w:cs="Times New Roman"/>
          <w:bCs/>
          <w:szCs w:val="28"/>
        </w:rPr>
        <w:t>п</w:t>
      </w:r>
      <w:r w:rsidR="00240B82">
        <w:rPr>
          <w:rFonts w:cs="Times New Roman"/>
          <w:bCs/>
          <w:szCs w:val="28"/>
        </w:rPr>
        <w:t>ункту</w:t>
      </w:r>
      <w:r w:rsidRPr="007D3C1A">
        <w:rPr>
          <w:rFonts w:cs="Times New Roman"/>
          <w:bCs/>
          <w:szCs w:val="28"/>
        </w:rPr>
        <w:t>3 ст</w:t>
      </w:r>
      <w:r w:rsidR="00240B82">
        <w:rPr>
          <w:rFonts w:cs="Times New Roman"/>
          <w:bCs/>
          <w:szCs w:val="28"/>
        </w:rPr>
        <w:t>атьи</w:t>
      </w:r>
      <w:r w:rsidR="00CC4E40" w:rsidRPr="007D3C1A">
        <w:rPr>
          <w:rFonts w:cs="Times New Roman"/>
          <w:bCs/>
          <w:szCs w:val="28"/>
        </w:rPr>
        <w:t>184</w:t>
      </w:r>
      <w:r w:rsidR="00CC4E40" w:rsidRPr="007D3C1A">
        <w:rPr>
          <w:rFonts w:cs="Times New Roman"/>
          <w:szCs w:val="28"/>
        </w:rPr>
        <w:t>.</w:t>
      </w:r>
      <w:r w:rsidR="00CC4E40" w:rsidRPr="007D3C1A">
        <w:rPr>
          <w:rFonts w:cs="Times New Roman"/>
          <w:bCs/>
          <w:szCs w:val="28"/>
        </w:rPr>
        <w:t>1</w:t>
      </w:r>
      <w:r w:rsidR="00CC4E40" w:rsidRPr="007D3C1A">
        <w:rPr>
          <w:rFonts w:cs="Times New Roman"/>
          <w:szCs w:val="28"/>
        </w:rPr>
        <w:t xml:space="preserve"> БК</w:t>
      </w:r>
      <w:r w:rsidRPr="007D3C1A">
        <w:rPr>
          <w:rFonts w:cs="Times New Roman"/>
          <w:szCs w:val="28"/>
        </w:rPr>
        <w:t xml:space="preserve"> РФ, в числе показателей, подлежащих у</w:t>
      </w:r>
      <w:r w:rsidRPr="007D3C1A">
        <w:rPr>
          <w:rFonts w:cs="Times New Roman"/>
          <w:szCs w:val="28"/>
        </w:rPr>
        <w:t>т</w:t>
      </w:r>
      <w:r w:rsidRPr="007D3C1A">
        <w:rPr>
          <w:rFonts w:cs="Times New Roman"/>
          <w:szCs w:val="28"/>
        </w:rPr>
        <w:t xml:space="preserve">верждению решением о бюджете, определен показатель </w:t>
      </w:r>
      <w:r w:rsidRPr="00CC4E40">
        <w:rPr>
          <w:rFonts w:cs="Times New Roman"/>
          <w:szCs w:val="28"/>
        </w:rPr>
        <w:t>«</w:t>
      </w:r>
      <w:r w:rsidRPr="00CC4E40">
        <w:rPr>
          <w:color w:val="000000"/>
          <w:szCs w:val="28"/>
          <w:shd w:val="clear" w:color="auto" w:fill="FFFFFF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</w:t>
      </w:r>
      <w:r w:rsidRPr="00CC4E40">
        <w:rPr>
          <w:rFonts w:cs="Times New Roman"/>
          <w:szCs w:val="28"/>
        </w:rPr>
        <w:t>».</w:t>
      </w:r>
      <w:r w:rsidRPr="007D3C1A">
        <w:rPr>
          <w:rFonts w:cs="Times New Roman"/>
          <w:szCs w:val="28"/>
        </w:rPr>
        <w:t xml:space="preserve"> Объем п</w:t>
      </w:r>
      <w:r w:rsidRPr="007D3C1A">
        <w:rPr>
          <w:rFonts w:eastAsia="Times New Roman" w:cs="Times New Roman"/>
          <w:szCs w:val="28"/>
          <w:lang w:eastAsia="ru-RU"/>
        </w:rPr>
        <w:t>олучаемых межбюджетных трансфертов у</w:t>
      </w:r>
      <w:r w:rsidRPr="007D3C1A">
        <w:rPr>
          <w:rFonts w:eastAsia="Times New Roman" w:cs="Times New Roman"/>
          <w:szCs w:val="28"/>
          <w:lang w:eastAsia="ru-RU"/>
        </w:rPr>
        <w:t>т</w:t>
      </w:r>
      <w:r w:rsidRPr="007D3C1A">
        <w:rPr>
          <w:rFonts w:eastAsia="Times New Roman" w:cs="Times New Roman"/>
          <w:szCs w:val="28"/>
          <w:lang w:eastAsia="ru-RU"/>
        </w:rPr>
        <w:t>вержден п</w:t>
      </w:r>
      <w:r w:rsidR="00240B82">
        <w:rPr>
          <w:rFonts w:eastAsia="Times New Roman" w:cs="Times New Roman"/>
          <w:szCs w:val="28"/>
          <w:lang w:eastAsia="ru-RU"/>
        </w:rPr>
        <w:t>унктом</w:t>
      </w:r>
      <w:r w:rsidRPr="007D3C1A">
        <w:rPr>
          <w:rFonts w:eastAsia="Times New Roman" w:cs="Times New Roman"/>
          <w:szCs w:val="28"/>
          <w:lang w:eastAsia="ru-RU"/>
        </w:rPr>
        <w:t xml:space="preserve"> 6 проекта решения. </w:t>
      </w:r>
    </w:p>
    <w:p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CC4E40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CC4E40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CC4E40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 xml:space="preserve"> г</w:t>
      </w:r>
      <w:r w:rsidRPr="00F86D77">
        <w:rPr>
          <w:rFonts w:eastAsia="Calibri" w:cs="Times New Roman"/>
          <w:szCs w:val="28"/>
        </w:rPr>
        <w:t>о</w:t>
      </w:r>
      <w:r w:rsidRPr="00F86D77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муниципал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32653E" w:rsidRDefault="00A431A8" w:rsidP="006C56C5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5A10A3">
        <w:rPr>
          <w:rFonts w:eastAsia="Calibri" w:cs="Times New Roman"/>
          <w:szCs w:val="28"/>
        </w:rPr>
        <w:t>Тата</w:t>
      </w:r>
      <w:r w:rsidR="005A10A3">
        <w:rPr>
          <w:rFonts w:eastAsia="Calibri" w:cs="Times New Roman"/>
          <w:szCs w:val="28"/>
        </w:rPr>
        <w:t>у</w:t>
      </w:r>
      <w:r w:rsidR="005A10A3">
        <w:rPr>
          <w:rFonts w:eastAsia="Calibri" w:cs="Times New Roman"/>
          <w:szCs w:val="28"/>
        </w:rPr>
        <w:t>ровского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6D3436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6D3436">
        <w:rPr>
          <w:rFonts w:eastAsia="Calibri" w:cs="Times New Roman"/>
          <w:szCs w:val="28"/>
        </w:rPr>
        <w:t xml:space="preserve">7 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843" w:type="dxa"/>
        <w:tblInd w:w="113" w:type="dxa"/>
        <w:tblLook w:val="04A0"/>
      </w:tblPr>
      <w:tblGrid>
        <w:gridCol w:w="486"/>
        <w:gridCol w:w="4553"/>
        <w:gridCol w:w="7"/>
        <w:gridCol w:w="859"/>
        <w:gridCol w:w="7"/>
        <w:gridCol w:w="726"/>
        <w:gridCol w:w="7"/>
        <w:gridCol w:w="859"/>
        <w:gridCol w:w="7"/>
        <w:gridCol w:w="726"/>
        <w:gridCol w:w="7"/>
        <w:gridCol w:w="859"/>
        <w:gridCol w:w="7"/>
        <w:gridCol w:w="726"/>
        <w:gridCol w:w="7"/>
      </w:tblGrid>
      <w:tr w:rsidR="006D3436" w:rsidRPr="006D3436" w:rsidTr="00240B82">
        <w:trPr>
          <w:gridAfter w:val="1"/>
          <w:wAfter w:w="7" w:type="dxa"/>
          <w:trHeight w:val="6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Тата</w:t>
            </w: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ровского сельского поселения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D3436" w:rsidRPr="006D3436" w:rsidTr="00240B82">
        <w:trPr>
          <w:gridAfter w:val="1"/>
          <w:wAfter w:w="7" w:type="dxa"/>
          <w:trHeight w:val="91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36" w:rsidRPr="006D3436" w:rsidRDefault="006D3436" w:rsidP="006D343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6D3436" w:rsidRPr="006D3436" w:rsidTr="00240B82">
        <w:trPr>
          <w:gridAfter w:val="1"/>
          <w:wAfter w:w="7" w:type="dxa"/>
          <w:trHeight w:val="24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436" w:rsidRPr="006D3436" w:rsidRDefault="006D3436" w:rsidP="006D343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муниципального управления в ад-министрами Татауровского сельского поселения Нолинского района Кировской области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3735,82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3742,99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3831,13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</w:tr>
      <w:tr w:rsidR="006D3436" w:rsidRPr="006D3436" w:rsidTr="00240B82">
        <w:trPr>
          <w:gridAfter w:val="1"/>
          <w:wAfter w:w="7" w:type="dxa"/>
          <w:trHeight w:val="111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436" w:rsidRPr="006D3436" w:rsidRDefault="006D3436" w:rsidP="006D343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в муниципальном образовании Тата</w:t>
            </w: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ровское сельское поселение Нолинского района Кировской области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1741,5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1688,5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1647,8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6D3436" w:rsidRPr="006D3436" w:rsidTr="00240B82">
        <w:trPr>
          <w:gridAfter w:val="1"/>
          <w:wAfter w:w="7" w:type="dxa"/>
          <w:trHeight w:val="6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436" w:rsidRPr="006D3436" w:rsidRDefault="006D3436" w:rsidP="006D343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 в муниципальном образовании Татауровское сельское поселение Нолинского района Кировской области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497,7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6D3436" w:rsidRPr="006D3436" w:rsidTr="00240B82">
        <w:trPr>
          <w:gridAfter w:val="1"/>
          <w:wAfter w:w="7" w:type="dxa"/>
          <w:trHeight w:val="6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36" w:rsidRPr="006D3436" w:rsidRDefault="006D3436" w:rsidP="006D343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Татауровское сел</w:t>
            </w: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поселение Нолинского района Кировской области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633,1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6D3436" w:rsidRPr="006D3436" w:rsidTr="006D3436">
        <w:trPr>
          <w:trHeight w:val="64"/>
        </w:trPr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6608,12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6426,69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6D343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6486,33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436" w:rsidRPr="006D3436" w:rsidRDefault="006D3436" w:rsidP="00240B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43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BD29E2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6D3436">
        <w:rPr>
          <w:rFonts w:eastAsia="Calibri" w:cs="Times New Roman"/>
          <w:szCs w:val="28"/>
        </w:rPr>
        <w:t>5</w:t>
      </w:r>
      <w:r w:rsidRPr="00BD29E2">
        <w:rPr>
          <w:rFonts w:eastAsia="Calibri" w:cs="Times New Roman"/>
          <w:szCs w:val="28"/>
        </w:rPr>
        <w:t xml:space="preserve"> году являются </w:t>
      </w:r>
      <w:r w:rsidR="00150A76"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граммы:</w:t>
      </w:r>
      <w:r w:rsidRPr="00BD29E2">
        <w:rPr>
          <w:szCs w:val="28"/>
        </w:rPr>
        <w:t xml:space="preserve"> МП «Развитие муниципального управления в </w:t>
      </w:r>
      <w:r w:rsidR="002E7AD2" w:rsidRPr="00BD29E2">
        <w:rPr>
          <w:szCs w:val="28"/>
        </w:rPr>
        <w:t>администрации Татауро</w:t>
      </w:r>
      <w:r w:rsidR="002E7AD2" w:rsidRPr="00BD29E2">
        <w:rPr>
          <w:szCs w:val="28"/>
        </w:rPr>
        <w:t>в</w:t>
      </w:r>
      <w:r w:rsidR="002E7AD2" w:rsidRPr="00BD29E2">
        <w:rPr>
          <w:szCs w:val="28"/>
        </w:rPr>
        <w:t>ского</w:t>
      </w:r>
      <w:r w:rsidRPr="00BD29E2">
        <w:rPr>
          <w:szCs w:val="28"/>
        </w:rPr>
        <w:t>сельского поселения Нолинского района Кировской области</w:t>
      </w:r>
      <w:r w:rsidRPr="00BD29E2">
        <w:rPr>
          <w:rFonts w:eastAsia="Calibri" w:cs="Times New Roman"/>
          <w:szCs w:val="28"/>
        </w:rPr>
        <w:t>» (</w:t>
      </w:r>
      <w:r w:rsidR="006C56C5">
        <w:rPr>
          <w:rFonts w:eastAsia="Calibri" w:cs="Times New Roman"/>
          <w:szCs w:val="28"/>
        </w:rPr>
        <w:t>5</w:t>
      </w:r>
      <w:r w:rsidR="002E7AD2">
        <w:rPr>
          <w:rFonts w:eastAsia="Calibri" w:cs="Times New Roman"/>
          <w:szCs w:val="28"/>
        </w:rPr>
        <w:t>6,5</w:t>
      </w:r>
      <w:r w:rsidRPr="00BD29E2">
        <w:rPr>
          <w:rFonts w:eastAsia="Calibri" w:cs="Times New Roman"/>
          <w:szCs w:val="28"/>
        </w:rPr>
        <w:t>% всех ассигнований), МП «</w:t>
      </w:r>
      <w:r w:rsidRPr="00B279AE">
        <w:rPr>
          <w:rFonts w:eastAsia="Times New Roman" w:cs="Times New Roman"/>
          <w:snapToGrid w:val="0"/>
          <w:szCs w:val="28"/>
          <w:lang w:eastAsia="ru-RU"/>
        </w:rPr>
        <w:t>Обеспечение безопасности и жизнедеятельности населения в муниципальном образовании Татауровское сельское поселение Нолинского района Кировской области</w:t>
      </w:r>
      <w:r w:rsidRPr="00BD29E2">
        <w:rPr>
          <w:rFonts w:eastAsia="Calibri" w:cs="Times New Roman"/>
          <w:szCs w:val="28"/>
        </w:rPr>
        <w:t>» (</w:t>
      </w:r>
      <w:r w:rsidR="006C56C5">
        <w:rPr>
          <w:rFonts w:eastAsia="Calibri" w:cs="Times New Roman"/>
          <w:szCs w:val="28"/>
        </w:rPr>
        <w:t>26</w:t>
      </w:r>
      <w:r w:rsidR="002E7AD2">
        <w:rPr>
          <w:rFonts w:eastAsia="Calibri" w:cs="Times New Roman"/>
          <w:szCs w:val="28"/>
        </w:rPr>
        <w:t>,4</w:t>
      </w:r>
      <w:r w:rsidRPr="00BD29E2">
        <w:rPr>
          <w:rFonts w:eastAsia="Calibri" w:cs="Times New Roman"/>
          <w:szCs w:val="28"/>
        </w:rPr>
        <w:t>%)</w:t>
      </w:r>
      <w:r w:rsidR="00150A76">
        <w:rPr>
          <w:rFonts w:eastAsia="Calibri" w:cs="Times New Roman"/>
          <w:szCs w:val="28"/>
        </w:rPr>
        <w:t>.</w:t>
      </w:r>
    </w:p>
    <w:p w:rsidR="002E7AD2" w:rsidRPr="00BD29E2" w:rsidRDefault="002E7AD2" w:rsidP="002E7AD2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проектом бюджета, </w:t>
      </w:r>
      <w:r>
        <w:rPr>
          <w:rFonts w:eastAsia="Calibri" w:cs="Times New Roman"/>
          <w:szCs w:val="28"/>
        </w:rPr>
        <w:t xml:space="preserve">с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муниципальных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2307FC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2307FC" w:rsidRDefault="002307FC" w:rsidP="002307FC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2E7AD2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2E7AD2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</w:t>
      </w:r>
      <w:r w:rsidR="00D138A2">
        <w:rPr>
          <w:rFonts w:eastAsia="Times New Roman" w:cs="Times New Roman"/>
          <w:szCs w:val="28"/>
          <w:lang w:eastAsia="ru-RU"/>
        </w:rPr>
        <w:t xml:space="preserve">образования </w:t>
      </w:r>
      <w:r w:rsidR="00D138A2" w:rsidRPr="00295AA6">
        <w:rPr>
          <w:rFonts w:eastAsia="Times New Roman" w:cs="Times New Roman"/>
          <w:szCs w:val="28"/>
          <w:lang w:eastAsia="ru-RU"/>
        </w:rPr>
        <w:t>спрогнозирован</w:t>
      </w:r>
      <w:r w:rsidRPr="00295AA6">
        <w:rPr>
          <w:rFonts w:eastAsia="Times New Roman" w:cs="Times New Roman"/>
          <w:szCs w:val="28"/>
          <w:lang w:eastAsia="ru-RU"/>
        </w:rPr>
        <w:t xml:space="preserve">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lastRenderedPageBreak/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F86D77" w:rsidRPr="00F86D77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F86D7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F010BE" w:rsidRPr="00182A44" w:rsidRDefault="00F86D77" w:rsidP="00F010BE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b/>
          <w:szCs w:val="28"/>
          <w:lang w:eastAsia="ru-RU" w:bidi="en-US"/>
        </w:rPr>
        <w:t>1.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714659">
        <w:rPr>
          <w:rFonts w:eastAsia="Times New Roman" w:cs="Times New Roman"/>
          <w:szCs w:val="28"/>
          <w:lang w:eastAsia="ru-RU" w:bidi="en-US"/>
        </w:rPr>
        <w:t xml:space="preserve">Татауровского сельского поселения </w:t>
      </w:r>
      <w:r w:rsidR="00714659" w:rsidRPr="00182A44">
        <w:rPr>
          <w:rFonts w:eastAsia="Times New Roman" w:cs="Times New Roman"/>
          <w:szCs w:val="28"/>
          <w:lang w:eastAsia="ru-RU" w:bidi="en-US"/>
        </w:rPr>
        <w:t>на 202</w:t>
      </w:r>
      <w:r w:rsidR="002E7AD2">
        <w:rPr>
          <w:rFonts w:eastAsia="Times New Roman" w:cs="Times New Roman"/>
          <w:szCs w:val="28"/>
          <w:lang w:eastAsia="ru-RU" w:bidi="en-US"/>
        </w:rPr>
        <w:t>5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2E7AD2">
        <w:rPr>
          <w:rFonts w:eastAsia="Times New Roman" w:cs="Times New Roman"/>
          <w:szCs w:val="28"/>
          <w:lang w:eastAsia="ru-RU" w:bidi="en-US"/>
        </w:rPr>
        <w:t>6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2E7AD2">
        <w:rPr>
          <w:rFonts w:eastAsia="Times New Roman" w:cs="Times New Roman"/>
          <w:szCs w:val="28"/>
          <w:lang w:eastAsia="ru-RU" w:bidi="en-US"/>
        </w:rPr>
        <w:t>7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годов </w:t>
      </w:r>
      <w:r w:rsidR="00F010BE" w:rsidRPr="00182A44">
        <w:rPr>
          <w:rFonts w:eastAsia="Times New Roman" w:cs="Times New Roman"/>
          <w:szCs w:val="28"/>
          <w:lang w:eastAsia="ru-RU" w:bidi="en-US"/>
        </w:rPr>
        <w:t>осуществлено в соответствии с положениями Бюджетного кодекса Российской Федерации, Положения о бю</w:t>
      </w:r>
      <w:r w:rsidR="00F010BE" w:rsidRPr="00182A44">
        <w:rPr>
          <w:rFonts w:eastAsia="Times New Roman" w:cs="Times New Roman"/>
          <w:szCs w:val="28"/>
          <w:lang w:eastAsia="ru-RU" w:bidi="en-US"/>
        </w:rPr>
        <w:t>д</w:t>
      </w:r>
      <w:r w:rsidR="00F010BE" w:rsidRPr="00182A44">
        <w:rPr>
          <w:rFonts w:eastAsia="Times New Roman" w:cs="Times New Roman"/>
          <w:szCs w:val="28"/>
          <w:lang w:eastAsia="ru-RU" w:bidi="en-US"/>
        </w:rPr>
        <w:t xml:space="preserve">жетном процессе </w:t>
      </w:r>
      <w:r w:rsidR="002E7AD2" w:rsidRPr="00182A44">
        <w:rPr>
          <w:rFonts w:eastAsia="Times New Roman" w:cs="Times New Roman"/>
          <w:szCs w:val="28"/>
          <w:lang w:eastAsia="ru-RU" w:bidi="en-US"/>
        </w:rPr>
        <w:t xml:space="preserve">в </w:t>
      </w:r>
      <w:r w:rsidR="002E7AD2" w:rsidRPr="006E0989">
        <w:rPr>
          <w:rFonts w:eastAsia="Times New Roman" w:cs="Times New Roman"/>
          <w:szCs w:val="28"/>
          <w:lang w:eastAsia="ru-RU" w:bidi="en-US"/>
        </w:rPr>
        <w:t>муниципальном</w:t>
      </w:r>
      <w:r w:rsidR="00F010BE" w:rsidRPr="006E0989">
        <w:rPr>
          <w:rFonts w:eastAsia="Times New Roman" w:cs="Times New Roman"/>
          <w:szCs w:val="28"/>
          <w:lang w:eastAsia="ru-RU" w:bidi="en-US"/>
        </w:rPr>
        <w:t xml:space="preserve"> образовании </w:t>
      </w:r>
      <w:r w:rsidR="00F010BE">
        <w:rPr>
          <w:rFonts w:eastAsia="Times New Roman" w:cs="Times New Roman"/>
          <w:szCs w:val="28"/>
          <w:lang w:eastAsia="ru-RU" w:bidi="en-US"/>
        </w:rPr>
        <w:t>Татауровское сельское</w:t>
      </w:r>
      <w:r w:rsidR="00F010BE" w:rsidRPr="00497114">
        <w:rPr>
          <w:rFonts w:eastAsia="Times New Roman" w:cs="Times New Roman"/>
          <w:szCs w:val="28"/>
          <w:lang w:eastAsia="ru-RU" w:bidi="en-US"/>
        </w:rPr>
        <w:t xml:space="preserve"> посел</w:t>
      </w:r>
      <w:r w:rsidR="00F010BE" w:rsidRPr="00497114">
        <w:rPr>
          <w:rFonts w:eastAsia="Times New Roman" w:cs="Times New Roman"/>
          <w:szCs w:val="28"/>
          <w:lang w:eastAsia="ru-RU" w:bidi="en-US"/>
        </w:rPr>
        <w:t>е</w:t>
      </w:r>
      <w:r w:rsidR="00F010BE" w:rsidRPr="00497114">
        <w:rPr>
          <w:rFonts w:eastAsia="Times New Roman" w:cs="Times New Roman"/>
          <w:szCs w:val="28"/>
          <w:lang w:eastAsia="ru-RU" w:bidi="en-US"/>
        </w:rPr>
        <w:t>ние</w:t>
      </w:r>
      <w:r w:rsidR="00F010BE">
        <w:rPr>
          <w:rFonts w:eastAsia="Times New Roman" w:cs="Times New Roman"/>
          <w:szCs w:val="28"/>
          <w:lang w:eastAsia="ru-RU" w:bidi="en-US"/>
        </w:rPr>
        <w:t>.</w:t>
      </w:r>
    </w:p>
    <w:p w:rsidR="00ED2AD9" w:rsidRDefault="00B95C0E" w:rsidP="00F010BE"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240B82">
        <w:rPr>
          <w:rFonts w:eastAsia="Times New Roman" w:cs="Times New Roman"/>
          <w:b/>
          <w:szCs w:val="28"/>
          <w:lang w:eastAsia="ru-RU" w:bidi="en-US"/>
        </w:rPr>
        <w:t xml:space="preserve"> О</w:t>
      </w:r>
      <w:r w:rsidR="00714659" w:rsidRPr="004B5E47">
        <w:rPr>
          <w:rFonts w:eastAsia="Times New Roman" w:cs="Times New Roman"/>
          <w:szCs w:val="28"/>
          <w:lang w:eastAsia="ru-RU" w:bidi="en-US"/>
        </w:rPr>
        <w:t>бщий объем доходов бюджета на 202</w:t>
      </w:r>
      <w:r w:rsidR="002E7AD2">
        <w:rPr>
          <w:rFonts w:eastAsia="Times New Roman" w:cs="Times New Roman"/>
          <w:szCs w:val="28"/>
          <w:lang w:eastAsia="ru-RU" w:bidi="en-US"/>
        </w:rPr>
        <w:t>5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</w:t>
      </w:r>
      <w:r w:rsidR="00FD72E6" w:rsidRPr="004B5E47">
        <w:rPr>
          <w:rFonts w:eastAsia="Times New Roman" w:cs="Times New Roman"/>
          <w:szCs w:val="28"/>
          <w:lang w:eastAsia="ru-RU" w:bidi="en-US"/>
        </w:rPr>
        <w:t xml:space="preserve">в </w:t>
      </w:r>
      <w:r w:rsidR="00240B82">
        <w:rPr>
          <w:rFonts w:eastAsia="Times New Roman" w:cs="Times New Roman"/>
          <w:szCs w:val="28"/>
          <w:lang w:eastAsia="ru-RU" w:bidi="en-US"/>
        </w:rPr>
        <w:t xml:space="preserve">сумме </w:t>
      </w:r>
      <w:r w:rsidR="002E7AD2">
        <w:rPr>
          <w:rFonts w:eastAsia="Times New Roman" w:cs="Times New Roman"/>
          <w:szCs w:val="28"/>
          <w:lang w:eastAsia="ru-RU" w:bidi="en-US"/>
        </w:rPr>
        <w:t>6 608,12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714659" w:rsidRPr="000B6DCD">
        <w:t>По сравнению с оценкой 202</w:t>
      </w:r>
      <w:r w:rsidR="002E7AD2">
        <w:t>4</w:t>
      </w:r>
      <w:r w:rsidR="00714659" w:rsidRPr="000B6DCD">
        <w:t xml:space="preserve"> года доходная часть бюджета </w:t>
      </w:r>
      <w:r w:rsidR="00714659">
        <w:t xml:space="preserve">Татауровского сельского поселения </w:t>
      </w:r>
      <w:r w:rsidR="00714659" w:rsidRPr="000B6DCD">
        <w:t>в 202</w:t>
      </w:r>
      <w:r w:rsidR="002E7AD2">
        <w:t>5</w:t>
      </w:r>
      <w:r w:rsidR="00714659" w:rsidRPr="000B6DCD">
        <w:t xml:space="preserve"> году </w:t>
      </w:r>
      <w:r w:rsidR="002E7AD2">
        <w:t xml:space="preserve">снизится </w:t>
      </w:r>
      <w:r w:rsidR="00714659" w:rsidRPr="000B6DCD">
        <w:t xml:space="preserve">на </w:t>
      </w:r>
      <w:r w:rsidR="002E7AD2">
        <w:t>7</w:t>
      </w:r>
      <w:r w:rsidR="006C56C5">
        <w:t>,5</w:t>
      </w:r>
      <w:r w:rsidR="00714659">
        <w:t>%</w:t>
      </w:r>
      <w:r w:rsidR="00714659" w:rsidRPr="000B6DCD">
        <w:t xml:space="preserve">, или на </w:t>
      </w:r>
      <w:r w:rsidR="002E7AD2">
        <w:t>533,4</w:t>
      </w:r>
      <w:r w:rsidR="00714659" w:rsidRPr="000B6DCD">
        <w:t xml:space="preserve"> тыс. рублей</w:t>
      </w:r>
      <w:r w:rsidR="0007783A">
        <w:t>.</w:t>
      </w:r>
      <w:r w:rsidR="002E7AD2">
        <w:rPr>
          <w:rFonts w:eastAsia="Times New Roman" w:cs="Times New Roman"/>
          <w:szCs w:val="28"/>
          <w:lang w:eastAsia="ru-RU"/>
        </w:rPr>
        <w:t xml:space="preserve"> Снижение доходов обусловлено сокращением безвозмездных </w:t>
      </w:r>
      <w:r w:rsidR="00240B82">
        <w:rPr>
          <w:rFonts w:eastAsia="Times New Roman" w:cs="Times New Roman"/>
          <w:szCs w:val="28"/>
          <w:lang w:eastAsia="ru-RU"/>
        </w:rPr>
        <w:t>п</w:t>
      </w:r>
      <w:r w:rsidR="00240B82">
        <w:rPr>
          <w:rFonts w:eastAsia="Times New Roman" w:cs="Times New Roman"/>
          <w:szCs w:val="28"/>
          <w:lang w:eastAsia="ru-RU"/>
        </w:rPr>
        <w:t>о</w:t>
      </w:r>
      <w:r w:rsidR="00240B82">
        <w:rPr>
          <w:rFonts w:eastAsia="Times New Roman" w:cs="Times New Roman"/>
          <w:szCs w:val="28"/>
          <w:lang w:eastAsia="ru-RU"/>
        </w:rPr>
        <w:t xml:space="preserve">ступлений </w:t>
      </w:r>
      <w:r w:rsidR="00DF0B27">
        <w:rPr>
          <w:rFonts w:eastAsia="Times New Roman" w:cs="Times New Roman"/>
          <w:szCs w:val="28"/>
          <w:lang w:eastAsia="ru-RU"/>
        </w:rPr>
        <w:t xml:space="preserve">на </w:t>
      </w:r>
      <w:r w:rsidR="002E7AD2">
        <w:rPr>
          <w:rFonts w:eastAsia="Times New Roman" w:cs="Times New Roman"/>
          <w:szCs w:val="28"/>
          <w:lang w:eastAsia="ru-RU"/>
        </w:rPr>
        <w:t>13,3</w:t>
      </w:r>
      <w:r w:rsidR="00DF0B27">
        <w:rPr>
          <w:rFonts w:eastAsia="Times New Roman" w:cs="Times New Roman"/>
          <w:szCs w:val="28"/>
          <w:lang w:eastAsia="ru-RU"/>
        </w:rPr>
        <w:t xml:space="preserve">%, или на </w:t>
      </w:r>
      <w:r w:rsidR="002E7AD2">
        <w:rPr>
          <w:rFonts w:eastAsia="Times New Roman" w:cs="Times New Roman"/>
          <w:szCs w:val="28"/>
          <w:lang w:eastAsia="ru-RU"/>
        </w:rPr>
        <w:t>676,</w:t>
      </w:r>
      <w:r w:rsidR="00DF0B27">
        <w:rPr>
          <w:rFonts w:eastAsia="Times New Roman" w:cs="Times New Roman"/>
          <w:szCs w:val="28"/>
          <w:lang w:eastAsia="ru-RU"/>
        </w:rPr>
        <w:t>2 тыс. рублей.</w:t>
      </w:r>
    </w:p>
    <w:p w:rsidR="00766044" w:rsidRPr="00FD7AE7" w:rsidRDefault="002E7AD2" w:rsidP="0071465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FD7AE7">
        <w:rPr>
          <w:rFonts w:eastAsia="Times New Roman" w:cs="Times New Roman"/>
          <w:szCs w:val="28"/>
          <w:lang w:eastAsia="ru-RU" w:bidi="en-US"/>
        </w:rPr>
        <w:t>Собственные доходы (налоговые, неналоговые) по</w:t>
      </w:r>
      <w:r w:rsidR="00766044" w:rsidRPr="00FD7AE7">
        <w:rPr>
          <w:rFonts w:eastAsia="Times New Roman" w:cs="Times New Roman"/>
          <w:szCs w:val="28"/>
          <w:lang w:eastAsia="ru-RU" w:bidi="en-US"/>
        </w:rPr>
        <w:t xml:space="preserve"> сравнению с оценкой 202</w:t>
      </w:r>
      <w:r w:rsidRPr="00FD7AE7">
        <w:rPr>
          <w:rFonts w:eastAsia="Times New Roman" w:cs="Times New Roman"/>
          <w:szCs w:val="28"/>
          <w:lang w:eastAsia="ru-RU" w:bidi="en-US"/>
        </w:rPr>
        <w:t>4</w:t>
      </w:r>
      <w:r w:rsidR="00766044" w:rsidRPr="00FD7AE7">
        <w:rPr>
          <w:rFonts w:eastAsia="Times New Roman" w:cs="Times New Roman"/>
          <w:szCs w:val="28"/>
          <w:lang w:eastAsia="ru-RU" w:bidi="en-US"/>
        </w:rPr>
        <w:t xml:space="preserve"> года в 202</w:t>
      </w:r>
      <w:r w:rsidRPr="00FD7AE7">
        <w:rPr>
          <w:rFonts w:eastAsia="Times New Roman" w:cs="Times New Roman"/>
          <w:szCs w:val="28"/>
          <w:lang w:eastAsia="ru-RU" w:bidi="en-US"/>
        </w:rPr>
        <w:t>5</w:t>
      </w:r>
      <w:r w:rsidR="00766044" w:rsidRPr="00FD7AE7">
        <w:rPr>
          <w:rFonts w:eastAsia="Times New Roman" w:cs="Times New Roman"/>
          <w:szCs w:val="28"/>
          <w:lang w:eastAsia="ru-RU" w:bidi="en-US"/>
        </w:rPr>
        <w:t xml:space="preserve"> году возрастут</w:t>
      </w:r>
      <w:r w:rsidR="00720243" w:rsidRPr="00FD7AE7">
        <w:rPr>
          <w:rFonts w:eastAsia="Times New Roman" w:cs="Times New Roman"/>
          <w:szCs w:val="28"/>
          <w:lang w:eastAsia="ru-RU" w:bidi="en-US"/>
        </w:rPr>
        <w:t xml:space="preserve"> на </w:t>
      </w:r>
      <w:r w:rsidRPr="00FD7AE7">
        <w:rPr>
          <w:rFonts w:eastAsia="Times New Roman" w:cs="Times New Roman"/>
          <w:szCs w:val="28"/>
          <w:lang w:eastAsia="ru-RU" w:bidi="en-US"/>
        </w:rPr>
        <w:t>142,7</w:t>
      </w:r>
      <w:r w:rsidR="00720243" w:rsidRPr="00FD7AE7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Pr="00FD7AE7">
        <w:rPr>
          <w:rFonts w:eastAsia="Times New Roman" w:cs="Times New Roman"/>
          <w:szCs w:val="28"/>
          <w:lang w:eastAsia="ru-RU" w:bidi="en-US"/>
        </w:rPr>
        <w:t>6,9</w:t>
      </w:r>
      <w:r w:rsidR="00720243" w:rsidRPr="00FD7AE7">
        <w:rPr>
          <w:rFonts w:eastAsia="Times New Roman" w:cs="Times New Roman"/>
          <w:szCs w:val="28"/>
          <w:lang w:eastAsia="ru-RU" w:bidi="en-US"/>
        </w:rPr>
        <w:t>%), что связано с</w:t>
      </w:r>
      <w:r w:rsidR="00220D87">
        <w:rPr>
          <w:rFonts w:eastAsia="Times New Roman" w:cs="Times New Roman"/>
          <w:szCs w:val="28"/>
          <w:lang w:eastAsia="ru-RU" w:bidi="en-US"/>
        </w:rPr>
        <w:t xml:space="preserve"> </w:t>
      </w:r>
      <w:r w:rsidR="00720243" w:rsidRPr="00FD7AE7">
        <w:rPr>
          <w:rFonts w:eastAsia="Times New Roman" w:cs="Times New Roman"/>
          <w:szCs w:val="28"/>
          <w:lang w:eastAsia="ru-RU" w:bidi="en-US"/>
        </w:rPr>
        <w:t xml:space="preserve">ростом </w:t>
      </w:r>
      <w:r w:rsidR="004E3BB9" w:rsidRPr="00FD7AE7">
        <w:rPr>
          <w:rFonts w:eastAsia="Times New Roman" w:cs="Times New Roman"/>
          <w:szCs w:val="28"/>
          <w:lang w:eastAsia="ru-RU" w:bidi="en-US"/>
        </w:rPr>
        <w:t xml:space="preserve">доходов от платных услуг </w:t>
      </w:r>
      <w:r w:rsidR="00FD7AE7" w:rsidRPr="00FD7AE7">
        <w:rPr>
          <w:rFonts w:eastAsia="Times New Roman" w:cs="Times New Roman"/>
          <w:szCs w:val="28"/>
          <w:lang w:eastAsia="ru-RU" w:bidi="en-US"/>
        </w:rPr>
        <w:t xml:space="preserve">и компенсации затрат государства, а также </w:t>
      </w:r>
      <w:r w:rsidR="004E3BB9" w:rsidRPr="00FD7AE7">
        <w:rPr>
          <w:rFonts w:eastAsia="Times New Roman" w:cs="Times New Roman"/>
          <w:szCs w:val="28"/>
          <w:lang w:eastAsia="ru-RU" w:bidi="en-US"/>
        </w:rPr>
        <w:t>д</w:t>
      </w:r>
      <w:r w:rsidR="004E3BB9" w:rsidRPr="00FD7AE7">
        <w:rPr>
          <w:rFonts w:eastAsia="Times New Roman" w:cs="Times New Roman"/>
          <w:szCs w:val="28"/>
          <w:lang w:eastAsia="ru-RU" w:bidi="en-US"/>
        </w:rPr>
        <w:t>о</w:t>
      </w:r>
      <w:r w:rsidR="004E3BB9" w:rsidRPr="00FD7AE7">
        <w:rPr>
          <w:rFonts w:eastAsia="Times New Roman" w:cs="Times New Roman"/>
          <w:szCs w:val="28"/>
          <w:lang w:eastAsia="ru-RU" w:bidi="en-US"/>
        </w:rPr>
        <w:t xml:space="preserve">ходов </w:t>
      </w:r>
      <w:r w:rsidR="00FD7AE7" w:rsidRPr="00FD7AE7">
        <w:rPr>
          <w:rFonts w:eastAsia="Times New Roman" w:cs="Times New Roman"/>
          <w:szCs w:val="28"/>
          <w:lang w:eastAsia="ru-RU" w:bidi="en-US"/>
        </w:rPr>
        <w:t>от</w:t>
      </w:r>
      <w:r w:rsidR="004E3BB9" w:rsidRPr="00FD7AE7">
        <w:rPr>
          <w:rFonts w:eastAsia="Times New Roman" w:cs="Times New Roman"/>
          <w:szCs w:val="28"/>
          <w:lang w:eastAsia="ru-RU" w:bidi="en-US"/>
        </w:rPr>
        <w:t xml:space="preserve"> акцизов</w:t>
      </w:r>
      <w:r w:rsidR="00FD7AE7" w:rsidRPr="00FD7AE7">
        <w:rPr>
          <w:rFonts w:eastAsia="Times New Roman" w:cs="Times New Roman"/>
          <w:szCs w:val="28"/>
          <w:lang w:eastAsia="ru-RU" w:bidi="en-US"/>
        </w:rPr>
        <w:t xml:space="preserve"> на нефтепродукты и НДФЛ, </w:t>
      </w:r>
      <w:r w:rsidR="004E3BB9" w:rsidRPr="00FD7AE7">
        <w:rPr>
          <w:rFonts w:eastAsia="Times New Roman" w:cs="Times New Roman"/>
          <w:szCs w:val="28"/>
          <w:lang w:eastAsia="ru-RU" w:bidi="en-US"/>
        </w:rPr>
        <w:t xml:space="preserve">доля </w:t>
      </w:r>
      <w:r w:rsidR="00FD7AE7" w:rsidRPr="00FD7AE7">
        <w:rPr>
          <w:rFonts w:eastAsia="Times New Roman" w:cs="Times New Roman"/>
          <w:szCs w:val="28"/>
          <w:lang w:eastAsia="ru-RU" w:bidi="en-US"/>
        </w:rPr>
        <w:t xml:space="preserve">которых </w:t>
      </w:r>
      <w:r w:rsidR="004E3BB9" w:rsidRPr="00FD7AE7">
        <w:rPr>
          <w:rFonts w:eastAsia="Times New Roman" w:cs="Times New Roman"/>
          <w:szCs w:val="28"/>
          <w:lang w:eastAsia="ru-RU" w:bidi="en-US"/>
        </w:rPr>
        <w:t>в структуре собс</w:t>
      </w:r>
      <w:r w:rsidR="004E3BB9" w:rsidRPr="00FD7AE7">
        <w:rPr>
          <w:rFonts w:eastAsia="Times New Roman" w:cs="Times New Roman"/>
          <w:szCs w:val="28"/>
          <w:lang w:eastAsia="ru-RU" w:bidi="en-US"/>
        </w:rPr>
        <w:t>т</w:t>
      </w:r>
      <w:r w:rsidR="004E3BB9" w:rsidRPr="00FD7AE7">
        <w:rPr>
          <w:rFonts w:eastAsia="Times New Roman" w:cs="Times New Roman"/>
          <w:szCs w:val="28"/>
          <w:lang w:eastAsia="ru-RU" w:bidi="en-US"/>
        </w:rPr>
        <w:t>венных доходов составл</w:t>
      </w:r>
      <w:r w:rsidR="00FD7AE7" w:rsidRPr="00FD7AE7">
        <w:rPr>
          <w:rFonts w:eastAsia="Times New Roman" w:cs="Times New Roman"/>
          <w:szCs w:val="28"/>
          <w:lang w:eastAsia="ru-RU" w:bidi="en-US"/>
        </w:rPr>
        <w:t>яет7</w:t>
      </w:r>
      <w:r w:rsidR="004E3BB9" w:rsidRPr="00FD7AE7">
        <w:rPr>
          <w:rFonts w:eastAsia="Times New Roman" w:cs="Times New Roman"/>
          <w:szCs w:val="28"/>
          <w:lang w:eastAsia="ru-RU" w:bidi="en-US"/>
        </w:rPr>
        <w:t>6</w:t>
      </w:r>
      <w:r w:rsidR="00FD7AE7" w:rsidRPr="00FD7AE7">
        <w:rPr>
          <w:rFonts w:eastAsia="Times New Roman" w:cs="Times New Roman"/>
          <w:szCs w:val="28"/>
          <w:lang w:eastAsia="ru-RU" w:bidi="en-US"/>
        </w:rPr>
        <w:t>,2</w:t>
      </w:r>
      <w:r w:rsidR="004E3BB9" w:rsidRPr="00FD7AE7">
        <w:rPr>
          <w:rFonts w:eastAsia="Times New Roman" w:cs="Times New Roman"/>
          <w:szCs w:val="28"/>
          <w:lang w:eastAsia="ru-RU" w:bidi="en-US"/>
        </w:rPr>
        <w:t>% .</w:t>
      </w:r>
    </w:p>
    <w:p w:rsidR="00EB57E0" w:rsidRDefault="00F36A8C" w:rsidP="0055157F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</w:t>
      </w:r>
      <w:r w:rsidRPr="00766044">
        <w:rPr>
          <w:rFonts w:eastAsia="Times New Roman" w:cs="Times New Roman"/>
          <w:b/>
          <w:szCs w:val="28"/>
          <w:lang w:eastAsia="ru-RU" w:bidi="en-US"/>
        </w:rPr>
        <w:t>.</w:t>
      </w:r>
      <w:r w:rsidR="00766044" w:rsidRPr="00766044">
        <w:rPr>
          <w:rFonts w:eastAsia="Times New Roman" w:cs="Times New Roman"/>
          <w:szCs w:val="28"/>
          <w:lang w:eastAsia="ru-RU" w:bidi="en-US"/>
        </w:rPr>
        <w:t>Расходы бюджета Татауровского сельского поселения на 202</w:t>
      </w:r>
      <w:r w:rsidR="006949D8">
        <w:rPr>
          <w:rFonts w:eastAsia="Times New Roman" w:cs="Times New Roman"/>
          <w:szCs w:val="28"/>
          <w:lang w:eastAsia="ru-RU" w:bidi="en-US"/>
        </w:rPr>
        <w:t>5</w:t>
      </w:r>
      <w:r w:rsidR="00766044" w:rsidRPr="00766044">
        <w:rPr>
          <w:rFonts w:eastAsia="Times New Roman" w:cs="Times New Roman"/>
          <w:szCs w:val="28"/>
          <w:lang w:eastAsia="ru-RU" w:bidi="en-US"/>
        </w:rPr>
        <w:t xml:space="preserve"> год предусмотрены в объеме 6</w:t>
      </w:r>
      <w:r w:rsidR="006949D8">
        <w:rPr>
          <w:rFonts w:eastAsia="Times New Roman" w:cs="Times New Roman"/>
          <w:szCs w:val="28"/>
          <w:lang w:eastAsia="ru-RU" w:bidi="en-US"/>
        </w:rPr>
        <w:t> 608,12</w:t>
      </w:r>
      <w:r w:rsidR="00766044" w:rsidRPr="00766044">
        <w:rPr>
          <w:rFonts w:eastAsia="Times New Roman" w:cs="Times New Roman"/>
          <w:szCs w:val="28"/>
          <w:lang w:eastAsia="ru-RU" w:bidi="en-US"/>
        </w:rPr>
        <w:t xml:space="preserve"> тыс.  рублей, что на </w:t>
      </w:r>
      <w:r w:rsidR="006949D8">
        <w:rPr>
          <w:rFonts w:eastAsia="Times New Roman" w:cs="Times New Roman"/>
          <w:szCs w:val="28"/>
          <w:lang w:eastAsia="ru-RU" w:bidi="en-US"/>
        </w:rPr>
        <w:t>686,08</w:t>
      </w:r>
      <w:r w:rsidR="00766044" w:rsidRPr="00766044">
        <w:rPr>
          <w:rFonts w:eastAsia="Times New Roman" w:cs="Times New Roman"/>
          <w:szCs w:val="28"/>
          <w:lang w:eastAsia="ru-RU" w:bidi="en-US"/>
        </w:rPr>
        <w:t xml:space="preserve"> тыс.  рублей (или на </w:t>
      </w:r>
      <w:r w:rsidR="00D138A2">
        <w:rPr>
          <w:rFonts w:eastAsia="Times New Roman" w:cs="Times New Roman"/>
          <w:szCs w:val="28"/>
          <w:lang w:eastAsia="ru-RU" w:bidi="en-US"/>
        </w:rPr>
        <w:t>9,</w:t>
      </w:r>
      <w:r w:rsidR="00766044" w:rsidRPr="00766044">
        <w:rPr>
          <w:rFonts w:eastAsia="Times New Roman" w:cs="Times New Roman"/>
          <w:szCs w:val="28"/>
          <w:lang w:eastAsia="ru-RU" w:bidi="en-US"/>
        </w:rPr>
        <w:t xml:space="preserve">4%) </w:t>
      </w:r>
      <w:r w:rsidR="00D138A2">
        <w:rPr>
          <w:rFonts w:eastAsia="Times New Roman" w:cs="Times New Roman"/>
          <w:szCs w:val="28"/>
          <w:lang w:eastAsia="ru-RU" w:bidi="en-US"/>
        </w:rPr>
        <w:t xml:space="preserve">ниже </w:t>
      </w:r>
      <w:r w:rsidR="00766044" w:rsidRPr="00766044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D138A2">
        <w:rPr>
          <w:rFonts w:eastAsia="Times New Roman" w:cs="Times New Roman"/>
          <w:szCs w:val="28"/>
          <w:lang w:eastAsia="ru-RU" w:bidi="en-US"/>
        </w:rPr>
        <w:t>4</w:t>
      </w:r>
      <w:r w:rsidR="00766044" w:rsidRPr="00766044">
        <w:rPr>
          <w:rFonts w:eastAsia="Times New Roman" w:cs="Times New Roman"/>
          <w:szCs w:val="28"/>
          <w:lang w:eastAsia="ru-RU" w:bidi="en-US"/>
        </w:rPr>
        <w:t xml:space="preserve"> года.</w:t>
      </w:r>
      <w:r w:rsidR="00EB57E0"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</w:t>
      </w:r>
      <w:r w:rsidR="00D138A2" w:rsidRPr="00D842CF">
        <w:rPr>
          <w:rFonts w:eastAsia="Times New Roman" w:cs="Times New Roman"/>
          <w:szCs w:val="28"/>
          <w:lang w:eastAsia="ru-RU" w:bidi="en-US"/>
        </w:rPr>
        <w:t>сформирована с учетом</w:t>
      </w:r>
      <w:r w:rsidR="00EB57E0" w:rsidRPr="00D842CF">
        <w:rPr>
          <w:rFonts w:eastAsia="Times New Roman" w:cs="Times New Roman"/>
          <w:szCs w:val="28"/>
          <w:lang w:eastAsia="ru-RU" w:bidi="en-US"/>
        </w:rPr>
        <w:t xml:space="preserve"> реализации </w:t>
      </w:r>
      <w:r w:rsidR="00EB57E0">
        <w:rPr>
          <w:rFonts w:eastAsia="Times New Roman" w:cs="Times New Roman"/>
          <w:szCs w:val="28"/>
          <w:lang w:eastAsia="ru-RU" w:bidi="en-US"/>
        </w:rPr>
        <w:t>4</w:t>
      </w:r>
      <w:r w:rsidR="00EB57E0"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 w:rsidR="00EB57E0">
        <w:rPr>
          <w:rFonts w:eastAsia="Times New Roman" w:cs="Times New Roman"/>
          <w:szCs w:val="28"/>
          <w:lang w:eastAsia="ru-RU" w:bidi="en-US"/>
        </w:rPr>
        <w:t>Татауровского сельского поселения</w:t>
      </w:r>
      <w:r w:rsidR="00EB57E0" w:rsidRPr="00D842CF"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EB57E0" w:rsidRPr="001E6A73" w:rsidRDefault="0055157F" w:rsidP="00EB57E0">
      <w:pPr>
        <w:spacing w:after="120"/>
      </w:pPr>
      <w:r>
        <w:rPr>
          <w:b/>
        </w:rPr>
        <w:t>4</w:t>
      </w:r>
      <w:r w:rsidR="00EB57E0" w:rsidRPr="00805AD4">
        <w:rPr>
          <w:b/>
        </w:rPr>
        <w:t>.</w:t>
      </w:r>
      <w:r w:rsidR="00EB57E0" w:rsidRPr="00D21531">
        <w:t xml:space="preserve">Бюджет </w:t>
      </w:r>
      <w:r w:rsidR="00EB57E0">
        <w:t>Татауровского сельского поселения н</w:t>
      </w:r>
      <w:r w:rsidR="00EB57E0" w:rsidRPr="00D21531">
        <w:t xml:space="preserve">а </w:t>
      </w:r>
      <w:r w:rsidR="00EB57E0">
        <w:t xml:space="preserve">очередной финансовый год и плановый период </w:t>
      </w:r>
      <w:r w:rsidR="00EB57E0"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="00EB57E0" w:rsidRPr="00D21531">
        <w:t>о</w:t>
      </w:r>
      <w:r w:rsidR="00EB57E0" w:rsidRPr="00D21531">
        <w:t>дов.</w:t>
      </w:r>
      <w:r w:rsidR="00EB57E0" w:rsidRPr="001E6A73">
        <w:t xml:space="preserve">Привлечение заемных средств </w:t>
      </w:r>
      <w:r w:rsidR="00EB57E0">
        <w:t>не планируется</w:t>
      </w:r>
      <w:r w:rsidR="00EB57E0" w:rsidRPr="001E6A73">
        <w:t xml:space="preserve">. </w:t>
      </w:r>
    </w:p>
    <w:p w:rsidR="00F86D77" w:rsidRPr="00750845" w:rsidRDefault="008A471F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bidi="en-US"/>
        </w:rPr>
        <w:t>По итогам проведенной экспертизы</w:t>
      </w:r>
      <w:r w:rsidR="00F86D77" w:rsidRPr="00A0723E">
        <w:rPr>
          <w:rFonts w:eastAsia="Calibri" w:cs="Times New Roman"/>
          <w:szCs w:val="28"/>
          <w:lang w:bidi="en-US"/>
        </w:rPr>
        <w:t xml:space="preserve">, </w:t>
      </w:r>
      <w:r w:rsidR="006E26C7">
        <w:rPr>
          <w:rFonts w:eastAsia="Calibri" w:cs="Times New Roman"/>
          <w:szCs w:val="28"/>
          <w:lang w:bidi="en-US"/>
        </w:rPr>
        <w:t>к</w:t>
      </w:r>
      <w:r w:rsidR="00F86D77" w:rsidRPr="00A0723E">
        <w:rPr>
          <w:rFonts w:eastAsia="Calibri" w:cs="Times New Roman"/>
          <w:szCs w:val="28"/>
          <w:lang w:bidi="en-US"/>
        </w:rPr>
        <w:t>он</w:t>
      </w:r>
      <w:r w:rsidR="00F86D77"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="00F86D77" w:rsidRPr="00F86D77">
        <w:rPr>
          <w:rFonts w:eastAsia="Calibri" w:cs="Times New Roman"/>
          <w:szCs w:val="28"/>
          <w:lang w:bidi="en-US"/>
        </w:rPr>
        <w:t xml:space="preserve"> по</w:t>
      </w:r>
      <w:r w:rsidR="00F86D77" w:rsidRPr="00F86D77">
        <w:rPr>
          <w:rFonts w:eastAsia="Calibri" w:cs="Times New Roman"/>
          <w:szCs w:val="28"/>
          <w:lang w:bidi="en-US"/>
        </w:rPr>
        <w:t>д</w:t>
      </w:r>
      <w:r w:rsidR="00F86D77" w:rsidRPr="00F86D77">
        <w:rPr>
          <w:rFonts w:eastAsia="Calibri" w:cs="Times New Roman"/>
          <w:szCs w:val="28"/>
          <w:lang w:bidi="en-US"/>
        </w:rPr>
        <w:t xml:space="preserve">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A910A1">
        <w:rPr>
          <w:rFonts w:eastAsia="Calibri" w:cs="Times New Roman"/>
          <w:szCs w:val="28"/>
          <w:lang w:bidi="en-US"/>
        </w:rPr>
        <w:t>Татауровской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A910A1">
        <w:rPr>
          <w:rFonts w:eastAsia="Times New Roman" w:cs="Times New Roman"/>
          <w:noProof/>
          <w:szCs w:val="28"/>
          <w:lang w:eastAsia="ru-RU"/>
        </w:rPr>
        <w:t xml:space="preserve">Татауровское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D138A2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D138A2">
        <w:rPr>
          <w:rFonts w:eastAsia="Times New Roman" w:cs="Times New Roman"/>
          <w:bCs/>
          <w:szCs w:val="28"/>
          <w:lang w:eastAsia="ru-RU"/>
        </w:rPr>
        <w:t>6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D138A2">
        <w:rPr>
          <w:rFonts w:eastAsia="Times New Roman" w:cs="Times New Roman"/>
          <w:bCs/>
          <w:szCs w:val="28"/>
          <w:lang w:eastAsia="ru-RU"/>
        </w:rPr>
        <w:t>7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="00F86D77"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3380A" w:rsidRDefault="00F3380A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</w:p>
    <w:p w:rsidR="00F3380A" w:rsidRDefault="00F3380A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</w:p>
    <w:p w:rsidR="00F3380A" w:rsidRDefault="00F3380A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6E26C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районаВ.Л. Громова</w:t>
      </w:r>
    </w:p>
    <w:sectPr w:rsidR="00F86D77" w:rsidRPr="00F86D77" w:rsidSect="003D5004">
      <w:headerReference w:type="default" r:id="rId10"/>
      <w:pgSz w:w="11906" w:h="16838" w:code="9"/>
      <w:pgMar w:top="993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4F" w:rsidRDefault="003C5F4F">
      <w:r>
        <w:separator/>
      </w:r>
    </w:p>
  </w:endnote>
  <w:endnote w:type="continuationSeparator" w:id="1">
    <w:p w:rsidR="003C5F4F" w:rsidRDefault="003C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4F" w:rsidRDefault="003C5F4F">
      <w:r>
        <w:separator/>
      </w:r>
    </w:p>
  </w:footnote>
  <w:footnote w:type="continuationSeparator" w:id="1">
    <w:p w:rsidR="003C5F4F" w:rsidRDefault="003C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3B" w:rsidRPr="000D6F5D" w:rsidRDefault="002138D7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505E3B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220D87">
      <w:rPr>
        <w:rFonts w:ascii="Times New Roman" w:hAnsi="Times New Roman"/>
        <w:noProof/>
      </w:rPr>
      <w:t>8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2C8D4D35"/>
    <w:multiLevelType w:val="hybridMultilevel"/>
    <w:tmpl w:val="F552F54A"/>
    <w:lvl w:ilvl="0" w:tplc="BAD4D4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133CB"/>
    <w:multiLevelType w:val="hybridMultilevel"/>
    <w:tmpl w:val="AD48304A"/>
    <w:lvl w:ilvl="0" w:tplc="ED80D8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9294C"/>
    <w:multiLevelType w:val="hybridMultilevel"/>
    <w:tmpl w:val="EE98CD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A363E7D"/>
    <w:multiLevelType w:val="hybridMultilevel"/>
    <w:tmpl w:val="E2BCD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20"/>
  </w:num>
  <w:num w:numId="5">
    <w:abstractNumId w:val="14"/>
  </w:num>
  <w:num w:numId="6">
    <w:abstractNumId w:val="15"/>
  </w:num>
  <w:num w:numId="7">
    <w:abstractNumId w:val="29"/>
  </w:num>
  <w:num w:numId="8">
    <w:abstractNumId w:val="0"/>
  </w:num>
  <w:num w:numId="9">
    <w:abstractNumId w:val="27"/>
  </w:num>
  <w:num w:numId="10">
    <w:abstractNumId w:val="9"/>
  </w:num>
  <w:num w:numId="11">
    <w:abstractNumId w:val="12"/>
  </w:num>
  <w:num w:numId="12">
    <w:abstractNumId w:val="25"/>
  </w:num>
  <w:num w:numId="13">
    <w:abstractNumId w:val="24"/>
  </w:num>
  <w:num w:numId="14">
    <w:abstractNumId w:val="28"/>
  </w:num>
  <w:num w:numId="15">
    <w:abstractNumId w:val="3"/>
  </w:num>
  <w:num w:numId="16">
    <w:abstractNumId w:val="21"/>
  </w:num>
  <w:num w:numId="17">
    <w:abstractNumId w:val="6"/>
  </w:num>
  <w:num w:numId="18">
    <w:abstractNumId w:val="22"/>
  </w:num>
  <w:num w:numId="19">
    <w:abstractNumId w:val="10"/>
  </w:num>
  <w:num w:numId="20">
    <w:abstractNumId w:val="23"/>
  </w:num>
  <w:num w:numId="21">
    <w:abstractNumId w:val="26"/>
  </w:num>
  <w:num w:numId="22">
    <w:abstractNumId w:val="8"/>
  </w:num>
  <w:num w:numId="23">
    <w:abstractNumId w:val="4"/>
  </w:num>
  <w:num w:numId="24">
    <w:abstractNumId w:val="1"/>
  </w:num>
  <w:num w:numId="25">
    <w:abstractNumId w:val="7"/>
  </w:num>
  <w:num w:numId="26">
    <w:abstractNumId w:val="5"/>
  </w:num>
  <w:num w:numId="27">
    <w:abstractNumId w:val="17"/>
  </w:num>
  <w:num w:numId="28">
    <w:abstractNumId w:val="18"/>
  </w:num>
  <w:num w:numId="29">
    <w:abstractNumId w:val="1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F31"/>
    <w:rsid w:val="00006014"/>
    <w:rsid w:val="00006AF5"/>
    <w:rsid w:val="0000774C"/>
    <w:rsid w:val="000130B4"/>
    <w:rsid w:val="00013455"/>
    <w:rsid w:val="000136BE"/>
    <w:rsid w:val="00014297"/>
    <w:rsid w:val="000149A6"/>
    <w:rsid w:val="0001622B"/>
    <w:rsid w:val="000172DB"/>
    <w:rsid w:val="00024C9F"/>
    <w:rsid w:val="00027557"/>
    <w:rsid w:val="00030440"/>
    <w:rsid w:val="00032334"/>
    <w:rsid w:val="000335DA"/>
    <w:rsid w:val="00037096"/>
    <w:rsid w:val="0003789F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6C4D"/>
    <w:rsid w:val="00067060"/>
    <w:rsid w:val="00067804"/>
    <w:rsid w:val="00075DC5"/>
    <w:rsid w:val="0007783A"/>
    <w:rsid w:val="00080DF6"/>
    <w:rsid w:val="0008200A"/>
    <w:rsid w:val="000839FE"/>
    <w:rsid w:val="00084CB0"/>
    <w:rsid w:val="00085446"/>
    <w:rsid w:val="000931AE"/>
    <w:rsid w:val="000955C6"/>
    <w:rsid w:val="00096E28"/>
    <w:rsid w:val="000A391B"/>
    <w:rsid w:val="000A3956"/>
    <w:rsid w:val="000A4AA2"/>
    <w:rsid w:val="000A7878"/>
    <w:rsid w:val="000B0F35"/>
    <w:rsid w:val="000B1027"/>
    <w:rsid w:val="000B154A"/>
    <w:rsid w:val="000B3909"/>
    <w:rsid w:val="000B4C02"/>
    <w:rsid w:val="000B5AB7"/>
    <w:rsid w:val="000B6E56"/>
    <w:rsid w:val="000C16A8"/>
    <w:rsid w:val="000C1B2B"/>
    <w:rsid w:val="000C38D3"/>
    <w:rsid w:val="000D3EFC"/>
    <w:rsid w:val="000D6373"/>
    <w:rsid w:val="000D6BBE"/>
    <w:rsid w:val="000D7795"/>
    <w:rsid w:val="000E08E5"/>
    <w:rsid w:val="000E2ACF"/>
    <w:rsid w:val="000E317C"/>
    <w:rsid w:val="000E5F3B"/>
    <w:rsid w:val="000E646A"/>
    <w:rsid w:val="000E6A11"/>
    <w:rsid w:val="000F0776"/>
    <w:rsid w:val="000F1782"/>
    <w:rsid w:val="000F2E3F"/>
    <w:rsid w:val="000F492B"/>
    <w:rsid w:val="000F6FA2"/>
    <w:rsid w:val="000F7261"/>
    <w:rsid w:val="000F74D2"/>
    <w:rsid w:val="00101290"/>
    <w:rsid w:val="0010135C"/>
    <w:rsid w:val="00101D6D"/>
    <w:rsid w:val="00102EDA"/>
    <w:rsid w:val="00110E3C"/>
    <w:rsid w:val="00112209"/>
    <w:rsid w:val="0011245A"/>
    <w:rsid w:val="001148EC"/>
    <w:rsid w:val="00114D13"/>
    <w:rsid w:val="0011518B"/>
    <w:rsid w:val="00115784"/>
    <w:rsid w:val="00115CCF"/>
    <w:rsid w:val="0011650C"/>
    <w:rsid w:val="001169A8"/>
    <w:rsid w:val="0012291B"/>
    <w:rsid w:val="00124052"/>
    <w:rsid w:val="00124E6B"/>
    <w:rsid w:val="001256A8"/>
    <w:rsid w:val="00125DED"/>
    <w:rsid w:val="001273A8"/>
    <w:rsid w:val="00130A1D"/>
    <w:rsid w:val="001352FF"/>
    <w:rsid w:val="00137F67"/>
    <w:rsid w:val="0014119F"/>
    <w:rsid w:val="00143B23"/>
    <w:rsid w:val="001442DE"/>
    <w:rsid w:val="00144667"/>
    <w:rsid w:val="00144C91"/>
    <w:rsid w:val="00150A76"/>
    <w:rsid w:val="00150BAC"/>
    <w:rsid w:val="00153C1E"/>
    <w:rsid w:val="00153D07"/>
    <w:rsid w:val="00154055"/>
    <w:rsid w:val="00155750"/>
    <w:rsid w:val="001577FA"/>
    <w:rsid w:val="001615E1"/>
    <w:rsid w:val="00161894"/>
    <w:rsid w:val="0016218A"/>
    <w:rsid w:val="00163BEB"/>
    <w:rsid w:val="00164B37"/>
    <w:rsid w:val="00165B0D"/>
    <w:rsid w:val="00167366"/>
    <w:rsid w:val="00171208"/>
    <w:rsid w:val="001717AD"/>
    <w:rsid w:val="00171D56"/>
    <w:rsid w:val="001749FF"/>
    <w:rsid w:val="00176DDC"/>
    <w:rsid w:val="001779A4"/>
    <w:rsid w:val="00180B52"/>
    <w:rsid w:val="001812FA"/>
    <w:rsid w:val="001814A7"/>
    <w:rsid w:val="0018173A"/>
    <w:rsid w:val="00191CF9"/>
    <w:rsid w:val="0019453E"/>
    <w:rsid w:val="001945A0"/>
    <w:rsid w:val="00194D1C"/>
    <w:rsid w:val="00195405"/>
    <w:rsid w:val="00195439"/>
    <w:rsid w:val="0019593E"/>
    <w:rsid w:val="00196820"/>
    <w:rsid w:val="001969FF"/>
    <w:rsid w:val="001A287A"/>
    <w:rsid w:val="001A378D"/>
    <w:rsid w:val="001A63ED"/>
    <w:rsid w:val="001B01A0"/>
    <w:rsid w:val="001B048B"/>
    <w:rsid w:val="001B2D9E"/>
    <w:rsid w:val="001B53BB"/>
    <w:rsid w:val="001B68FC"/>
    <w:rsid w:val="001C01E5"/>
    <w:rsid w:val="001C052B"/>
    <w:rsid w:val="001C20D3"/>
    <w:rsid w:val="001C3365"/>
    <w:rsid w:val="001C6DFB"/>
    <w:rsid w:val="001C70C6"/>
    <w:rsid w:val="001E14C3"/>
    <w:rsid w:val="001E4989"/>
    <w:rsid w:val="001E4CB9"/>
    <w:rsid w:val="001E5AEB"/>
    <w:rsid w:val="001E6AF4"/>
    <w:rsid w:val="001E7756"/>
    <w:rsid w:val="001F4361"/>
    <w:rsid w:val="001F627E"/>
    <w:rsid w:val="00204B7D"/>
    <w:rsid w:val="00207E6D"/>
    <w:rsid w:val="002113ED"/>
    <w:rsid w:val="002133F3"/>
    <w:rsid w:val="00213818"/>
    <w:rsid w:val="002138D7"/>
    <w:rsid w:val="002151DE"/>
    <w:rsid w:val="002209A8"/>
    <w:rsid w:val="00220D87"/>
    <w:rsid w:val="0022422F"/>
    <w:rsid w:val="002307FC"/>
    <w:rsid w:val="00231BCA"/>
    <w:rsid w:val="00233578"/>
    <w:rsid w:val="002400E7"/>
    <w:rsid w:val="00240B82"/>
    <w:rsid w:val="002436F8"/>
    <w:rsid w:val="002441F2"/>
    <w:rsid w:val="002443DD"/>
    <w:rsid w:val="00245194"/>
    <w:rsid w:val="002509EA"/>
    <w:rsid w:val="00253E89"/>
    <w:rsid w:val="00257727"/>
    <w:rsid w:val="00263F24"/>
    <w:rsid w:val="00266C5A"/>
    <w:rsid w:val="0026725D"/>
    <w:rsid w:val="00275958"/>
    <w:rsid w:val="00276C6D"/>
    <w:rsid w:val="00277491"/>
    <w:rsid w:val="00277E35"/>
    <w:rsid w:val="002802C3"/>
    <w:rsid w:val="00281868"/>
    <w:rsid w:val="00283D6D"/>
    <w:rsid w:val="00292512"/>
    <w:rsid w:val="00294B8C"/>
    <w:rsid w:val="00295AA6"/>
    <w:rsid w:val="00296896"/>
    <w:rsid w:val="002979F0"/>
    <w:rsid w:val="002A4607"/>
    <w:rsid w:val="002A624E"/>
    <w:rsid w:val="002A786F"/>
    <w:rsid w:val="002B0060"/>
    <w:rsid w:val="002B15CC"/>
    <w:rsid w:val="002B23D3"/>
    <w:rsid w:val="002B4D1B"/>
    <w:rsid w:val="002B6550"/>
    <w:rsid w:val="002B7AFC"/>
    <w:rsid w:val="002C447F"/>
    <w:rsid w:val="002C6638"/>
    <w:rsid w:val="002D3023"/>
    <w:rsid w:val="002D381E"/>
    <w:rsid w:val="002D4FC7"/>
    <w:rsid w:val="002D681C"/>
    <w:rsid w:val="002E0381"/>
    <w:rsid w:val="002E35B1"/>
    <w:rsid w:val="002E3F5D"/>
    <w:rsid w:val="002E553A"/>
    <w:rsid w:val="002E74BD"/>
    <w:rsid w:val="002E7AD2"/>
    <w:rsid w:val="002F0E04"/>
    <w:rsid w:val="003012AA"/>
    <w:rsid w:val="003107DC"/>
    <w:rsid w:val="00314F1B"/>
    <w:rsid w:val="0031721A"/>
    <w:rsid w:val="00321FA8"/>
    <w:rsid w:val="003222D9"/>
    <w:rsid w:val="003240AA"/>
    <w:rsid w:val="0032653E"/>
    <w:rsid w:val="003308EB"/>
    <w:rsid w:val="0033274A"/>
    <w:rsid w:val="00332B11"/>
    <w:rsid w:val="00333F0F"/>
    <w:rsid w:val="00333FE2"/>
    <w:rsid w:val="00335497"/>
    <w:rsid w:val="00336936"/>
    <w:rsid w:val="00340018"/>
    <w:rsid w:val="003401B1"/>
    <w:rsid w:val="00345329"/>
    <w:rsid w:val="003458C0"/>
    <w:rsid w:val="0034603A"/>
    <w:rsid w:val="00346A6D"/>
    <w:rsid w:val="00346E5A"/>
    <w:rsid w:val="00351700"/>
    <w:rsid w:val="00352EF7"/>
    <w:rsid w:val="00355956"/>
    <w:rsid w:val="00355B63"/>
    <w:rsid w:val="0035682F"/>
    <w:rsid w:val="003569CD"/>
    <w:rsid w:val="00357435"/>
    <w:rsid w:val="00361C89"/>
    <w:rsid w:val="00365DB1"/>
    <w:rsid w:val="0036710A"/>
    <w:rsid w:val="00371E02"/>
    <w:rsid w:val="0037233F"/>
    <w:rsid w:val="00375A3D"/>
    <w:rsid w:val="00375BE9"/>
    <w:rsid w:val="0038084D"/>
    <w:rsid w:val="00384D19"/>
    <w:rsid w:val="00387392"/>
    <w:rsid w:val="00387B3B"/>
    <w:rsid w:val="00387DC1"/>
    <w:rsid w:val="00390000"/>
    <w:rsid w:val="0039054B"/>
    <w:rsid w:val="003921AA"/>
    <w:rsid w:val="00395F5C"/>
    <w:rsid w:val="0039756D"/>
    <w:rsid w:val="003975DB"/>
    <w:rsid w:val="003A0633"/>
    <w:rsid w:val="003A174B"/>
    <w:rsid w:val="003A3ED7"/>
    <w:rsid w:val="003A4648"/>
    <w:rsid w:val="003A7A71"/>
    <w:rsid w:val="003B03AE"/>
    <w:rsid w:val="003B03B4"/>
    <w:rsid w:val="003B0A24"/>
    <w:rsid w:val="003B1F4E"/>
    <w:rsid w:val="003B75C0"/>
    <w:rsid w:val="003C3690"/>
    <w:rsid w:val="003C5F4F"/>
    <w:rsid w:val="003C63D1"/>
    <w:rsid w:val="003D1F00"/>
    <w:rsid w:val="003D5004"/>
    <w:rsid w:val="003D7152"/>
    <w:rsid w:val="003D73CE"/>
    <w:rsid w:val="003E0D1A"/>
    <w:rsid w:val="003E1E29"/>
    <w:rsid w:val="003E22D6"/>
    <w:rsid w:val="003E28DD"/>
    <w:rsid w:val="003E2BCF"/>
    <w:rsid w:val="003E2BEA"/>
    <w:rsid w:val="003E3C20"/>
    <w:rsid w:val="003F09BC"/>
    <w:rsid w:val="003F0EF1"/>
    <w:rsid w:val="003F1FE5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21A5"/>
    <w:rsid w:val="0040303E"/>
    <w:rsid w:val="0040693A"/>
    <w:rsid w:val="00412AF8"/>
    <w:rsid w:val="0041783C"/>
    <w:rsid w:val="00417C73"/>
    <w:rsid w:val="00417FA1"/>
    <w:rsid w:val="0042100D"/>
    <w:rsid w:val="0042118B"/>
    <w:rsid w:val="00421279"/>
    <w:rsid w:val="00423FDA"/>
    <w:rsid w:val="00424AD4"/>
    <w:rsid w:val="004262EA"/>
    <w:rsid w:val="00431C67"/>
    <w:rsid w:val="00431FAE"/>
    <w:rsid w:val="00432ADD"/>
    <w:rsid w:val="0043372C"/>
    <w:rsid w:val="00434CED"/>
    <w:rsid w:val="00436971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3ED7"/>
    <w:rsid w:val="00453FB4"/>
    <w:rsid w:val="0045516C"/>
    <w:rsid w:val="00456A57"/>
    <w:rsid w:val="00457C6B"/>
    <w:rsid w:val="00457F62"/>
    <w:rsid w:val="0046043D"/>
    <w:rsid w:val="00460C2A"/>
    <w:rsid w:val="00460D39"/>
    <w:rsid w:val="0046147A"/>
    <w:rsid w:val="004643DD"/>
    <w:rsid w:val="00466CB5"/>
    <w:rsid w:val="00467A44"/>
    <w:rsid w:val="00467E21"/>
    <w:rsid w:val="00473FC3"/>
    <w:rsid w:val="004774A4"/>
    <w:rsid w:val="00480160"/>
    <w:rsid w:val="004818C7"/>
    <w:rsid w:val="0048635C"/>
    <w:rsid w:val="00486EE2"/>
    <w:rsid w:val="00487536"/>
    <w:rsid w:val="00491A3D"/>
    <w:rsid w:val="0049242C"/>
    <w:rsid w:val="00492931"/>
    <w:rsid w:val="0049496E"/>
    <w:rsid w:val="004967D3"/>
    <w:rsid w:val="00496B06"/>
    <w:rsid w:val="004A01DB"/>
    <w:rsid w:val="004A1D20"/>
    <w:rsid w:val="004A4F6E"/>
    <w:rsid w:val="004A69CD"/>
    <w:rsid w:val="004A7DA9"/>
    <w:rsid w:val="004B0E59"/>
    <w:rsid w:val="004B2120"/>
    <w:rsid w:val="004B484C"/>
    <w:rsid w:val="004B58DF"/>
    <w:rsid w:val="004C73A3"/>
    <w:rsid w:val="004D08E2"/>
    <w:rsid w:val="004D14FD"/>
    <w:rsid w:val="004D1E5C"/>
    <w:rsid w:val="004D2923"/>
    <w:rsid w:val="004D436D"/>
    <w:rsid w:val="004D4A5F"/>
    <w:rsid w:val="004D51CF"/>
    <w:rsid w:val="004E0560"/>
    <w:rsid w:val="004E2F0A"/>
    <w:rsid w:val="004E3347"/>
    <w:rsid w:val="004E3BB9"/>
    <w:rsid w:val="004E5FE2"/>
    <w:rsid w:val="004E7722"/>
    <w:rsid w:val="004F24D7"/>
    <w:rsid w:val="004F54A2"/>
    <w:rsid w:val="004F5E9A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5E3B"/>
    <w:rsid w:val="00507181"/>
    <w:rsid w:val="00507864"/>
    <w:rsid w:val="005105D4"/>
    <w:rsid w:val="0051094D"/>
    <w:rsid w:val="005111A6"/>
    <w:rsid w:val="00511FF6"/>
    <w:rsid w:val="005146C2"/>
    <w:rsid w:val="0051539B"/>
    <w:rsid w:val="00520481"/>
    <w:rsid w:val="00520DBE"/>
    <w:rsid w:val="00531CFD"/>
    <w:rsid w:val="00532EC8"/>
    <w:rsid w:val="005340C4"/>
    <w:rsid w:val="005414DE"/>
    <w:rsid w:val="0054277E"/>
    <w:rsid w:val="00543290"/>
    <w:rsid w:val="00543485"/>
    <w:rsid w:val="00545670"/>
    <w:rsid w:val="0054623B"/>
    <w:rsid w:val="00547D1D"/>
    <w:rsid w:val="005506E2"/>
    <w:rsid w:val="00550719"/>
    <w:rsid w:val="005514AC"/>
    <w:rsid w:val="0055157F"/>
    <w:rsid w:val="00552B43"/>
    <w:rsid w:val="00552FD5"/>
    <w:rsid w:val="00563985"/>
    <w:rsid w:val="00564FA2"/>
    <w:rsid w:val="005657D8"/>
    <w:rsid w:val="0056610B"/>
    <w:rsid w:val="005663E8"/>
    <w:rsid w:val="0056738D"/>
    <w:rsid w:val="00567976"/>
    <w:rsid w:val="00567B04"/>
    <w:rsid w:val="00573650"/>
    <w:rsid w:val="005812FB"/>
    <w:rsid w:val="00582D85"/>
    <w:rsid w:val="0058331D"/>
    <w:rsid w:val="005872C1"/>
    <w:rsid w:val="0059127E"/>
    <w:rsid w:val="005926E2"/>
    <w:rsid w:val="005952E0"/>
    <w:rsid w:val="00597654"/>
    <w:rsid w:val="005A10A3"/>
    <w:rsid w:val="005A1647"/>
    <w:rsid w:val="005A2EDB"/>
    <w:rsid w:val="005A3264"/>
    <w:rsid w:val="005B083F"/>
    <w:rsid w:val="005B0DD0"/>
    <w:rsid w:val="005B14B5"/>
    <w:rsid w:val="005B27AC"/>
    <w:rsid w:val="005B2DE8"/>
    <w:rsid w:val="005B2F98"/>
    <w:rsid w:val="005B720C"/>
    <w:rsid w:val="005B753E"/>
    <w:rsid w:val="005C151B"/>
    <w:rsid w:val="005C206A"/>
    <w:rsid w:val="005C228A"/>
    <w:rsid w:val="005C39BF"/>
    <w:rsid w:val="005C5AC3"/>
    <w:rsid w:val="005C61CB"/>
    <w:rsid w:val="005C7EFF"/>
    <w:rsid w:val="005D15FB"/>
    <w:rsid w:val="005D3171"/>
    <w:rsid w:val="005D33E2"/>
    <w:rsid w:val="005D64CC"/>
    <w:rsid w:val="005D6573"/>
    <w:rsid w:val="005D69E2"/>
    <w:rsid w:val="005E0643"/>
    <w:rsid w:val="005E2A68"/>
    <w:rsid w:val="005E4891"/>
    <w:rsid w:val="005E6F07"/>
    <w:rsid w:val="005F33F4"/>
    <w:rsid w:val="005F4109"/>
    <w:rsid w:val="005F648D"/>
    <w:rsid w:val="005F6F80"/>
    <w:rsid w:val="00603974"/>
    <w:rsid w:val="00603A24"/>
    <w:rsid w:val="006043E2"/>
    <w:rsid w:val="00620C22"/>
    <w:rsid w:val="0062184F"/>
    <w:rsid w:val="00621912"/>
    <w:rsid w:val="00627B91"/>
    <w:rsid w:val="0063081E"/>
    <w:rsid w:val="00631684"/>
    <w:rsid w:val="00632D22"/>
    <w:rsid w:val="006363A1"/>
    <w:rsid w:val="00637F5B"/>
    <w:rsid w:val="00641196"/>
    <w:rsid w:val="00641985"/>
    <w:rsid w:val="0064577B"/>
    <w:rsid w:val="00646F06"/>
    <w:rsid w:val="00651D7B"/>
    <w:rsid w:val="00652086"/>
    <w:rsid w:val="00657064"/>
    <w:rsid w:val="006576C4"/>
    <w:rsid w:val="00657E46"/>
    <w:rsid w:val="00661336"/>
    <w:rsid w:val="00662A36"/>
    <w:rsid w:val="006676FF"/>
    <w:rsid w:val="006677CB"/>
    <w:rsid w:val="00673FC0"/>
    <w:rsid w:val="006747DC"/>
    <w:rsid w:val="00674A31"/>
    <w:rsid w:val="00674D58"/>
    <w:rsid w:val="006828CB"/>
    <w:rsid w:val="00683426"/>
    <w:rsid w:val="0068558C"/>
    <w:rsid w:val="006859B7"/>
    <w:rsid w:val="00686BA8"/>
    <w:rsid w:val="00692837"/>
    <w:rsid w:val="00692A23"/>
    <w:rsid w:val="006936AF"/>
    <w:rsid w:val="006949D8"/>
    <w:rsid w:val="00695344"/>
    <w:rsid w:val="00696F3A"/>
    <w:rsid w:val="006A01F0"/>
    <w:rsid w:val="006A0AB6"/>
    <w:rsid w:val="006A431D"/>
    <w:rsid w:val="006A7E6F"/>
    <w:rsid w:val="006B1639"/>
    <w:rsid w:val="006B31C4"/>
    <w:rsid w:val="006B591D"/>
    <w:rsid w:val="006C4C56"/>
    <w:rsid w:val="006C56C5"/>
    <w:rsid w:val="006C74D1"/>
    <w:rsid w:val="006C7F1E"/>
    <w:rsid w:val="006D3287"/>
    <w:rsid w:val="006D3436"/>
    <w:rsid w:val="006D4EFA"/>
    <w:rsid w:val="006D6096"/>
    <w:rsid w:val="006D79F4"/>
    <w:rsid w:val="006E0580"/>
    <w:rsid w:val="006E0A76"/>
    <w:rsid w:val="006E1548"/>
    <w:rsid w:val="006E23E7"/>
    <w:rsid w:val="006E26C7"/>
    <w:rsid w:val="006E377A"/>
    <w:rsid w:val="006E4354"/>
    <w:rsid w:val="006E6FF7"/>
    <w:rsid w:val="006E7852"/>
    <w:rsid w:val="006F2FA3"/>
    <w:rsid w:val="006F390C"/>
    <w:rsid w:val="00700860"/>
    <w:rsid w:val="00707883"/>
    <w:rsid w:val="00712710"/>
    <w:rsid w:val="00713CBA"/>
    <w:rsid w:val="007145C6"/>
    <w:rsid w:val="00714659"/>
    <w:rsid w:val="00720243"/>
    <w:rsid w:val="007218AC"/>
    <w:rsid w:val="00725636"/>
    <w:rsid w:val="0072572D"/>
    <w:rsid w:val="00726B4A"/>
    <w:rsid w:val="00735C9C"/>
    <w:rsid w:val="0073609B"/>
    <w:rsid w:val="00737809"/>
    <w:rsid w:val="007429B6"/>
    <w:rsid w:val="00747074"/>
    <w:rsid w:val="007470FE"/>
    <w:rsid w:val="00750845"/>
    <w:rsid w:val="0075158C"/>
    <w:rsid w:val="00755A54"/>
    <w:rsid w:val="00761EA4"/>
    <w:rsid w:val="00766044"/>
    <w:rsid w:val="00766682"/>
    <w:rsid w:val="00771BD1"/>
    <w:rsid w:val="00772B64"/>
    <w:rsid w:val="00775194"/>
    <w:rsid w:val="00775C28"/>
    <w:rsid w:val="00780D5B"/>
    <w:rsid w:val="00783B6D"/>
    <w:rsid w:val="00791CB1"/>
    <w:rsid w:val="0079616B"/>
    <w:rsid w:val="007A1E4A"/>
    <w:rsid w:val="007A39B8"/>
    <w:rsid w:val="007A4B54"/>
    <w:rsid w:val="007A4D37"/>
    <w:rsid w:val="007A5F34"/>
    <w:rsid w:val="007A693B"/>
    <w:rsid w:val="007A7A3F"/>
    <w:rsid w:val="007B0B05"/>
    <w:rsid w:val="007B1E14"/>
    <w:rsid w:val="007B3A6E"/>
    <w:rsid w:val="007B60A7"/>
    <w:rsid w:val="007B6208"/>
    <w:rsid w:val="007B73F1"/>
    <w:rsid w:val="007C4B30"/>
    <w:rsid w:val="007C6153"/>
    <w:rsid w:val="007C7420"/>
    <w:rsid w:val="007C76E1"/>
    <w:rsid w:val="007D21D5"/>
    <w:rsid w:val="007D3C1A"/>
    <w:rsid w:val="007D40C6"/>
    <w:rsid w:val="007D48CC"/>
    <w:rsid w:val="007D6331"/>
    <w:rsid w:val="007D7B43"/>
    <w:rsid w:val="007E59D9"/>
    <w:rsid w:val="007E5EAD"/>
    <w:rsid w:val="007F0FBA"/>
    <w:rsid w:val="007F69AA"/>
    <w:rsid w:val="00800DBC"/>
    <w:rsid w:val="00801B0A"/>
    <w:rsid w:val="00802E71"/>
    <w:rsid w:val="0080410B"/>
    <w:rsid w:val="008049BB"/>
    <w:rsid w:val="00807D15"/>
    <w:rsid w:val="00810D3D"/>
    <w:rsid w:val="00810D68"/>
    <w:rsid w:val="00815197"/>
    <w:rsid w:val="008170B1"/>
    <w:rsid w:val="00822EBA"/>
    <w:rsid w:val="008264C1"/>
    <w:rsid w:val="008272F4"/>
    <w:rsid w:val="0083023E"/>
    <w:rsid w:val="0083040F"/>
    <w:rsid w:val="00830C26"/>
    <w:rsid w:val="00835D04"/>
    <w:rsid w:val="0084355C"/>
    <w:rsid w:val="00844FD7"/>
    <w:rsid w:val="00845348"/>
    <w:rsid w:val="00850CE9"/>
    <w:rsid w:val="008516CD"/>
    <w:rsid w:val="00854285"/>
    <w:rsid w:val="0086193F"/>
    <w:rsid w:val="00861F6C"/>
    <w:rsid w:val="008647C8"/>
    <w:rsid w:val="0087223D"/>
    <w:rsid w:val="00872ACB"/>
    <w:rsid w:val="00873A8E"/>
    <w:rsid w:val="00874F15"/>
    <w:rsid w:val="00875FE4"/>
    <w:rsid w:val="0087620B"/>
    <w:rsid w:val="008842D8"/>
    <w:rsid w:val="00884D9C"/>
    <w:rsid w:val="0088580B"/>
    <w:rsid w:val="0088592C"/>
    <w:rsid w:val="008867E3"/>
    <w:rsid w:val="00891EF8"/>
    <w:rsid w:val="008935AC"/>
    <w:rsid w:val="0089580C"/>
    <w:rsid w:val="008977A7"/>
    <w:rsid w:val="008A471F"/>
    <w:rsid w:val="008A572D"/>
    <w:rsid w:val="008B5182"/>
    <w:rsid w:val="008B5936"/>
    <w:rsid w:val="008C0C5C"/>
    <w:rsid w:val="008C18EE"/>
    <w:rsid w:val="008C4BD1"/>
    <w:rsid w:val="008C6EC0"/>
    <w:rsid w:val="008C7531"/>
    <w:rsid w:val="008D2778"/>
    <w:rsid w:val="008E7014"/>
    <w:rsid w:val="00900D9D"/>
    <w:rsid w:val="00901FEE"/>
    <w:rsid w:val="00902856"/>
    <w:rsid w:val="00902AF4"/>
    <w:rsid w:val="00902E96"/>
    <w:rsid w:val="009129B6"/>
    <w:rsid w:val="00912FB5"/>
    <w:rsid w:val="00913D3D"/>
    <w:rsid w:val="0091463E"/>
    <w:rsid w:val="00917295"/>
    <w:rsid w:val="00917A53"/>
    <w:rsid w:val="00917FBD"/>
    <w:rsid w:val="0092015B"/>
    <w:rsid w:val="00922EF1"/>
    <w:rsid w:val="0092700D"/>
    <w:rsid w:val="00932060"/>
    <w:rsid w:val="0093301F"/>
    <w:rsid w:val="0093390E"/>
    <w:rsid w:val="00935C1B"/>
    <w:rsid w:val="00936B84"/>
    <w:rsid w:val="00937186"/>
    <w:rsid w:val="00937426"/>
    <w:rsid w:val="0093769D"/>
    <w:rsid w:val="009431BE"/>
    <w:rsid w:val="00953E3F"/>
    <w:rsid w:val="00960279"/>
    <w:rsid w:val="009639D8"/>
    <w:rsid w:val="00963E56"/>
    <w:rsid w:val="00966089"/>
    <w:rsid w:val="00966B79"/>
    <w:rsid w:val="0096717B"/>
    <w:rsid w:val="009740BF"/>
    <w:rsid w:val="0097523C"/>
    <w:rsid w:val="009807FF"/>
    <w:rsid w:val="00980FD9"/>
    <w:rsid w:val="00982161"/>
    <w:rsid w:val="0098333A"/>
    <w:rsid w:val="00985145"/>
    <w:rsid w:val="009852A4"/>
    <w:rsid w:val="00985FD9"/>
    <w:rsid w:val="00986F91"/>
    <w:rsid w:val="00987C63"/>
    <w:rsid w:val="00991A1F"/>
    <w:rsid w:val="00991CF6"/>
    <w:rsid w:val="00992047"/>
    <w:rsid w:val="00994224"/>
    <w:rsid w:val="00994DC2"/>
    <w:rsid w:val="009951B0"/>
    <w:rsid w:val="00995FA8"/>
    <w:rsid w:val="009A2621"/>
    <w:rsid w:val="009A3D89"/>
    <w:rsid w:val="009A43A6"/>
    <w:rsid w:val="009B1954"/>
    <w:rsid w:val="009B295C"/>
    <w:rsid w:val="009B3D00"/>
    <w:rsid w:val="009B405D"/>
    <w:rsid w:val="009B4422"/>
    <w:rsid w:val="009B51B4"/>
    <w:rsid w:val="009B70F4"/>
    <w:rsid w:val="009C067D"/>
    <w:rsid w:val="009C3163"/>
    <w:rsid w:val="009C3989"/>
    <w:rsid w:val="009C6348"/>
    <w:rsid w:val="009C66D4"/>
    <w:rsid w:val="009D0071"/>
    <w:rsid w:val="009D32F7"/>
    <w:rsid w:val="009D67A3"/>
    <w:rsid w:val="009D6E7E"/>
    <w:rsid w:val="009D7F3D"/>
    <w:rsid w:val="009E030E"/>
    <w:rsid w:val="009E109B"/>
    <w:rsid w:val="009E2BC1"/>
    <w:rsid w:val="009E3126"/>
    <w:rsid w:val="009E70D4"/>
    <w:rsid w:val="009E7FB8"/>
    <w:rsid w:val="009F30CA"/>
    <w:rsid w:val="009F64FA"/>
    <w:rsid w:val="009F72A1"/>
    <w:rsid w:val="00A00604"/>
    <w:rsid w:val="00A03757"/>
    <w:rsid w:val="00A0522D"/>
    <w:rsid w:val="00A0723E"/>
    <w:rsid w:val="00A07998"/>
    <w:rsid w:val="00A11AEA"/>
    <w:rsid w:val="00A11E72"/>
    <w:rsid w:val="00A20DE0"/>
    <w:rsid w:val="00A232D9"/>
    <w:rsid w:val="00A23E28"/>
    <w:rsid w:val="00A2473D"/>
    <w:rsid w:val="00A24B7F"/>
    <w:rsid w:val="00A25DA6"/>
    <w:rsid w:val="00A271D6"/>
    <w:rsid w:val="00A31041"/>
    <w:rsid w:val="00A363D4"/>
    <w:rsid w:val="00A36B0D"/>
    <w:rsid w:val="00A37BF9"/>
    <w:rsid w:val="00A40293"/>
    <w:rsid w:val="00A40EEF"/>
    <w:rsid w:val="00A41FA0"/>
    <w:rsid w:val="00A431A8"/>
    <w:rsid w:val="00A442C7"/>
    <w:rsid w:val="00A4463F"/>
    <w:rsid w:val="00A447C1"/>
    <w:rsid w:val="00A454C2"/>
    <w:rsid w:val="00A46993"/>
    <w:rsid w:val="00A46DF6"/>
    <w:rsid w:val="00A46EF7"/>
    <w:rsid w:val="00A50B64"/>
    <w:rsid w:val="00A5126A"/>
    <w:rsid w:val="00A51847"/>
    <w:rsid w:val="00A565C6"/>
    <w:rsid w:val="00A57A20"/>
    <w:rsid w:val="00A6470A"/>
    <w:rsid w:val="00A675CB"/>
    <w:rsid w:val="00A675F6"/>
    <w:rsid w:val="00A75BBA"/>
    <w:rsid w:val="00A76143"/>
    <w:rsid w:val="00A77A87"/>
    <w:rsid w:val="00A826B0"/>
    <w:rsid w:val="00A8279A"/>
    <w:rsid w:val="00A83FC2"/>
    <w:rsid w:val="00A847FC"/>
    <w:rsid w:val="00A910A1"/>
    <w:rsid w:val="00A930FA"/>
    <w:rsid w:val="00A97D8B"/>
    <w:rsid w:val="00AA1268"/>
    <w:rsid w:val="00AA2E85"/>
    <w:rsid w:val="00AA5CFF"/>
    <w:rsid w:val="00AB19AE"/>
    <w:rsid w:val="00AB1C4A"/>
    <w:rsid w:val="00AB43CB"/>
    <w:rsid w:val="00AC2BC8"/>
    <w:rsid w:val="00AC311D"/>
    <w:rsid w:val="00AC5BE1"/>
    <w:rsid w:val="00AC6205"/>
    <w:rsid w:val="00AD25E3"/>
    <w:rsid w:val="00AD369B"/>
    <w:rsid w:val="00AD5088"/>
    <w:rsid w:val="00AD6D35"/>
    <w:rsid w:val="00AE3305"/>
    <w:rsid w:val="00AE7B78"/>
    <w:rsid w:val="00AF07FE"/>
    <w:rsid w:val="00AF1F87"/>
    <w:rsid w:val="00AF2A11"/>
    <w:rsid w:val="00AF33CA"/>
    <w:rsid w:val="00AF4511"/>
    <w:rsid w:val="00AF6D5E"/>
    <w:rsid w:val="00B04F27"/>
    <w:rsid w:val="00B05F3A"/>
    <w:rsid w:val="00B075D7"/>
    <w:rsid w:val="00B10EAB"/>
    <w:rsid w:val="00B1323B"/>
    <w:rsid w:val="00B13AFC"/>
    <w:rsid w:val="00B148EB"/>
    <w:rsid w:val="00B16606"/>
    <w:rsid w:val="00B21CF5"/>
    <w:rsid w:val="00B223E8"/>
    <w:rsid w:val="00B2411D"/>
    <w:rsid w:val="00B25082"/>
    <w:rsid w:val="00B2649F"/>
    <w:rsid w:val="00B27673"/>
    <w:rsid w:val="00B279AE"/>
    <w:rsid w:val="00B30F02"/>
    <w:rsid w:val="00B31CBD"/>
    <w:rsid w:val="00B31F0A"/>
    <w:rsid w:val="00B32A80"/>
    <w:rsid w:val="00B34C5C"/>
    <w:rsid w:val="00B36CAD"/>
    <w:rsid w:val="00B42DFF"/>
    <w:rsid w:val="00B507B6"/>
    <w:rsid w:val="00B508BF"/>
    <w:rsid w:val="00B53BA2"/>
    <w:rsid w:val="00B5498D"/>
    <w:rsid w:val="00B54B6E"/>
    <w:rsid w:val="00B56447"/>
    <w:rsid w:val="00B57873"/>
    <w:rsid w:val="00B60869"/>
    <w:rsid w:val="00B60FF9"/>
    <w:rsid w:val="00B663CF"/>
    <w:rsid w:val="00B67BA3"/>
    <w:rsid w:val="00B7056B"/>
    <w:rsid w:val="00B70C10"/>
    <w:rsid w:val="00B72227"/>
    <w:rsid w:val="00B73EF7"/>
    <w:rsid w:val="00B775B7"/>
    <w:rsid w:val="00B80045"/>
    <w:rsid w:val="00B820C1"/>
    <w:rsid w:val="00B855A0"/>
    <w:rsid w:val="00B86A50"/>
    <w:rsid w:val="00B86D56"/>
    <w:rsid w:val="00B87DCE"/>
    <w:rsid w:val="00B90222"/>
    <w:rsid w:val="00B95C0E"/>
    <w:rsid w:val="00B976FF"/>
    <w:rsid w:val="00B97C5B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945"/>
    <w:rsid w:val="00BC6E58"/>
    <w:rsid w:val="00BD0E21"/>
    <w:rsid w:val="00BD207C"/>
    <w:rsid w:val="00BD44BF"/>
    <w:rsid w:val="00BD521A"/>
    <w:rsid w:val="00BD704D"/>
    <w:rsid w:val="00BD79FB"/>
    <w:rsid w:val="00BE31A4"/>
    <w:rsid w:val="00BE3485"/>
    <w:rsid w:val="00BE4EB8"/>
    <w:rsid w:val="00BE56A5"/>
    <w:rsid w:val="00BE63AE"/>
    <w:rsid w:val="00BE7FB0"/>
    <w:rsid w:val="00BF0F75"/>
    <w:rsid w:val="00BF1AE5"/>
    <w:rsid w:val="00BF2BE6"/>
    <w:rsid w:val="00BF2E2D"/>
    <w:rsid w:val="00C049B0"/>
    <w:rsid w:val="00C14246"/>
    <w:rsid w:val="00C15826"/>
    <w:rsid w:val="00C17AD2"/>
    <w:rsid w:val="00C2000F"/>
    <w:rsid w:val="00C20CFE"/>
    <w:rsid w:val="00C20E29"/>
    <w:rsid w:val="00C20F10"/>
    <w:rsid w:val="00C26F42"/>
    <w:rsid w:val="00C30AA4"/>
    <w:rsid w:val="00C32260"/>
    <w:rsid w:val="00C33E61"/>
    <w:rsid w:val="00C3724E"/>
    <w:rsid w:val="00C373BA"/>
    <w:rsid w:val="00C419BC"/>
    <w:rsid w:val="00C44F5E"/>
    <w:rsid w:val="00C46136"/>
    <w:rsid w:val="00C464FC"/>
    <w:rsid w:val="00C46D19"/>
    <w:rsid w:val="00C50F6A"/>
    <w:rsid w:val="00C52AF2"/>
    <w:rsid w:val="00C53B81"/>
    <w:rsid w:val="00C55234"/>
    <w:rsid w:val="00C55B87"/>
    <w:rsid w:val="00C607EB"/>
    <w:rsid w:val="00C61A8F"/>
    <w:rsid w:val="00C6572F"/>
    <w:rsid w:val="00C65E8B"/>
    <w:rsid w:val="00C72AFD"/>
    <w:rsid w:val="00C73F6B"/>
    <w:rsid w:val="00C7548E"/>
    <w:rsid w:val="00C75A47"/>
    <w:rsid w:val="00C772BB"/>
    <w:rsid w:val="00C8145C"/>
    <w:rsid w:val="00C87A59"/>
    <w:rsid w:val="00C91B87"/>
    <w:rsid w:val="00C93E5A"/>
    <w:rsid w:val="00C943BB"/>
    <w:rsid w:val="00C95769"/>
    <w:rsid w:val="00C966C3"/>
    <w:rsid w:val="00CA25D8"/>
    <w:rsid w:val="00CA3CA4"/>
    <w:rsid w:val="00CA4BCB"/>
    <w:rsid w:val="00CA4F9B"/>
    <w:rsid w:val="00CA676C"/>
    <w:rsid w:val="00CA6922"/>
    <w:rsid w:val="00CA7D97"/>
    <w:rsid w:val="00CB0030"/>
    <w:rsid w:val="00CB46E2"/>
    <w:rsid w:val="00CB7CC3"/>
    <w:rsid w:val="00CC18ED"/>
    <w:rsid w:val="00CC4E40"/>
    <w:rsid w:val="00CC5F1D"/>
    <w:rsid w:val="00CD374D"/>
    <w:rsid w:val="00CD5DD0"/>
    <w:rsid w:val="00CD6EB0"/>
    <w:rsid w:val="00CE184E"/>
    <w:rsid w:val="00CF079A"/>
    <w:rsid w:val="00CF2464"/>
    <w:rsid w:val="00CF5425"/>
    <w:rsid w:val="00D02576"/>
    <w:rsid w:val="00D107B5"/>
    <w:rsid w:val="00D10870"/>
    <w:rsid w:val="00D12F28"/>
    <w:rsid w:val="00D138A2"/>
    <w:rsid w:val="00D13CAF"/>
    <w:rsid w:val="00D13FC8"/>
    <w:rsid w:val="00D15688"/>
    <w:rsid w:val="00D157BE"/>
    <w:rsid w:val="00D20C44"/>
    <w:rsid w:val="00D248BA"/>
    <w:rsid w:val="00D3154A"/>
    <w:rsid w:val="00D341A8"/>
    <w:rsid w:val="00D36D7D"/>
    <w:rsid w:val="00D36F2A"/>
    <w:rsid w:val="00D404E2"/>
    <w:rsid w:val="00D4119C"/>
    <w:rsid w:val="00D426CB"/>
    <w:rsid w:val="00D42F40"/>
    <w:rsid w:val="00D4402F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71ED4"/>
    <w:rsid w:val="00D740F4"/>
    <w:rsid w:val="00D74C76"/>
    <w:rsid w:val="00D75685"/>
    <w:rsid w:val="00D80F0A"/>
    <w:rsid w:val="00D82A71"/>
    <w:rsid w:val="00D831E9"/>
    <w:rsid w:val="00D84528"/>
    <w:rsid w:val="00D84A14"/>
    <w:rsid w:val="00D85AEC"/>
    <w:rsid w:val="00D92928"/>
    <w:rsid w:val="00D930D8"/>
    <w:rsid w:val="00DA10A7"/>
    <w:rsid w:val="00DA1E2F"/>
    <w:rsid w:val="00DA2075"/>
    <w:rsid w:val="00DA29AC"/>
    <w:rsid w:val="00DA37C0"/>
    <w:rsid w:val="00DA47ED"/>
    <w:rsid w:val="00DA4E46"/>
    <w:rsid w:val="00DB3979"/>
    <w:rsid w:val="00DB6138"/>
    <w:rsid w:val="00DB6B16"/>
    <w:rsid w:val="00DB6FED"/>
    <w:rsid w:val="00DB7D5E"/>
    <w:rsid w:val="00DC0538"/>
    <w:rsid w:val="00DC208B"/>
    <w:rsid w:val="00DC6ECF"/>
    <w:rsid w:val="00DD15BF"/>
    <w:rsid w:val="00DD20F7"/>
    <w:rsid w:val="00DD3DE2"/>
    <w:rsid w:val="00DD43BD"/>
    <w:rsid w:val="00DD5B1E"/>
    <w:rsid w:val="00DD73E9"/>
    <w:rsid w:val="00DD764F"/>
    <w:rsid w:val="00DE0332"/>
    <w:rsid w:val="00DE4105"/>
    <w:rsid w:val="00DE4A65"/>
    <w:rsid w:val="00DF0B27"/>
    <w:rsid w:val="00DF1C48"/>
    <w:rsid w:val="00DF3836"/>
    <w:rsid w:val="00DF44CE"/>
    <w:rsid w:val="00E01ED8"/>
    <w:rsid w:val="00E04259"/>
    <w:rsid w:val="00E11D97"/>
    <w:rsid w:val="00E1335B"/>
    <w:rsid w:val="00E138D6"/>
    <w:rsid w:val="00E13A03"/>
    <w:rsid w:val="00E1657A"/>
    <w:rsid w:val="00E205C9"/>
    <w:rsid w:val="00E21400"/>
    <w:rsid w:val="00E22463"/>
    <w:rsid w:val="00E22523"/>
    <w:rsid w:val="00E26603"/>
    <w:rsid w:val="00E26B70"/>
    <w:rsid w:val="00E3080D"/>
    <w:rsid w:val="00E32411"/>
    <w:rsid w:val="00E32B56"/>
    <w:rsid w:val="00E33F11"/>
    <w:rsid w:val="00E3631F"/>
    <w:rsid w:val="00E36B76"/>
    <w:rsid w:val="00E41188"/>
    <w:rsid w:val="00E516DC"/>
    <w:rsid w:val="00E52D2B"/>
    <w:rsid w:val="00E532D2"/>
    <w:rsid w:val="00E54655"/>
    <w:rsid w:val="00E57196"/>
    <w:rsid w:val="00E61ADB"/>
    <w:rsid w:val="00E62611"/>
    <w:rsid w:val="00E62688"/>
    <w:rsid w:val="00E6285E"/>
    <w:rsid w:val="00E64BD1"/>
    <w:rsid w:val="00E6661C"/>
    <w:rsid w:val="00E67DD9"/>
    <w:rsid w:val="00E85994"/>
    <w:rsid w:val="00E86550"/>
    <w:rsid w:val="00E90E28"/>
    <w:rsid w:val="00E92F04"/>
    <w:rsid w:val="00E959F8"/>
    <w:rsid w:val="00E97916"/>
    <w:rsid w:val="00EA12E8"/>
    <w:rsid w:val="00EA1BEB"/>
    <w:rsid w:val="00EA2540"/>
    <w:rsid w:val="00EA2689"/>
    <w:rsid w:val="00EA26F9"/>
    <w:rsid w:val="00EA54CC"/>
    <w:rsid w:val="00EB15E8"/>
    <w:rsid w:val="00EB35E3"/>
    <w:rsid w:val="00EB4128"/>
    <w:rsid w:val="00EB419A"/>
    <w:rsid w:val="00EB48F8"/>
    <w:rsid w:val="00EB57E0"/>
    <w:rsid w:val="00EC08ED"/>
    <w:rsid w:val="00EC0B33"/>
    <w:rsid w:val="00EC7955"/>
    <w:rsid w:val="00ED0759"/>
    <w:rsid w:val="00ED0B26"/>
    <w:rsid w:val="00ED0C45"/>
    <w:rsid w:val="00ED18B1"/>
    <w:rsid w:val="00ED2AD9"/>
    <w:rsid w:val="00ED3CB5"/>
    <w:rsid w:val="00ED6071"/>
    <w:rsid w:val="00ED72F2"/>
    <w:rsid w:val="00EE1125"/>
    <w:rsid w:val="00EE4391"/>
    <w:rsid w:val="00EE738C"/>
    <w:rsid w:val="00EF0150"/>
    <w:rsid w:val="00EF2DA0"/>
    <w:rsid w:val="00EF5445"/>
    <w:rsid w:val="00EF6948"/>
    <w:rsid w:val="00EF7FE5"/>
    <w:rsid w:val="00F010BE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1717"/>
    <w:rsid w:val="00F12E30"/>
    <w:rsid w:val="00F136AE"/>
    <w:rsid w:val="00F13F4B"/>
    <w:rsid w:val="00F148FB"/>
    <w:rsid w:val="00F17087"/>
    <w:rsid w:val="00F21228"/>
    <w:rsid w:val="00F21233"/>
    <w:rsid w:val="00F2135D"/>
    <w:rsid w:val="00F255B2"/>
    <w:rsid w:val="00F25A1A"/>
    <w:rsid w:val="00F25AE2"/>
    <w:rsid w:val="00F26FD6"/>
    <w:rsid w:val="00F272C6"/>
    <w:rsid w:val="00F302CF"/>
    <w:rsid w:val="00F323CA"/>
    <w:rsid w:val="00F3380A"/>
    <w:rsid w:val="00F3464D"/>
    <w:rsid w:val="00F36A8C"/>
    <w:rsid w:val="00F36BE5"/>
    <w:rsid w:val="00F412B4"/>
    <w:rsid w:val="00F438A5"/>
    <w:rsid w:val="00F450E0"/>
    <w:rsid w:val="00F528E7"/>
    <w:rsid w:val="00F529CD"/>
    <w:rsid w:val="00F534B0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3855"/>
    <w:rsid w:val="00F64A9F"/>
    <w:rsid w:val="00F652AD"/>
    <w:rsid w:val="00F67B67"/>
    <w:rsid w:val="00F76DED"/>
    <w:rsid w:val="00F81071"/>
    <w:rsid w:val="00F8130A"/>
    <w:rsid w:val="00F81447"/>
    <w:rsid w:val="00F82E5A"/>
    <w:rsid w:val="00F86C13"/>
    <w:rsid w:val="00F86D77"/>
    <w:rsid w:val="00F87E9F"/>
    <w:rsid w:val="00F901BD"/>
    <w:rsid w:val="00F920C5"/>
    <w:rsid w:val="00F930ED"/>
    <w:rsid w:val="00F940DE"/>
    <w:rsid w:val="00F94A6C"/>
    <w:rsid w:val="00F97D81"/>
    <w:rsid w:val="00FA14C2"/>
    <w:rsid w:val="00FA1AEB"/>
    <w:rsid w:val="00FA3019"/>
    <w:rsid w:val="00FA68E5"/>
    <w:rsid w:val="00FA7397"/>
    <w:rsid w:val="00FB05ED"/>
    <w:rsid w:val="00FB0E70"/>
    <w:rsid w:val="00FB1753"/>
    <w:rsid w:val="00FB5715"/>
    <w:rsid w:val="00FB6A68"/>
    <w:rsid w:val="00FC0E74"/>
    <w:rsid w:val="00FC38F1"/>
    <w:rsid w:val="00FC3DCF"/>
    <w:rsid w:val="00FC75CD"/>
    <w:rsid w:val="00FD1475"/>
    <w:rsid w:val="00FD14A4"/>
    <w:rsid w:val="00FD1D72"/>
    <w:rsid w:val="00FD1E0D"/>
    <w:rsid w:val="00FD2CF1"/>
    <w:rsid w:val="00FD307C"/>
    <w:rsid w:val="00FD72E6"/>
    <w:rsid w:val="00FD7AE7"/>
    <w:rsid w:val="00FE0810"/>
    <w:rsid w:val="00FE1F0B"/>
    <w:rsid w:val="00FE249D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0E6E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1375-24D7-4A45-A0BB-32B74857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9901</TotalTime>
  <Pages>8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98</cp:revision>
  <cp:lastPrinted>2019-12-28T11:44:00Z</cp:lastPrinted>
  <dcterms:created xsi:type="dcterms:W3CDTF">2019-12-09T12:14:00Z</dcterms:created>
  <dcterms:modified xsi:type="dcterms:W3CDTF">2024-12-05T12:53:00Z</dcterms:modified>
</cp:coreProperties>
</file>