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BD29E2" w:rsidRDefault="00DF2C14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;mso-wrap-distance-top:-3e-5mm;mso-wrap-distance-bottom:-3e-5mm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BD29E2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D65A37">
        <w:rPr>
          <w:rFonts w:eastAsia="Times New Roman" w:cs="Times New Roman"/>
          <w:bCs/>
          <w:noProof/>
          <w:szCs w:val="28"/>
          <w:lang w:eastAsia="ru-RU"/>
        </w:rPr>
        <w:t>12</w:t>
      </w:r>
      <w:r w:rsidRPr="00BD29E2">
        <w:rPr>
          <w:rFonts w:eastAsia="Times New Roman" w:cs="Times New Roman"/>
          <w:bCs/>
          <w:noProof/>
          <w:szCs w:val="28"/>
          <w:lang w:eastAsia="ru-RU"/>
        </w:rPr>
        <w:t>.12.20</w:t>
      </w:r>
      <w:r w:rsidR="008D61A2">
        <w:rPr>
          <w:rFonts w:eastAsia="Times New Roman" w:cs="Times New Roman"/>
          <w:bCs/>
          <w:noProof/>
          <w:szCs w:val="28"/>
          <w:lang w:eastAsia="ru-RU"/>
        </w:rPr>
        <w:t>2</w:t>
      </w:r>
      <w:r w:rsidR="00D65A37">
        <w:rPr>
          <w:rFonts w:eastAsia="Times New Roman" w:cs="Times New Roman"/>
          <w:bCs/>
          <w:noProof/>
          <w:szCs w:val="28"/>
          <w:lang w:eastAsia="ru-RU"/>
        </w:rPr>
        <w:t>3</w:t>
      </w:r>
      <w:r w:rsidRPr="00BD29E2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887367" w:rsidRPr="00BD29E2">
        <w:rPr>
          <w:rFonts w:eastAsia="Times New Roman" w:cs="Times New Roman"/>
          <w:b/>
          <w:noProof/>
          <w:szCs w:val="28"/>
          <w:lang w:eastAsia="ru-RU"/>
        </w:rPr>
        <w:t xml:space="preserve">Медведской сельской 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BD29E2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D4119C" w:rsidRPr="00BD29E2" w:rsidRDefault="001A3C5C" w:rsidP="005D0137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>«Об утверждении бюджета муниципального образования Медведское сельское поселение Нолинского района Кировской области на 20</w:t>
      </w:r>
      <w:r w:rsidR="0089180B" w:rsidRPr="00BD29E2">
        <w:rPr>
          <w:rFonts w:eastAsia="Times New Roman" w:cs="Times New Roman"/>
          <w:b/>
          <w:noProof/>
          <w:szCs w:val="28"/>
          <w:lang w:eastAsia="ru-RU"/>
        </w:rPr>
        <w:t>2</w:t>
      </w:r>
      <w:r w:rsidR="00D65A37">
        <w:rPr>
          <w:rFonts w:eastAsia="Times New Roman" w:cs="Times New Roman"/>
          <w:b/>
          <w:noProof/>
          <w:szCs w:val="28"/>
          <w:lang w:eastAsia="ru-RU"/>
        </w:rPr>
        <w:t>4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 год и плановый период 202</w:t>
      </w:r>
      <w:r w:rsidR="00D65A37">
        <w:rPr>
          <w:rFonts w:eastAsia="Times New Roman" w:cs="Times New Roman"/>
          <w:b/>
          <w:noProof/>
          <w:szCs w:val="28"/>
          <w:lang w:eastAsia="ru-RU"/>
        </w:rPr>
        <w:t>5</w:t>
      </w:r>
      <w:r w:rsidR="005E4159">
        <w:rPr>
          <w:rFonts w:eastAsia="Times New Roman" w:cs="Times New Roman"/>
          <w:b/>
          <w:noProof/>
          <w:szCs w:val="28"/>
          <w:lang w:eastAsia="ru-RU"/>
        </w:rPr>
        <w:t>–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 202</w:t>
      </w:r>
      <w:r w:rsidR="00D65A37">
        <w:rPr>
          <w:rFonts w:eastAsia="Times New Roman" w:cs="Times New Roman"/>
          <w:b/>
          <w:noProof/>
          <w:szCs w:val="28"/>
          <w:lang w:eastAsia="ru-RU"/>
        </w:rPr>
        <w:t xml:space="preserve">6 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>годов»</w:t>
      </w:r>
    </w:p>
    <w:p w:rsidR="005C228A" w:rsidRPr="00BD29E2" w:rsidRDefault="00D4119C" w:rsidP="00106176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BD29E2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BD29E2">
        <w:rPr>
          <w:rFonts w:eastAsia="Calibri" w:cs="Times New Roman"/>
          <w:bCs/>
          <w:szCs w:val="28"/>
        </w:rPr>
        <w:t>о</w:t>
      </w:r>
      <w:r w:rsidRPr="00BD29E2">
        <w:rPr>
          <w:rFonts w:eastAsia="Calibri" w:cs="Times New Roman"/>
          <w:bCs/>
          <w:szCs w:val="28"/>
        </w:rPr>
        <w:t xml:space="preserve">ект решения </w:t>
      </w:r>
      <w:r w:rsidR="00887367" w:rsidRPr="00BD29E2">
        <w:rPr>
          <w:rFonts w:eastAsia="Calibri" w:cs="Times New Roman"/>
          <w:bCs/>
          <w:szCs w:val="28"/>
        </w:rPr>
        <w:t xml:space="preserve">Медведской сельской </w:t>
      </w:r>
      <w:r w:rsidR="000B1027" w:rsidRPr="00BD29E2">
        <w:rPr>
          <w:rFonts w:eastAsia="Calibri" w:cs="Times New Roman"/>
          <w:bCs/>
          <w:szCs w:val="28"/>
        </w:rPr>
        <w:t>Думы Нолинского района Кировской о</w:t>
      </w:r>
      <w:r w:rsidR="000B1027" w:rsidRPr="00BD29E2">
        <w:rPr>
          <w:rFonts w:eastAsia="Calibri" w:cs="Times New Roman"/>
          <w:bCs/>
          <w:szCs w:val="28"/>
        </w:rPr>
        <w:t>б</w:t>
      </w:r>
      <w:r w:rsidR="000B1027" w:rsidRPr="00BD29E2">
        <w:rPr>
          <w:rFonts w:eastAsia="Calibri" w:cs="Times New Roman"/>
          <w:bCs/>
          <w:szCs w:val="28"/>
        </w:rPr>
        <w:t xml:space="preserve">ласти </w:t>
      </w:r>
      <w:r w:rsidR="001A3C5C" w:rsidRPr="00BD29E2">
        <w:rPr>
          <w:rFonts w:eastAsia="Calibri" w:cs="Times New Roman"/>
          <w:bCs/>
          <w:szCs w:val="28"/>
        </w:rPr>
        <w:t>«Об утверждении бюджета  муниципального образования Медведское сельское поселение Нолинского района Кировской области н</w:t>
      </w:r>
      <w:r w:rsidR="0089180B" w:rsidRPr="00BD29E2">
        <w:rPr>
          <w:rFonts w:eastAsia="Calibri" w:cs="Times New Roman"/>
          <w:bCs/>
          <w:szCs w:val="28"/>
        </w:rPr>
        <w:t>а 202</w:t>
      </w:r>
      <w:r w:rsidR="00492DF9" w:rsidRPr="00492DF9">
        <w:rPr>
          <w:rFonts w:eastAsia="Calibri" w:cs="Times New Roman"/>
          <w:bCs/>
          <w:szCs w:val="28"/>
        </w:rPr>
        <w:t>4</w:t>
      </w:r>
      <w:r w:rsidR="001A3C5C" w:rsidRPr="00BD29E2">
        <w:rPr>
          <w:rFonts w:eastAsia="Calibri" w:cs="Times New Roman"/>
          <w:bCs/>
          <w:szCs w:val="28"/>
        </w:rPr>
        <w:t xml:space="preserve"> год и плановый период 202</w:t>
      </w:r>
      <w:r w:rsidR="00492DF9">
        <w:rPr>
          <w:rFonts w:eastAsia="Calibri" w:cs="Times New Roman"/>
          <w:bCs/>
          <w:szCs w:val="28"/>
        </w:rPr>
        <w:t>5</w:t>
      </w:r>
      <w:r w:rsidR="0089180B" w:rsidRPr="00BD29E2">
        <w:rPr>
          <w:rFonts w:eastAsia="Calibri" w:cs="Times New Roman"/>
          <w:bCs/>
          <w:szCs w:val="28"/>
        </w:rPr>
        <w:t xml:space="preserve"> - 202</w:t>
      </w:r>
      <w:r w:rsidR="00492DF9">
        <w:rPr>
          <w:rFonts w:eastAsia="Calibri" w:cs="Times New Roman"/>
          <w:bCs/>
          <w:szCs w:val="28"/>
        </w:rPr>
        <w:t>6</w:t>
      </w:r>
      <w:r w:rsidR="001A3C5C" w:rsidRPr="00BD29E2">
        <w:rPr>
          <w:rFonts w:eastAsia="Calibri" w:cs="Times New Roman"/>
          <w:bCs/>
          <w:szCs w:val="28"/>
        </w:rPr>
        <w:t xml:space="preserve"> годов»</w:t>
      </w:r>
      <w:r w:rsidRPr="00BD29E2">
        <w:rPr>
          <w:rFonts w:eastAsia="Calibri" w:cs="Times New Roman"/>
          <w:bCs/>
          <w:szCs w:val="28"/>
        </w:rPr>
        <w:t xml:space="preserve"> (далее – проект бюджета) подготовл</w:t>
      </w:r>
      <w:r w:rsidRPr="00BD29E2">
        <w:rPr>
          <w:rFonts w:eastAsia="Calibri" w:cs="Times New Roman"/>
          <w:bCs/>
          <w:szCs w:val="28"/>
        </w:rPr>
        <w:t>е</w:t>
      </w:r>
      <w:r w:rsidRPr="00BD29E2">
        <w:rPr>
          <w:rFonts w:eastAsia="Calibri" w:cs="Times New Roman"/>
          <w:bCs/>
          <w:szCs w:val="28"/>
        </w:rPr>
        <w:t xml:space="preserve">но в соответствии с Бюджетным кодексом Российской Федерации (далее – БК РФ), Положением о бюджетном процессе в </w:t>
      </w:r>
      <w:r w:rsidR="00065F37" w:rsidRPr="00BD29E2">
        <w:rPr>
          <w:rFonts w:eastAsia="Calibri" w:cs="Times New Roman"/>
          <w:bCs/>
          <w:szCs w:val="28"/>
        </w:rPr>
        <w:t xml:space="preserve">муниципальном образовании </w:t>
      </w:r>
      <w:r w:rsidR="00887367" w:rsidRPr="00BD29E2">
        <w:rPr>
          <w:rFonts w:eastAsia="Calibri" w:cs="Times New Roman"/>
          <w:bCs/>
          <w:szCs w:val="28"/>
        </w:rPr>
        <w:t xml:space="preserve">Медведское сельское </w:t>
      </w:r>
      <w:r w:rsidR="00065F37" w:rsidRPr="00BD29E2">
        <w:rPr>
          <w:rFonts w:eastAsia="Calibri" w:cs="Times New Roman"/>
          <w:bCs/>
          <w:szCs w:val="28"/>
        </w:rPr>
        <w:t>поселение</w:t>
      </w:r>
      <w:r w:rsidR="00E563D4" w:rsidRPr="00E563D4">
        <w:rPr>
          <w:rFonts w:eastAsia="Calibri" w:cs="Times New Roman"/>
          <w:bCs/>
          <w:szCs w:val="28"/>
        </w:rPr>
        <w:t xml:space="preserve"> </w:t>
      </w:r>
      <w:r w:rsidRPr="00BD29E2">
        <w:rPr>
          <w:rFonts w:eastAsia="Calibri" w:cs="Times New Roman"/>
          <w:bCs/>
          <w:szCs w:val="28"/>
        </w:rPr>
        <w:t>Нолинско</w:t>
      </w:r>
      <w:r w:rsidR="00065F37" w:rsidRPr="00BD29E2">
        <w:rPr>
          <w:rFonts w:eastAsia="Calibri" w:cs="Times New Roman"/>
          <w:bCs/>
          <w:szCs w:val="28"/>
        </w:rPr>
        <w:t>го</w:t>
      </w:r>
      <w:r w:rsidRPr="00BD29E2">
        <w:rPr>
          <w:rFonts w:eastAsia="Calibri" w:cs="Times New Roman"/>
          <w:bCs/>
          <w:szCs w:val="28"/>
        </w:rPr>
        <w:t xml:space="preserve"> район</w:t>
      </w:r>
      <w:r w:rsidR="00065F37" w:rsidRPr="00BD29E2">
        <w:rPr>
          <w:rFonts w:eastAsia="Calibri" w:cs="Times New Roman"/>
          <w:bCs/>
          <w:szCs w:val="28"/>
        </w:rPr>
        <w:t>а Кировской области</w:t>
      </w:r>
      <w:r w:rsidR="008D2778" w:rsidRPr="00BD29E2">
        <w:rPr>
          <w:rFonts w:eastAsia="Calibri" w:cs="Times New Roman"/>
          <w:bCs/>
          <w:szCs w:val="28"/>
        </w:rPr>
        <w:t xml:space="preserve"> (д</w:t>
      </w:r>
      <w:r w:rsidR="008D2778" w:rsidRPr="00BD29E2">
        <w:rPr>
          <w:rFonts w:eastAsia="Calibri" w:cs="Times New Roman"/>
          <w:bCs/>
          <w:szCs w:val="28"/>
        </w:rPr>
        <w:t>а</w:t>
      </w:r>
      <w:r w:rsidR="008D2778" w:rsidRPr="00BD29E2">
        <w:rPr>
          <w:rFonts w:eastAsia="Calibri" w:cs="Times New Roman"/>
          <w:bCs/>
          <w:szCs w:val="28"/>
        </w:rPr>
        <w:t>лее – Положение о бюджетном процессе)</w:t>
      </w:r>
      <w:r w:rsidRPr="00BD29E2">
        <w:rPr>
          <w:rFonts w:eastAsia="Calibri" w:cs="Times New Roman"/>
          <w:bCs/>
          <w:szCs w:val="28"/>
        </w:rPr>
        <w:t xml:space="preserve">, Положением о контрольно-счетной комиссии Нолинского района, 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н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 xml:space="preserve">трольно-счетной комиссии Нолинского муниципального района полномочий контрольно-счетного органа </w:t>
      </w:r>
      <w:r w:rsidR="00887367" w:rsidRPr="00BD29E2">
        <w:rPr>
          <w:rFonts w:eastAsia="Times New Roman" w:cs="Times New Roman"/>
          <w:bCs/>
          <w:szCs w:val="28"/>
          <w:lang w:eastAsia="ru-RU"/>
        </w:rPr>
        <w:t>Медведского сель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ского поселения по осущест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в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лению внешнего муниципального финансового контроля от 30.12.2011 года.</w:t>
      </w:r>
    </w:p>
    <w:p w:rsidR="00281143" w:rsidRPr="00456F4A" w:rsidRDefault="00281143" w:rsidP="00281143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Медведского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ст.2</w:t>
      </w:r>
      <w:r>
        <w:rPr>
          <w:rFonts w:eastAsia="Times New Roman" w:cs="Times New Roman"/>
          <w:bCs/>
          <w:szCs w:val="28"/>
          <w:lang w:eastAsia="ru-RU"/>
        </w:rPr>
        <w:t>3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бюджетном пр</w:t>
      </w:r>
      <w:r w:rsidRPr="00456F4A">
        <w:rPr>
          <w:rFonts w:eastAsia="Times New Roman" w:cs="Times New Roman"/>
          <w:bCs/>
          <w:szCs w:val="28"/>
          <w:lang w:eastAsia="ru-RU"/>
        </w:rPr>
        <w:t>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Медведском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470E31" w:rsidRDefault="00470E31" w:rsidP="00470E31">
      <w:pPr>
        <w:shd w:val="clear" w:color="auto" w:fill="FFFFFF"/>
        <w:suppressAutoHyphen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</w:t>
      </w:r>
      <w:r w:rsidRPr="00EC6037">
        <w:rPr>
          <w:rFonts w:eastAsia="Times New Roman" w:cs="Times New Roman"/>
          <w:b/>
          <w:szCs w:val="28"/>
          <w:lang w:eastAsia="ru-RU"/>
        </w:rPr>
        <w:t>. Основные параметры и характеристики</w:t>
      </w:r>
      <w:r w:rsidR="00CB403A">
        <w:rPr>
          <w:rFonts w:eastAsia="Times New Roman" w:cs="Times New Roman"/>
          <w:b/>
          <w:szCs w:val="28"/>
          <w:lang w:eastAsia="ru-RU"/>
        </w:rPr>
        <w:t xml:space="preserve"> </w:t>
      </w:r>
      <w:r w:rsidRPr="00EC6037">
        <w:rPr>
          <w:rFonts w:eastAsia="Times New Roman" w:cs="Times New Roman"/>
          <w:b/>
          <w:szCs w:val="28"/>
          <w:lang w:eastAsia="ru-RU"/>
        </w:rPr>
        <w:t xml:space="preserve">бюджета </w:t>
      </w:r>
    </w:p>
    <w:p w:rsidR="00470E31" w:rsidRPr="00EC6037" w:rsidRDefault="00470E31" w:rsidP="00691707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6037">
        <w:rPr>
          <w:rFonts w:eastAsia="Times New Roman" w:cs="Times New Roman"/>
          <w:b/>
          <w:szCs w:val="28"/>
          <w:lang w:eastAsia="ru-RU"/>
        </w:rPr>
        <w:t>на 20</w:t>
      </w:r>
      <w:r>
        <w:rPr>
          <w:rFonts w:eastAsia="Times New Roman" w:cs="Times New Roman"/>
          <w:b/>
          <w:szCs w:val="28"/>
          <w:lang w:eastAsia="ru-RU"/>
        </w:rPr>
        <w:t>2</w:t>
      </w:r>
      <w:r w:rsidR="00CB403A">
        <w:rPr>
          <w:rFonts w:eastAsia="Times New Roman" w:cs="Times New Roman"/>
          <w:b/>
          <w:szCs w:val="28"/>
          <w:lang w:eastAsia="ru-RU"/>
        </w:rPr>
        <w:t>4</w:t>
      </w:r>
      <w:r w:rsidRPr="00EC6037">
        <w:rPr>
          <w:rFonts w:eastAsia="Times New Roman" w:cs="Times New Roman"/>
          <w:b/>
          <w:szCs w:val="28"/>
          <w:lang w:eastAsia="ru-RU"/>
        </w:rPr>
        <w:t>-202</w:t>
      </w:r>
      <w:r w:rsidR="00CB403A">
        <w:rPr>
          <w:rFonts w:eastAsia="Times New Roman" w:cs="Times New Roman"/>
          <w:b/>
          <w:szCs w:val="28"/>
          <w:lang w:eastAsia="ru-RU"/>
        </w:rPr>
        <w:t>6</w:t>
      </w:r>
      <w:r w:rsidRPr="00EC603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470E31" w:rsidRPr="00691707" w:rsidRDefault="00470E31" w:rsidP="00470E31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691707">
        <w:rPr>
          <w:rFonts w:eastAsia="Times New Roman" w:cs="Times New Roman"/>
          <w:b/>
          <w:szCs w:val="28"/>
          <w:lang w:eastAsia="ru-RU" w:bidi="en-US"/>
        </w:rPr>
        <w:t>1.1.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Динамика основных параметров бюджета Медведского сельского поселения на 202</w:t>
      </w:r>
      <w:r w:rsidR="00691707" w:rsidRPr="00691707">
        <w:rPr>
          <w:rFonts w:eastAsia="Times New Roman" w:cs="Times New Roman"/>
          <w:szCs w:val="28"/>
          <w:lang w:eastAsia="ru-RU" w:bidi="en-US"/>
        </w:rPr>
        <w:t>4</w:t>
      </w:r>
      <w:r w:rsidRPr="00691707">
        <w:rPr>
          <w:rFonts w:eastAsia="Times New Roman" w:cs="Times New Roman"/>
          <w:szCs w:val="28"/>
          <w:lang w:eastAsia="ru-RU" w:bidi="en-US"/>
        </w:rPr>
        <w:t>-202</w:t>
      </w:r>
      <w:r w:rsidR="00691707" w:rsidRPr="00691707">
        <w:rPr>
          <w:rFonts w:eastAsia="Times New Roman" w:cs="Times New Roman"/>
          <w:szCs w:val="28"/>
          <w:lang w:eastAsia="ru-RU" w:bidi="en-US"/>
        </w:rPr>
        <w:t>6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годы характеризуется снижением доходов и расходов по сравнению с оценкой 202</w:t>
      </w:r>
      <w:r w:rsidR="00691707" w:rsidRPr="00691707">
        <w:rPr>
          <w:rFonts w:eastAsia="Times New Roman" w:cs="Times New Roman"/>
          <w:szCs w:val="28"/>
          <w:lang w:eastAsia="ru-RU" w:bidi="en-US"/>
        </w:rPr>
        <w:t>3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года, при этом </w:t>
      </w:r>
      <w:r w:rsidRPr="00691707">
        <w:rPr>
          <w:rFonts w:eastAsia="Calibri" w:cs="Times New Roman"/>
          <w:szCs w:val="28"/>
        </w:rPr>
        <w:t>сбалансированная бюджетная политика, означающая равенство доходной и расходной частей</w:t>
      </w:r>
      <w:r w:rsidR="00691707" w:rsidRPr="00691707">
        <w:rPr>
          <w:rFonts w:eastAsia="Calibri" w:cs="Times New Roman"/>
          <w:szCs w:val="28"/>
        </w:rPr>
        <w:t xml:space="preserve"> </w:t>
      </w:r>
      <w:r w:rsidRPr="00691707">
        <w:rPr>
          <w:rFonts w:eastAsia="Calibri" w:cs="Times New Roman"/>
          <w:szCs w:val="28"/>
        </w:rPr>
        <w:t>бюджета, позволила сформировать бездефицитный бюджет.</w:t>
      </w:r>
    </w:p>
    <w:p w:rsidR="00691707" w:rsidRDefault="00470E31" w:rsidP="003943FD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473B63">
        <w:rPr>
          <w:rFonts w:eastAsia="Times New Roman" w:cs="Times New Roman"/>
          <w:szCs w:val="28"/>
          <w:lang w:eastAsia="ru-RU" w:bidi="en-US"/>
        </w:rPr>
        <w:t>Основные параметры бюджета в 202</w:t>
      </w:r>
      <w:r w:rsidR="00CB403A">
        <w:rPr>
          <w:rFonts w:eastAsia="Times New Roman" w:cs="Times New Roman"/>
          <w:szCs w:val="28"/>
          <w:lang w:eastAsia="ru-RU" w:bidi="en-US"/>
        </w:rPr>
        <w:t>3</w:t>
      </w:r>
      <w:r w:rsidRPr="00473B63">
        <w:rPr>
          <w:rFonts w:eastAsia="Times New Roman" w:cs="Times New Roman"/>
          <w:szCs w:val="28"/>
          <w:lang w:eastAsia="ru-RU" w:bidi="en-US"/>
        </w:rPr>
        <w:t>-202</w:t>
      </w:r>
      <w:r w:rsidR="00CB403A">
        <w:rPr>
          <w:rFonts w:eastAsia="Times New Roman" w:cs="Times New Roman"/>
          <w:szCs w:val="28"/>
          <w:lang w:eastAsia="ru-RU" w:bidi="en-US"/>
        </w:rPr>
        <w:t>6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годах представлены в таблице</w:t>
      </w:r>
      <w:r w:rsidR="00691707">
        <w:rPr>
          <w:rFonts w:eastAsia="Times New Roman" w:cs="Times New Roman"/>
          <w:szCs w:val="28"/>
          <w:lang w:eastAsia="ru-RU" w:bidi="en-US"/>
        </w:rPr>
        <w:t>:</w:t>
      </w:r>
      <w:r w:rsidR="00CB403A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470E31" w:rsidRPr="00691707" w:rsidRDefault="00691707" w:rsidP="00691707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 w:bidi="en-US"/>
        </w:rPr>
      </w:pPr>
      <w:r>
        <w:rPr>
          <w:rFonts w:eastAsia="Times New Roman" w:cs="Times New Roman"/>
          <w:sz w:val="20"/>
          <w:szCs w:val="20"/>
          <w:lang w:eastAsia="ru-RU" w:bidi="en-US"/>
        </w:rPr>
        <w:t xml:space="preserve">                                                                                                                       </w:t>
      </w:r>
      <w:r w:rsidR="004220E1" w:rsidRPr="00691707">
        <w:rPr>
          <w:rFonts w:eastAsia="Times New Roman" w:cs="Times New Roman"/>
          <w:sz w:val="20"/>
          <w:szCs w:val="20"/>
          <w:lang w:eastAsia="ru-RU" w:bidi="en-US"/>
        </w:rPr>
        <w:t>(тыс. рублей)</w:t>
      </w:r>
    </w:p>
    <w:tbl>
      <w:tblPr>
        <w:tblW w:w="7907" w:type="dxa"/>
        <w:jc w:val="center"/>
        <w:tblInd w:w="93" w:type="dxa"/>
        <w:tblLook w:val="04A0"/>
      </w:tblPr>
      <w:tblGrid>
        <w:gridCol w:w="3488"/>
        <w:gridCol w:w="1020"/>
        <w:gridCol w:w="1099"/>
        <w:gridCol w:w="1180"/>
        <w:gridCol w:w="1120"/>
      </w:tblGrid>
      <w:tr w:rsidR="000430B0" w:rsidRPr="000430B0" w:rsidTr="003943FD">
        <w:trPr>
          <w:trHeight w:val="362"/>
          <w:tblHeader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0430B0" w:rsidRPr="000430B0" w:rsidTr="003943FD">
        <w:trPr>
          <w:trHeight w:val="141"/>
          <w:jc w:val="center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0430B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8195,8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7391,9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5190,2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5229,7</w:t>
            </w:r>
          </w:p>
        </w:tc>
      </w:tr>
      <w:tr w:rsidR="000430B0" w:rsidRPr="000430B0" w:rsidTr="00691707">
        <w:trPr>
          <w:trHeight w:val="215"/>
          <w:jc w:val="center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0430B0">
            <w:pPr>
              <w:ind w:firstLine="0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3057,1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2972,1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3056,2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3120,9</w:t>
            </w:r>
          </w:p>
        </w:tc>
      </w:tr>
      <w:tr w:rsidR="000430B0" w:rsidRPr="00691707" w:rsidTr="00691707">
        <w:trPr>
          <w:trHeight w:val="261"/>
          <w:jc w:val="center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0B0" w:rsidRPr="00691707" w:rsidRDefault="000430B0" w:rsidP="00012D0D">
            <w:pPr>
              <w:ind w:firstLine="0"/>
              <w:jc w:val="left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9170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691707" w:rsidRDefault="000430B0" w:rsidP="00691707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91707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5138,7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691707" w:rsidRDefault="000430B0" w:rsidP="00691707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91707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4419,8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691707" w:rsidRDefault="000430B0" w:rsidP="00691707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91707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691707" w:rsidRDefault="000430B0" w:rsidP="00691707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91707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2108,8</w:t>
            </w:r>
          </w:p>
        </w:tc>
      </w:tr>
      <w:tr w:rsidR="000430B0" w:rsidRPr="000430B0" w:rsidTr="003943FD">
        <w:trPr>
          <w:trHeight w:val="70"/>
          <w:jc w:val="center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0430B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8159,7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7391,9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5190,2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5229,7</w:t>
            </w:r>
          </w:p>
        </w:tc>
      </w:tr>
      <w:tr w:rsidR="000430B0" w:rsidRPr="000430B0" w:rsidTr="003943FD">
        <w:trPr>
          <w:trHeight w:val="70"/>
          <w:jc w:val="center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0430B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B0" w:rsidRPr="000430B0" w:rsidRDefault="000430B0" w:rsidP="006917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34F89" w:rsidRPr="00691707" w:rsidRDefault="00834F89" w:rsidP="00834F89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691707">
        <w:rPr>
          <w:rFonts w:eastAsia="Times New Roman" w:cs="Times New Roman"/>
          <w:i/>
          <w:szCs w:val="28"/>
          <w:lang w:eastAsia="ru-RU" w:bidi="en-US"/>
        </w:rPr>
        <w:lastRenderedPageBreak/>
        <w:t>Налоговые и неналоговые доходы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в 202</w:t>
      </w:r>
      <w:r w:rsidR="00691707" w:rsidRPr="00691707">
        <w:rPr>
          <w:rFonts w:eastAsia="Times New Roman" w:cs="Times New Roman"/>
          <w:szCs w:val="28"/>
          <w:lang w:eastAsia="ru-RU" w:bidi="en-US"/>
        </w:rPr>
        <w:t>4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 w:rsidR="00691707" w:rsidRPr="00691707">
        <w:rPr>
          <w:rFonts w:eastAsia="Times New Roman" w:cs="Times New Roman"/>
          <w:szCs w:val="28"/>
          <w:lang w:eastAsia="ru-RU" w:bidi="en-US"/>
        </w:rPr>
        <w:t xml:space="preserve">3 </w:t>
      </w:r>
      <w:r w:rsidRPr="00691707">
        <w:rPr>
          <w:rFonts w:eastAsia="Times New Roman" w:cs="Times New Roman"/>
          <w:szCs w:val="28"/>
          <w:lang w:eastAsia="ru-RU" w:bidi="en-US"/>
        </w:rPr>
        <w:t xml:space="preserve">года </w:t>
      </w:r>
      <w:r w:rsidR="00691707" w:rsidRPr="00691707">
        <w:rPr>
          <w:rFonts w:eastAsia="Times New Roman" w:cs="Times New Roman"/>
          <w:szCs w:val="28"/>
          <w:lang w:eastAsia="ru-RU" w:bidi="en-US"/>
        </w:rPr>
        <w:t>сокращ</w:t>
      </w:r>
      <w:r w:rsidRPr="00691707">
        <w:rPr>
          <w:rFonts w:eastAsia="Times New Roman" w:cs="Times New Roman"/>
          <w:szCs w:val="28"/>
          <w:lang w:eastAsia="ru-RU" w:bidi="en-US"/>
        </w:rPr>
        <w:t xml:space="preserve">аются на </w:t>
      </w:r>
      <w:r w:rsidR="00691707" w:rsidRPr="00691707">
        <w:rPr>
          <w:rFonts w:eastAsia="Times New Roman" w:cs="Times New Roman"/>
          <w:szCs w:val="28"/>
          <w:lang w:eastAsia="ru-RU" w:bidi="en-US"/>
        </w:rPr>
        <w:t xml:space="preserve">85 </w:t>
      </w:r>
      <w:r w:rsidRPr="00691707">
        <w:rPr>
          <w:rFonts w:eastAsia="Times New Roman" w:cs="Times New Roman"/>
          <w:szCs w:val="28"/>
          <w:lang w:eastAsia="ru-RU" w:bidi="en-US"/>
        </w:rPr>
        <w:t>тыс. рублей (или на 2,</w:t>
      </w:r>
      <w:r w:rsidR="00691707" w:rsidRPr="00691707">
        <w:rPr>
          <w:rFonts w:eastAsia="Times New Roman" w:cs="Times New Roman"/>
          <w:szCs w:val="28"/>
          <w:lang w:eastAsia="ru-RU" w:bidi="en-US"/>
        </w:rPr>
        <w:t>8</w:t>
      </w:r>
      <w:r w:rsidRPr="00691707">
        <w:rPr>
          <w:rFonts w:eastAsia="Times New Roman" w:cs="Times New Roman"/>
          <w:szCs w:val="28"/>
          <w:lang w:eastAsia="ru-RU" w:bidi="en-US"/>
        </w:rPr>
        <w:t>%), в 202</w:t>
      </w:r>
      <w:r w:rsidR="00691707" w:rsidRPr="00691707">
        <w:rPr>
          <w:rFonts w:eastAsia="Times New Roman" w:cs="Times New Roman"/>
          <w:szCs w:val="28"/>
          <w:lang w:eastAsia="ru-RU" w:bidi="en-US"/>
        </w:rPr>
        <w:t>5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году по отношению к 202</w:t>
      </w:r>
      <w:r w:rsidR="00691707" w:rsidRPr="00691707">
        <w:rPr>
          <w:rFonts w:eastAsia="Times New Roman" w:cs="Times New Roman"/>
          <w:szCs w:val="28"/>
          <w:lang w:eastAsia="ru-RU" w:bidi="en-US"/>
        </w:rPr>
        <w:t>4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году увеличиваются на </w:t>
      </w:r>
      <w:r w:rsidR="00E6537B" w:rsidRPr="00691707">
        <w:rPr>
          <w:rFonts w:eastAsia="Times New Roman" w:cs="Times New Roman"/>
          <w:szCs w:val="28"/>
          <w:lang w:eastAsia="ru-RU" w:bidi="en-US"/>
        </w:rPr>
        <w:t>8</w:t>
      </w:r>
      <w:r w:rsidR="00691707" w:rsidRPr="00691707">
        <w:rPr>
          <w:rFonts w:eastAsia="Times New Roman" w:cs="Times New Roman"/>
          <w:szCs w:val="28"/>
          <w:lang w:eastAsia="ru-RU" w:bidi="en-US"/>
        </w:rPr>
        <w:t>4,1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E6537B" w:rsidRPr="00691707">
        <w:rPr>
          <w:rFonts w:eastAsia="Times New Roman" w:cs="Times New Roman"/>
          <w:szCs w:val="28"/>
          <w:lang w:eastAsia="ru-RU" w:bidi="en-US"/>
        </w:rPr>
        <w:t>2</w:t>
      </w:r>
      <w:r w:rsidR="00691707" w:rsidRPr="00691707">
        <w:rPr>
          <w:rFonts w:eastAsia="Times New Roman" w:cs="Times New Roman"/>
          <w:szCs w:val="28"/>
          <w:lang w:eastAsia="ru-RU" w:bidi="en-US"/>
        </w:rPr>
        <w:t>,8</w:t>
      </w:r>
      <w:r w:rsidRPr="00691707">
        <w:rPr>
          <w:rFonts w:eastAsia="Times New Roman" w:cs="Times New Roman"/>
          <w:szCs w:val="28"/>
          <w:lang w:eastAsia="ru-RU" w:bidi="en-US"/>
        </w:rPr>
        <w:t>%), в 202</w:t>
      </w:r>
      <w:r w:rsidR="00691707" w:rsidRPr="00691707">
        <w:rPr>
          <w:rFonts w:eastAsia="Times New Roman" w:cs="Times New Roman"/>
          <w:szCs w:val="28"/>
          <w:lang w:eastAsia="ru-RU" w:bidi="en-US"/>
        </w:rPr>
        <w:t xml:space="preserve">6 </w:t>
      </w:r>
      <w:r w:rsidRPr="00691707">
        <w:rPr>
          <w:rFonts w:eastAsia="Times New Roman" w:cs="Times New Roman"/>
          <w:szCs w:val="28"/>
          <w:lang w:eastAsia="ru-RU" w:bidi="en-US"/>
        </w:rPr>
        <w:t>году по сравнению с 202</w:t>
      </w:r>
      <w:r w:rsidR="00691707" w:rsidRPr="00691707">
        <w:rPr>
          <w:rFonts w:eastAsia="Times New Roman" w:cs="Times New Roman"/>
          <w:szCs w:val="28"/>
          <w:lang w:eastAsia="ru-RU" w:bidi="en-US"/>
        </w:rPr>
        <w:t>5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годом на</w:t>
      </w:r>
      <w:r w:rsidR="00691707" w:rsidRPr="00691707">
        <w:rPr>
          <w:rFonts w:eastAsia="Times New Roman" w:cs="Times New Roman"/>
          <w:szCs w:val="28"/>
          <w:lang w:eastAsia="ru-RU" w:bidi="en-US"/>
        </w:rPr>
        <w:t xml:space="preserve"> 64,7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691707" w:rsidRPr="00691707">
        <w:rPr>
          <w:rFonts w:eastAsia="Times New Roman" w:cs="Times New Roman"/>
          <w:szCs w:val="28"/>
          <w:lang w:eastAsia="ru-RU" w:bidi="en-US"/>
        </w:rPr>
        <w:t>2,1</w:t>
      </w:r>
      <w:r w:rsidRPr="00691707">
        <w:rPr>
          <w:rFonts w:eastAsia="Times New Roman" w:cs="Times New Roman"/>
          <w:szCs w:val="28"/>
          <w:lang w:eastAsia="ru-RU" w:bidi="en-US"/>
        </w:rPr>
        <w:t>%).</w:t>
      </w:r>
    </w:p>
    <w:p w:rsidR="00834F89" w:rsidRPr="008E715B" w:rsidRDefault="00834F89" w:rsidP="00834F8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8E715B">
        <w:rPr>
          <w:rFonts w:eastAsia="Times New Roman" w:cs="Times New Roman"/>
          <w:szCs w:val="28"/>
          <w:lang w:eastAsia="ru-RU" w:bidi="en-US"/>
        </w:rPr>
        <w:t>По сравнению с оценкой 202</w:t>
      </w:r>
      <w:r w:rsidR="00691707" w:rsidRPr="008E715B">
        <w:rPr>
          <w:rFonts w:eastAsia="Times New Roman" w:cs="Times New Roman"/>
          <w:szCs w:val="28"/>
          <w:lang w:eastAsia="ru-RU" w:bidi="en-US"/>
        </w:rPr>
        <w:t>3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года </w:t>
      </w:r>
      <w:r w:rsidR="008E715B" w:rsidRPr="008E715B">
        <w:rPr>
          <w:rFonts w:eastAsia="Times New Roman" w:cs="Times New Roman"/>
          <w:szCs w:val="28"/>
          <w:lang w:eastAsia="ru-RU" w:bidi="en-US"/>
        </w:rPr>
        <w:t xml:space="preserve">в новом бюджетном периоде наблюдается постоянное снижение </w:t>
      </w:r>
      <w:r w:rsidR="008E715B" w:rsidRPr="008E715B">
        <w:rPr>
          <w:rFonts w:eastAsia="Times New Roman" w:cs="Times New Roman"/>
          <w:i/>
          <w:szCs w:val="28"/>
          <w:lang w:eastAsia="ru-RU" w:bidi="en-US"/>
        </w:rPr>
        <w:t>безвозмездных поступлений</w:t>
      </w:r>
      <w:r w:rsidR="008E715B" w:rsidRPr="008E715B">
        <w:rPr>
          <w:rFonts w:eastAsia="Times New Roman" w:cs="Times New Roman"/>
          <w:szCs w:val="28"/>
          <w:lang w:eastAsia="ru-RU" w:bidi="en-US"/>
        </w:rPr>
        <w:t xml:space="preserve">: </w:t>
      </w:r>
      <w:r w:rsidRPr="008E715B">
        <w:rPr>
          <w:rFonts w:eastAsia="Times New Roman" w:cs="Times New Roman"/>
          <w:szCs w:val="28"/>
          <w:lang w:eastAsia="ru-RU" w:bidi="en-US"/>
        </w:rPr>
        <w:t>в 202</w:t>
      </w:r>
      <w:r w:rsidR="00691707" w:rsidRPr="008E715B">
        <w:rPr>
          <w:rFonts w:eastAsia="Times New Roman" w:cs="Times New Roman"/>
          <w:szCs w:val="28"/>
          <w:lang w:eastAsia="ru-RU" w:bidi="en-US"/>
        </w:rPr>
        <w:t>4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8E715B" w:rsidRPr="008E715B">
        <w:rPr>
          <w:rFonts w:eastAsia="Times New Roman" w:cs="Times New Roman"/>
          <w:szCs w:val="28"/>
          <w:lang w:eastAsia="ru-RU" w:bidi="en-US"/>
        </w:rPr>
        <w:t>их объем</w:t>
      </w:r>
      <w:r w:rsidR="008E715B" w:rsidRPr="008E715B">
        <w:rPr>
          <w:rFonts w:eastAsia="Times New Roman" w:cs="Times New Roman"/>
          <w:i/>
          <w:szCs w:val="28"/>
          <w:lang w:eastAsia="ru-RU" w:bidi="en-US"/>
        </w:rPr>
        <w:t xml:space="preserve"> </w:t>
      </w:r>
      <w:r w:rsidR="00FB6101" w:rsidRPr="008E715B">
        <w:rPr>
          <w:rFonts w:eastAsia="Times New Roman" w:cs="Times New Roman"/>
          <w:szCs w:val="28"/>
          <w:lang w:eastAsia="ru-RU" w:bidi="en-US"/>
        </w:rPr>
        <w:t>снижа</w:t>
      </w:r>
      <w:r w:rsidR="008E715B" w:rsidRPr="008E715B">
        <w:rPr>
          <w:rFonts w:eastAsia="Times New Roman" w:cs="Times New Roman"/>
          <w:szCs w:val="28"/>
          <w:lang w:eastAsia="ru-RU" w:bidi="en-US"/>
        </w:rPr>
        <w:t>е</w:t>
      </w:r>
      <w:r w:rsidR="00FB6101" w:rsidRPr="008E715B">
        <w:rPr>
          <w:rFonts w:eastAsia="Times New Roman" w:cs="Times New Roman"/>
          <w:szCs w:val="28"/>
          <w:lang w:eastAsia="ru-RU" w:bidi="en-US"/>
        </w:rPr>
        <w:t xml:space="preserve">тся </w:t>
      </w:r>
      <w:r w:rsidRPr="008E715B">
        <w:rPr>
          <w:rFonts w:eastAsia="Times New Roman" w:cs="Times New Roman"/>
          <w:szCs w:val="28"/>
          <w:lang w:eastAsia="ru-RU" w:bidi="en-US"/>
        </w:rPr>
        <w:t xml:space="preserve">на </w:t>
      </w:r>
      <w:r w:rsidR="00691707" w:rsidRPr="008E715B">
        <w:rPr>
          <w:rFonts w:eastAsia="Times New Roman" w:cs="Times New Roman"/>
          <w:szCs w:val="28"/>
          <w:lang w:eastAsia="ru-RU" w:bidi="en-US"/>
        </w:rPr>
        <w:t>718,9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тыс. рублей (или на </w:t>
      </w:r>
      <w:r w:rsidR="00FB6101" w:rsidRPr="008E715B">
        <w:rPr>
          <w:rFonts w:eastAsia="Times New Roman" w:cs="Times New Roman"/>
          <w:szCs w:val="28"/>
          <w:lang w:eastAsia="ru-RU" w:bidi="en-US"/>
        </w:rPr>
        <w:t>1</w:t>
      </w:r>
      <w:r w:rsidR="00691707" w:rsidRPr="008E715B">
        <w:rPr>
          <w:rFonts w:eastAsia="Times New Roman" w:cs="Times New Roman"/>
          <w:szCs w:val="28"/>
          <w:lang w:eastAsia="ru-RU" w:bidi="en-US"/>
        </w:rPr>
        <w:t>4</w:t>
      </w:r>
      <w:r w:rsidRPr="008E715B">
        <w:rPr>
          <w:rFonts w:eastAsia="Times New Roman" w:cs="Times New Roman"/>
          <w:szCs w:val="28"/>
          <w:lang w:eastAsia="ru-RU" w:bidi="en-US"/>
        </w:rPr>
        <w:t>%), в 202</w:t>
      </w:r>
      <w:r w:rsidR="00691707" w:rsidRPr="008E715B">
        <w:rPr>
          <w:rFonts w:eastAsia="Times New Roman" w:cs="Times New Roman"/>
          <w:szCs w:val="28"/>
          <w:lang w:eastAsia="ru-RU" w:bidi="en-US"/>
        </w:rPr>
        <w:t>5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году по</w:t>
      </w:r>
      <w:r w:rsidR="00691707" w:rsidRPr="008E715B">
        <w:rPr>
          <w:rFonts w:eastAsia="Times New Roman" w:cs="Times New Roman"/>
          <w:szCs w:val="28"/>
          <w:lang w:eastAsia="ru-RU" w:bidi="en-US"/>
        </w:rPr>
        <w:t xml:space="preserve"> </w:t>
      </w:r>
      <w:r w:rsidRPr="008E715B">
        <w:rPr>
          <w:rFonts w:eastAsia="Times New Roman" w:cs="Times New Roman"/>
          <w:szCs w:val="28"/>
          <w:lang w:eastAsia="ru-RU" w:bidi="en-US"/>
        </w:rPr>
        <w:t>сравнению с 202</w:t>
      </w:r>
      <w:r w:rsidR="00691707" w:rsidRPr="008E715B">
        <w:rPr>
          <w:rFonts w:eastAsia="Times New Roman" w:cs="Times New Roman"/>
          <w:szCs w:val="28"/>
          <w:lang w:eastAsia="ru-RU" w:bidi="en-US"/>
        </w:rPr>
        <w:t>4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годом на </w:t>
      </w:r>
      <w:r w:rsidR="00FB6101" w:rsidRPr="008E715B">
        <w:rPr>
          <w:rFonts w:eastAsia="Times New Roman" w:cs="Times New Roman"/>
          <w:szCs w:val="28"/>
          <w:lang w:eastAsia="ru-RU" w:bidi="en-US"/>
        </w:rPr>
        <w:t>2</w:t>
      </w:r>
      <w:r w:rsidR="00691707" w:rsidRPr="008E715B">
        <w:rPr>
          <w:rFonts w:eastAsia="Times New Roman" w:cs="Times New Roman"/>
          <w:szCs w:val="28"/>
          <w:lang w:eastAsia="ru-RU" w:bidi="en-US"/>
        </w:rPr>
        <w:t>285,8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тыс. рублей (</w:t>
      </w:r>
      <w:r w:rsidR="00FB6101" w:rsidRPr="008E715B">
        <w:rPr>
          <w:rFonts w:eastAsia="Times New Roman" w:cs="Times New Roman"/>
          <w:szCs w:val="28"/>
          <w:lang w:eastAsia="ru-RU" w:bidi="en-US"/>
        </w:rPr>
        <w:t>в 2,</w:t>
      </w:r>
      <w:r w:rsidR="00691707" w:rsidRPr="008E715B">
        <w:rPr>
          <w:rFonts w:eastAsia="Times New Roman" w:cs="Times New Roman"/>
          <w:szCs w:val="28"/>
          <w:lang w:eastAsia="ru-RU" w:bidi="en-US"/>
        </w:rPr>
        <w:t>1</w:t>
      </w:r>
      <w:r w:rsidR="00FB6101" w:rsidRPr="008E715B">
        <w:rPr>
          <w:rFonts w:eastAsia="Times New Roman" w:cs="Times New Roman"/>
          <w:szCs w:val="28"/>
          <w:lang w:eastAsia="ru-RU" w:bidi="en-US"/>
        </w:rPr>
        <w:t xml:space="preserve"> раза</w:t>
      </w:r>
      <w:r w:rsidRPr="008E715B">
        <w:rPr>
          <w:rFonts w:eastAsia="Times New Roman" w:cs="Times New Roman"/>
          <w:szCs w:val="28"/>
          <w:lang w:eastAsia="ru-RU" w:bidi="en-US"/>
        </w:rPr>
        <w:t>), в 202</w:t>
      </w:r>
      <w:r w:rsidR="00691707" w:rsidRPr="008E715B">
        <w:rPr>
          <w:rFonts w:eastAsia="Times New Roman" w:cs="Times New Roman"/>
          <w:szCs w:val="28"/>
          <w:lang w:eastAsia="ru-RU" w:bidi="en-US"/>
        </w:rPr>
        <w:t>6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8E715B" w:rsidRPr="008E715B">
        <w:rPr>
          <w:rFonts w:eastAsia="Times New Roman" w:cs="Times New Roman"/>
          <w:szCs w:val="28"/>
          <w:lang w:eastAsia="ru-RU" w:bidi="en-US"/>
        </w:rPr>
        <w:t>по сравнению с 2025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годом на</w:t>
      </w:r>
      <w:r w:rsidR="008E715B" w:rsidRPr="008E715B">
        <w:rPr>
          <w:rFonts w:eastAsia="Times New Roman" w:cs="Times New Roman"/>
          <w:szCs w:val="28"/>
          <w:lang w:eastAsia="ru-RU" w:bidi="en-US"/>
        </w:rPr>
        <w:t xml:space="preserve"> 25,2 </w:t>
      </w:r>
      <w:r w:rsidRPr="008E715B">
        <w:rPr>
          <w:rFonts w:eastAsia="Times New Roman" w:cs="Times New Roman"/>
          <w:szCs w:val="28"/>
          <w:lang w:eastAsia="ru-RU" w:bidi="en-US"/>
        </w:rPr>
        <w:t xml:space="preserve">тыс. рублей (на </w:t>
      </w:r>
      <w:r w:rsidR="008E715B" w:rsidRPr="008E715B">
        <w:rPr>
          <w:rFonts w:eastAsia="Times New Roman" w:cs="Times New Roman"/>
          <w:szCs w:val="28"/>
          <w:lang w:eastAsia="ru-RU" w:bidi="en-US"/>
        </w:rPr>
        <w:t>1,2</w:t>
      </w:r>
      <w:r w:rsidRPr="008E715B">
        <w:rPr>
          <w:rFonts w:eastAsia="Times New Roman" w:cs="Times New Roman"/>
          <w:szCs w:val="28"/>
          <w:lang w:eastAsia="ru-RU" w:bidi="en-US"/>
        </w:rPr>
        <w:t>%).</w:t>
      </w:r>
    </w:p>
    <w:p w:rsidR="00834F89" w:rsidRPr="007F6F96" w:rsidRDefault="00FB6101" w:rsidP="00834F8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7F6F96">
        <w:rPr>
          <w:rFonts w:eastAsia="Times New Roman" w:cs="Times New Roman"/>
          <w:szCs w:val="28"/>
          <w:lang w:eastAsia="ru-RU" w:bidi="en-US"/>
        </w:rPr>
        <w:t xml:space="preserve">Снижение </w:t>
      </w:r>
      <w:r w:rsidR="00834F89" w:rsidRPr="007F6F96">
        <w:rPr>
          <w:rFonts w:eastAsia="Times New Roman" w:cs="Times New Roman"/>
          <w:szCs w:val="28"/>
          <w:lang w:eastAsia="ru-RU" w:bidi="en-US"/>
        </w:rPr>
        <w:t>планируемого объема безвозмездных поступлений в 202</w:t>
      </w:r>
      <w:r w:rsidR="008E715B" w:rsidRPr="007F6F96">
        <w:rPr>
          <w:rFonts w:eastAsia="Times New Roman" w:cs="Times New Roman"/>
          <w:szCs w:val="28"/>
          <w:lang w:eastAsia="ru-RU" w:bidi="en-US"/>
        </w:rPr>
        <w:t>4</w:t>
      </w:r>
      <w:r w:rsidR="00834F89" w:rsidRPr="007F6F96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 w:rsidR="008E715B" w:rsidRPr="007F6F96">
        <w:rPr>
          <w:rFonts w:eastAsia="Times New Roman" w:cs="Times New Roman"/>
          <w:szCs w:val="28"/>
          <w:lang w:eastAsia="ru-RU" w:bidi="en-US"/>
        </w:rPr>
        <w:t>3</w:t>
      </w:r>
      <w:r w:rsidR="00834F89" w:rsidRPr="007F6F96">
        <w:rPr>
          <w:rFonts w:eastAsia="Times New Roman" w:cs="Times New Roman"/>
          <w:szCs w:val="28"/>
          <w:lang w:eastAsia="ru-RU" w:bidi="en-US"/>
        </w:rPr>
        <w:t xml:space="preserve"> года обусловлено </w:t>
      </w:r>
      <w:r w:rsidR="006F7A22" w:rsidRPr="007F6F96">
        <w:rPr>
          <w:rFonts w:eastAsia="Times New Roman" w:cs="Times New Roman"/>
          <w:szCs w:val="28"/>
          <w:lang w:eastAsia="ru-RU" w:bidi="en-US"/>
        </w:rPr>
        <w:t xml:space="preserve">уменьшением </w:t>
      </w:r>
      <w:r w:rsidRPr="007F6F96">
        <w:rPr>
          <w:rFonts w:eastAsia="Times New Roman" w:cs="Times New Roman"/>
          <w:szCs w:val="28"/>
          <w:lang w:eastAsia="ru-RU" w:bidi="en-US"/>
        </w:rPr>
        <w:t xml:space="preserve">в </w:t>
      </w:r>
      <w:r w:rsidR="006F7A22" w:rsidRPr="007F6F96">
        <w:rPr>
          <w:rFonts w:eastAsia="Times New Roman" w:cs="Times New Roman"/>
          <w:szCs w:val="28"/>
          <w:lang w:eastAsia="ru-RU" w:bidi="en-US"/>
        </w:rPr>
        <w:t>2024</w:t>
      </w:r>
      <w:r w:rsidRPr="007F6F96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6F7A22" w:rsidRPr="007F6F96">
        <w:rPr>
          <w:rFonts w:eastAsia="Times New Roman" w:cs="Times New Roman"/>
          <w:szCs w:val="28"/>
          <w:lang w:eastAsia="ru-RU" w:bidi="en-US"/>
        </w:rPr>
        <w:t>объема субсидии на подготовку систем коммунальной инфраструктуры к работе в осенне-зимний период до 2209,1 тыс. рублей против 3609,5 тыс. рублей в текущем году</w:t>
      </w:r>
      <w:r w:rsidR="00834F89" w:rsidRPr="007F6F96">
        <w:rPr>
          <w:rFonts w:eastAsia="Times New Roman" w:cs="Times New Roman"/>
          <w:szCs w:val="28"/>
          <w:lang w:eastAsia="ru-RU" w:bidi="en-US"/>
        </w:rPr>
        <w:t>.</w:t>
      </w:r>
    </w:p>
    <w:p w:rsidR="00834F89" w:rsidRDefault="00834F89" w:rsidP="00834F8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Контрольно-счетная </w:t>
      </w:r>
      <w:r>
        <w:rPr>
          <w:rFonts w:eastAsia="Times New Roman" w:cs="Times New Roman"/>
          <w:szCs w:val="28"/>
          <w:lang w:eastAsia="ru-RU" w:bidi="en-US"/>
        </w:rPr>
        <w:t xml:space="preserve">комиссия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отмечает, что объемы безвозмездных поступлений </w:t>
      </w:r>
      <w:r>
        <w:rPr>
          <w:rFonts w:eastAsia="Times New Roman" w:cs="Times New Roman"/>
          <w:szCs w:val="28"/>
          <w:lang w:eastAsia="ru-RU" w:bidi="en-US"/>
        </w:rPr>
        <w:t>в</w:t>
      </w:r>
      <w:r w:rsidR="00CB403A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бю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джет </w:t>
      </w:r>
      <w:r w:rsidR="008D4500">
        <w:rPr>
          <w:rFonts w:eastAsia="Times New Roman" w:cs="Times New Roman"/>
          <w:szCs w:val="28"/>
          <w:lang w:eastAsia="ru-RU" w:bidi="en-US"/>
        </w:rPr>
        <w:t xml:space="preserve">Медведского сельского поселения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(и соответствующих расходов) </w:t>
      </w:r>
      <w:r>
        <w:rPr>
          <w:rFonts w:eastAsia="Times New Roman" w:cs="Times New Roman"/>
          <w:szCs w:val="28"/>
          <w:lang w:eastAsia="ru-RU" w:bidi="en-US"/>
        </w:rPr>
        <w:t xml:space="preserve">могут </w:t>
      </w:r>
      <w:r w:rsidRPr="00D87A5C">
        <w:rPr>
          <w:rFonts w:eastAsia="Times New Roman" w:cs="Times New Roman"/>
          <w:szCs w:val="28"/>
          <w:lang w:eastAsia="ru-RU" w:bidi="en-US"/>
        </w:rPr>
        <w:t>измен</w:t>
      </w:r>
      <w:r>
        <w:rPr>
          <w:rFonts w:eastAsia="Times New Roman" w:cs="Times New Roman"/>
          <w:szCs w:val="28"/>
          <w:lang w:eastAsia="ru-RU" w:bidi="en-US"/>
        </w:rPr>
        <w:t>итьс</w:t>
      </w:r>
      <w:r w:rsidRPr="00D87A5C">
        <w:rPr>
          <w:rFonts w:eastAsia="Times New Roman" w:cs="Times New Roman"/>
          <w:szCs w:val="28"/>
          <w:lang w:eastAsia="ru-RU" w:bidi="en-US"/>
        </w:rPr>
        <w:t>я после</w:t>
      </w:r>
      <w:r w:rsidR="00CB403A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принятия </w:t>
      </w:r>
      <w:r>
        <w:rPr>
          <w:rFonts w:eastAsia="Times New Roman" w:cs="Times New Roman"/>
          <w:szCs w:val="28"/>
          <w:lang w:eastAsia="ru-RU" w:bidi="en-US"/>
        </w:rPr>
        <w:t>областного бюджета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на 202</w:t>
      </w:r>
      <w:r w:rsidR="00CB403A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>-202</w:t>
      </w:r>
      <w:r w:rsidR="00CB403A"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годы в окончательном варианте и распределения средств федерального</w:t>
      </w:r>
      <w:r>
        <w:rPr>
          <w:rFonts w:eastAsia="Times New Roman" w:cs="Times New Roman"/>
          <w:szCs w:val="28"/>
          <w:lang w:eastAsia="ru-RU" w:bidi="en-US"/>
        </w:rPr>
        <w:t xml:space="preserve"> и областного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бюджета между </w:t>
      </w:r>
      <w:r>
        <w:rPr>
          <w:rFonts w:eastAsia="Times New Roman" w:cs="Times New Roman"/>
          <w:szCs w:val="28"/>
          <w:lang w:eastAsia="ru-RU" w:bidi="en-US"/>
        </w:rPr>
        <w:t xml:space="preserve">муниципальными образованиями </w:t>
      </w:r>
      <w:r w:rsidRPr="00D87A5C">
        <w:rPr>
          <w:rFonts w:eastAsia="Times New Roman" w:cs="Times New Roman"/>
          <w:szCs w:val="28"/>
          <w:lang w:eastAsia="ru-RU" w:bidi="en-US"/>
        </w:rPr>
        <w:t>в полном объеме.</w:t>
      </w:r>
    </w:p>
    <w:p w:rsidR="00834F89" w:rsidRPr="00630E53" w:rsidRDefault="00834F89" w:rsidP="00834F89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Calibri" w:cs="Times New Roman"/>
          <w:i/>
          <w:szCs w:val="28"/>
        </w:rPr>
        <w:t>Расходы бюджета</w:t>
      </w:r>
      <w:r w:rsidR="00CB403A">
        <w:rPr>
          <w:rFonts w:eastAsia="Calibri" w:cs="Times New Roman"/>
          <w:i/>
          <w:szCs w:val="28"/>
        </w:rPr>
        <w:t xml:space="preserve"> </w:t>
      </w:r>
      <w:r w:rsidR="008D4500">
        <w:rPr>
          <w:rFonts w:eastAsia="Calibri" w:cs="Times New Roman"/>
          <w:szCs w:val="28"/>
        </w:rPr>
        <w:t xml:space="preserve">Медведского сельского поселения </w:t>
      </w:r>
      <w:r w:rsidRPr="00630E53">
        <w:rPr>
          <w:rFonts w:eastAsia="Times New Roman" w:cs="Times New Roman"/>
          <w:szCs w:val="28"/>
          <w:lang w:eastAsia="ru-RU" w:bidi="en-US"/>
        </w:rPr>
        <w:t>на 202</w:t>
      </w:r>
      <w:r w:rsidR="00CB403A">
        <w:rPr>
          <w:rFonts w:eastAsia="Times New Roman" w:cs="Times New Roman"/>
          <w:szCs w:val="28"/>
          <w:lang w:eastAsia="ru-RU" w:bidi="en-US"/>
        </w:rPr>
        <w:t>4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предусмотрены в объеме</w:t>
      </w:r>
      <w:r w:rsidR="00CB403A">
        <w:rPr>
          <w:rFonts w:eastAsia="Times New Roman" w:cs="Times New Roman"/>
          <w:szCs w:val="28"/>
          <w:lang w:eastAsia="ru-RU" w:bidi="en-US"/>
        </w:rPr>
        <w:t xml:space="preserve"> </w:t>
      </w:r>
      <w:r w:rsidR="008D4500">
        <w:rPr>
          <w:rFonts w:eastAsia="Times New Roman" w:cs="Times New Roman"/>
          <w:szCs w:val="28"/>
          <w:lang w:eastAsia="ru-RU" w:bidi="en-US"/>
        </w:rPr>
        <w:t>7</w:t>
      </w:r>
      <w:r w:rsidR="00CB403A">
        <w:rPr>
          <w:rFonts w:eastAsia="Times New Roman" w:cs="Times New Roman"/>
          <w:szCs w:val="28"/>
          <w:lang w:eastAsia="ru-RU" w:bidi="en-US"/>
        </w:rPr>
        <w:t>391,9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630E53">
        <w:rPr>
          <w:rFonts w:eastAsia="Times New Roman" w:cs="Times New Roman"/>
          <w:szCs w:val="28"/>
          <w:lang w:eastAsia="ru-RU" w:bidi="en-US"/>
        </w:rPr>
        <w:t>. рублей, на 202</w:t>
      </w:r>
      <w:r w:rsidR="00CB403A">
        <w:rPr>
          <w:rFonts w:eastAsia="Times New Roman" w:cs="Times New Roman"/>
          <w:szCs w:val="28"/>
          <w:lang w:eastAsia="ru-RU" w:bidi="en-US"/>
        </w:rPr>
        <w:t>5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– </w:t>
      </w:r>
      <w:r w:rsidR="00CB403A">
        <w:rPr>
          <w:rFonts w:eastAsia="Times New Roman" w:cs="Times New Roman"/>
          <w:szCs w:val="28"/>
          <w:lang w:eastAsia="ru-RU" w:bidi="en-US"/>
        </w:rPr>
        <w:t>5190,2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рублей, в 202</w:t>
      </w:r>
      <w:r w:rsidR="00CB403A">
        <w:rPr>
          <w:rFonts w:eastAsia="Times New Roman" w:cs="Times New Roman"/>
          <w:szCs w:val="28"/>
          <w:lang w:eastAsia="ru-RU" w:bidi="en-US"/>
        </w:rPr>
        <w:t>6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году – </w:t>
      </w:r>
      <w:r w:rsidR="00CB403A">
        <w:rPr>
          <w:rFonts w:eastAsia="Times New Roman" w:cs="Times New Roman"/>
          <w:szCs w:val="28"/>
          <w:lang w:eastAsia="ru-RU" w:bidi="en-US"/>
        </w:rPr>
        <w:t>5229,7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рублей.</w:t>
      </w:r>
    </w:p>
    <w:p w:rsidR="008D4500" w:rsidRDefault="008D4500" w:rsidP="008D4500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1.</w:t>
      </w:r>
      <w:r w:rsidRPr="00630E53">
        <w:rPr>
          <w:rFonts w:eastAsia="Times New Roman" w:cs="Times New Roman"/>
          <w:b/>
          <w:szCs w:val="28"/>
          <w:lang w:eastAsia="ru-RU" w:bidi="en-US"/>
        </w:rPr>
        <w:t>2.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В соответствии с Бюджетным кодексом Российской Федерации и</w:t>
      </w:r>
      <w:r>
        <w:rPr>
          <w:rFonts w:eastAsia="Times New Roman" w:cs="Times New Roman"/>
          <w:szCs w:val="28"/>
          <w:lang w:eastAsia="ru-RU" w:bidi="en-US"/>
        </w:rPr>
        <w:t xml:space="preserve"> Положением о бюджетном процессе в Медведском сельском поселении  </w:t>
      </w:r>
      <w:r w:rsidRPr="00630E53">
        <w:rPr>
          <w:rFonts w:eastAsia="Times New Roman" w:cs="Times New Roman"/>
          <w:szCs w:val="28"/>
          <w:lang w:eastAsia="ru-RU" w:bidi="en-US"/>
        </w:rPr>
        <w:t>одновременно с проектом представлены:</w:t>
      </w:r>
    </w:p>
    <w:p w:rsidR="00C9682A" w:rsidRPr="00C9682A" w:rsidRDefault="00C9682A" w:rsidP="00C9682A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C9682A">
        <w:rPr>
          <w:rFonts w:eastAsia="Calibri" w:cs="Times New Roman"/>
          <w:szCs w:val="28"/>
        </w:rPr>
        <w:t>основные направления бюджетной и налоговой политики муниципал</w:t>
      </w:r>
      <w:r w:rsidRPr="00C9682A">
        <w:rPr>
          <w:rFonts w:eastAsia="Calibri" w:cs="Times New Roman"/>
          <w:szCs w:val="28"/>
        </w:rPr>
        <w:t>ь</w:t>
      </w:r>
      <w:r w:rsidRPr="00C9682A">
        <w:rPr>
          <w:rFonts w:eastAsia="Calibri" w:cs="Times New Roman"/>
          <w:szCs w:val="28"/>
        </w:rPr>
        <w:t xml:space="preserve">ного образования Медведское сельское поселение </w:t>
      </w:r>
      <w:r>
        <w:rPr>
          <w:rFonts w:eastAsia="Calibri" w:cs="Times New Roman"/>
          <w:szCs w:val="28"/>
        </w:rPr>
        <w:t>н</w:t>
      </w:r>
      <w:r w:rsidRPr="00C9682A">
        <w:rPr>
          <w:rFonts w:eastAsia="Calibri" w:cs="Times New Roman"/>
          <w:szCs w:val="28"/>
        </w:rPr>
        <w:t>а 202</w:t>
      </w:r>
      <w:r w:rsidR="00CB403A">
        <w:rPr>
          <w:rFonts w:eastAsia="Calibri" w:cs="Times New Roman"/>
          <w:szCs w:val="28"/>
        </w:rPr>
        <w:t>4</w:t>
      </w:r>
      <w:r w:rsidRPr="00C9682A">
        <w:rPr>
          <w:rFonts w:eastAsia="Calibri" w:cs="Times New Roman"/>
          <w:szCs w:val="28"/>
        </w:rPr>
        <w:t xml:space="preserve"> год и плановый период 202</w:t>
      </w:r>
      <w:r w:rsidR="00CB403A">
        <w:rPr>
          <w:rFonts w:eastAsia="Calibri" w:cs="Times New Roman"/>
          <w:szCs w:val="28"/>
        </w:rPr>
        <w:t>5</w:t>
      </w:r>
      <w:r w:rsidRPr="00C9682A">
        <w:rPr>
          <w:rFonts w:eastAsia="Calibri" w:cs="Times New Roman"/>
          <w:szCs w:val="28"/>
        </w:rPr>
        <w:t>-202</w:t>
      </w:r>
      <w:r w:rsidR="00CB403A">
        <w:rPr>
          <w:rFonts w:eastAsia="Calibri" w:cs="Times New Roman"/>
          <w:szCs w:val="28"/>
        </w:rPr>
        <w:t>6</w:t>
      </w:r>
      <w:r w:rsidRPr="00C9682A">
        <w:rPr>
          <w:rFonts w:eastAsia="Calibri" w:cs="Times New Roman"/>
          <w:szCs w:val="28"/>
        </w:rPr>
        <w:t xml:space="preserve"> годы</w:t>
      </w:r>
      <w:r>
        <w:rPr>
          <w:rFonts w:eastAsia="Calibri" w:cs="Times New Roman"/>
          <w:szCs w:val="28"/>
        </w:rPr>
        <w:t>,</w:t>
      </w:r>
    </w:p>
    <w:p w:rsidR="00386AB9" w:rsidRPr="00386AB9" w:rsidRDefault="00386AB9" w:rsidP="00386AB9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rPr>
          <w:rFonts w:eastAsia="Calibri" w:cs="Times New Roman"/>
          <w:szCs w:val="28"/>
        </w:rPr>
      </w:pPr>
      <w:r w:rsidRPr="00386AB9">
        <w:rPr>
          <w:rFonts w:eastAsia="Calibri" w:cs="Times New Roman"/>
          <w:szCs w:val="28"/>
        </w:rPr>
        <w:t>пояснительная записка к проекту бюджета;</w:t>
      </w:r>
    </w:p>
    <w:p w:rsidR="00386AB9" w:rsidRPr="001B3356" w:rsidRDefault="00386AB9" w:rsidP="00534D97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rPr>
          <w:rFonts w:eastAsia="Calibri" w:cs="Times New Roman"/>
          <w:szCs w:val="28"/>
        </w:rPr>
      </w:pPr>
      <w:r w:rsidRPr="001B3356">
        <w:rPr>
          <w:rFonts w:eastAsia="Calibri" w:cs="Times New Roman"/>
          <w:szCs w:val="28"/>
        </w:rPr>
        <w:t xml:space="preserve">прогноз социально-экономического развития Медведского сельского поселения </w:t>
      </w:r>
      <w:r w:rsidR="00534D97" w:rsidRPr="00534D97">
        <w:rPr>
          <w:rFonts w:eastAsia="Calibri" w:cs="Times New Roman"/>
          <w:szCs w:val="28"/>
        </w:rPr>
        <w:t xml:space="preserve">на среднесрочную </w:t>
      </w:r>
      <w:r w:rsidR="00534D97" w:rsidRPr="005E4159">
        <w:rPr>
          <w:rFonts w:eastAsia="Calibri" w:cs="Times New Roman"/>
          <w:szCs w:val="28"/>
        </w:rPr>
        <w:t>перспективу 202</w:t>
      </w:r>
      <w:r w:rsidR="00CB403A">
        <w:rPr>
          <w:rFonts w:eastAsia="Calibri" w:cs="Times New Roman"/>
          <w:szCs w:val="28"/>
        </w:rPr>
        <w:t>4</w:t>
      </w:r>
      <w:r w:rsidR="00534D97" w:rsidRPr="005E4159">
        <w:rPr>
          <w:rFonts w:eastAsia="Calibri" w:cs="Times New Roman"/>
          <w:szCs w:val="28"/>
        </w:rPr>
        <w:t>-202</w:t>
      </w:r>
      <w:r w:rsidR="00CB403A">
        <w:rPr>
          <w:rFonts w:eastAsia="Calibri" w:cs="Times New Roman"/>
          <w:szCs w:val="28"/>
        </w:rPr>
        <w:t>6</w:t>
      </w:r>
      <w:r w:rsidR="00534D97" w:rsidRPr="005E4159">
        <w:rPr>
          <w:rFonts w:eastAsia="Calibri" w:cs="Times New Roman"/>
          <w:szCs w:val="28"/>
        </w:rPr>
        <w:t xml:space="preserve"> годов</w:t>
      </w:r>
      <w:r w:rsidRPr="001B3356">
        <w:rPr>
          <w:rFonts w:eastAsia="Calibri" w:cs="Times New Roman"/>
          <w:szCs w:val="28"/>
        </w:rPr>
        <w:t>;</w:t>
      </w:r>
    </w:p>
    <w:p w:rsidR="00386AB9" w:rsidRPr="00386AB9" w:rsidRDefault="00386AB9" w:rsidP="00386AB9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386AB9">
        <w:rPr>
          <w:rFonts w:eastAsia="Calibri" w:cs="Times New Roman"/>
          <w:szCs w:val="28"/>
        </w:rPr>
        <w:t>оценка ожидаемого исполнения бюджета на 202</w:t>
      </w:r>
      <w:r w:rsidR="00CB403A">
        <w:rPr>
          <w:rFonts w:eastAsia="Calibri" w:cs="Times New Roman"/>
          <w:szCs w:val="28"/>
        </w:rPr>
        <w:t>3</w:t>
      </w:r>
      <w:r w:rsidRPr="00386AB9">
        <w:rPr>
          <w:rFonts w:eastAsia="Calibri" w:cs="Times New Roman"/>
          <w:szCs w:val="28"/>
        </w:rPr>
        <w:t xml:space="preserve"> год;</w:t>
      </w:r>
    </w:p>
    <w:p w:rsidR="00DC5DF6" w:rsidRDefault="00DC5DF6" w:rsidP="00CB403A">
      <w:pPr>
        <w:pStyle w:val="aa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предварительные итоги социально-экономического развития поселения за истекший период 202</w:t>
      </w:r>
      <w:r w:rsidR="00CB40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ожидаемые итоги социально-экономического развития за 202</w:t>
      </w:r>
      <w:r w:rsidR="00CB40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</w:p>
    <w:p w:rsidR="00DC5DF6" w:rsidRPr="00F375C7" w:rsidRDefault="00D805BC" w:rsidP="00F375C7">
      <w:pPr>
        <w:pStyle w:val="aa"/>
        <w:widowControl w:val="0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5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</w:t>
      </w:r>
      <w:r w:rsidR="00106176" w:rsidRPr="00F375C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Медведского сельского поселения </w:t>
      </w:r>
      <w:r w:rsidRPr="00F375C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86AB9" w:rsidRPr="00F375C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="00F92DA2" w:rsidRPr="00F375C7">
        <w:rPr>
          <w:rFonts w:ascii="Times New Roman" w:hAnsi="Times New Roman"/>
          <w:sz w:val="28"/>
          <w:szCs w:val="28"/>
        </w:rPr>
        <w:t>202</w:t>
      </w:r>
      <w:r w:rsidR="00F375C7" w:rsidRPr="00F375C7">
        <w:rPr>
          <w:rFonts w:ascii="Times New Roman" w:hAnsi="Times New Roman"/>
          <w:sz w:val="28"/>
          <w:szCs w:val="28"/>
        </w:rPr>
        <w:t>4</w:t>
      </w:r>
      <w:r w:rsidR="00386AB9" w:rsidRPr="00F375C7">
        <w:rPr>
          <w:rFonts w:ascii="Times New Roman" w:hAnsi="Times New Roman"/>
          <w:sz w:val="28"/>
          <w:szCs w:val="28"/>
        </w:rPr>
        <w:t>-</w:t>
      </w:r>
      <w:r w:rsidR="00F92DA2" w:rsidRPr="00F375C7">
        <w:rPr>
          <w:rFonts w:ascii="Times New Roman" w:hAnsi="Times New Roman"/>
          <w:sz w:val="28"/>
          <w:szCs w:val="28"/>
        </w:rPr>
        <w:t>202</w:t>
      </w:r>
      <w:r w:rsidR="00F375C7" w:rsidRPr="00F375C7">
        <w:rPr>
          <w:rFonts w:ascii="Times New Roman" w:hAnsi="Times New Roman"/>
          <w:sz w:val="28"/>
          <w:szCs w:val="28"/>
        </w:rPr>
        <w:t>8</w:t>
      </w:r>
      <w:r w:rsidR="00CB403A" w:rsidRPr="00F375C7">
        <w:rPr>
          <w:rFonts w:ascii="Times New Roman" w:hAnsi="Times New Roman"/>
          <w:sz w:val="28"/>
          <w:szCs w:val="28"/>
        </w:rPr>
        <w:t xml:space="preserve"> </w:t>
      </w:r>
      <w:r w:rsidR="00F92DA2" w:rsidRPr="00F375C7">
        <w:rPr>
          <w:rFonts w:ascii="Times New Roman" w:hAnsi="Times New Roman"/>
          <w:sz w:val="28"/>
          <w:szCs w:val="28"/>
        </w:rPr>
        <w:t>год</w:t>
      </w:r>
      <w:r w:rsidR="00386AB9" w:rsidRPr="00F375C7">
        <w:rPr>
          <w:rFonts w:ascii="Times New Roman" w:hAnsi="Times New Roman"/>
          <w:sz w:val="28"/>
          <w:szCs w:val="28"/>
        </w:rPr>
        <w:t>ов</w:t>
      </w:r>
      <w:r w:rsidR="00106176" w:rsidRPr="00F375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20BA" w:rsidRPr="00507FA0" w:rsidRDefault="005420BA" w:rsidP="005420BA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</w:t>
      </w:r>
      <w:r w:rsidRPr="00507FA0">
        <w:rPr>
          <w:rFonts w:eastAsia="Times New Roman" w:cs="Times New Roman"/>
          <w:b/>
          <w:szCs w:val="28"/>
          <w:lang w:eastAsia="ru-RU"/>
        </w:rPr>
        <w:t xml:space="preserve">.3. </w:t>
      </w:r>
      <w:r w:rsidRPr="005E2578">
        <w:rPr>
          <w:rFonts w:eastAsia="Times New Roman" w:cs="Times New Roman"/>
          <w:b/>
          <w:szCs w:val="28"/>
          <w:lang w:eastAsia="ru-RU"/>
        </w:rPr>
        <w:t>Формирование расходной части бюджета</w:t>
      </w:r>
      <w:r w:rsidR="00CB403A">
        <w:rPr>
          <w:rFonts w:eastAsia="Times New Roman" w:cs="Times New Roman"/>
          <w:b/>
          <w:szCs w:val="28"/>
          <w:lang w:eastAsia="ru-RU"/>
        </w:rPr>
        <w:t xml:space="preserve"> </w:t>
      </w:r>
      <w:r w:rsidRPr="00507FA0">
        <w:rPr>
          <w:rFonts w:eastAsia="Times New Roman" w:cs="Times New Roman"/>
          <w:szCs w:val="28"/>
          <w:lang w:eastAsia="ru-RU"/>
        </w:rPr>
        <w:t xml:space="preserve">проведено в соответствии с Методикой планирования бюджетных ассигнований  бюджета </w:t>
      </w:r>
      <w:r>
        <w:rPr>
          <w:rFonts w:eastAsia="Times New Roman" w:cs="Times New Roman"/>
          <w:szCs w:val="28"/>
          <w:lang w:eastAsia="ru-RU"/>
        </w:rPr>
        <w:t xml:space="preserve">муниципального образования Медведское сельское поселение </w:t>
      </w:r>
      <w:r w:rsidR="00AC075D">
        <w:rPr>
          <w:rFonts w:eastAsia="Times New Roman" w:cs="Times New Roman"/>
          <w:szCs w:val="28"/>
          <w:lang w:eastAsia="ru-RU"/>
        </w:rPr>
        <w:t xml:space="preserve">с учетом следующих основных подходов. </w:t>
      </w:r>
    </w:p>
    <w:p w:rsidR="005420BA" w:rsidRPr="007B43FC" w:rsidRDefault="005420BA" w:rsidP="005420BA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Расходы на оплату коммунальных услуг предусмотрены с учетом роста тарифов на планируемый период по данным</w:t>
      </w:r>
      <w:r w:rsidR="00703824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 xml:space="preserve">региональной службы по тарифам Кировской области.  </w:t>
      </w:r>
    </w:p>
    <w:p w:rsidR="005420BA" w:rsidRPr="00271C97" w:rsidRDefault="005420BA" w:rsidP="005420BA">
      <w:pPr>
        <w:rPr>
          <w:rFonts w:eastAsia="Calibri" w:cs="Times New Roman"/>
          <w:szCs w:val="28"/>
        </w:rPr>
      </w:pPr>
      <w:r w:rsidRPr="00271C97">
        <w:rPr>
          <w:rFonts w:eastAsia="Calibri" w:cs="Times New Roman"/>
          <w:szCs w:val="28"/>
        </w:rPr>
        <w:lastRenderedPageBreak/>
        <w:t xml:space="preserve">Расходы на заработную плату с начислениями работникам </w:t>
      </w:r>
      <w:r w:rsidR="00AC075D">
        <w:rPr>
          <w:rFonts w:eastAsia="Calibri" w:cs="Times New Roman"/>
          <w:szCs w:val="28"/>
        </w:rPr>
        <w:t>админис</w:t>
      </w:r>
      <w:r w:rsidR="00AC075D">
        <w:rPr>
          <w:rFonts w:eastAsia="Calibri" w:cs="Times New Roman"/>
          <w:szCs w:val="28"/>
        </w:rPr>
        <w:t>т</w:t>
      </w:r>
      <w:r w:rsidR="00AC075D">
        <w:rPr>
          <w:rFonts w:eastAsia="Calibri" w:cs="Times New Roman"/>
          <w:szCs w:val="28"/>
        </w:rPr>
        <w:t>рации</w:t>
      </w:r>
      <w:r w:rsidRPr="00271C97">
        <w:rPr>
          <w:rFonts w:eastAsia="Calibri" w:cs="Times New Roman"/>
          <w:szCs w:val="28"/>
        </w:rPr>
        <w:t xml:space="preserve"> предусмотрены </w:t>
      </w:r>
      <w:r w:rsidR="00703824">
        <w:rPr>
          <w:rFonts w:eastAsia="Calibri" w:cs="Times New Roman"/>
          <w:szCs w:val="28"/>
        </w:rPr>
        <w:t xml:space="preserve">на уровне </w:t>
      </w:r>
      <w:r w:rsidRPr="00271C97">
        <w:rPr>
          <w:rFonts w:eastAsia="Calibri" w:cs="Times New Roman"/>
          <w:szCs w:val="28"/>
        </w:rPr>
        <w:t>202</w:t>
      </w:r>
      <w:r w:rsidR="00703824">
        <w:rPr>
          <w:rFonts w:eastAsia="Calibri" w:cs="Times New Roman"/>
          <w:szCs w:val="28"/>
        </w:rPr>
        <w:t>3</w:t>
      </w:r>
      <w:r w:rsidRPr="00271C97">
        <w:rPr>
          <w:rFonts w:eastAsia="Calibri" w:cs="Times New Roman"/>
          <w:szCs w:val="28"/>
        </w:rPr>
        <w:t xml:space="preserve"> год</w:t>
      </w:r>
      <w:r w:rsidR="00703824">
        <w:rPr>
          <w:rFonts w:eastAsia="Calibri" w:cs="Times New Roman"/>
          <w:szCs w:val="28"/>
        </w:rPr>
        <w:t>а</w:t>
      </w:r>
      <w:r w:rsidRPr="00271C97">
        <w:rPr>
          <w:rFonts w:eastAsia="Calibri" w:cs="Times New Roman"/>
          <w:szCs w:val="28"/>
        </w:rPr>
        <w:t>.</w:t>
      </w:r>
    </w:p>
    <w:p w:rsidR="005420BA" w:rsidRPr="00966245" w:rsidRDefault="005420BA" w:rsidP="00AC075D">
      <w:pPr>
        <w:shd w:val="clear" w:color="auto" w:fill="FFFFFF"/>
        <w:suppressAutoHyphens/>
        <w:rPr>
          <w:rFonts w:eastAsia="Calibri" w:cs="Times New Roman"/>
          <w:szCs w:val="28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Остальные расходы предусмотрены на уровне плановых назначений </w:t>
      </w:r>
      <w:r w:rsidR="00703824">
        <w:rPr>
          <w:rFonts w:eastAsia="Times New Roman" w:cs="Times New Roman"/>
          <w:szCs w:val="28"/>
          <w:lang w:eastAsia="ru-RU"/>
        </w:rPr>
        <w:t>текущего года</w:t>
      </w:r>
      <w:r w:rsidR="00AC075D">
        <w:rPr>
          <w:rFonts w:eastAsia="Times New Roman" w:cs="Times New Roman"/>
          <w:szCs w:val="28"/>
          <w:lang w:eastAsia="ru-RU"/>
        </w:rPr>
        <w:t>.</w:t>
      </w:r>
    </w:p>
    <w:p w:rsidR="005420BA" w:rsidRDefault="005420BA" w:rsidP="005420BA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Планирование бюджетных ассигнований по отдельным направлениям расходов на 202</w:t>
      </w:r>
      <w:r w:rsidR="00703824">
        <w:rPr>
          <w:rFonts w:eastAsia="Times New Roman" w:cs="Times New Roman"/>
          <w:szCs w:val="28"/>
          <w:lang w:eastAsia="ru-RU"/>
        </w:rPr>
        <w:t>4</w:t>
      </w:r>
      <w:r w:rsidRPr="007B43FC">
        <w:rPr>
          <w:rFonts w:eastAsia="Times New Roman" w:cs="Times New Roman"/>
          <w:szCs w:val="28"/>
          <w:lang w:eastAsia="ru-RU"/>
        </w:rPr>
        <w:t xml:space="preserve"> год без индексации может привести к недостатку объемов финансирования и </w:t>
      </w:r>
      <w:r>
        <w:rPr>
          <w:rFonts w:eastAsia="Times New Roman" w:cs="Times New Roman"/>
          <w:szCs w:val="28"/>
          <w:lang w:eastAsia="ru-RU"/>
        </w:rPr>
        <w:t>н</w:t>
      </w:r>
      <w:r w:rsidRPr="007B43FC">
        <w:rPr>
          <w:rFonts w:eastAsia="Times New Roman" w:cs="Times New Roman"/>
          <w:szCs w:val="28"/>
          <w:lang w:eastAsia="ru-RU"/>
        </w:rPr>
        <w:t>еобходимости увеличения ассигнований в течение 202</w:t>
      </w:r>
      <w:r w:rsidR="00703824">
        <w:rPr>
          <w:rFonts w:eastAsia="Times New Roman" w:cs="Times New Roman"/>
          <w:szCs w:val="28"/>
          <w:lang w:eastAsia="ru-RU"/>
        </w:rPr>
        <w:t>4</w:t>
      </w:r>
      <w:r w:rsidRPr="007B43FC">
        <w:rPr>
          <w:rFonts w:eastAsia="Times New Roman" w:cs="Times New Roman"/>
          <w:szCs w:val="28"/>
          <w:lang w:eastAsia="ru-RU"/>
        </w:rPr>
        <w:t xml:space="preserve"> года,</w:t>
      </w:r>
      <w:r w:rsidR="00703824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особенно в условиях ожидаемого роста потреб</w:t>
      </w:r>
      <w:r>
        <w:rPr>
          <w:rFonts w:eastAsia="Times New Roman" w:cs="Times New Roman"/>
          <w:szCs w:val="28"/>
          <w:lang w:eastAsia="ru-RU"/>
        </w:rPr>
        <w:t xml:space="preserve">ительских цен (уровня инфляции) </w:t>
      </w:r>
      <w:r w:rsidRPr="007B43FC">
        <w:rPr>
          <w:rFonts w:eastAsia="Times New Roman" w:cs="Times New Roman"/>
          <w:szCs w:val="28"/>
          <w:lang w:eastAsia="ru-RU"/>
        </w:rPr>
        <w:t>по итогам 202</w:t>
      </w:r>
      <w:r w:rsidR="00703824">
        <w:rPr>
          <w:rFonts w:eastAsia="Times New Roman" w:cs="Times New Roman"/>
          <w:szCs w:val="28"/>
          <w:lang w:eastAsia="ru-RU"/>
        </w:rPr>
        <w:t>3</w:t>
      </w:r>
      <w:r w:rsidRPr="007B43FC">
        <w:rPr>
          <w:rFonts w:eastAsia="Times New Roman" w:cs="Times New Roman"/>
          <w:szCs w:val="28"/>
          <w:lang w:eastAsia="ru-RU"/>
        </w:rPr>
        <w:t xml:space="preserve"> года на </w:t>
      </w:r>
      <w:r w:rsidR="00703824">
        <w:rPr>
          <w:rFonts w:eastAsia="Times New Roman" w:cs="Times New Roman"/>
          <w:szCs w:val="28"/>
          <w:lang w:eastAsia="ru-RU"/>
        </w:rPr>
        <w:t>7,5</w:t>
      </w:r>
      <w:r w:rsidRPr="007B43FC">
        <w:rPr>
          <w:rFonts w:eastAsia="Times New Roman" w:cs="Times New Roman"/>
          <w:szCs w:val="28"/>
          <w:lang w:eastAsia="ru-RU"/>
        </w:rPr>
        <w:t>% и в 202</w:t>
      </w:r>
      <w:r w:rsidR="00703824">
        <w:rPr>
          <w:rFonts w:eastAsia="Times New Roman" w:cs="Times New Roman"/>
          <w:szCs w:val="28"/>
          <w:lang w:eastAsia="ru-RU"/>
        </w:rPr>
        <w:t>4</w:t>
      </w:r>
      <w:r w:rsidRPr="007B43FC">
        <w:rPr>
          <w:rFonts w:eastAsia="Times New Roman" w:cs="Times New Roman"/>
          <w:szCs w:val="28"/>
          <w:lang w:eastAsia="ru-RU"/>
        </w:rPr>
        <w:t xml:space="preserve"> году на </w:t>
      </w:r>
      <w:r w:rsidR="00703824">
        <w:rPr>
          <w:rFonts w:eastAsia="Times New Roman" w:cs="Times New Roman"/>
          <w:szCs w:val="28"/>
          <w:lang w:eastAsia="ru-RU"/>
        </w:rPr>
        <w:t>5,7</w:t>
      </w:r>
      <w:r w:rsidRPr="007B43FC">
        <w:rPr>
          <w:rFonts w:eastAsia="Times New Roman" w:cs="Times New Roman"/>
          <w:szCs w:val="28"/>
          <w:lang w:eastAsia="ru-RU"/>
        </w:rPr>
        <w:t>%.</w:t>
      </w:r>
    </w:p>
    <w:p w:rsidR="005420BA" w:rsidRPr="00A96BF2" w:rsidRDefault="005420BA" w:rsidP="005420BA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A96BF2">
        <w:rPr>
          <w:rFonts w:eastAsia="Times New Roman" w:cs="Times New Roman"/>
          <w:szCs w:val="28"/>
          <w:lang w:eastAsia="ru-RU"/>
        </w:rPr>
        <w:t>В соответствии с проектом в составе расходов бюджета</w:t>
      </w:r>
      <w:r w:rsidR="00703824">
        <w:rPr>
          <w:rFonts w:eastAsia="Times New Roman" w:cs="Times New Roman"/>
          <w:szCs w:val="28"/>
          <w:lang w:eastAsia="ru-RU"/>
        </w:rPr>
        <w:t xml:space="preserve"> </w:t>
      </w:r>
      <w:r w:rsidR="00AC075D">
        <w:rPr>
          <w:rFonts w:eastAsia="Times New Roman" w:cs="Times New Roman"/>
          <w:szCs w:val="28"/>
          <w:lang w:eastAsia="ru-RU"/>
        </w:rPr>
        <w:t xml:space="preserve">Медведского сельского поселения </w:t>
      </w:r>
      <w:r w:rsidRPr="00A96BF2">
        <w:rPr>
          <w:rFonts w:eastAsia="Times New Roman" w:cs="Times New Roman"/>
          <w:szCs w:val="28"/>
          <w:lang w:eastAsia="ru-RU"/>
        </w:rPr>
        <w:t>на 202</w:t>
      </w:r>
      <w:r w:rsidR="00703824">
        <w:rPr>
          <w:rFonts w:eastAsia="Times New Roman" w:cs="Times New Roman"/>
          <w:szCs w:val="28"/>
          <w:lang w:eastAsia="ru-RU"/>
        </w:rPr>
        <w:t xml:space="preserve">4 </w:t>
      </w:r>
      <w:r w:rsidRPr="00A96BF2">
        <w:rPr>
          <w:rFonts w:eastAsia="Times New Roman" w:cs="Times New Roman"/>
          <w:szCs w:val="28"/>
          <w:lang w:eastAsia="ru-RU"/>
        </w:rPr>
        <w:t>год предусматриваются бюджетные ассигнования резервного фонда</w:t>
      </w:r>
      <w:r>
        <w:rPr>
          <w:rFonts w:eastAsia="Times New Roman" w:cs="Times New Roman"/>
          <w:szCs w:val="28"/>
          <w:lang w:eastAsia="ru-RU"/>
        </w:rPr>
        <w:t xml:space="preserve"> администрации </w:t>
      </w:r>
      <w:r w:rsidR="00AC075D">
        <w:rPr>
          <w:rFonts w:eastAsia="Times New Roman" w:cs="Times New Roman"/>
          <w:szCs w:val="28"/>
          <w:lang w:eastAsia="ru-RU"/>
        </w:rPr>
        <w:t xml:space="preserve">Медведского сельского поселения </w:t>
      </w:r>
      <w:r w:rsidRPr="00A96BF2">
        <w:rPr>
          <w:rFonts w:eastAsia="Times New Roman" w:cs="Times New Roman"/>
          <w:szCs w:val="28"/>
          <w:lang w:eastAsia="ru-RU"/>
        </w:rPr>
        <w:t>на финансовое обеспечение непредвиденных</w:t>
      </w:r>
      <w:r w:rsidR="00703824"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 xml:space="preserve">расходов в сумме </w:t>
      </w:r>
      <w:r w:rsidR="00B86AAD">
        <w:rPr>
          <w:rFonts w:eastAsia="Times New Roman" w:cs="Times New Roman"/>
          <w:szCs w:val="28"/>
          <w:lang w:eastAsia="ru-RU"/>
        </w:rPr>
        <w:t>5</w:t>
      </w:r>
      <w:r w:rsidR="0070382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тыс</w:t>
      </w:r>
      <w:r w:rsidRPr="00A96BF2">
        <w:rPr>
          <w:rFonts w:eastAsia="Times New Roman" w:cs="Times New Roman"/>
          <w:szCs w:val="28"/>
          <w:lang w:eastAsia="ru-RU"/>
        </w:rPr>
        <w:t>. рублей</w:t>
      </w:r>
      <w:r>
        <w:rPr>
          <w:rFonts w:eastAsia="Times New Roman" w:cs="Times New Roman"/>
          <w:szCs w:val="28"/>
          <w:lang w:eastAsia="ru-RU"/>
        </w:rPr>
        <w:t>.</w:t>
      </w:r>
    </w:p>
    <w:p w:rsidR="00B86AAD" w:rsidRDefault="00B86AAD" w:rsidP="00B86AAD">
      <w:pPr>
        <w:widowControl w:val="0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</w:t>
      </w:r>
      <w:r w:rsidRPr="00556919">
        <w:rPr>
          <w:rFonts w:eastAsia="Calibri" w:cs="Times New Roman"/>
          <w:b/>
          <w:szCs w:val="28"/>
        </w:rPr>
        <w:t xml:space="preserve">. </w:t>
      </w:r>
      <w:r>
        <w:rPr>
          <w:rFonts w:eastAsia="Calibri" w:cs="Times New Roman"/>
          <w:b/>
          <w:szCs w:val="28"/>
        </w:rPr>
        <w:t>Д</w:t>
      </w:r>
      <w:r w:rsidRPr="00556919">
        <w:rPr>
          <w:rFonts w:eastAsia="Calibri" w:cs="Times New Roman"/>
          <w:b/>
          <w:szCs w:val="28"/>
        </w:rPr>
        <w:t>оход</w:t>
      </w:r>
      <w:r>
        <w:rPr>
          <w:rFonts w:eastAsia="Calibri" w:cs="Times New Roman"/>
          <w:b/>
          <w:szCs w:val="28"/>
        </w:rPr>
        <w:t xml:space="preserve">ы </w:t>
      </w:r>
      <w:r w:rsidRPr="00556919">
        <w:rPr>
          <w:rFonts w:eastAsia="Calibri" w:cs="Times New Roman"/>
          <w:b/>
          <w:szCs w:val="28"/>
        </w:rPr>
        <w:t>бюджета</w:t>
      </w:r>
      <w:r>
        <w:rPr>
          <w:rFonts w:eastAsia="Calibri" w:cs="Times New Roman"/>
          <w:b/>
          <w:szCs w:val="28"/>
        </w:rPr>
        <w:t xml:space="preserve"> Медведского сельского поселения</w:t>
      </w:r>
    </w:p>
    <w:p w:rsidR="00106176" w:rsidRPr="00BD29E2" w:rsidRDefault="009D1777" w:rsidP="00B86AAD">
      <w:pPr>
        <w:widowControl w:val="0"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BD29E2">
        <w:rPr>
          <w:rFonts w:eastAsia="Calibri" w:cs="Times New Roman"/>
          <w:b/>
          <w:szCs w:val="28"/>
        </w:rPr>
        <w:t>на 202</w:t>
      </w:r>
      <w:r w:rsidR="00703824">
        <w:rPr>
          <w:rFonts w:eastAsia="Calibri" w:cs="Times New Roman"/>
          <w:b/>
          <w:szCs w:val="28"/>
        </w:rPr>
        <w:t>4</w:t>
      </w:r>
      <w:r w:rsidR="00106176" w:rsidRPr="00BD29E2">
        <w:rPr>
          <w:rFonts w:eastAsia="Calibri" w:cs="Times New Roman"/>
          <w:b/>
          <w:szCs w:val="28"/>
        </w:rPr>
        <w:t>-202</w:t>
      </w:r>
      <w:r w:rsidR="00703824">
        <w:rPr>
          <w:rFonts w:eastAsia="Calibri" w:cs="Times New Roman"/>
          <w:b/>
          <w:szCs w:val="28"/>
        </w:rPr>
        <w:t>6</w:t>
      </w:r>
      <w:r w:rsidR="00106176" w:rsidRPr="00BD29E2">
        <w:rPr>
          <w:rFonts w:eastAsia="Calibri" w:cs="Times New Roman"/>
          <w:b/>
          <w:szCs w:val="28"/>
        </w:rPr>
        <w:t xml:space="preserve"> годы</w:t>
      </w:r>
    </w:p>
    <w:p w:rsidR="00B86AAD" w:rsidRPr="00012D0D" w:rsidRDefault="00B86AAD" w:rsidP="00B86AAD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1446C4">
        <w:rPr>
          <w:rFonts w:cs="Times New Roman"/>
          <w:szCs w:val="28"/>
        </w:rPr>
        <w:t>Общий</w:t>
      </w:r>
      <w:r w:rsidRPr="00FE67AA">
        <w:rPr>
          <w:rFonts w:cs="Times New Roman"/>
          <w:b/>
          <w:szCs w:val="28"/>
        </w:rPr>
        <w:t xml:space="preserve"> объем доходов бюджета </w:t>
      </w:r>
      <w:r>
        <w:rPr>
          <w:rFonts w:cs="Times New Roman"/>
          <w:b/>
          <w:szCs w:val="28"/>
        </w:rPr>
        <w:t xml:space="preserve">Медведского сельского поселения </w:t>
      </w:r>
      <w:r w:rsidRPr="00FE67AA">
        <w:rPr>
          <w:rFonts w:cs="Times New Roman"/>
          <w:b/>
          <w:szCs w:val="28"/>
        </w:rPr>
        <w:t>на 202</w:t>
      </w:r>
      <w:r w:rsidR="00703824">
        <w:rPr>
          <w:rFonts w:cs="Times New Roman"/>
          <w:b/>
          <w:szCs w:val="28"/>
        </w:rPr>
        <w:t>4</w:t>
      </w:r>
      <w:r w:rsidRPr="00FE67AA">
        <w:rPr>
          <w:rFonts w:cs="Times New Roman"/>
          <w:b/>
          <w:szCs w:val="28"/>
        </w:rPr>
        <w:t xml:space="preserve"> год</w:t>
      </w:r>
      <w:r w:rsidRPr="00FE67AA">
        <w:rPr>
          <w:rFonts w:cs="Times New Roman"/>
          <w:szCs w:val="28"/>
        </w:rPr>
        <w:t xml:space="preserve"> прогнозируется в размере </w:t>
      </w:r>
      <w:r w:rsidR="00012D0D">
        <w:rPr>
          <w:rFonts w:cs="Times New Roman"/>
          <w:szCs w:val="28"/>
        </w:rPr>
        <w:t>7391,</w:t>
      </w:r>
      <w:r w:rsidR="00012D0D" w:rsidRPr="00012D0D">
        <w:rPr>
          <w:rFonts w:cs="Times New Roman"/>
          <w:szCs w:val="28"/>
        </w:rPr>
        <w:t>9</w:t>
      </w:r>
      <w:r w:rsidRPr="00012D0D">
        <w:rPr>
          <w:rFonts w:cs="Times New Roman"/>
          <w:szCs w:val="28"/>
        </w:rPr>
        <w:t xml:space="preserve"> тыс.</w:t>
      </w:r>
      <w:r w:rsidR="00012D0D" w:rsidRPr="00012D0D">
        <w:rPr>
          <w:rFonts w:cs="Times New Roman"/>
          <w:szCs w:val="28"/>
        </w:rPr>
        <w:t xml:space="preserve"> </w:t>
      </w:r>
      <w:r w:rsidRPr="00012D0D">
        <w:rPr>
          <w:rFonts w:cs="Times New Roman"/>
          <w:szCs w:val="28"/>
        </w:rPr>
        <w:t xml:space="preserve">рублей, что на </w:t>
      </w:r>
      <w:r w:rsidR="00012D0D" w:rsidRPr="00012D0D">
        <w:rPr>
          <w:rFonts w:cs="Times New Roman"/>
          <w:szCs w:val="28"/>
        </w:rPr>
        <w:t xml:space="preserve">803,9 </w:t>
      </w:r>
      <w:r w:rsidRPr="00012D0D">
        <w:rPr>
          <w:rFonts w:cs="Times New Roman"/>
          <w:szCs w:val="28"/>
        </w:rPr>
        <w:t>тыс. рублей ниже ожидаемой оценки 202</w:t>
      </w:r>
      <w:r w:rsidR="00012D0D" w:rsidRPr="00012D0D">
        <w:rPr>
          <w:rFonts w:cs="Times New Roman"/>
          <w:szCs w:val="28"/>
        </w:rPr>
        <w:t>3</w:t>
      </w:r>
      <w:r w:rsidRPr="00012D0D">
        <w:rPr>
          <w:rFonts w:cs="Times New Roman"/>
          <w:szCs w:val="28"/>
        </w:rPr>
        <w:t xml:space="preserve"> года (8</w:t>
      </w:r>
      <w:r w:rsidR="00012D0D" w:rsidRPr="00012D0D">
        <w:rPr>
          <w:rFonts w:cs="Times New Roman"/>
          <w:szCs w:val="28"/>
        </w:rPr>
        <w:t>195,8</w:t>
      </w:r>
      <w:r w:rsidRPr="00012D0D">
        <w:rPr>
          <w:rFonts w:cs="Times New Roman"/>
          <w:szCs w:val="28"/>
        </w:rPr>
        <w:t xml:space="preserve"> тыс. рублей). Сниж</w:t>
      </w:r>
      <w:r w:rsidRPr="00012D0D">
        <w:rPr>
          <w:rFonts w:cs="Times New Roman"/>
          <w:szCs w:val="28"/>
        </w:rPr>
        <w:t>е</w:t>
      </w:r>
      <w:r w:rsidRPr="00012D0D">
        <w:rPr>
          <w:rFonts w:cs="Times New Roman"/>
          <w:szCs w:val="28"/>
        </w:rPr>
        <w:t>ние прогнозируемого объема доходов</w:t>
      </w:r>
      <w:r w:rsidR="00012D0D" w:rsidRPr="00012D0D">
        <w:rPr>
          <w:rFonts w:cs="Times New Roman"/>
          <w:szCs w:val="28"/>
        </w:rPr>
        <w:t>,</w:t>
      </w:r>
      <w:r w:rsidRPr="00012D0D">
        <w:rPr>
          <w:rFonts w:cs="Times New Roman"/>
          <w:szCs w:val="28"/>
        </w:rPr>
        <w:t xml:space="preserve"> </w:t>
      </w:r>
      <w:r w:rsidR="00012D0D" w:rsidRPr="00012D0D">
        <w:rPr>
          <w:rFonts w:cs="Times New Roman"/>
          <w:szCs w:val="28"/>
        </w:rPr>
        <w:t xml:space="preserve">в основном, </w:t>
      </w:r>
      <w:r w:rsidRPr="00012D0D">
        <w:rPr>
          <w:rFonts w:cs="Times New Roman"/>
          <w:szCs w:val="28"/>
        </w:rPr>
        <w:t>обусловлено планируемым сокращением безвозмездных поступлений</w:t>
      </w:r>
      <w:r w:rsidR="00012D0D" w:rsidRPr="00012D0D">
        <w:rPr>
          <w:rFonts w:cs="Times New Roman"/>
          <w:szCs w:val="28"/>
        </w:rPr>
        <w:t>.</w:t>
      </w:r>
    </w:p>
    <w:p w:rsidR="00B86AAD" w:rsidRPr="00012D0D" w:rsidRDefault="00B86AAD" w:rsidP="00B86AAD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012D0D">
        <w:rPr>
          <w:rFonts w:cs="Times New Roman"/>
          <w:szCs w:val="28"/>
        </w:rPr>
        <w:t>В 202</w:t>
      </w:r>
      <w:r w:rsidR="00012D0D" w:rsidRPr="00012D0D">
        <w:rPr>
          <w:rFonts w:cs="Times New Roman"/>
          <w:szCs w:val="28"/>
        </w:rPr>
        <w:t>5</w:t>
      </w:r>
      <w:r w:rsidRPr="00012D0D">
        <w:rPr>
          <w:rFonts w:cs="Times New Roman"/>
          <w:szCs w:val="28"/>
        </w:rPr>
        <w:t xml:space="preserve"> году доходы планируются в сумме </w:t>
      </w:r>
      <w:r w:rsidR="00012D0D" w:rsidRPr="00012D0D">
        <w:rPr>
          <w:rFonts w:cs="Times New Roman"/>
          <w:szCs w:val="28"/>
        </w:rPr>
        <w:t xml:space="preserve">5190,2 </w:t>
      </w:r>
      <w:r w:rsidRPr="00012D0D">
        <w:rPr>
          <w:rFonts w:cs="Times New Roman"/>
          <w:szCs w:val="28"/>
        </w:rPr>
        <w:t>тыс. рублей со сн</w:t>
      </w:r>
      <w:r w:rsidRPr="00012D0D">
        <w:rPr>
          <w:rFonts w:cs="Times New Roman"/>
          <w:szCs w:val="28"/>
        </w:rPr>
        <w:t>и</w:t>
      </w:r>
      <w:r w:rsidRPr="00012D0D">
        <w:rPr>
          <w:rFonts w:cs="Times New Roman"/>
          <w:szCs w:val="28"/>
        </w:rPr>
        <w:t>жением к 202</w:t>
      </w:r>
      <w:r w:rsidR="00012D0D" w:rsidRPr="00012D0D">
        <w:rPr>
          <w:rFonts w:cs="Times New Roman"/>
          <w:szCs w:val="28"/>
        </w:rPr>
        <w:t>4</w:t>
      </w:r>
      <w:r w:rsidRPr="00012D0D">
        <w:rPr>
          <w:rFonts w:cs="Times New Roman"/>
          <w:szCs w:val="28"/>
        </w:rPr>
        <w:t xml:space="preserve"> году на </w:t>
      </w:r>
      <w:r w:rsidR="00012D0D" w:rsidRPr="00012D0D">
        <w:rPr>
          <w:rFonts w:cs="Times New Roman"/>
          <w:szCs w:val="28"/>
        </w:rPr>
        <w:t>29,8</w:t>
      </w:r>
      <w:r w:rsidRPr="00012D0D">
        <w:rPr>
          <w:rFonts w:cs="Times New Roman"/>
          <w:szCs w:val="28"/>
        </w:rPr>
        <w:t>%, в 202</w:t>
      </w:r>
      <w:r w:rsidR="00012D0D" w:rsidRPr="00012D0D">
        <w:rPr>
          <w:rFonts w:cs="Times New Roman"/>
          <w:szCs w:val="28"/>
        </w:rPr>
        <w:t>6</w:t>
      </w:r>
      <w:r w:rsidRPr="00012D0D">
        <w:rPr>
          <w:rFonts w:cs="Times New Roman"/>
          <w:szCs w:val="28"/>
        </w:rPr>
        <w:t xml:space="preserve"> году – </w:t>
      </w:r>
      <w:r w:rsidR="00012D0D" w:rsidRPr="00012D0D">
        <w:rPr>
          <w:rFonts w:cs="Times New Roman"/>
          <w:szCs w:val="28"/>
        </w:rPr>
        <w:t xml:space="preserve">5229,7 </w:t>
      </w:r>
      <w:r w:rsidRPr="00012D0D">
        <w:rPr>
          <w:rFonts w:cs="Times New Roman"/>
          <w:szCs w:val="28"/>
        </w:rPr>
        <w:t>тыс. рублей с ростом к 202</w:t>
      </w:r>
      <w:r w:rsidR="00012D0D" w:rsidRPr="00012D0D">
        <w:rPr>
          <w:rFonts w:cs="Times New Roman"/>
          <w:szCs w:val="28"/>
        </w:rPr>
        <w:t>5</w:t>
      </w:r>
      <w:r w:rsidRPr="00012D0D">
        <w:rPr>
          <w:rFonts w:cs="Times New Roman"/>
          <w:szCs w:val="28"/>
        </w:rPr>
        <w:t xml:space="preserve"> году на</w:t>
      </w:r>
      <w:r w:rsidR="00012D0D" w:rsidRPr="00012D0D">
        <w:rPr>
          <w:rFonts w:cs="Times New Roman"/>
          <w:szCs w:val="28"/>
        </w:rPr>
        <w:t xml:space="preserve"> 0,8%</w:t>
      </w:r>
      <w:r w:rsidRPr="00012D0D">
        <w:rPr>
          <w:rFonts w:cs="Times New Roman"/>
          <w:szCs w:val="28"/>
        </w:rPr>
        <w:t>.</w:t>
      </w:r>
    </w:p>
    <w:p w:rsidR="00AB744C" w:rsidRDefault="00B86AAD" w:rsidP="00B86AAD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доходной части бюджета </w:t>
      </w:r>
      <w:r>
        <w:rPr>
          <w:rFonts w:cs="Times New Roman"/>
          <w:szCs w:val="28"/>
        </w:rPr>
        <w:t xml:space="preserve">сельского поселения </w:t>
      </w:r>
      <w:r w:rsidRPr="00FE67AA">
        <w:rPr>
          <w:rFonts w:cs="Times New Roman"/>
          <w:szCs w:val="28"/>
        </w:rPr>
        <w:t>в 202</w:t>
      </w:r>
      <w:r w:rsidR="00AB744C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>-202</w:t>
      </w:r>
      <w:r w:rsidR="00AB744C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годах характеризуется следующими данными</w:t>
      </w:r>
      <w:r w:rsidR="00AB744C">
        <w:rPr>
          <w:rFonts w:cs="Times New Roman"/>
          <w:szCs w:val="28"/>
        </w:rPr>
        <w:t>:</w:t>
      </w:r>
    </w:p>
    <w:p w:rsidR="00B86AAD" w:rsidRPr="00AB744C" w:rsidRDefault="00B86AAD" w:rsidP="00AB744C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FE67AA">
        <w:rPr>
          <w:rFonts w:cs="Times New Roman"/>
          <w:szCs w:val="28"/>
        </w:rPr>
        <w:t xml:space="preserve"> </w:t>
      </w:r>
      <w:r w:rsidRPr="00AB744C">
        <w:rPr>
          <w:rFonts w:cs="Times New Roman"/>
          <w:sz w:val="20"/>
          <w:szCs w:val="20"/>
        </w:rPr>
        <w:t>(тыс. рублей)</w:t>
      </w:r>
    </w:p>
    <w:tbl>
      <w:tblPr>
        <w:tblW w:w="9509" w:type="dxa"/>
        <w:jc w:val="center"/>
        <w:tblInd w:w="93" w:type="dxa"/>
        <w:shd w:val="clear" w:color="auto" w:fill="FFFFFF" w:themeFill="background1"/>
        <w:tblLayout w:type="fixed"/>
        <w:tblLook w:val="04A0"/>
      </w:tblPr>
      <w:tblGrid>
        <w:gridCol w:w="3276"/>
        <w:gridCol w:w="871"/>
        <w:gridCol w:w="688"/>
        <w:gridCol w:w="850"/>
        <w:gridCol w:w="706"/>
        <w:gridCol w:w="889"/>
        <w:gridCol w:w="670"/>
        <w:gridCol w:w="889"/>
        <w:gridCol w:w="670"/>
      </w:tblGrid>
      <w:tr w:rsidR="004964DA" w:rsidRPr="00B86AAD" w:rsidTr="00353D97">
        <w:trPr>
          <w:trHeight w:val="610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64DA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Ожидаемое исполнение </w:t>
            </w:r>
          </w:p>
          <w:p w:rsidR="004964DA" w:rsidRPr="00B86AAD" w:rsidRDefault="004964DA" w:rsidP="00AB74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B74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B74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4964DA" w:rsidRPr="00B86AAD" w:rsidRDefault="004964DA" w:rsidP="004964DA">
            <w:pPr>
              <w:ind w:hanging="26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B74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B74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4964DA" w:rsidRPr="00B86AAD" w:rsidRDefault="004964DA" w:rsidP="004964DA">
            <w:pPr>
              <w:ind w:firstLine="6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4964DA" w:rsidRPr="00B86AAD" w:rsidTr="00353D97">
        <w:trPr>
          <w:trHeight w:val="414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B86AA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964DA" w:rsidRPr="00B86AAD" w:rsidTr="00353D97">
        <w:trPr>
          <w:trHeight w:val="28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6AAD" w:rsidRPr="00B86AAD" w:rsidRDefault="00B86AAD" w:rsidP="00B86AA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3057,1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2972,1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3056,2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3120,9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4964DA" w:rsidRPr="00B86AAD" w:rsidTr="00353D97">
        <w:trPr>
          <w:trHeight w:val="13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6AAD" w:rsidRPr="00B86AAD" w:rsidRDefault="00B86AAD" w:rsidP="00B86AA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5138,7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4419,8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2108,8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4964DA" w:rsidRPr="00B86AAD" w:rsidTr="00353D97">
        <w:trPr>
          <w:trHeight w:val="177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6AAD" w:rsidRPr="00B86AAD" w:rsidRDefault="00B86AAD" w:rsidP="00B86AA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8195,8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7391,9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5190,2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012D0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5229,7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7A2B68" w:rsidRPr="00FE67AA" w:rsidRDefault="007A2B68" w:rsidP="007A2B68">
      <w:pPr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прогнозируемом периоде предусматривается увеличение доли </w:t>
      </w:r>
      <w:r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говых и неналоговых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r>
        <w:rPr>
          <w:rFonts w:cs="Times New Roman"/>
          <w:szCs w:val="28"/>
        </w:rPr>
        <w:t xml:space="preserve">Медведского сельского поселения </w:t>
      </w:r>
      <w:r w:rsidRPr="00FE67AA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3</w:t>
      </w:r>
      <w:r w:rsidR="00012D0D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,3</w:t>
      </w:r>
      <w:r w:rsidRPr="00FE67AA">
        <w:rPr>
          <w:rFonts w:cs="Times New Roman"/>
          <w:szCs w:val="28"/>
        </w:rPr>
        <w:t>% по оценке 202</w:t>
      </w:r>
      <w:r w:rsidR="00012D0D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 xml:space="preserve"> года до </w:t>
      </w:r>
      <w:r w:rsidR="009A22B8">
        <w:rPr>
          <w:rFonts w:cs="Times New Roman"/>
          <w:szCs w:val="28"/>
        </w:rPr>
        <w:t>59,7</w:t>
      </w:r>
      <w:r>
        <w:rPr>
          <w:rFonts w:cs="Times New Roman"/>
          <w:szCs w:val="28"/>
        </w:rPr>
        <w:t>%</w:t>
      </w:r>
      <w:r w:rsidRPr="00FE67AA">
        <w:rPr>
          <w:rFonts w:cs="Times New Roman"/>
          <w:szCs w:val="28"/>
        </w:rPr>
        <w:t xml:space="preserve"> в 202</w:t>
      </w:r>
      <w:r w:rsidR="009A22B8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при одновременном сниж</w:t>
      </w:r>
      <w:r w:rsidRPr="00FE67AA">
        <w:rPr>
          <w:rFonts w:cs="Times New Roman"/>
          <w:szCs w:val="28"/>
        </w:rPr>
        <w:t>е</w:t>
      </w:r>
      <w:r w:rsidRPr="00FE67AA">
        <w:rPr>
          <w:rFonts w:cs="Times New Roman"/>
          <w:szCs w:val="28"/>
        </w:rPr>
        <w:t xml:space="preserve">нии доли безвозмездных поступлений с </w:t>
      </w:r>
      <w:r>
        <w:rPr>
          <w:rFonts w:cs="Times New Roman"/>
          <w:szCs w:val="28"/>
        </w:rPr>
        <w:t>6</w:t>
      </w:r>
      <w:r w:rsidR="009A22B8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,7</w:t>
      </w:r>
      <w:r w:rsidRPr="00FE67AA">
        <w:rPr>
          <w:rFonts w:cs="Times New Roman"/>
          <w:szCs w:val="28"/>
        </w:rPr>
        <w:t xml:space="preserve">% до </w:t>
      </w:r>
      <w:r w:rsidR="009A22B8">
        <w:rPr>
          <w:rFonts w:cs="Times New Roman"/>
          <w:szCs w:val="28"/>
        </w:rPr>
        <w:t>40,3</w:t>
      </w:r>
      <w:r w:rsidRPr="00FE67AA">
        <w:rPr>
          <w:rFonts w:cs="Times New Roman"/>
          <w:szCs w:val="28"/>
        </w:rPr>
        <w:t>%. Учитывая, что бе</w:t>
      </w:r>
      <w:r w:rsidRPr="00FE67AA">
        <w:rPr>
          <w:rFonts w:cs="Times New Roman"/>
          <w:szCs w:val="28"/>
        </w:rPr>
        <w:t>з</w:t>
      </w:r>
      <w:r w:rsidRPr="00FE67AA">
        <w:rPr>
          <w:rFonts w:cs="Times New Roman"/>
          <w:szCs w:val="28"/>
        </w:rPr>
        <w:t xml:space="preserve">возмездные поступления из </w:t>
      </w:r>
      <w:r>
        <w:rPr>
          <w:rFonts w:cs="Times New Roman"/>
          <w:szCs w:val="28"/>
        </w:rPr>
        <w:t>областного</w:t>
      </w:r>
      <w:r w:rsidRPr="00FE67AA">
        <w:rPr>
          <w:rFonts w:cs="Times New Roman"/>
          <w:szCs w:val="28"/>
        </w:rPr>
        <w:t xml:space="preserve"> бюджета будут уточнены после пр</w:t>
      </w:r>
      <w:r w:rsidRPr="00FE67AA">
        <w:rPr>
          <w:rFonts w:cs="Times New Roman"/>
          <w:szCs w:val="28"/>
        </w:rPr>
        <w:t>и</w:t>
      </w:r>
      <w:r w:rsidRPr="00FE67AA">
        <w:rPr>
          <w:rFonts w:cs="Times New Roman"/>
          <w:szCs w:val="28"/>
        </w:rPr>
        <w:t xml:space="preserve">нятия закона </w:t>
      </w:r>
      <w:r>
        <w:rPr>
          <w:rFonts w:cs="Times New Roman"/>
          <w:szCs w:val="28"/>
        </w:rPr>
        <w:t>Кировской области «</w:t>
      </w:r>
      <w:r w:rsidRPr="00FE67A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 областном </w:t>
      </w:r>
      <w:r w:rsidRPr="00FE67AA">
        <w:rPr>
          <w:rFonts w:cs="Times New Roman"/>
          <w:szCs w:val="28"/>
        </w:rPr>
        <w:t>бюджете на 202</w:t>
      </w:r>
      <w:r w:rsidR="009A22B8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 и на плановый период 202</w:t>
      </w:r>
      <w:r w:rsidR="009A22B8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и 202</w:t>
      </w:r>
      <w:r w:rsidR="009A22B8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годов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>, соотношение доли собственных дох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дов и безвозмездных поступлений может измениться.</w:t>
      </w:r>
    </w:p>
    <w:p w:rsidR="00534C3F" w:rsidRDefault="007A2B68" w:rsidP="00534C3F">
      <w:pPr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разрезе налоговых и неналоговых доходов структура бюджета </w:t>
      </w:r>
      <w:r w:rsidR="00705A68">
        <w:rPr>
          <w:rFonts w:cs="Times New Roman"/>
          <w:szCs w:val="28"/>
        </w:rPr>
        <w:t>Ме</w:t>
      </w:r>
      <w:r w:rsidR="00705A68">
        <w:rPr>
          <w:rFonts w:cs="Times New Roman"/>
          <w:szCs w:val="28"/>
        </w:rPr>
        <w:t>д</w:t>
      </w:r>
      <w:r w:rsidR="00705A68">
        <w:rPr>
          <w:rFonts w:cs="Times New Roman"/>
          <w:szCs w:val="28"/>
        </w:rPr>
        <w:t xml:space="preserve">ведского сельского поселения </w:t>
      </w:r>
      <w:r w:rsidRPr="00FE67AA">
        <w:rPr>
          <w:rFonts w:cs="Times New Roman"/>
          <w:szCs w:val="28"/>
        </w:rPr>
        <w:t>характеризуется следующими данными</w:t>
      </w:r>
      <w:r w:rsidR="00534C3F">
        <w:rPr>
          <w:rFonts w:cs="Times New Roman"/>
          <w:szCs w:val="28"/>
        </w:rPr>
        <w:t>:</w:t>
      </w:r>
    </w:p>
    <w:p w:rsidR="007A2B68" w:rsidRPr="00534C3F" w:rsidRDefault="007A2B68" w:rsidP="00534C3F">
      <w:pPr>
        <w:spacing w:before="120"/>
        <w:jc w:val="right"/>
        <w:rPr>
          <w:rFonts w:cs="Times New Roman"/>
          <w:sz w:val="20"/>
          <w:szCs w:val="20"/>
        </w:rPr>
      </w:pPr>
      <w:r w:rsidRPr="00534C3F">
        <w:rPr>
          <w:rFonts w:cs="Times New Roman"/>
          <w:sz w:val="20"/>
          <w:szCs w:val="20"/>
        </w:rPr>
        <w:lastRenderedPageBreak/>
        <w:t xml:space="preserve"> (тыс. рублей)</w:t>
      </w:r>
    </w:p>
    <w:tbl>
      <w:tblPr>
        <w:tblW w:w="9286" w:type="dxa"/>
        <w:jc w:val="center"/>
        <w:tblInd w:w="93" w:type="dxa"/>
        <w:tblLook w:val="04A0"/>
      </w:tblPr>
      <w:tblGrid>
        <w:gridCol w:w="1897"/>
        <w:gridCol w:w="1061"/>
        <w:gridCol w:w="846"/>
        <w:gridCol w:w="1065"/>
        <w:gridCol w:w="846"/>
        <w:gridCol w:w="1063"/>
        <w:gridCol w:w="655"/>
        <w:gridCol w:w="1007"/>
        <w:gridCol w:w="846"/>
      </w:tblGrid>
      <w:tr w:rsidR="00534C3F" w:rsidRPr="009014E0" w:rsidTr="00534C3F">
        <w:trPr>
          <w:trHeight w:val="659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534C3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Оценка 20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534C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534C3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534C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</w:t>
            </w:r>
            <w:r w:rsidR="00534C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534C3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534C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534C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вес, в 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534C3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534C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534C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вес, в 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534C3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534C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534C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вес, в %</w:t>
            </w:r>
          </w:p>
        </w:tc>
      </w:tr>
      <w:tr w:rsidR="00534C3F" w:rsidRPr="009014E0" w:rsidTr="00534C3F">
        <w:trPr>
          <w:trHeight w:val="1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68" w:rsidRPr="009014E0" w:rsidRDefault="00705A68" w:rsidP="0096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534C3F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1868,7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1932,2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705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1981,9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63,5</w:t>
            </w:r>
          </w:p>
        </w:tc>
      </w:tr>
      <w:tr w:rsidR="00534C3F" w:rsidRPr="009014E0" w:rsidTr="00534C3F">
        <w:trPr>
          <w:trHeight w:val="232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68" w:rsidRPr="009014E0" w:rsidRDefault="00705A68" w:rsidP="0096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</w:t>
            </w: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1103,4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534C3F" w:rsidRPr="009014E0" w:rsidTr="00534C3F">
        <w:trPr>
          <w:trHeight w:val="222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68" w:rsidRPr="009014E0" w:rsidRDefault="00705A68" w:rsidP="0096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705A68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3056,2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534C3F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3120,9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705A68" w:rsidRPr="00964CA8" w:rsidRDefault="00705A68" w:rsidP="00705A68">
      <w:pPr>
        <w:autoSpaceDE w:val="0"/>
        <w:autoSpaceDN w:val="0"/>
        <w:adjustRightInd w:val="0"/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Как видно из таблицы, </w:t>
      </w:r>
      <w:r w:rsidR="00534C3F">
        <w:rPr>
          <w:rFonts w:cs="Times New Roman"/>
          <w:szCs w:val="28"/>
        </w:rPr>
        <w:t>поступления как по налоговым, так и по ненал</w:t>
      </w:r>
      <w:r w:rsidR="00534C3F">
        <w:rPr>
          <w:rFonts w:cs="Times New Roman"/>
          <w:szCs w:val="28"/>
        </w:rPr>
        <w:t>о</w:t>
      </w:r>
      <w:r w:rsidR="00534C3F">
        <w:rPr>
          <w:rFonts w:cs="Times New Roman"/>
          <w:szCs w:val="28"/>
        </w:rPr>
        <w:t>говым доходам в 2024 году спрогнозирован</w:t>
      </w:r>
      <w:r w:rsidR="00EE52A8">
        <w:rPr>
          <w:rFonts w:cs="Times New Roman"/>
          <w:szCs w:val="28"/>
        </w:rPr>
        <w:t>ы</w:t>
      </w:r>
      <w:r w:rsidR="00534C3F">
        <w:rPr>
          <w:rFonts w:cs="Times New Roman"/>
          <w:szCs w:val="28"/>
        </w:rPr>
        <w:t xml:space="preserve"> ниже уровня ожидаемой оценки 2023 года</w:t>
      </w:r>
      <w:r w:rsidR="00EE52A8">
        <w:rPr>
          <w:rFonts w:cs="Times New Roman"/>
          <w:szCs w:val="28"/>
        </w:rPr>
        <w:t xml:space="preserve"> с последующим ежегодным увеличением поступлений, при этом темп роста налоговых доходов (2,6-3,4%) почти в два раза опережает темп роста неналоговых доходов (1,3-1,9%).  </w:t>
      </w:r>
      <w:r w:rsidR="00534C3F">
        <w:rPr>
          <w:rFonts w:cs="Times New Roman"/>
          <w:szCs w:val="28"/>
        </w:rPr>
        <w:t xml:space="preserve"> </w:t>
      </w:r>
    </w:p>
    <w:p w:rsidR="00964CA8" w:rsidRPr="00FE67AA" w:rsidRDefault="00964CA8" w:rsidP="00964CA8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64CA8">
        <w:rPr>
          <w:rFonts w:eastAsia="Times New Roman" w:cs="Times New Roman"/>
          <w:b/>
          <w:bCs/>
          <w:iCs/>
          <w:szCs w:val="28"/>
          <w:lang w:eastAsia="ru-RU"/>
        </w:rPr>
        <w:t xml:space="preserve">2.1. </w:t>
      </w:r>
      <w:r w:rsidRPr="00964CA8">
        <w:rPr>
          <w:rFonts w:eastAsia="Times New Roman" w:cs="Times New Roman"/>
          <w:b/>
          <w:szCs w:val="28"/>
          <w:lang w:eastAsia="ru-RU"/>
        </w:rPr>
        <w:t>Налоговые</w:t>
      </w:r>
      <w:r w:rsidRPr="00FE67AA">
        <w:rPr>
          <w:rFonts w:eastAsia="Times New Roman" w:cs="Times New Roman"/>
          <w:b/>
          <w:szCs w:val="28"/>
          <w:lang w:eastAsia="ru-RU"/>
        </w:rPr>
        <w:t xml:space="preserve"> доходы в 202</w:t>
      </w:r>
      <w:r w:rsidR="00EE52A8">
        <w:rPr>
          <w:rFonts w:eastAsia="Times New Roman" w:cs="Times New Roman"/>
          <w:b/>
          <w:szCs w:val="28"/>
          <w:lang w:eastAsia="ru-RU"/>
        </w:rPr>
        <w:t>4</w:t>
      </w:r>
      <w:r w:rsidRPr="00FE67AA">
        <w:rPr>
          <w:rFonts w:eastAsia="Times New Roman" w:cs="Times New Roman"/>
          <w:b/>
          <w:szCs w:val="28"/>
          <w:lang w:eastAsia="ru-RU"/>
        </w:rPr>
        <w:t>-202</w:t>
      </w:r>
      <w:r w:rsidR="00EE52A8">
        <w:rPr>
          <w:rFonts w:eastAsia="Times New Roman" w:cs="Times New Roman"/>
          <w:b/>
          <w:szCs w:val="28"/>
          <w:lang w:eastAsia="ru-RU"/>
        </w:rPr>
        <w:t>6</w:t>
      </w:r>
      <w:r w:rsidRPr="00FE67AA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964CA8" w:rsidRPr="006E4E8F" w:rsidRDefault="00964CA8" w:rsidP="00964CA8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b/>
          <w:szCs w:val="28"/>
        </w:rPr>
        <w:t xml:space="preserve">Налоговые доходы </w:t>
      </w:r>
      <w:r w:rsidRPr="006E4E8F">
        <w:rPr>
          <w:rFonts w:cs="Times New Roman"/>
          <w:szCs w:val="28"/>
        </w:rPr>
        <w:t>на 202</w:t>
      </w:r>
      <w:r w:rsidR="00EE52A8">
        <w:rPr>
          <w:rFonts w:cs="Times New Roman"/>
          <w:szCs w:val="28"/>
        </w:rPr>
        <w:t>4</w:t>
      </w:r>
      <w:r w:rsidRPr="006E4E8F">
        <w:rPr>
          <w:rFonts w:cs="Times New Roman"/>
          <w:szCs w:val="28"/>
        </w:rPr>
        <w:t xml:space="preserve"> год спрогнозированы в объеме </w:t>
      </w:r>
      <w:r w:rsidR="00EE52A8">
        <w:rPr>
          <w:rFonts w:cs="Times New Roman"/>
          <w:szCs w:val="28"/>
        </w:rPr>
        <w:t>1868,7</w:t>
      </w:r>
      <w:r w:rsidRPr="006E4E8F">
        <w:rPr>
          <w:rFonts w:cs="Times New Roman"/>
          <w:szCs w:val="28"/>
        </w:rPr>
        <w:t xml:space="preserve"> тыс. рублей, что </w:t>
      </w:r>
      <w:r>
        <w:rPr>
          <w:rFonts w:cs="Times New Roman"/>
          <w:szCs w:val="28"/>
        </w:rPr>
        <w:t xml:space="preserve">ниже </w:t>
      </w:r>
      <w:r w:rsidRPr="006E4E8F">
        <w:rPr>
          <w:rFonts w:cs="Times New Roman"/>
          <w:szCs w:val="28"/>
        </w:rPr>
        <w:t>ожидаемой оценки 202</w:t>
      </w:r>
      <w:r w:rsidR="00EE52A8">
        <w:rPr>
          <w:rFonts w:cs="Times New Roman"/>
          <w:szCs w:val="28"/>
        </w:rPr>
        <w:t>3</w:t>
      </w:r>
      <w:r w:rsidRPr="006E4E8F">
        <w:rPr>
          <w:rFonts w:cs="Times New Roman"/>
          <w:szCs w:val="28"/>
        </w:rPr>
        <w:t xml:space="preserve"> года на </w:t>
      </w:r>
      <w:r w:rsidR="00CD7BA8">
        <w:rPr>
          <w:rFonts w:cs="Times New Roman"/>
          <w:szCs w:val="28"/>
        </w:rPr>
        <w:t>3</w:t>
      </w:r>
      <w:r w:rsidR="00EE52A8">
        <w:rPr>
          <w:rFonts w:cs="Times New Roman"/>
          <w:szCs w:val="28"/>
        </w:rPr>
        <w:t>2</w:t>
      </w:r>
      <w:r w:rsidRPr="006E4E8F">
        <w:rPr>
          <w:rFonts w:cs="Times New Roman"/>
          <w:szCs w:val="28"/>
        </w:rPr>
        <w:t xml:space="preserve"> тыс. рублей, или на </w:t>
      </w:r>
      <w:r w:rsidR="0003601B">
        <w:rPr>
          <w:rFonts w:cs="Times New Roman"/>
          <w:szCs w:val="28"/>
        </w:rPr>
        <w:t>1,7</w:t>
      </w:r>
      <w:r w:rsidRPr="006E4E8F">
        <w:rPr>
          <w:rFonts w:cs="Times New Roman"/>
          <w:szCs w:val="28"/>
        </w:rPr>
        <w:t>%.</w:t>
      </w:r>
    </w:p>
    <w:p w:rsidR="00964CA8" w:rsidRPr="006E4E8F" w:rsidRDefault="00CD7BA8" w:rsidP="00964CA8">
      <w:pPr>
        <w:tabs>
          <w:tab w:val="left" w:pos="0"/>
        </w:tabs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Снижение </w:t>
      </w:r>
      <w:r w:rsidR="00964CA8" w:rsidRPr="006E4E8F">
        <w:rPr>
          <w:rFonts w:cs="Times New Roman"/>
          <w:szCs w:val="28"/>
        </w:rPr>
        <w:t>налоговых доходов к ожидаемой оценке 202</w:t>
      </w:r>
      <w:r w:rsidR="0003601B">
        <w:rPr>
          <w:rFonts w:cs="Times New Roman"/>
          <w:szCs w:val="28"/>
        </w:rPr>
        <w:t>3</w:t>
      </w:r>
      <w:r w:rsidR="00964CA8" w:rsidRPr="006E4E8F">
        <w:rPr>
          <w:rFonts w:cs="Times New Roman"/>
          <w:szCs w:val="28"/>
        </w:rPr>
        <w:t xml:space="preserve"> года </w:t>
      </w:r>
      <w:r>
        <w:rPr>
          <w:rFonts w:cs="Times New Roman"/>
          <w:szCs w:val="28"/>
        </w:rPr>
        <w:t xml:space="preserve">обусловлено прогнозируемым снижением поступлений </w:t>
      </w:r>
      <w:r w:rsidR="0003601B">
        <w:rPr>
          <w:rFonts w:cs="Times New Roman"/>
          <w:szCs w:val="28"/>
        </w:rPr>
        <w:t>по земельному налогу на 20,8</w:t>
      </w:r>
      <w:r>
        <w:rPr>
          <w:rFonts w:cs="Times New Roman"/>
          <w:szCs w:val="28"/>
        </w:rPr>
        <w:t xml:space="preserve"> тыс. рублей, или на 1</w:t>
      </w:r>
      <w:r w:rsidR="0003601B">
        <w:rPr>
          <w:rFonts w:cs="Times New Roman"/>
          <w:szCs w:val="28"/>
        </w:rPr>
        <w:t>4,7</w:t>
      </w:r>
      <w:r>
        <w:rPr>
          <w:rFonts w:cs="Times New Roman"/>
          <w:szCs w:val="28"/>
        </w:rPr>
        <w:t>%,</w:t>
      </w:r>
      <w:r w:rsidR="0003601B">
        <w:rPr>
          <w:rFonts w:cs="Times New Roman"/>
          <w:szCs w:val="28"/>
        </w:rPr>
        <w:t xml:space="preserve"> </w:t>
      </w:r>
      <w:r w:rsidR="00964CA8" w:rsidRPr="006E4E8F">
        <w:rPr>
          <w:rFonts w:cs="Times New Roman"/>
          <w:szCs w:val="28"/>
        </w:rPr>
        <w:t>налога</w:t>
      </w:r>
      <w:r>
        <w:rPr>
          <w:rFonts w:cs="Times New Roman"/>
          <w:szCs w:val="28"/>
        </w:rPr>
        <w:t xml:space="preserve"> на </w:t>
      </w:r>
      <w:r w:rsidR="0003601B">
        <w:rPr>
          <w:rFonts w:cs="Times New Roman"/>
          <w:szCs w:val="28"/>
        </w:rPr>
        <w:t xml:space="preserve">доходы </w:t>
      </w:r>
      <w:r w:rsidR="00964CA8" w:rsidRPr="006E4E8F">
        <w:rPr>
          <w:rFonts w:cs="Times New Roman"/>
          <w:szCs w:val="28"/>
        </w:rPr>
        <w:t xml:space="preserve">физических лиц – на </w:t>
      </w:r>
      <w:r>
        <w:rPr>
          <w:rFonts w:cs="Times New Roman"/>
          <w:szCs w:val="28"/>
        </w:rPr>
        <w:t>1</w:t>
      </w:r>
      <w:r w:rsidR="0003601B">
        <w:rPr>
          <w:rFonts w:cs="Times New Roman"/>
          <w:szCs w:val="28"/>
        </w:rPr>
        <w:t>1,6</w:t>
      </w:r>
      <w:r w:rsidR="00964CA8" w:rsidRPr="006E4E8F">
        <w:rPr>
          <w:rFonts w:cs="Times New Roman"/>
          <w:szCs w:val="28"/>
        </w:rPr>
        <w:t xml:space="preserve"> тыс. рублей, или на </w:t>
      </w:r>
      <w:r>
        <w:rPr>
          <w:rFonts w:cs="Times New Roman"/>
          <w:szCs w:val="28"/>
        </w:rPr>
        <w:t>1</w:t>
      </w:r>
      <w:r w:rsidR="0003601B">
        <w:rPr>
          <w:rFonts w:cs="Times New Roman"/>
          <w:szCs w:val="28"/>
        </w:rPr>
        <w:t>,4</w:t>
      </w:r>
      <w:r w:rsidR="00964CA8" w:rsidRPr="006E4E8F">
        <w:rPr>
          <w:rFonts w:cs="Times New Roman"/>
          <w:szCs w:val="28"/>
        </w:rPr>
        <w:t>%</w:t>
      </w:r>
      <w:r w:rsidR="0003601B">
        <w:rPr>
          <w:rFonts w:cs="Times New Roman"/>
          <w:szCs w:val="28"/>
        </w:rPr>
        <w:t>, и налога на имущество физических лиц – на 6,2 тыс. рублей, или на 3%</w:t>
      </w:r>
      <w:r w:rsidR="00964CA8" w:rsidRPr="006E4E8F">
        <w:rPr>
          <w:rFonts w:cs="Times New Roman"/>
          <w:szCs w:val="28"/>
        </w:rPr>
        <w:t xml:space="preserve">. </w:t>
      </w:r>
    </w:p>
    <w:p w:rsidR="00964CA8" w:rsidRPr="006E4E8F" w:rsidRDefault="00964CA8" w:rsidP="00964CA8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>В 202</w:t>
      </w:r>
      <w:r w:rsidR="0003601B">
        <w:rPr>
          <w:rFonts w:cs="Times New Roman"/>
          <w:szCs w:val="28"/>
        </w:rPr>
        <w:t>5</w:t>
      </w:r>
      <w:r w:rsidRPr="006E4E8F">
        <w:rPr>
          <w:rFonts w:cs="Times New Roman"/>
          <w:szCs w:val="28"/>
        </w:rPr>
        <w:t xml:space="preserve"> году налоговые доходы планируются с ростом к прогнозу 202</w:t>
      </w:r>
      <w:r w:rsidR="0003601B">
        <w:rPr>
          <w:rFonts w:cs="Times New Roman"/>
          <w:szCs w:val="28"/>
        </w:rPr>
        <w:t>4</w:t>
      </w:r>
      <w:r w:rsidRPr="006E4E8F">
        <w:rPr>
          <w:rFonts w:cs="Times New Roman"/>
          <w:szCs w:val="28"/>
        </w:rPr>
        <w:t xml:space="preserve"> года на </w:t>
      </w:r>
      <w:r w:rsidR="0003601B">
        <w:rPr>
          <w:rFonts w:cs="Times New Roman"/>
          <w:szCs w:val="28"/>
        </w:rPr>
        <w:t>3,</w:t>
      </w:r>
      <w:r w:rsidRPr="006E4E8F">
        <w:rPr>
          <w:rFonts w:cs="Times New Roman"/>
          <w:szCs w:val="28"/>
        </w:rPr>
        <w:t>4%, в 202</w:t>
      </w:r>
      <w:r w:rsidR="0003601B">
        <w:rPr>
          <w:rFonts w:cs="Times New Roman"/>
          <w:szCs w:val="28"/>
        </w:rPr>
        <w:t>6</w:t>
      </w:r>
      <w:r w:rsidRPr="006E4E8F">
        <w:rPr>
          <w:rFonts w:cs="Times New Roman"/>
          <w:szCs w:val="28"/>
        </w:rPr>
        <w:t xml:space="preserve"> году по отношению к прогнозу 202</w:t>
      </w:r>
      <w:r w:rsidR="0003601B">
        <w:rPr>
          <w:rFonts w:cs="Times New Roman"/>
          <w:szCs w:val="28"/>
        </w:rPr>
        <w:t>5</w:t>
      </w:r>
      <w:r w:rsidRPr="006E4E8F">
        <w:rPr>
          <w:rFonts w:cs="Times New Roman"/>
          <w:szCs w:val="28"/>
        </w:rPr>
        <w:t xml:space="preserve"> года с ростом на </w:t>
      </w:r>
      <w:r w:rsidR="0003601B">
        <w:rPr>
          <w:rFonts w:cs="Times New Roman"/>
          <w:szCs w:val="28"/>
        </w:rPr>
        <w:t>2,6</w:t>
      </w:r>
      <w:r w:rsidRPr="006E4E8F">
        <w:rPr>
          <w:rFonts w:cs="Times New Roman"/>
          <w:szCs w:val="28"/>
        </w:rPr>
        <w:t>%. Основное влияние окажет рост налога на доходы физических лиц</w:t>
      </w:r>
      <w:r w:rsidR="0003601B">
        <w:rPr>
          <w:rFonts w:cs="Times New Roman"/>
          <w:szCs w:val="28"/>
        </w:rPr>
        <w:t xml:space="preserve"> и акцизов на нефтепродукты</w:t>
      </w:r>
      <w:r w:rsidRPr="006E4E8F">
        <w:rPr>
          <w:rFonts w:cs="Times New Roman"/>
          <w:szCs w:val="28"/>
        </w:rPr>
        <w:t>.</w:t>
      </w:r>
    </w:p>
    <w:p w:rsidR="0003601B" w:rsidRDefault="00964CA8" w:rsidP="00964CA8">
      <w:pPr>
        <w:tabs>
          <w:tab w:val="left" w:pos="0"/>
        </w:tabs>
        <w:suppressAutoHyphens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налоговых доходов бюджета </w:t>
      </w:r>
      <w:r w:rsidR="00D92DB6">
        <w:rPr>
          <w:rFonts w:cs="Times New Roman"/>
          <w:szCs w:val="28"/>
        </w:rPr>
        <w:t xml:space="preserve">Медведского сельского поселения </w:t>
      </w:r>
      <w:r w:rsidRPr="00FE67AA">
        <w:rPr>
          <w:rFonts w:cs="Times New Roman"/>
          <w:szCs w:val="28"/>
        </w:rPr>
        <w:t>в 20</w:t>
      </w:r>
      <w:r>
        <w:rPr>
          <w:rFonts w:cs="Times New Roman"/>
          <w:szCs w:val="28"/>
        </w:rPr>
        <w:t>2</w:t>
      </w:r>
      <w:r w:rsidR="0003601B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>-202</w:t>
      </w:r>
      <w:r w:rsidR="0003601B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годах представлена в таблице</w:t>
      </w:r>
      <w:r w:rsidR="0003601B">
        <w:rPr>
          <w:rFonts w:cs="Times New Roman"/>
          <w:szCs w:val="28"/>
        </w:rPr>
        <w:t>:</w:t>
      </w:r>
    </w:p>
    <w:p w:rsidR="00964CA8" w:rsidRDefault="00964CA8" w:rsidP="0003601B">
      <w:pPr>
        <w:tabs>
          <w:tab w:val="left" w:pos="0"/>
        </w:tabs>
        <w:suppressAutoHyphens/>
        <w:jc w:val="right"/>
        <w:rPr>
          <w:rFonts w:cs="Times New Roman"/>
          <w:sz w:val="20"/>
          <w:szCs w:val="20"/>
        </w:rPr>
      </w:pPr>
      <w:r w:rsidRPr="0003601B">
        <w:rPr>
          <w:rFonts w:cs="Times New Roman"/>
          <w:sz w:val="20"/>
          <w:szCs w:val="20"/>
        </w:rPr>
        <w:t xml:space="preserve"> (тыс</w:t>
      </w:r>
      <w:r w:rsidR="0003601B">
        <w:rPr>
          <w:rFonts w:cs="Times New Roman"/>
          <w:sz w:val="20"/>
          <w:szCs w:val="20"/>
        </w:rPr>
        <w:t>. рублей)</w:t>
      </w:r>
    </w:p>
    <w:tbl>
      <w:tblPr>
        <w:tblW w:w="9370" w:type="dxa"/>
        <w:tblInd w:w="93" w:type="dxa"/>
        <w:tblLayout w:type="fixed"/>
        <w:tblLook w:val="04A0"/>
      </w:tblPr>
      <w:tblGrid>
        <w:gridCol w:w="2992"/>
        <w:gridCol w:w="992"/>
        <w:gridCol w:w="709"/>
        <w:gridCol w:w="992"/>
        <w:gridCol w:w="709"/>
        <w:gridCol w:w="926"/>
        <w:gridCol w:w="633"/>
        <w:gridCol w:w="850"/>
        <w:gridCol w:w="567"/>
      </w:tblGrid>
      <w:tr w:rsidR="0003601B" w:rsidRPr="0003601B" w:rsidTr="00770841">
        <w:trPr>
          <w:trHeight w:val="91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3601B" w:rsidRPr="0003601B" w:rsidTr="00770841">
        <w:trPr>
          <w:trHeight w:val="156"/>
        </w:trPr>
        <w:tc>
          <w:tcPr>
            <w:tcW w:w="2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03601B" w:rsidRPr="0003601B" w:rsidTr="00770841">
        <w:trPr>
          <w:trHeight w:val="315"/>
        </w:trPr>
        <w:tc>
          <w:tcPr>
            <w:tcW w:w="2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 w:rsidR="007708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 w:rsidR="007708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03601B" w:rsidRPr="0003601B" w:rsidTr="00770841">
        <w:trPr>
          <w:trHeight w:val="33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1932,2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7708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3601B" w:rsidRPr="0003601B" w:rsidTr="00770841">
        <w:trPr>
          <w:trHeight w:val="2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823,1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7708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03601B" w:rsidRPr="0003601B" w:rsidTr="00770841">
        <w:trPr>
          <w:trHeight w:val="20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778,6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7708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</w:tr>
      <w:tr w:rsidR="0003601B" w:rsidRPr="0003601B" w:rsidTr="00770841">
        <w:trPr>
          <w:trHeight w:val="3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</w:t>
            </w: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7708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03601B" w:rsidRPr="0003601B" w:rsidTr="00770841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7708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03601B" w:rsidRPr="0003601B" w:rsidTr="00770841">
        <w:trPr>
          <w:trHeight w:val="16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036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01B" w:rsidRPr="0003601B" w:rsidRDefault="0003601B" w:rsidP="007708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D92DB6" w:rsidRPr="00FE67AA" w:rsidRDefault="00D92DB6" w:rsidP="00D92DB6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Наибольший удельный вес в структуре налоговых доходов (</w:t>
      </w:r>
      <w:r w:rsidR="00844C0A">
        <w:rPr>
          <w:rFonts w:cs="Times New Roman"/>
          <w:szCs w:val="28"/>
        </w:rPr>
        <w:t>82,7</w:t>
      </w:r>
      <w:r w:rsidRPr="00FE67AA">
        <w:rPr>
          <w:rFonts w:cs="Times New Roman"/>
          <w:szCs w:val="28"/>
        </w:rPr>
        <w:t xml:space="preserve">%) </w:t>
      </w:r>
      <w:r>
        <w:rPr>
          <w:rFonts w:cs="Times New Roman"/>
          <w:szCs w:val="28"/>
        </w:rPr>
        <w:t>в 202</w:t>
      </w:r>
      <w:r w:rsidR="00844C0A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году, по-прежнему, </w:t>
      </w:r>
      <w:r w:rsidRPr="00FE67AA">
        <w:rPr>
          <w:rFonts w:cs="Times New Roman"/>
          <w:szCs w:val="28"/>
        </w:rPr>
        <w:t xml:space="preserve">составят </w:t>
      </w:r>
      <w:r>
        <w:rPr>
          <w:rFonts w:cs="Times New Roman"/>
          <w:szCs w:val="28"/>
        </w:rPr>
        <w:t>н</w:t>
      </w:r>
      <w:r w:rsidRPr="00EC41A9">
        <w:rPr>
          <w:rFonts w:cs="Times New Roman"/>
          <w:szCs w:val="28"/>
        </w:rPr>
        <w:t>алог</w:t>
      </w:r>
      <w:r w:rsidRPr="00FE67AA">
        <w:rPr>
          <w:rFonts w:cs="Times New Roman"/>
          <w:szCs w:val="28"/>
        </w:rPr>
        <w:t xml:space="preserve"> на доходы физических лиц</w:t>
      </w:r>
      <w:r>
        <w:rPr>
          <w:rFonts w:cs="Times New Roman"/>
          <w:szCs w:val="28"/>
        </w:rPr>
        <w:t xml:space="preserve"> и акцизы</w:t>
      </w:r>
      <w:r w:rsidRPr="00FE67AA">
        <w:rPr>
          <w:rFonts w:cs="Times New Roman"/>
          <w:szCs w:val="28"/>
        </w:rPr>
        <w:t>.</w:t>
      </w:r>
      <w:r w:rsidR="00844C0A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202</w:t>
      </w:r>
      <w:r w:rsidR="00844C0A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-202</w:t>
      </w:r>
      <w:r w:rsidR="00844C0A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годах </w:t>
      </w:r>
      <w:r w:rsidRPr="00FE67AA">
        <w:rPr>
          <w:rFonts w:cs="Times New Roman"/>
          <w:szCs w:val="28"/>
        </w:rPr>
        <w:t>структура налоговых доходов не претерпит существенных изменений</w:t>
      </w:r>
      <w:r>
        <w:rPr>
          <w:rFonts w:cs="Times New Roman"/>
          <w:szCs w:val="28"/>
        </w:rPr>
        <w:t>.</w:t>
      </w:r>
    </w:p>
    <w:p w:rsidR="00765955" w:rsidRDefault="0052118E" w:rsidP="00BD29E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20138">
        <w:rPr>
          <w:rFonts w:eastAsia="Times New Roman" w:cs="Times New Roman"/>
          <w:b/>
          <w:szCs w:val="28"/>
          <w:lang w:eastAsia="ru-RU"/>
        </w:rPr>
        <w:t>Н</w:t>
      </w:r>
      <w:r w:rsidR="00E561A8" w:rsidRPr="00120138">
        <w:rPr>
          <w:rFonts w:eastAsia="Times New Roman" w:cs="Times New Roman"/>
          <w:b/>
          <w:szCs w:val="28"/>
          <w:lang w:eastAsia="ru-RU"/>
        </w:rPr>
        <w:t>алог на доходы физических лиц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спрогнозирован </w:t>
      </w:r>
      <w:r>
        <w:rPr>
          <w:rFonts w:eastAsia="Times New Roman" w:cs="Times New Roman"/>
          <w:szCs w:val="28"/>
          <w:lang w:eastAsia="ru-RU"/>
        </w:rPr>
        <w:t>в 202</w:t>
      </w:r>
      <w:r w:rsidR="00844C0A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году </w:t>
      </w:r>
      <w:r w:rsidR="00E561A8" w:rsidRPr="00BD29E2">
        <w:rPr>
          <w:rFonts w:eastAsia="Times New Roman" w:cs="Times New Roman"/>
          <w:szCs w:val="28"/>
          <w:lang w:eastAsia="ru-RU"/>
        </w:rPr>
        <w:t>в об</w:t>
      </w:r>
      <w:r w:rsidR="00E561A8" w:rsidRPr="00BD29E2">
        <w:rPr>
          <w:rFonts w:eastAsia="Times New Roman" w:cs="Times New Roman"/>
          <w:szCs w:val="28"/>
          <w:lang w:eastAsia="ru-RU"/>
        </w:rPr>
        <w:t>ъ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еме </w:t>
      </w:r>
      <w:r w:rsidR="00844C0A">
        <w:rPr>
          <w:rFonts w:eastAsia="Times New Roman" w:cs="Times New Roman"/>
          <w:szCs w:val="28"/>
          <w:lang w:eastAsia="ru-RU"/>
        </w:rPr>
        <w:t>788,4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тыс. рублей</w:t>
      </w:r>
      <w:r w:rsidR="00CD2C86" w:rsidRPr="00BD29E2">
        <w:rPr>
          <w:rFonts w:eastAsia="Times New Roman" w:cs="Times New Roman"/>
          <w:szCs w:val="28"/>
          <w:lang w:eastAsia="ru-RU"/>
        </w:rPr>
        <w:t xml:space="preserve">, </w:t>
      </w:r>
      <w:r w:rsidR="000C31F2">
        <w:rPr>
          <w:rFonts w:eastAsia="Times New Roman" w:cs="Times New Roman"/>
          <w:szCs w:val="28"/>
          <w:lang w:eastAsia="ru-RU"/>
        </w:rPr>
        <w:t xml:space="preserve">что </w:t>
      </w:r>
      <w:r w:rsidR="00844C0A">
        <w:rPr>
          <w:rFonts w:eastAsia="Times New Roman" w:cs="Times New Roman"/>
          <w:szCs w:val="28"/>
          <w:lang w:eastAsia="ru-RU"/>
        </w:rPr>
        <w:t xml:space="preserve">ниже </w:t>
      </w:r>
      <w:r w:rsidR="00E561A8" w:rsidRPr="00BD29E2">
        <w:rPr>
          <w:rFonts w:eastAsia="Times New Roman" w:cs="Times New Roman"/>
          <w:szCs w:val="28"/>
          <w:lang w:eastAsia="ru-RU"/>
        </w:rPr>
        <w:t>ожидаемой оценк</w:t>
      </w:r>
      <w:r w:rsidR="000C31F2">
        <w:rPr>
          <w:rFonts w:eastAsia="Times New Roman" w:cs="Times New Roman"/>
          <w:szCs w:val="28"/>
          <w:lang w:eastAsia="ru-RU"/>
        </w:rPr>
        <w:t>и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20</w:t>
      </w:r>
      <w:r w:rsidR="00F651C6">
        <w:rPr>
          <w:rFonts w:eastAsia="Times New Roman" w:cs="Times New Roman"/>
          <w:szCs w:val="28"/>
          <w:lang w:eastAsia="ru-RU"/>
        </w:rPr>
        <w:t>2</w:t>
      </w:r>
      <w:r w:rsidR="00844C0A">
        <w:rPr>
          <w:rFonts w:eastAsia="Times New Roman" w:cs="Times New Roman"/>
          <w:szCs w:val="28"/>
          <w:lang w:eastAsia="ru-RU"/>
        </w:rPr>
        <w:t>3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года</w:t>
      </w:r>
      <w:r w:rsidR="00844C0A">
        <w:rPr>
          <w:rFonts w:eastAsia="Times New Roman" w:cs="Times New Roman"/>
          <w:szCs w:val="28"/>
          <w:lang w:eastAsia="ru-RU"/>
        </w:rPr>
        <w:t xml:space="preserve"> 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на </w:t>
      </w:r>
      <w:r w:rsidR="00844C0A">
        <w:rPr>
          <w:rFonts w:eastAsia="Times New Roman" w:cs="Times New Roman"/>
          <w:szCs w:val="28"/>
          <w:lang w:eastAsia="ru-RU"/>
        </w:rPr>
        <w:t>1</w:t>
      </w:r>
      <w:r w:rsidR="00281A39">
        <w:rPr>
          <w:rFonts w:eastAsia="Times New Roman" w:cs="Times New Roman"/>
          <w:szCs w:val="28"/>
          <w:lang w:eastAsia="ru-RU"/>
        </w:rPr>
        <w:t>,</w:t>
      </w:r>
      <w:r w:rsidR="00120138">
        <w:rPr>
          <w:rFonts w:eastAsia="Times New Roman" w:cs="Times New Roman"/>
          <w:szCs w:val="28"/>
          <w:lang w:eastAsia="ru-RU"/>
        </w:rPr>
        <w:t>4</w:t>
      </w:r>
      <w:r w:rsidR="00E561A8" w:rsidRPr="00BD29E2">
        <w:rPr>
          <w:rFonts w:eastAsia="Times New Roman" w:cs="Times New Roman"/>
          <w:szCs w:val="28"/>
          <w:lang w:eastAsia="ru-RU"/>
        </w:rPr>
        <w:t>%</w:t>
      </w:r>
      <w:r w:rsidR="00BD29E2" w:rsidRPr="00BD29E2">
        <w:rPr>
          <w:rFonts w:eastAsia="Times New Roman" w:cs="Times New Roman"/>
          <w:szCs w:val="28"/>
          <w:lang w:eastAsia="ru-RU"/>
        </w:rPr>
        <w:t xml:space="preserve">. </w:t>
      </w:r>
    </w:p>
    <w:p w:rsidR="00F86F35" w:rsidRPr="00CB13DA" w:rsidRDefault="00F86F35" w:rsidP="005F3C48">
      <w:pPr>
        <w:widowControl w:val="0"/>
        <w:spacing w:after="12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lastRenderedPageBreak/>
        <w:t>Анализ динамики прогноза по НДФЛ в 202</w:t>
      </w:r>
      <w:r w:rsidR="00844C0A">
        <w:rPr>
          <w:rFonts w:eastAsia="Times New Roman" w:cs="Times New Roman"/>
          <w:szCs w:val="28"/>
          <w:lang w:eastAsia="ar-SA"/>
        </w:rPr>
        <w:t>3</w:t>
      </w:r>
      <w:r w:rsidR="000C31F2">
        <w:rPr>
          <w:rFonts w:eastAsia="Times New Roman" w:cs="Times New Roman"/>
          <w:szCs w:val="28"/>
          <w:lang w:eastAsia="ar-SA"/>
        </w:rPr>
        <w:t>-202</w:t>
      </w:r>
      <w:r w:rsidR="00844C0A">
        <w:rPr>
          <w:rFonts w:eastAsia="Times New Roman" w:cs="Times New Roman"/>
          <w:szCs w:val="28"/>
          <w:lang w:eastAsia="ar-SA"/>
        </w:rPr>
        <w:t>6</w:t>
      </w:r>
      <w:r>
        <w:rPr>
          <w:rFonts w:eastAsia="Times New Roman" w:cs="Times New Roman"/>
          <w:szCs w:val="28"/>
          <w:lang w:eastAsia="ar-SA"/>
        </w:rPr>
        <w:t xml:space="preserve"> годах в увязке с п</w:t>
      </w:r>
      <w:r>
        <w:rPr>
          <w:rFonts w:eastAsia="Times New Roman" w:cs="Times New Roman"/>
          <w:szCs w:val="28"/>
          <w:lang w:eastAsia="ar-SA"/>
        </w:rPr>
        <w:t>о</w:t>
      </w:r>
      <w:r>
        <w:rPr>
          <w:rFonts w:eastAsia="Times New Roman" w:cs="Times New Roman"/>
          <w:szCs w:val="28"/>
          <w:lang w:eastAsia="ar-SA"/>
        </w:rPr>
        <w:t>казателями прогноза социально-экономического развития</w:t>
      </w:r>
      <w:r w:rsidR="005F3C48" w:rsidRPr="005F3C48">
        <w:rPr>
          <w:rFonts w:eastAsia="Times New Roman" w:cs="Times New Roman"/>
          <w:szCs w:val="28"/>
          <w:lang w:eastAsia="ar-SA"/>
        </w:rPr>
        <w:t xml:space="preserve">, </w:t>
      </w:r>
      <w:r w:rsidR="005F3C48" w:rsidRPr="005F3C48">
        <w:rPr>
          <w:rFonts w:eastAsia="Calibri" w:cs="Times New Roman"/>
          <w:szCs w:val="28"/>
        </w:rPr>
        <w:t>о</w:t>
      </w:r>
      <w:r w:rsidR="005F3C48" w:rsidRPr="005F3C48">
        <w:rPr>
          <w:rFonts w:eastAsia="Times New Roman" w:cs="Times New Roman"/>
          <w:szCs w:val="28"/>
          <w:lang w:eastAsia="ru-RU"/>
        </w:rPr>
        <w:t>добренного п</w:t>
      </w:r>
      <w:r w:rsidR="005F3C48" w:rsidRPr="005F3C48">
        <w:rPr>
          <w:rFonts w:eastAsia="Times New Roman" w:cs="Times New Roman"/>
          <w:szCs w:val="28"/>
          <w:lang w:eastAsia="ru-RU"/>
        </w:rPr>
        <w:t>о</w:t>
      </w:r>
      <w:r w:rsidR="005F3C48" w:rsidRPr="005F3C48">
        <w:rPr>
          <w:rFonts w:eastAsia="Times New Roman" w:cs="Times New Roman"/>
          <w:szCs w:val="28"/>
          <w:lang w:eastAsia="ru-RU"/>
        </w:rPr>
        <w:t xml:space="preserve">становлением администрации сельского </w:t>
      </w:r>
      <w:r w:rsidR="005F3C48" w:rsidRPr="004E1B19">
        <w:rPr>
          <w:rFonts w:eastAsia="Times New Roman" w:cs="Times New Roman"/>
          <w:szCs w:val="28"/>
          <w:lang w:eastAsia="ru-RU"/>
        </w:rPr>
        <w:t xml:space="preserve">поселения от </w:t>
      </w:r>
      <w:r w:rsidR="00844C0A">
        <w:rPr>
          <w:rFonts w:eastAsia="Times New Roman" w:cs="Times New Roman"/>
          <w:szCs w:val="28"/>
          <w:lang w:eastAsia="ru-RU"/>
        </w:rPr>
        <w:t>18</w:t>
      </w:r>
      <w:r w:rsidR="005F3C48" w:rsidRPr="004E1B19">
        <w:rPr>
          <w:rFonts w:eastAsia="Times New Roman" w:cs="Times New Roman"/>
          <w:szCs w:val="28"/>
          <w:lang w:eastAsia="ru-RU"/>
        </w:rPr>
        <w:t>.0</w:t>
      </w:r>
      <w:r w:rsidR="004E1B19" w:rsidRPr="004E1B19">
        <w:rPr>
          <w:rFonts w:eastAsia="Times New Roman" w:cs="Times New Roman"/>
          <w:szCs w:val="28"/>
          <w:lang w:eastAsia="ru-RU"/>
        </w:rPr>
        <w:t>8</w:t>
      </w:r>
      <w:r w:rsidR="005F3C48" w:rsidRPr="004E1B19">
        <w:rPr>
          <w:rFonts w:eastAsia="Times New Roman" w:cs="Times New Roman"/>
          <w:szCs w:val="28"/>
          <w:lang w:eastAsia="ru-RU"/>
        </w:rPr>
        <w:t>.202</w:t>
      </w:r>
      <w:r w:rsidR="00844C0A">
        <w:rPr>
          <w:rFonts w:eastAsia="Times New Roman" w:cs="Times New Roman"/>
          <w:szCs w:val="28"/>
          <w:lang w:eastAsia="ru-RU"/>
        </w:rPr>
        <w:t>3</w:t>
      </w:r>
      <w:r w:rsidR="005F3C48" w:rsidRPr="004E1B19">
        <w:rPr>
          <w:rFonts w:eastAsia="Times New Roman" w:cs="Times New Roman"/>
          <w:szCs w:val="28"/>
          <w:lang w:eastAsia="ru-RU"/>
        </w:rPr>
        <w:t xml:space="preserve"> года № </w:t>
      </w:r>
      <w:r w:rsidR="00844C0A">
        <w:rPr>
          <w:rFonts w:eastAsia="Times New Roman" w:cs="Times New Roman"/>
          <w:szCs w:val="28"/>
          <w:lang w:eastAsia="ru-RU"/>
        </w:rPr>
        <w:t>57</w:t>
      </w:r>
      <w:r w:rsidR="005F3C48" w:rsidRPr="004E1B19">
        <w:rPr>
          <w:rFonts w:eastAsia="Times New Roman" w:cs="Times New Roman"/>
          <w:szCs w:val="28"/>
          <w:lang w:eastAsia="ru-RU"/>
        </w:rPr>
        <w:t>,</w:t>
      </w:r>
      <w:r w:rsidR="00844C0A">
        <w:rPr>
          <w:rFonts w:eastAsia="Times New Roman" w:cs="Times New Roman"/>
          <w:szCs w:val="28"/>
          <w:lang w:eastAsia="ru-RU"/>
        </w:rPr>
        <w:t xml:space="preserve"> </w:t>
      </w:r>
      <w:r w:rsidRPr="004C61A4">
        <w:rPr>
          <w:rFonts w:eastAsia="Times New Roman" w:cs="Times New Roman"/>
          <w:szCs w:val="28"/>
          <w:lang w:eastAsia="ar-SA"/>
        </w:rPr>
        <w:t xml:space="preserve">приведен </w:t>
      </w:r>
      <w:r w:rsidRPr="005F3C48">
        <w:rPr>
          <w:rFonts w:eastAsia="Times New Roman" w:cs="Times New Roman"/>
          <w:szCs w:val="28"/>
          <w:lang w:eastAsia="ar-SA"/>
        </w:rPr>
        <w:t>в таблице:</w:t>
      </w:r>
    </w:p>
    <w:tbl>
      <w:tblPr>
        <w:tblW w:w="92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3"/>
        <w:gridCol w:w="1294"/>
        <w:gridCol w:w="1417"/>
        <w:gridCol w:w="1269"/>
        <w:gridCol w:w="1342"/>
      </w:tblGrid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4C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4C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4C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44C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</w:tr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0C31F2">
            <w:pPr>
              <w:tabs>
                <w:tab w:val="left" w:pos="3878"/>
              </w:tabs>
              <w:suppressAutoHyphens/>
              <w:ind w:right="-171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0C31F2">
            <w:pPr>
              <w:suppressAutoHyphens/>
              <w:ind w:left="-124" w:firstLine="12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788,4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823,1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A" w:rsidRPr="000C31F2" w:rsidRDefault="00844C0A" w:rsidP="00844C0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861</w:t>
            </w:r>
          </w:p>
        </w:tc>
      </w:tr>
      <w:tr w:rsidR="005A0880" w:rsidRPr="00534BBF" w:rsidTr="00D14AAE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56" w:rsidRPr="00D14AAE" w:rsidRDefault="00D14AAE" w:rsidP="001B3356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14A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104,6</w:t>
            </w:r>
          </w:p>
        </w:tc>
      </w:tr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880" w:rsidRPr="000C31F2" w:rsidRDefault="00844C0A" w:rsidP="004E1B19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72460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75690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A" w:rsidRPr="000C31F2" w:rsidRDefault="00844C0A" w:rsidP="00844C0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79250</w:t>
            </w:r>
          </w:p>
        </w:tc>
      </w:tr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880" w:rsidRPr="000C31F2" w:rsidRDefault="00844C0A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104,7</w:t>
            </w:r>
          </w:p>
        </w:tc>
      </w:tr>
    </w:tbl>
    <w:p w:rsidR="00D14AAE" w:rsidRPr="00B75EFD" w:rsidRDefault="00D14AAE" w:rsidP="00D14AAE">
      <w:pPr>
        <w:autoSpaceDE w:val="0"/>
        <w:autoSpaceDN w:val="0"/>
        <w:adjustRightInd w:val="0"/>
        <w:spacing w:before="120"/>
        <w:rPr>
          <w:rFonts w:eastAsia="Calibri" w:cs="Times New Roman"/>
          <w:i/>
          <w:szCs w:val="28"/>
          <w:u w:val="single"/>
        </w:rPr>
      </w:pPr>
      <w:r w:rsidRPr="00B75EFD">
        <w:rPr>
          <w:rFonts w:cs="Times New Roman"/>
          <w:szCs w:val="28"/>
        </w:rPr>
        <w:t>Из пре</w:t>
      </w:r>
      <w:r w:rsidR="00102AFC" w:rsidRPr="00B75EFD">
        <w:rPr>
          <w:rFonts w:cs="Times New Roman"/>
          <w:szCs w:val="28"/>
        </w:rPr>
        <w:t>дставленных данных следует, что темп роста НДФЛ в 2024 году (98,5%) прогнозируется значительно ниже темпа роста фонда оплаты труда (105%), что может свидетельствовать о занижении планового показателя п</w:t>
      </w:r>
      <w:r w:rsidR="00102AFC" w:rsidRPr="00B75EFD">
        <w:rPr>
          <w:rFonts w:cs="Times New Roman"/>
          <w:szCs w:val="28"/>
        </w:rPr>
        <w:t>о</w:t>
      </w:r>
      <w:r w:rsidR="00102AFC" w:rsidRPr="00B75EFD">
        <w:rPr>
          <w:rFonts w:cs="Times New Roman"/>
          <w:szCs w:val="28"/>
        </w:rPr>
        <w:t>ступлений НДФЛ в бюджет поселения в 2</w:t>
      </w:r>
      <w:r w:rsidRPr="00B75EFD">
        <w:rPr>
          <w:rFonts w:eastAsia="Calibri" w:cs="Times New Roman"/>
          <w:szCs w:val="28"/>
        </w:rPr>
        <w:t>02</w:t>
      </w:r>
      <w:r w:rsidR="00102AFC" w:rsidRPr="00B75EFD">
        <w:rPr>
          <w:rFonts w:eastAsia="Calibri" w:cs="Times New Roman"/>
          <w:szCs w:val="28"/>
        </w:rPr>
        <w:t>4 году, как минимум на 50 тыс. рублей.</w:t>
      </w:r>
      <w:r w:rsidRPr="00B75EFD">
        <w:rPr>
          <w:rFonts w:eastAsia="Times New Roman" w:cs="Times New Roman"/>
          <w:szCs w:val="28"/>
          <w:lang w:eastAsia="ru-RU"/>
        </w:rPr>
        <w:t xml:space="preserve"> </w:t>
      </w:r>
      <w:r w:rsidR="00102AFC" w:rsidRPr="00B75EFD">
        <w:rPr>
          <w:rFonts w:eastAsia="Times New Roman" w:cs="Times New Roman"/>
          <w:szCs w:val="28"/>
          <w:lang w:eastAsia="ru-RU"/>
        </w:rPr>
        <w:t>Данный вывод подтверждает также оценка поступления налога в 2023 году (800 тыс. рублей), пр</w:t>
      </w:r>
      <w:r w:rsidR="00102AFC" w:rsidRPr="00B75EFD">
        <w:rPr>
          <w:rFonts w:eastAsia="Times New Roman" w:cs="Times New Roman"/>
          <w:szCs w:val="28"/>
          <w:lang w:eastAsia="ru-RU"/>
        </w:rPr>
        <w:t>е</w:t>
      </w:r>
      <w:r w:rsidR="00102AFC" w:rsidRPr="00B75EFD">
        <w:rPr>
          <w:rFonts w:eastAsia="Times New Roman" w:cs="Times New Roman"/>
          <w:szCs w:val="28"/>
          <w:lang w:eastAsia="ru-RU"/>
        </w:rPr>
        <w:t>вышающая прогноз 2024 года.</w:t>
      </w:r>
    </w:p>
    <w:p w:rsidR="00D14AAE" w:rsidRPr="00AB5616" w:rsidRDefault="00D14AAE" w:rsidP="00D14AAE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>Темп роста прогнозируемого налога на 202</w:t>
      </w:r>
      <w:r>
        <w:rPr>
          <w:rFonts w:eastAsia="Times New Roman" w:cs="Times New Roman"/>
          <w:szCs w:val="28"/>
        </w:rPr>
        <w:t>5</w:t>
      </w:r>
      <w:r w:rsidRPr="00AB5616">
        <w:rPr>
          <w:rFonts w:eastAsia="Times New Roman" w:cs="Times New Roman"/>
          <w:szCs w:val="28"/>
        </w:rPr>
        <w:t>-202</w:t>
      </w:r>
      <w:r>
        <w:rPr>
          <w:rFonts w:eastAsia="Times New Roman" w:cs="Times New Roman"/>
          <w:szCs w:val="28"/>
        </w:rPr>
        <w:t>6</w:t>
      </w:r>
      <w:r w:rsidRPr="00AB5616">
        <w:rPr>
          <w:rFonts w:eastAsia="Times New Roman" w:cs="Times New Roman"/>
          <w:szCs w:val="28"/>
        </w:rPr>
        <w:t xml:space="preserve"> годы </w:t>
      </w:r>
      <w:r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темпу роста фонда оплаты труда.</w:t>
      </w:r>
    </w:p>
    <w:p w:rsidR="00C52094" w:rsidRPr="00A06F11" w:rsidRDefault="004D5186" w:rsidP="00C52094">
      <w:pPr>
        <w:autoSpaceDE w:val="0"/>
        <w:autoSpaceDN w:val="0"/>
        <w:adjustRightInd w:val="0"/>
        <w:rPr>
          <w:szCs w:val="28"/>
        </w:rPr>
      </w:pPr>
      <w:r w:rsidRPr="00B300F6">
        <w:rPr>
          <w:rFonts w:cs="Times New Roman"/>
          <w:szCs w:val="28"/>
        </w:rPr>
        <w:t xml:space="preserve">Поступления </w:t>
      </w:r>
      <w:r w:rsidRPr="00B300F6">
        <w:rPr>
          <w:rFonts w:cs="Times New Roman"/>
          <w:b/>
          <w:szCs w:val="28"/>
        </w:rPr>
        <w:t>доходов по акцизам</w:t>
      </w:r>
      <w:r>
        <w:rPr>
          <w:rFonts w:cs="Times New Roman"/>
          <w:b/>
          <w:szCs w:val="28"/>
        </w:rPr>
        <w:t xml:space="preserve"> на нефтепродукты </w:t>
      </w:r>
      <w:r w:rsidRPr="00B300F6">
        <w:rPr>
          <w:rFonts w:cs="Times New Roman"/>
          <w:szCs w:val="28"/>
        </w:rPr>
        <w:t>на 202</w:t>
      </w:r>
      <w:r w:rsidR="00B81820">
        <w:rPr>
          <w:rFonts w:cs="Times New Roman"/>
          <w:szCs w:val="28"/>
        </w:rPr>
        <w:t>4</w:t>
      </w:r>
      <w:r w:rsidRPr="00B300F6">
        <w:rPr>
          <w:rFonts w:cs="Times New Roman"/>
          <w:szCs w:val="28"/>
        </w:rPr>
        <w:t xml:space="preserve"> год </w:t>
      </w:r>
      <w:r w:rsidR="00B81820">
        <w:rPr>
          <w:rFonts w:cs="Times New Roman"/>
          <w:szCs w:val="28"/>
        </w:rPr>
        <w:t>пр</w:t>
      </w:r>
      <w:r w:rsidR="00B81820">
        <w:rPr>
          <w:rFonts w:cs="Times New Roman"/>
          <w:szCs w:val="28"/>
        </w:rPr>
        <w:t>о</w:t>
      </w:r>
      <w:r w:rsidR="00B81820">
        <w:rPr>
          <w:rFonts w:cs="Times New Roman"/>
          <w:szCs w:val="28"/>
        </w:rPr>
        <w:t xml:space="preserve">гнозируются  с ростом к оценке текущего </w:t>
      </w:r>
      <w:r w:rsidRPr="00B300F6">
        <w:rPr>
          <w:rFonts w:cs="Times New Roman"/>
          <w:szCs w:val="28"/>
        </w:rPr>
        <w:t xml:space="preserve">года на </w:t>
      </w:r>
      <w:r w:rsidR="00B81820">
        <w:rPr>
          <w:rFonts w:cs="Times New Roman"/>
          <w:szCs w:val="28"/>
        </w:rPr>
        <w:t xml:space="preserve">6 </w:t>
      </w:r>
      <w:r>
        <w:rPr>
          <w:rFonts w:cs="Times New Roman"/>
          <w:szCs w:val="28"/>
        </w:rPr>
        <w:t>тыс.</w:t>
      </w:r>
      <w:r w:rsidRPr="00B300F6">
        <w:rPr>
          <w:rFonts w:cs="Times New Roman"/>
          <w:szCs w:val="28"/>
        </w:rPr>
        <w:t xml:space="preserve"> рублей, или на </w:t>
      </w:r>
      <w:r w:rsidR="00B81820">
        <w:rPr>
          <w:rFonts w:cs="Times New Roman"/>
          <w:szCs w:val="28"/>
        </w:rPr>
        <w:t>0,8</w:t>
      </w:r>
      <w:r w:rsidRPr="00B300F6">
        <w:rPr>
          <w:rFonts w:cs="Times New Roman"/>
          <w:szCs w:val="28"/>
        </w:rPr>
        <w:t xml:space="preserve">%, и составят </w:t>
      </w:r>
      <w:r w:rsidR="00C52094">
        <w:rPr>
          <w:rFonts w:cs="Times New Roman"/>
          <w:szCs w:val="28"/>
        </w:rPr>
        <w:t>756</w:t>
      </w:r>
      <w:r>
        <w:rPr>
          <w:rFonts w:cs="Times New Roman"/>
          <w:szCs w:val="28"/>
        </w:rPr>
        <w:t xml:space="preserve"> тыс</w:t>
      </w:r>
      <w:r w:rsidRPr="00B300F6">
        <w:rPr>
          <w:rFonts w:cs="Times New Roman"/>
          <w:szCs w:val="28"/>
        </w:rPr>
        <w:t xml:space="preserve">. рублей. </w:t>
      </w:r>
      <w:r w:rsidR="00C52094">
        <w:rPr>
          <w:rFonts w:eastAsia="Times New Roman" w:cs="Times New Roman"/>
          <w:szCs w:val="28"/>
          <w:lang w:eastAsia="ru-RU"/>
        </w:rPr>
        <w:t>В</w:t>
      </w:r>
      <w:r w:rsidR="00C52094" w:rsidRPr="00A06F11">
        <w:rPr>
          <w:szCs w:val="28"/>
        </w:rPr>
        <w:t xml:space="preserve"> параметрах прогнозируемых поступлений у</w:t>
      </w:r>
      <w:r w:rsidR="00C52094" w:rsidRPr="00A06F11">
        <w:rPr>
          <w:szCs w:val="28"/>
        </w:rPr>
        <w:t>ч</w:t>
      </w:r>
      <w:r w:rsidR="00C52094" w:rsidRPr="00A06F11">
        <w:rPr>
          <w:szCs w:val="28"/>
        </w:rPr>
        <w:t>тено сохранение до 2026 года включительно норматива отчислений в бюдж</w:t>
      </w:r>
      <w:r w:rsidR="00C52094" w:rsidRPr="00A06F11">
        <w:rPr>
          <w:szCs w:val="28"/>
        </w:rPr>
        <w:t>е</w:t>
      </w:r>
      <w:r w:rsidR="00C52094" w:rsidRPr="00A06F11">
        <w:rPr>
          <w:szCs w:val="28"/>
        </w:rPr>
        <w:t xml:space="preserve">ты субъектов Российской Федерации акцизов на нефтепродукты – 74,9%, а также установленные для </w:t>
      </w:r>
      <w:r w:rsidR="00C52094">
        <w:rPr>
          <w:szCs w:val="28"/>
        </w:rPr>
        <w:t>Медведского сельского поселения</w:t>
      </w:r>
      <w:r w:rsidR="00C52094" w:rsidRPr="00A06F11">
        <w:rPr>
          <w:szCs w:val="28"/>
        </w:rPr>
        <w:t xml:space="preserve"> размеры норм</w:t>
      </w:r>
      <w:r w:rsidR="00C52094" w:rsidRPr="00A06F11">
        <w:rPr>
          <w:szCs w:val="28"/>
        </w:rPr>
        <w:t>а</w:t>
      </w:r>
      <w:r w:rsidR="00C52094" w:rsidRPr="00A06F11">
        <w:rPr>
          <w:szCs w:val="28"/>
        </w:rPr>
        <w:t xml:space="preserve">тивов распределения (приложение </w:t>
      </w:r>
      <w:r w:rsidR="00C52094">
        <w:rPr>
          <w:szCs w:val="28"/>
        </w:rPr>
        <w:t>4</w:t>
      </w:r>
      <w:r w:rsidR="00C52094" w:rsidRPr="00A06F11">
        <w:rPr>
          <w:szCs w:val="28"/>
        </w:rPr>
        <w:t xml:space="preserve"> к проекту Закона Кировской области «Об областном бюджете на 2024 год и на плановый период 2025 и 2026 г</w:t>
      </w:r>
      <w:r w:rsidR="00C52094" w:rsidRPr="00A06F11">
        <w:rPr>
          <w:szCs w:val="28"/>
        </w:rPr>
        <w:t>о</w:t>
      </w:r>
      <w:r w:rsidR="00C52094" w:rsidRPr="00A06F11">
        <w:rPr>
          <w:szCs w:val="28"/>
        </w:rPr>
        <w:t>дов»</w:t>
      </w:r>
      <w:r w:rsidR="00C52094">
        <w:rPr>
          <w:szCs w:val="28"/>
        </w:rPr>
        <w:t>)</w:t>
      </w:r>
      <w:r w:rsidR="00C52094" w:rsidRPr="00A06F11">
        <w:rPr>
          <w:szCs w:val="28"/>
        </w:rPr>
        <w:t xml:space="preserve">. </w:t>
      </w:r>
    </w:p>
    <w:p w:rsidR="004D5186" w:rsidRDefault="004D5186" w:rsidP="004D5186">
      <w:pPr>
        <w:suppressAutoHyphens/>
        <w:rPr>
          <w:rFonts w:cs="Times New Roman"/>
          <w:szCs w:val="28"/>
        </w:rPr>
      </w:pPr>
      <w:r w:rsidRPr="00B300F6">
        <w:rPr>
          <w:rFonts w:cs="Times New Roman"/>
          <w:szCs w:val="28"/>
        </w:rPr>
        <w:t>В 202</w:t>
      </w:r>
      <w:r w:rsidR="00C52094">
        <w:rPr>
          <w:rFonts w:cs="Times New Roman"/>
          <w:szCs w:val="28"/>
        </w:rPr>
        <w:t>5</w:t>
      </w:r>
      <w:r w:rsidRPr="00B300F6">
        <w:rPr>
          <w:rFonts w:cs="Times New Roman"/>
          <w:szCs w:val="28"/>
        </w:rPr>
        <w:t xml:space="preserve"> году темп роста составит </w:t>
      </w:r>
      <w:r>
        <w:rPr>
          <w:rFonts w:cs="Times New Roman"/>
          <w:szCs w:val="28"/>
        </w:rPr>
        <w:t>103</w:t>
      </w:r>
      <w:r w:rsidRPr="00B300F6">
        <w:rPr>
          <w:rFonts w:cs="Times New Roman"/>
          <w:szCs w:val="28"/>
        </w:rPr>
        <w:t>% к предыдущему году, в 202</w:t>
      </w:r>
      <w:r w:rsidR="00C52094">
        <w:rPr>
          <w:rFonts w:cs="Times New Roman"/>
          <w:szCs w:val="28"/>
        </w:rPr>
        <w:t xml:space="preserve">6 </w:t>
      </w:r>
      <w:r w:rsidRPr="00B300F6">
        <w:rPr>
          <w:rFonts w:cs="Times New Roman"/>
          <w:szCs w:val="28"/>
        </w:rPr>
        <w:t xml:space="preserve">году – </w:t>
      </w:r>
      <w:r>
        <w:rPr>
          <w:rFonts w:cs="Times New Roman"/>
          <w:szCs w:val="28"/>
        </w:rPr>
        <w:t>10</w:t>
      </w:r>
      <w:r w:rsidR="00C52094">
        <w:rPr>
          <w:rFonts w:cs="Times New Roman"/>
          <w:szCs w:val="28"/>
        </w:rPr>
        <w:t>0,7</w:t>
      </w:r>
      <w:r w:rsidRPr="00B300F6">
        <w:rPr>
          <w:rFonts w:cs="Times New Roman"/>
          <w:szCs w:val="28"/>
        </w:rPr>
        <w:t xml:space="preserve">%. </w:t>
      </w:r>
    </w:p>
    <w:p w:rsidR="00C52094" w:rsidRDefault="00C52094" w:rsidP="007A7ECA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Times New Roman" w:cs="Times New Roman"/>
          <w:szCs w:val="28"/>
          <w:lang w:eastAsia="ar-SA"/>
        </w:rPr>
        <w:t>В 2024</w:t>
      </w:r>
      <w:r w:rsidRPr="005F1B70">
        <w:rPr>
          <w:rFonts w:eastAsia="Times New Roman" w:cs="Times New Roman"/>
          <w:szCs w:val="28"/>
          <w:lang w:eastAsia="ar-SA"/>
        </w:rPr>
        <w:t xml:space="preserve"> году наблюдается снижение поступлений </w:t>
      </w:r>
      <w:r w:rsidRPr="005F1B70">
        <w:rPr>
          <w:rFonts w:eastAsia="Times New Roman" w:cs="Times New Roman"/>
          <w:b/>
          <w:i/>
          <w:szCs w:val="28"/>
          <w:lang w:eastAsia="ar-SA"/>
        </w:rPr>
        <w:t>налога на имущество физических лиц</w:t>
      </w:r>
      <w:r w:rsidRPr="005F1B70">
        <w:rPr>
          <w:rFonts w:eastAsia="Times New Roman" w:cs="Times New Roman"/>
          <w:szCs w:val="28"/>
          <w:lang w:eastAsia="ar-SA"/>
        </w:rPr>
        <w:t xml:space="preserve"> по сравнению с ожидаемой оценкой 202</w:t>
      </w:r>
      <w:r>
        <w:rPr>
          <w:rFonts w:eastAsia="Times New Roman" w:cs="Times New Roman"/>
          <w:szCs w:val="28"/>
          <w:lang w:eastAsia="ar-SA"/>
        </w:rPr>
        <w:t>3</w:t>
      </w:r>
      <w:r w:rsidRPr="005F1B70">
        <w:rPr>
          <w:rFonts w:eastAsia="Times New Roman" w:cs="Times New Roman"/>
          <w:szCs w:val="28"/>
          <w:lang w:eastAsia="ar-SA"/>
        </w:rPr>
        <w:t xml:space="preserve"> года на </w:t>
      </w:r>
      <w:r w:rsidR="007A7ECA">
        <w:rPr>
          <w:rFonts w:eastAsia="Times New Roman" w:cs="Times New Roman"/>
          <w:szCs w:val="28"/>
          <w:lang w:eastAsia="ar-SA"/>
        </w:rPr>
        <w:t>6,2</w:t>
      </w:r>
      <w:r w:rsidRPr="005F1B70">
        <w:rPr>
          <w:rFonts w:eastAsia="Times New Roman" w:cs="Times New Roman"/>
          <w:szCs w:val="28"/>
          <w:lang w:eastAsia="ar-SA"/>
        </w:rPr>
        <w:t xml:space="preserve"> тыс. рублей, или на </w:t>
      </w:r>
      <w:r w:rsidR="007A7ECA">
        <w:rPr>
          <w:rFonts w:eastAsia="Times New Roman" w:cs="Times New Roman"/>
          <w:szCs w:val="28"/>
          <w:lang w:eastAsia="ar-SA"/>
        </w:rPr>
        <w:t>3</w:t>
      </w:r>
      <w:r w:rsidRPr="005F1B70">
        <w:rPr>
          <w:rFonts w:eastAsia="Times New Roman" w:cs="Times New Roman"/>
          <w:szCs w:val="28"/>
          <w:lang w:eastAsia="ar-SA"/>
        </w:rPr>
        <w:t>%</w:t>
      </w:r>
      <w:r>
        <w:rPr>
          <w:rFonts w:eastAsia="Times New Roman" w:cs="Times New Roman"/>
          <w:szCs w:val="28"/>
          <w:lang w:eastAsia="ar-SA"/>
        </w:rPr>
        <w:t xml:space="preserve"> с</w:t>
      </w:r>
      <w:r>
        <w:rPr>
          <w:rFonts w:eastAsia="Times New Roman" w:cs="Times New Roman"/>
          <w:szCs w:val="28"/>
          <w:lang w:eastAsia="ru-RU"/>
        </w:rPr>
        <w:t xml:space="preserve"> последующим </w:t>
      </w:r>
      <w:r w:rsidRPr="005F1B70">
        <w:rPr>
          <w:rFonts w:eastAsia="Times New Roman" w:cs="Times New Roman"/>
          <w:szCs w:val="28"/>
          <w:lang w:eastAsia="ru-RU"/>
        </w:rPr>
        <w:t xml:space="preserve"> незначительны</w:t>
      </w:r>
      <w:r w:rsidR="007A7ECA">
        <w:rPr>
          <w:rFonts w:eastAsia="Times New Roman" w:cs="Times New Roman"/>
          <w:szCs w:val="28"/>
          <w:lang w:eastAsia="ru-RU"/>
        </w:rPr>
        <w:t>м</w:t>
      </w:r>
      <w:r w:rsidRPr="005F1B70">
        <w:rPr>
          <w:rFonts w:eastAsia="Times New Roman" w:cs="Times New Roman"/>
          <w:szCs w:val="28"/>
          <w:lang w:eastAsia="ru-RU"/>
        </w:rPr>
        <w:t xml:space="preserve"> рост</w:t>
      </w:r>
      <w:r w:rsidR="007A7ECA">
        <w:rPr>
          <w:rFonts w:eastAsia="Times New Roman" w:cs="Times New Roman"/>
          <w:szCs w:val="28"/>
          <w:lang w:eastAsia="ru-RU"/>
        </w:rPr>
        <w:t>ом</w:t>
      </w:r>
      <w:r w:rsidRPr="005F1B70">
        <w:rPr>
          <w:rFonts w:eastAsia="Times New Roman" w:cs="Times New Roman"/>
          <w:szCs w:val="28"/>
          <w:lang w:eastAsia="ru-RU"/>
        </w:rPr>
        <w:t xml:space="preserve"> поступл</w:t>
      </w:r>
      <w:r w:rsidRPr="005F1B70">
        <w:rPr>
          <w:rFonts w:eastAsia="Times New Roman" w:cs="Times New Roman"/>
          <w:szCs w:val="28"/>
          <w:lang w:eastAsia="ru-RU"/>
        </w:rPr>
        <w:t>е</w:t>
      </w:r>
      <w:r w:rsidRPr="005F1B70">
        <w:rPr>
          <w:rFonts w:eastAsia="Times New Roman" w:cs="Times New Roman"/>
          <w:szCs w:val="28"/>
          <w:lang w:eastAsia="ru-RU"/>
        </w:rPr>
        <w:t>ний</w:t>
      </w:r>
      <w:r>
        <w:rPr>
          <w:szCs w:val="28"/>
        </w:rPr>
        <w:t xml:space="preserve"> в плановом периоде.</w:t>
      </w:r>
    </w:p>
    <w:p w:rsidR="00C52094" w:rsidRPr="00CF5970" w:rsidRDefault="007A7ECA" w:rsidP="007A7ECA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С</w:t>
      </w:r>
      <w:r w:rsidR="00C52094">
        <w:rPr>
          <w:rFonts w:eastAsia="Times New Roman" w:cs="Times New Roman"/>
          <w:szCs w:val="28"/>
          <w:lang w:eastAsia="ar-SA"/>
        </w:rPr>
        <w:t>нижение</w:t>
      </w:r>
      <w:r w:rsidR="00C52094" w:rsidRPr="00367CA8">
        <w:rPr>
          <w:rFonts w:eastAsia="Times New Roman" w:cs="Times New Roman"/>
          <w:szCs w:val="28"/>
          <w:lang w:eastAsia="ar-SA"/>
        </w:rPr>
        <w:t xml:space="preserve"> поступлений </w:t>
      </w:r>
      <w:r w:rsidR="00C52094" w:rsidRPr="00CF5970">
        <w:rPr>
          <w:rFonts w:eastAsia="Times New Roman" w:cs="Times New Roman"/>
          <w:b/>
          <w:i/>
          <w:szCs w:val="28"/>
          <w:lang w:eastAsia="ar-SA"/>
        </w:rPr>
        <w:t>земельного налога</w:t>
      </w:r>
      <w:r w:rsidR="00C52094" w:rsidRPr="00367CA8">
        <w:rPr>
          <w:rFonts w:eastAsia="Times New Roman" w:cs="Times New Roman"/>
          <w:szCs w:val="28"/>
          <w:lang w:eastAsia="ar-SA"/>
        </w:rPr>
        <w:t xml:space="preserve"> </w:t>
      </w:r>
      <w:r w:rsidR="00C52094">
        <w:rPr>
          <w:rFonts w:eastAsia="Times New Roman" w:cs="Times New Roman"/>
          <w:szCs w:val="28"/>
          <w:lang w:eastAsia="ar-SA"/>
        </w:rPr>
        <w:t xml:space="preserve">в 2024 году </w:t>
      </w:r>
      <w:r w:rsidR="00C52094" w:rsidRPr="00367CA8">
        <w:rPr>
          <w:rFonts w:eastAsia="Times New Roman" w:cs="Times New Roman"/>
          <w:szCs w:val="28"/>
          <w:lang w:eastAsia="ar-SA"/>
        </w:rPr>
        <w:t>по сравнению с ожидаемой оценкой 20</w:t>
      </w:r>
      <w:r w:rsidR="00C52094">
        <w:rPr>
          <w:rFonts w:eastAsia="Times New Roman" w:cs="Times New Roman"/>
          <w:szCs w:val="28"/>
          <w:lang w:eastAsia="ar-SA"/>
        </w:rPr>
        <w:t xml:space="preserve">23 </w:t>
      </w:r>
      <w:r w:rsidR="00C52094" w:rsidRPr="00CF5970">
        <w:rPr>
          <w:rFonts w:eastAsia="Times New Roman" w:cs="Times New Roman"/>
          <w:szCs w:val="28"/>
          <w:lang w:eastAsia="ar-SA"/>
        </w:rPr>
        <w:t xml:space="preserve">года на </w:t>
      </w:r>
      <w:r>
        <w:rPr>
          <w:rFonts w:eastAsia="Times New Roman" w:cs="Times New Roman"/>
          <w:szCs w:val="28"/>
          <w:lang w:eastAsia="ar-SA"/>
        </w:rPr>
        <w:t>20,8</w:t>
      </w:r>
      <w:r w:rsidR="00C52094" w:rsidRPr="00CF5970">
        <w:rPr>
          <w:rFonts w:eastAsia="Times New Roman" w:cs="Times New Roman"/>
          <w:szCs w:val="28"/>
          <w:lang w:eastAsia="ar-SA"/>
        </w:rPr>
        <w:t xml:space="preserve"> тыс. рублей, или на </w:t>
      </w:r>
      <w:r>
        <w:rPr>
          <w:rFonts w:eastAsia="Times New Roman" w:cs="Times New Roman"/>
          <w:szCs w:val="28"/>
          <w:lang w:eastAsia="ar-SA"/>
        </w:rPr>
        <w:t>14,7</w:t>
      </w:r>
      <w:r w:rsidR="00C52094">
        <w:rPr>
          <w:rFonts w:eastAsia="Times New Roman" w:cs="Times New Roman"/>
          <w:szCs w:val="28"/>
          <w:lang w:eastAsia="ar-SA"/>
        </w:rPr>
        <w:t xml:space="preserve">% </w:t>
      </w:r>
      <w:r>
        <w:rPr>
          <w:rFonts w:eastAsia="Times New Roman" w:cs="Times New Roman"/>
          <w:szCs w:val="28"/>
          <w:lang w:eastAsia="ar-SA"/>
        </w:rPr>
        <w:t xml:space="preserve">в основном, </w:t>
      </w:r>
      <w:r w:rsidR="00C52094">
        <w:rPr>
          <w:rFonts w:eastAsia="Times New Roman" w:cs="Times New Roman"/>
          <w:szCs w:val="28"/>
          <w:lang w:eastAsia="ar-SA"/>
        </w:rPr>
        <w:t>обусловлено переоценкой кадастровой стоимости</w:t>
      </w:r>
      <w:r w:rsidR="00C52094" w:rsidRPr="00265348">
        <w:rPr>
          <w:szCs w:val="28"/>
        </w:rPr>
        <w:t xml:space="preserve"> земельных участков</w:t>
      </w:r>
      <w:r w:rsidR="00C52094">
        <w:rPr>
          <w:szCs w:val="28"/>
        </w:rPr>
        <w:t xml:space="preserve">.  </w:t>
      </w:r>
    </w:p>
    <w:p w:rsidR="00C52094" w:rsidRDefault="00C52094" w:rsidP="00C52094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плановом периоде ожидается рост поступлений  в 2025 году на </w:t>
      </w:r>
      <w:r w:rsidR="007A7ECA">
        <w:rPr>
          <w:rFonts w:ascii="Times New Roman" w:eastAsia="Times New Roman" w:hAnsi="Times New Roman"/>
          <w:sz w:val="28"/>
          <w:szCs w:val="28"/>
          <w:lang w:val="ru-RU" w:eastAsia="ru-RU"/>
        </w:rPr>
        <w:t>2,8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%, в 2026 году на 2,</w:t>
      </w:r>
      <w:r w:rsidR="007A7ECA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A14642" w:rsidRPr="009E5466" w:rsidRDefault="00591BD6" w:rsidP="00A14642">
      <w:pPr>
        <w:spacing w:after="120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2.</w:t>
      </w:r>
      <w:r w:rsidR="00A14642" w:rsidRPr="009E5466">
        <w:rPr>
          <w:rFonts w:eastAsia="Times New Roman" w:cs="Times New Roman"/>
          <w:b/>
          <w:szCs w:val="28"/>
          <w:lang w:eastAsia="ru-RU"/>
        </w:rPr>
        <w:t>2. Неналоговые доходы в 202</w:t>
      </w:r>
      <w:r w:rsidR="00F16AE7">
        <w:rPr>
          <w:rFonts w:eastAsia="Times New Roman" w:cs="Times New Roman"/>
          <w:b/>
          <w:szCs w:val="28"/>
          <w:lang w:eastAsia="ru-RU"/>
        </w:rPr>
        <w:t>4</w:t>
      </w:r>
      <w:r w:rsidR="00A14642" w:rsidRPr="009E5466">
        <w:rPr>
          <w:rFonts w:eastAsia="Times New Roman" w:cs="Times New Roman"/>
          <w:b/>
          <w:szCs w:val="28"/>
          <w:lang w:eastAsia="ru-RU"/>
        </w:rPr>
        <w:t>-202</w:t>
      </w:r>
      <w:r w:rsidR="00F16AE7">
        <w:rPr>
          <w:rFonts w:eastAsia="Times New Roman" w:cs="Times New Roman"/>
          <w:b/>
          <w:szCs w:val="28"/>
          <w:lang w:eastAsia="ru-RU"/>
        </w:rPr>
        <w:t>6</w:t>
      </w:r>
      <w:r w:rsidR="00A14642" w:rsidRPr="009E5466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A14642" w:rsidRPr="00FE67AA" w:rsidRDefault="00A14642" w:rsidP="00A14642">
      <w:pPr>
        <w:tabs>
          <w:tab w:val="left" w:pos="709"/>
        </w:tabs>
        <w:rPr>
          <w:rFonts w:eastAsia="Calibri" w:cs="Times New Roman"/>
          <w:szCs w:val="28"/>
        </w:rPr>
      </w:pPr>
      <w:r w:rsidRPr="00FE67AA">
        <w:rPr>
          <w:rFonts w:eastAsia="Calibri" w:cs="Times New Roman"/>
          <w:bCs/>
          <w:szCs w:val="28"/>
        </w:rPr>
        <w:t xml:space="preserve">Объем </w:t>
      </w:r>
      <w:r w:rsidRPr="00FE67AA">
        <w:rPr>
          <w:rFonts w:eastAsia="Calibri" w:cs="Times New Roman"/>
          <w:b/>
          <w:bCs/>
          <w:szCs w:val="28"/>
        </w:rPr>
        <w:t>неналоговых доходов</w:t>
      </w:r>
      <w:r w:rsidRPr="00FE67AA">
        <w:rPr>
          <w:rFonts w:eastAsia="Calibri" w:cs="Times New Roman"/>
          <w:szCs w:val="28"/>
        </w:rPr>
        <w:t xml:space="preserve"> на 202</w:t>
      </w:r>
      <w:r w:rsidR="00110B03">
        <w:rPr>
          <w:rFonts w:eastAsia="Calibri" w:cs="Times New Roman"/>
          <w:szCs w:val="28"/>
        </w:rPr>
        <w:t>4</w:t>
      </w:r>
      <w:r w:rsidRPr="00FE67AA">
        <w:rPr>
          <w:rFonts w:eastAsia="Calibri" w:cs="Times New Roman"/>
          <w:szCs w:val="28"/>
        </w:rPr>
        <w:t xml:space="preserve"> год прогнозируется в сумме </w:t>
      </w:r>
      <w:r w:rsidR="00C713F4">
        <w:rPr>
          <w:rFonts w:eastAsia="Calibri" w:cs="Times New Roman"/>
          <w:szCs w:val="28"/>
        </w:rPr>
        <w:t>1103,</w:t>
      </w:r>
      <w:r w:rsidR="00110B03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тыс.</w:t>
      </w:r>
      <w:r w:rsidRPr="00FE67AA">
        <w:rPr>
          <w:rFonts w:eastAsia="Calibri" w:cs="Times New Roman"/>
          <w:szCs w:val="28"/>
        </w:rPr>
        <w:t xml:space="preserve"> рублей, что </w:t>
      </w:r>
      <w:r w:rsidR="00110B03">
        <w:rPr>
          <w:rFonts w:eastAsia="Calibri" w:cs="Times New Roman"/>
          <w:szCs w:val="28"/>
        </w:rPr>
        <w:t>ниже</w:t>
      </w:r>
      <w:r>
        <w:rPr>
          <w:rFonts w:eastAsia="Calibri" w:cs="Times New Roman"/>
          <w:szCs w:val="28"/>
        </w:rPr>
        <w:t xml:space="preserve"> </w:t>
      </w:r>
      <w:r w:rsidRPr="00C41F64">
        <w:rPr>
          <w:rFonts w:eastAsia="Calibri" w:cs="Times New Roman"/>
          <w:szCs w:val="28"/>
        </w:rPr>
        <w:t>ожидаемых</w:t>
      </w:r>
      <w:r w:rsidRPr="00FE67AA">
        <w:rPr>
          <w:rFonts w:eastAsia="Calibri" w:cs="Times New Roman"/>
          <w:szCs w:val="28"/>
        </w:rPr>
        <w:t xml:space="preserve"> поступлений</w:t>
      </w:r>
      <w:r w:rsidRPr="00C41F64">
        <w:rPr>
          <w:rFonts w:eastAsia="Calibri" w:cs="Times New Roman"/>
          <w:szCs w:val="28"/>
        </w:rPr>
        <w:t xml:space="preserve"> 202</w:t>
      </w:r>
      <w:r w:rsidR="00110B03">
        <w:rPr>
          <w:rFonts w:eastAsia="Calibri" w:cs="Times New Roman"/>
          <w:szCs w:val="28"/>
        </w:rPr>
        <w:t>3</w:t>
      </w:r>
      <w:r w:rsidRPr="00FE67AA">
        <w:rPr>
          <w:rFonts w:eastAsia="Calibri" w:cs="Times New Roman"/>
          <w:szCs w:val="28"/>
        </w:rPr>
        <w:t xml:space="preserve"> года на </w:t>
      </w:r>
      <w:r w:rsidR="00110B03">
        <w:rPr>
          <w:rFonts w:eastAsia="Calibri" w:cs="Times New Roman"/>
          <w:szCs w:val="28"/>
        </w:rPr>
        <w:t>5</w:t>
      </w:r>
      <w:r w:rsidR="00C713F4">
        <w:rPr>
          <w:rFonts w:eastAsia="Calibri" w:cs="Times New Roman"/>
          <w:szCs w:val="28"/>
        </w:rPr>
        <w:t>3</w:t>
      </w:r>
      <w:r w:rsidR="00110B0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тыс.</w:t>
      </w:r>
      <w:r w:rsidR="00110B03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рублей,</w:t>
      </w:r>
      <w:r w:rsidR="00110B03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или</w:t>
      </w:r>
      <w:r w:rsidR="00110B03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4</w:t>
      </w:r>
      <w:r w:rsidR="00110B03">
        <w:rPr>
          <w:rFonts w:eastAsia="Calibri" w:cs="Times New Roman"/>
          <w:szCs w:val="28"/>
        </w:rPr>
        <w:t>,6</w:t>
      </w:r>
      <w:r w:rsidRPr="00FE67AA">
        <w:rPr>
          <w:rFonts w:eastAsia="Calibri" w:cs="Times New Roman"/>
          <w:szCs w:val="28"/>
        </w:rPr>
        <w:t>%.</w:t>
      </w:r>
      <w:r w:rsidR="00110B03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Доля неналоговых доходов в общем объеме доходов в 202</w:t>
      </w:r>
      <w:r w:rsidR="00110B03">
        <w:rPr>
          <w:rFonts w:eastAsia="Calibri" w:cs="Times New Roman"/>
          <w:szCs w:val="28"/>
        </w:rPr>
        <w:t>4</w:t>
      </w:r>
      <w:r w:rsidRPr="00FE67AA">
        <w:rPr>
          <w:rFonts w:eastAsia="Calibri" w:cs="Times New Roman"/>
          <w:szCs w:val="28"/>
        </w:rPr>
        <w:t xml:space="preserve"> году составит </w:t>
      </w:r>
      <w:r w:rsidR="00110B03">
        <w:rPr>
          <w:rFonts w:eastAsia="Calibri" w:cs="Times New Roman"/>
          <w:szCs w:val="28"/>
        </w:rPr>
        <w:t>14,9</w:t>
      </w:r>
      <w:r w:rsidRPr="00FE67AA">
        <w:rPr>
          <w:rFonts w:eastAsia="Calibri" w:cs="Times New Roman"/>
          <w:szCs w:val="28"/>
        </w:rPr>
        <w:t>%.</w:t>
      </w:r>
      <w:r w:rsidR="00110B03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 xml:space="preserve">В </w:t>
      </w:r>
      <w:r w:rsidR="00C713F4">
        <w:rPr>
          <w:rFonts w:eastAsia="Calibri" w:cs="Times New Roman"/>
          <w:szCs w:val="28"/>
        </w:rPr>
        <w:t xml:space="preserve">плановом периоде </w:t>
      </w:r>
      <w:r w:rsidRPr="00FE67AA">
        <w:rPr>
          <w:rFonts w:eastAsia="Calibri" w:cs="Times New Roman"/>
          <w:szCs w:val="28"/>
        </w:rPr>
        <w:t>неналоговые доходы прогн</w:t>
      </w:r>
      <w:r w:rsidRPr="00FE67AA">
        <w:rPr>
          <w:rFonts w:eastAsia="Calibri" w:cs="Times New Roman"/>
          <w:szCs w:val="28"/>
        </w:rPr>
        <w:t>о</w:t>
      </w:r>
      <w:r w:rsidRPr="00FE67AA">
        <w:rPr>
          <w:rFonts w:eastAsia="Calibri" w:cs="Times New Roman"/>
          <w:szCs w:val="28"/>
        </w:rPr>
        <w:t>зируются с</w:t>
      </w:r>
      <w:r>
        <w:rPr>
          <w:rFonts w:eastAsia="Calibri" w:cs="Times New Roman"/>
          <w:szCs w:val="28"/>
        </w:rPr>
        <w:t xml:space="preserve"> ростом </w:t>
      </w:r>
      <w:r w:rsidR="00C713F4">
        <w:rPr>
          <w:rFonts w:eastAsia="Calibri" w:cs="Times New Roman"/>
          <w:szCs w:val="28"/>
        </w:rPr>
        <w:t xml:space="preserve">на </w:t>
      </w:r>
      <w:r w:rsidR="00D2334E">
        <w:rPr>
          <w:rFonts w:eastAsia="Calibri" w:cs="Times New Roman"/>
          <w:szCs w:val="28"/>
        </w:rPr>
        <w:t>1,9 и 1,3</w:t>
      </w:r>
      <w:r w:rsidR="00C713F4">
        <w:rPr>
          <w:rFonts w:eastAsia="Calibri" w:cs="Times New Roman"/>
          <w:szCs w:val="28"/>
        </w:rPr>
        <w:t xml:space="preserve">% </w:t>
      </w:r>
      <w:r w:rsidRPr="00FE67AA">
        <w:rPr>
          <w:rFonts w:eastAsia="Calibri" w:cs="Times New Roman"/>
          <w:szCs w:val="28"/>
        </w:rPr>
        <w:t xml:space="preserve">к прогнозу </w:t>
      </w:r>
      <w:r w:rsidR="00C713F4">
        <w:rPr>
          <w:rFonts w:eastAsia="Calibri" w:cs="Times New Roman"/>
          <w:szCs w:val="28"/>
        </w:rPr>
        <w:t>предыдущего года</w:t>
      </w:r>
      <w:r w:rsidRPr="00FE67AA">
        <w:rPr>
          <w:rFonts w:eastAsia="Calibri" w:cs="Times New Roman"/>
          <w:szCs w:val="28"/>
        </w:rPr>
        <w:t>.</w:t>
      </w:r>
    </w:p>
    <w:p w:rsidR="00A14642" w:rsidRDefault="00A14642" w:rsidP="00A14642">
      <w:pPr>
        <w:tabs>
          <w:tab w:val="left" w:pos="709"/>
        </w:tabs>
        <w:spacing w:after="120"/>
        <w:rPr>
          <w:rFonts w:eastAsia="Times New Roman" w:cs="Times New Roman"/>
          <w:szCs w:val="28"/>
          <w:lang w:eastAsia="ru-RU"/>
        </w:rPr>
      </w:pPr>
      <w:r w:rsidRPr="00FE67AA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D2334E">
        <w:rPr>
          <w:rFonts w:eastAsia="Times New Roman" w:cs="Times New Roman"/>
          <w:szCs w:val="28"/>
          <w:lang w:eastAsia="ru-RU"/>
        </w:rPr>
        <w:t xml:space="preserve"> </w:t>
      </w:r>
      <w:r w:rsidR="00C713F4">
        <w:rPr>
          <w:rFonts w:eastAsia="Times New Roman" w:cs="Times New Roman"/>
          <w:szCs w:val="28"/>
          <w:lang w:eastAsia="ru-RU"/>
        </w:rPr>
        <w:t>Медведского сельского п</w:t>
      </w:r>
      <w:r w:rsidR="00C713F4">
        <w:rPr>
          <w:rFonts w:eastAsia="Times New Roman" w:cs="Times New Roman"/>
          <w:szCs w:val="28"/>
          <w:lang w:eastAsia="ru-RU"/>
        </w:rPr>
        <w:t>о</w:t>
      </w:r>
      <w:r w:rsidR="00C713F4">
        <w:rPr>
          <w:rFonts w:eastAsia="Times New Roman" w:cs="Times New Roman"/>
          <w:szCs w:val="28"/>
          <w:lang w:eastAsia="ru-RU"/>
        </w:rPr>
        <w:t xml:space="preserve">селения </w:t>
      </w:r>
      <w:r w:rsidRPr="00FE67AA">
        <w:rPr>
          <w:rFonts w:eastAsia="Times New Roman" w:cs="Times New Roman"/>
          <w:szCs w:val="28"/>
          <w:lang w:eastAsia="ru-RU"/>
        </w:rPr>
        <w:t>в 202</w:t>
      </w:r>
      <w:r w:rsidR="00D2334E">
        <w:rPr>
          <w:rFonts w:eastAsia="Times New Roman" w:cs="Times New Roman"/>
          <w:szCs w:val="28"/>
          <w:lang w:eastAsia="ru-RU"/>
        </w:rPr>
        <w:t>3</w:t>
      </w:r>
      <w:r w:rsidRPr="00FE67AA">
        <w:rPr>
          <w:rFonts w:eastAsia="Times New Roman" w:cs="Times New Roman"/>
          <w:szCs w:val="28"/>
          <w:lang w:eastAsia="ru-RU"/>
        </w:rPr>
        <w:t>-202</w:t>
      </w:r>
      <w:r w:rsidR="00D2334E">
        <w:rPr>
          <w:rFonts w:eastAsia="Times New Roman" w:cs="Times New Roman"/>
          <w:szCs w:val="28"/>
          <w:lang w:eastAsia="ru-RU"/>
        </w:rPr>
        <w:t>6</w:t>
      </w:r>
      <w:r w:rsidRPr="00FE67AA">
        <w:rPr>
          <w:rFonts w:eastAsia="Times New Roman" w:cs="Times New Roman"/>
          <w:szCs w:val="28"/>
          <w:lang w:eastAsia="ru-RU"/>
        </w:rPr>
        <w:t xml:space="preserve"> годах</w:t>
      </w:r>
      <w:r>
        <w:rPr>
          <w:rFonts w:eastAsia="Times New Roman" w:cs="Times New Roman"/>
          <w:szCs w:val="28"/>
          <w:lang w:eastAsia="ru-RU"/>
        </w:rPr>
        <w:t xml:space="preserve"> представлена в таблице</w:t>
      </w:r>
      <w:r w:rsidRPr="00FE67AA">
        <w:rPr>
          <w:rFonts w:eastAsia="Times New Roman" w:cs="Times New Roman"/>
          <w:szCs w:val="28"/>
          <w:lang w:eastAsia="ru-RU"/>
        </w:rPr>
        <w:t>:</w:t>
      </w:r>
    </w:p>
    <w:p w:rsidR="00D2334E" w:rsidRPr="00D2334E" w:rsidRDefault="00D2334E" w:rsidP="003943FD">
      <w:pPr>
        <w:tabs>
          <w:tab w:val="left" w:pos="709"/>
        </w:tabs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>(тыс. рублей)</w:t>
      </w:r>
    </w:p>
    <w:tbl>
      <w:tblPr>
        <w:tblW w:w="9481" w:type="dxa"/>
        <w:tblInd w:w="93" w:type="dxa"/>
        <w:tblLayout w:type="fixed"/>
        <w:tblLook w:val="04A0"/>
      </w:tblPr>
      <w:tblGrid>
        <w:gridCol w:w="3701"/>
        <w:gridCol w:w="851"/>
        <w:gridCol w:w="677"/>
        <w:gridCol w:w="850"/>
        <w:gridCol w:w="567"/>
        <w:gridCol w:w="851"/>
        <w:gridCol w:w="567"/>
        <w:gridCol w:w="850"/>
        <w:gridCol w:w="567"/>
      </w:tblGrid>
      <w:tr w:rsidR="00D2334E" w:rsidRPr="00D2334E" w:rsidTr="00D2334E">
        <w:trPr>
          <w:trHeight w:val="122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D2334E" w:rsidRPr="00D2334E" w:rsidRDefault="00D2334E" w:rsidP="00D2334E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D2334E" w:rsidRPr="00D2334E" w:rsidTr="00D2334E">
        <w:trPr>
          <w:trHeight w:val="16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D2334E" w:rsidRPr="00D2334E" w:rsidTr="00D2334E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D2334E" w:rsidRPr="00D2334E" w:rsidTr="00D2334E">
        <w:trPr>
          <w:trHeight w:val="19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1156,4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1103,4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34E" w:rsidRPr="00D2334E" w:rsidTr="00D2334E">
        <w:trPr>
          <w:trHeight w:val="6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334E" w:rsidRPr="00D2334E" w:rsidTr="00D2334E">
        <w:trPr>
          <w:trHeight w:val="56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</w:t>
            </w: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ва, находящегося в муниципальной собс</w:t>
            </w: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венности, в т.ч.: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D2334E" w:rsidRPr="00D2334E" w:rsidTr="00D2334E">
        <w:trPr>
          <w:trHeight w:val="2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</w:t>
            </w: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</w:t>
            </w: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D2334E" w:rsidRPr="00D2334E" w:rsidTr="00D2334E">
        <w:trPr>
          <w:trHeight w:val="4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в виде арендной платы за з</w:t>
            </w: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мельные участки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D2334E" w:rsidRPr="00D2334E" w:rsidTr="00D2334E">
        <w:trPr>
          <w:trHeight w:val="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</w:t>
            </w: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ния имущества, находящегося в собстве</w:t>
            </w: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ности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сельских</w:t>
            </w: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посел</w:t>
            </w: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D2334E" w:rsidRPr="00D2334E" w:rsidTr="00D2334E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</w:t>
            </w: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D2334E" w:rsidRPr="00D2334E" w:rsidTr="00D2334E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</w:t>
            </w: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4E" w:rsidRPr="00D2334E" w:rsidRDefault="00D2334E" w:rsidP="00D233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713F4" w:rsidRPr="00B37994" w:rsidRDefault="00C713F4" w:rsidP="00C713F4">
      <w:pPr>
        <w:spacing w:before="120"/>
        <w:rPr>
          <w:rFonts w:eastAsia="Calibri" w:cs="Times New Roman"/>
          <w:bCs/>
          <w:szCs w:val="28"/>
        </w:rPr>
      </w:pPr>
      <w:r w:rsidRPr="00B37994">
        <w:rPr>
          <w:rFonts w:eastAsia="Calibri" w:cs="Times New Roman"/>
          <w:bCs/>
          <w:szCs w:val="28"/>
        </w:rPr>
        <w:t>Основную долю (</w:t>
      </w:r>
      <w:r w:rsidR="00CF3104">
        <w:rPr>
          <w:rFonts w:eastAsia="Calibri" w:cs="Times New Roman"/>
          <w:bCs/>
          <w:szCs w:val="28"/>
        </w:rPr>
        <w:t>более 75</w:t>
      </w:r>
      <w:r>
        <w:rPr>
          <w:rFonts w:eastAsia="Calibri" w:cs="Times New Roman"/>
          <w:bCs/>
          <w:szCs w:val="28"/>
        </w:rPr>
        <w:t>%</w:t>
      </w:r>
      <w:r w:rsidRPr="00B37994">
        <w:rPr>
          <w:rFonts w:eastAsia="Calibri" w:cs="Times New Roman"/>
          <w:bCs/>
          <w:szCs w:val="28"/>
        </w:rPr>
        <w:t>) в структуре неналоговых доходов в 202</w:t>
      </w:r>
      <w:r w:rsidR="00CF3104">
        <w:rPr>
          <w:rFonts w:eastAsia="Calibri" w:cs="Times New Roman"/>
          <w:bCs/>
          <w:szCs w:val="28"/>
        </w:rPr>
        <w:t>4</w:t>
      </w:r>
      <w:r w:rsidRPr="00B37994">
        <w:rPr>
          <w:rFonts w:eastAsia="Calibri" w:cs="Times New Roman"/>
          <w:bCs/>
          <w:szCs w:val="28"/>
        </w:rPr>
        <w:t>-202</w:t>
      </w:r>
      <w:r w:rsidR="00CF3104">
        <w:rPr>
          <w:rFonts w:eastAsia="Calibri" w:cs="Times New Roman"/>
          <w:bCs/>
          <w:szCs w:val="28"/>
        </w:rPr>
        <w:t>6</w:t>
      </w:r>
      <w:r w:rsidRPr="00B37994">
        <w:rPr>
          <w:rFonts w:eastAsia="Calibri" w:cs="Times New Roman"/>
          <w:bCs/>
          <w:szCs w:val="28"/>
        </w:rPr>
        <w:t xml:space="preserve"> годах составят доходы от </w:t>
      </w:r>
      <w:r>
        <w:rPr>
          <w:rFonts w:eastAsia="Calibri" w:cs="Times New Roman"/>
          <w:bCs/>
          <w:szCs w:val="28"/>
        </w:rPr>
        <w:t>оказания платных услуг и компенсации з</w:t>
      </w:r>
      <w:r>
        <w:rPr>
          <w:rFonts w:eastAsia="Calibri" w:cs="Times New Roman"/>
          <w:bCs/>
          <w:szCs w:val="28"/>
        </w:rPr>
        <w:t>а</w:t>
      </w:r>
      <w:r>
        <w:rPr>
          <w:rFonts w:eastAsia="Calibri" w:cs="Times New Roman"/>
          <w:bCs/>
          <w:szCs w:val="28"/>
        </w:rPr>
        <w:t>трат государства</w:t>
      </w:r>
      <w:r w:rsidR="00845D3C">
        <w:rPr>
          <w:rFonts w:eastAsia="Calibri" w:cs="Times New Roman"/>
          <w:bCs/>
          <w:szCs w:val="28"/>
        </w:rPr>
        <w:t>,</w:t>
      </w:r>
      <w:r w:rsidR="00CF3104">
        <w:rPr>
          <w:rFonts w:eastAsia="Calibri" w:cs="Times New Roman"/>
          <w:bCs/>
          <w:szCs w:val="28"/>
        </w:rPr>
        <w:t xml:space="preserve"> </w:t>
      </w:r>
      <w:r w:rsidR="00845D3C" w:rsidRPr="00845D3C">
        <w:rPr>
          <w:rFonts w:eastAsia="Calibri" w:cs="Times New Roman"/>
          <w:bCs/>
          <w:szCs w:val="28"/>
        </w:rPr>
        <w:t>где учитываются поступления платы за водоснабжение, а также возмещение расходов администрации по оплате коммунальных услуг по зд</w:t>
      </w:r>
      <w:r w:rsidR="00845D3C" w:rsidRPr="00845D3C">
        <w:rPr>
          <w:rFonts w:eastAsia="Calibri" w:cs="Times New Roman"/>
          <w:bCs/>
          <w:szCs w:val="28"/>
        </w:rPr>
        <w:t>а</w:t>
      </w:r>
      <w:r w:rsidR="00845D3C" w:rsidRPr="00845D3C">
        <w:rPr>
          <w:rFonts w:eastAsia="Calibri" w:cs="Times New Roman"/>
          <w:bCs/>
          <w:szCs w:val="28"/>
        </w:rPr>
        <w:t>нию дома культуры.</w:t>
      </w:r>
      <w:r w:rsidRPr="00B37994">
        <w:rPr>
          <w:rFonts w:eastAsia="Calibri" w:cs="Times New Roman"/>
          <w:bCs/>
          <w:szCs w:val="28"/>
        </w:rPr>
        <w:t xml:space="preserve"> По сравнению с оценкой текущего года в 202</w:t>
      </w:r>
      <w:r w:rsidR="00CF3104">
        <w:rPr>
          <w:rFonts w:eastAsia="Calibri" w:cs="Times New Roman"/>
          <w:bCs/>
          <w:szCs w:val="28"/>
        </w:rPr>
        <w:t>4</w:t>
      </w:r>
      <w:r w:rsidRPr="00B37994">
        <w:rPr>
          <w:rFonts w:eastAsia="Calibri" w:cs="Times New Roman"/>
          <w:bCs/>
          <w:szCs w:val="28"/>
        </w:rPr>
        <w:t xml:space="preserve"> году по данной группе неналоговых доходов </w:t>
      </w:r>
      <w:r w:rsidR="00CF3104">
        <w:rPr>
          <w:rFonts w:eastAsia="Calibri" w:cs="Times New Roman"/>
          <w:bCs/>
          <w:szCs w:val="28"/>
        </w:rPr>
        <w:t>прогнозируется снижение поступлений на 45</w:t>
      </w:r>
      <w:r w:rsidRPr="00B37994">
        <w:rPr>
          <w:rFonts w:eastAsia="Calibri" w:cs="Times New Roman"/>
          <w:bCs/>
          <w:szCs w:val="28"/>
        </w:rPr>
        <w:t xml:space="preserve"> тыс. рублей, или на </w:t>
      </w:r>
      <w:r w:rsidR="00CF3104">
        <w:rPr>
          <w:rFonts w:eastAsia="Calibri" w:cs="Times New Roman"/>
          <w:bCs/>
          <w:szCs w:val="28"/>
        </w:rPr>
        <w:t>5,1</w:t>
      </w:r>
      <w:r w:rsidRPr="00B37994">
        <w:rPr>
          <w:rFonts w:eastAsia="Calibri" w:cs="Times New Roman"/>
          <w:bCs/>
          <w:szCs w:val="28"/>
        </w:rPr>
        <w:t xml:space="preserve">%. В </w:t>
      </w:r>
      <w:r>
        <w:rPr>
          <w:rFonts w:eastAsia="Calibri" w:cs="Times New Roman"/>
          <w:bCs/>
          <w:szCs w:val="28"/>
        </w:rPr>
        <w:t xml:space="preserve">плановом </w:t>
      </w:r>
      <w:r w:rsidRPr="00B37994">
        <w:rPr>
          <w:rFonts w:eastAsia="Calibri" w:cs="Times New Roman"/>
          <w:bCs/>
          <w:szCs w:val="28"/>
        </w:rPr>
        <w:t xml:space="preserve">периоде </w:t>
      </w:r>
      <w:r w:rsidR="00CF3104">
        <w:rPr>
          <w:rFonts w:eastAsia="Calibri" w:cs="Times New Roman"/>
          <w:bCs/>
          <w:szCs w:val="28"/>
        </w:rPr>
        <w:t xml:space="preserve">планируется </w:t>
      </w:r>
      <w:r w:rsidR="00845D3C">
        <w:rPr>
          <w:rFonts w:eastAsia="Calibri" w:cs="Times New Roman"/>
          <w:bCs/>
          <w:szCs w:val="28"/>
        </w:rPr>
        <w:t xml:space="preserve">рост </w:t>
      </w:r>
      <w:r w:rsidRPr="00B37994">
        <w:rPr>
          <w:rFonts w:eastAsia="Calibri" w:cs="Times New Roman"/>
          <w:bCs/>
          <w:szCs w:val="28"/>
        </w:rPr>
        <w:t>пост</w:t>
      </w:r>
      <w:r w:rsidRPr="00B37994">
        <w:rPr>
          <w:rFonts w:eastAsia="Calibri" w:cs="Times New Roman"/>
          <w:bCs/>
          <w:szCs w:val="28"/>
        </w:rPr>
        <w:t>у</w:t>
      </w:r>
      <w:r w:rsidRPr="00B37994">
        <w:rPr>
          <w:rFonts w:eastAsia="Calibri" w:cs="Times New Roman"/>
          <w:bCs/>
          <w:szCs w:val="28"/>
        </w:rPr>
        <w:t>плени</w:t>
      </w:r>
      <w:r w:rsidR="00845D3C">
        <w:rPr>
          <w:rFonts w:eastAsia="Calibri" w:cs="Times New Roman"/>
          <w:bCs/>
          <w:szCs w:val="28"/>
        </w:rPr>
        <w:t>й</w:t>
      </w:r>
      <w:r w:rsidR="00CF3104">
        <w:rPr>
          <w:rFonts w:eastAsia="Calibri" w:cs="Times New Roman"/>
          <w:bCs/>
          <w:szCs w:val="28"/>
        </w:rPr>
        <w:t xml:space="preserve"> на </w:t>
      </w:r>
      <w:r w:rsidR="00330610">
        <w:rPr>
          <w:rFonts w:eastAsia="Calibri" w:cs="Times New Roman"/>
          <w:bCs/>
          <w:szCs w:val="28"/>
        </w:rPr>
        <w:t>1,4 и 0,8% в год</w:t>
      </w:r>
      <w:r w:rsidR="00845D3C">
        <w:rPr>
          <w:rFonts w:eastAsia="Calibri" w:cs="Times New Roman"/>
          <w:bCs/>
          <w:szCs w:val="28"/>
        </w:rPr>
        <w:t>.</w:t>
      </w:r>
    </w:p>
    <w:p w:rsidR="009965E9" w:rsidRPr="0078388C" w:rsidRDefault="00845D3C" w:rsidP="009965E9">
      <w:pPr>
        <w:spacing w:before="120"/>
        <w:rPr>
          <w:rFonts w:eastAsia="Calibri" w:cs="Times New Roman"/>
          <w:bCs/>
          <w:color w:val="FF0000"/>
          <w:szCs w:val="28"/>
        </w:rPr>
      </w:pPr>
      <w:r>
        <w:rPr>
          <w:rFonts w:eastAsia="Calibri" w:cs="Times New Roman"/>
          <w:bCs/>
          <w:szCs w:val="28"/>
        </w:rPr>
        <w:t>Доходы от оказания платных услуг (работ) получателями средств бю</w:t>
      </w:r>
      <w:r>
        <w:rPr>
          <w:rFonts w:eastAsia="Calibri" w:cs="Times New Roman"/>
          <w:bCs/>
          <w:szCs w:val="28"/>
        </w:rPr>
        <w:t>д</w:t>
      </w:r>
      <w:r>
        <w:rPr>
          <w:rFonts w:eastAsia="Calibri" w:cs="Times New Roman"/>
          <w:bCs/>
          <w:szCs w:val="28"/>
        </w:rPr>
        <w:t>жетов сельских поселений в 202</w:t>
      </w:r>
      <w:r w:rsidR="00D66978">
        <w:rPr>
          <w:rFonts w:eastAsia="Calibri" w:cs="Times New Roman"/>
          <w:bCs/>
          <w:szCs w:val="28"/>
        </w:rPr>
        <w:t>4</w:t>
      </w:r>
      <w:r>
        <w:rPr>
          <w:rFonts w:eastAsia="Calibri" w:cs="Times New Roman"/>
          <w:bCs/>
          <w:szCs w:val="28"/>
        </w:rPr>
        <w:t xml:space="preserve"> году запланированы в объеме 7</w:t>
      </w:r>
      <w:r w:rsidR="00D66978">
        <w:rPr>
          <w:rFonts w:eastAsia="Calibri" w:cs="Times New Roman"/>
          <w:bCs/>
          <w:szCs w:val="28"/>
        </w:rPr>
        <w:t>8</w:t>
      </w:r>
      <w:r>
        <w:rPr>
          <w:rFonts w:eastAsia="Calibri" w:cs="Times New Roman"/>
          <w:bCs/>
          <w:szCs w:val="28"/>
        </w:rPr>
        <w:t>5 тыс. ру</w:t>
      </w:r>
      <w:r>
        <w:rPr>
          <w:rFonts w:eastAsia="Calibri" w:cs="Times New Roman"/>
          <w:bCs/>
          <w:szCs w:val="28"/>
        </w:rPr>
        <w:t>б</w:t>
      </w:r>
      <w:r>
        <w:rPr>
          <w:rFonts w:eastAsia="Calibri" w:cs="Times New Roman"/>
          <w:bCs/>
          <w:szCs w:val="28"/>
        </w:rPr>
        <w:t xml:space="preserve">лей, что </w:t>
      </w:r>
      <w:r w:rsidR="00D66978">
        <w:rPr>
          <w:rFonts w:eastAsia="Calibri" w:cs="Times New Roman"/>
          <w:bCs/>
          <w:szCs w:val="28"/>
        </w:rPr>
        <w:t xml:space="preserve">ниже </w:t>
      </w:r>
      <w:r>
        <w:rPr>
          <w:rFonts w:eastAsia="Calibri" w:cs="Times New Roman"/>
          <w:bCs/>
          <w:szCs w:val="28"/>
        </w:rPr>
        <w:t>ожиданий 202</w:t>
      </w:r>
      <w:r w:rsidR="00D66978">
        <w:rPr>
          <w:rFonts w:eastAsia="Calibri" w:cs="Times New Roman"/>
          <w:bCs/>
          <w:szCs w:val="28"/>
        </w:rPr>
        <w:t>3</w:t>
      </w:r>
      <w:r>
        <w:rPr>
          <w:rFonts w:eastAsia="Calibri" w:cs="Times New Roman"/>
          <w:bCs/>
          <w:szCs w:val="28"/>
        </w:rPr>
        <w:t xml:space="preserve"> года на </w:t>
      </w:r>
      <w:r w:rsidR="00D66978">
        <w:rPr>
          <w:rFonts w:eastAsia="Calibri" w:cs="Times New Roman"/>
          <w:bCs/>
          <w:szCs w:val="28"/>
        </w:rPr>
        <w:t>50</w:t>
      </w:r>
      <w:r>
        <w:rPr>
          <w:rFonts w:eastAsia="Calibri" w:cs="Times New Roman"/>
          <w:bCs/>
          <w:szCs w:val="28"/>
        </w:rPr>
        <w:t xml:space="preserve"> тыс. рублей, или на 6</w:t>
      </w:r>
      <w:r w:rsidRPr="009965E9">
        <w:rPr>
          <w:rFonts w:eastAsia="Calibri" w:cs="Times New Roman"/>
          <w:bCs/>
          <w:szCs w:val="28"/>
        </w:rPr>
        <w:t>%. В то же время, анализ динамики тарифов для администрации Медведского сел</w:t>
      </w:r>
      <w:r w:rsidRPr="009965E9">
        <w:rPr>
          <w:rFonts w:eastAsia="Calibri" w:cs="Times New Roman"/>
          <w:bCs/>
          <w:szCs w:val="28"/>
        </w:rPr>
        <w:t>ь</w:t>
      </w:r>
      <w:r w:rsidRPr="009965E9">
        <w:rPr>
          <w:rFonts w:eastAsia="Calibri" w:cs="Times New Roman"/>
          <w:bCs/>
          <w:szCs w:val="28"/>
        </w:rPr>
        <w:t>ского поселения, проведенный на основании решений правления РСТ Киро</w:t>
      </w:r>
      <w:r w:rsidRPr="009965E9">
        <w:rPr>
          <w:rFonts w:eastAsia="Calibri" w:cs="Times New Roman"/>
          <w:bCs/>
          <w:szCs w:val="28"/>
        </w:rPr>
        <w:t>в</w:t>
      </w:r>
      <w:r w:rsidRPr="009965E9">
        <w:rPr>
          <w:rFonts w:eastAsia="Calibri" w:cs="Times New Roman"/>
          <w:bCs/>
          <w:szCs w:val="28"/>
        </w:rPr>
        <w:t>ской области, показал, ч</w:t>
      </w:r>
      <w:r w:rsidR="009965E9" w:rsidRPr="009965E9">
        <w:rPr>
          <w:rFonts w:eastAsia="Calibri" w:cs="Times New Roman"/>
          <w:bCs/>
          <w:szCs w:val="28"/>
        </w:rPr>
        <w:t>то тариф по водоснабжению в 2024</w:t>
      </w:r>
      <w:r w:rsidRPr="009965E9">
        <w:rPr>
          <w:rFonts w:eastAsia="Calibri" w:cs="Times New Roman"/>
          <w:bCs/>
          <w:szCs w:val="28"/>
        </w:rPr>
        <w:t xml:space="preserve"> году у</w:t>
      </w:r>
      <w:r w:rsidR="009965E9" w:rsidRPr="009965E9">
        <w:rPr>
          <w:rFonts w:eastAsia="Calibri" w:cs="Times New Roman"/>
          <w:bCs/>
          <w:szCs w:val="28"/>
        </w:rPr>
        <w:t xml:space="preserve">меньшится </w:t>
      </w:r>
      <w:r w:rsidRPr="009965E9">
        <w:rPr>
          <w:rFonts w:eastAsia="Calibri" w:cs="Times New Roman"/>
          <w:bCs/>
          <w:szCs w:val="28"/>
        </w:rPr>
        <w:t xml:space="preserve">на </w:t>
      </w:r>
      <w:r w:rsidR="009965E9" w:rsidRPr="009965E9">
        <w:rPr>
          <w:rFonts w:eastAsia="Calibri" w:cs="Times New Roman"/>
          <w:bCs/>
          <w:szCs w:val="28"/>
        </w:rPr>
        <w:t>13,7</w:t>
      </w:r>
      <w:r w:rsidRPr="009965E9">
        <w:rPr>
          <w:rFonts w:eastAsia="Calibri" w:cs="Times New Roman"/>
          <w:bCs/>
          <w:szCs w:val="28"/>
        </w:rPr>
        <w:t>%.</w:t>
      </w:r>
      <w:r w:rsidRPr="00D66978">
        <w:rPr>
          <w:rFonts w:eastAsia="Calibri" w:cs="Times New Roman"/>
          <w:bCs/>
          <w:color w:val="FF0000"/>
          <w:szCs w:val="28"/>
        </w:rPr>
        <w:t xml:space="preserve"> </w:t>
      </w:r>
      <w:r w:rsidR="009965E9" w:rsidRPr="00050DB3">
        <w:rPr>
          <w:rFonts w:eastAsia="Calibri" w:cs="Times New Roman"/>
          <w:bCs/>
          <w:szCs w:val="28"/>
        </w:rPr>
        <w:t>Указанн</w:t>
      </w:r>
      <w:r w:rsidR="009965E9">
        <w:rPr>
          <w:rFonts w:eastAsia="Calibri" w:cs="Times New Roman"/>
          <w:bCs/>
          <w:szCs w:val="28"/>
        </w:rPr>
        <w:t>о</w:t>
      </w:r>
      <w:r w:rsidR="009965E9" w:rsidRPr="00050DB3">
        <w:rPr>
          <w:rFonts w:eastAsia="Calibri" w:cs="Times New Roman"/>
          <w:bCs/>
          <w:szCs w:val="28"/>
        </w:rPr>
        <w:t>е изменени</w:t>
      </w:r>
      <w:r w:rsidR="009965E9">
        <w:rPr>
          <w:rFonts w:eastAsia="Calibri" w:cs="Times New Roman"/>
          <w:bCs/>
          <w:szCs w:val="28"/>
        </w:rPr>
        <w:t>е</w:t>
      </w:r>
      <w:r w:rsidR="009965E9" w:rsidRPr="00050DB3">
        <w:rPr>
          <w:rFonts w:eastAsia="Calibri" w:cs="Times New Roman"/>
          <w:bCs/>
          <w:szCs w:val="28"/>
        </w:rPr>
        <w:t xml:space="preserve"> тариф</w:t>
      </w:r>
      <w:r w:rsidR="009965E9">
        <w:rPr>
          <w:rFonts w:eastAsia="Calibri" w:cs="Times New Roman"/>
          <w:bCs/>
          <w:szCs w:val="28"/>
        </w:rPr>
        <w:t>а</w:t>
      </w:r>
      <w:r w:rsidR="009965E9" w:rsidRPr="00050DB3">
        <w:rPr>
          <w:rFonts w:eastAsia="Calibri" w:cs="Times New Roman"/>
          <w:bCs/>
          <w:szCs w:val="28"/>
        </w:rPr>
        <w:t xml:space="preserve"> проектом бюджета не </w:t>
      </w:r>
      <w:r w:rsidR="009965E9">
        <w:rPr>
          <w:rFonts w:eastAsia="Calibri" w:cs="Times New Roman"/>
          <w:bCs/>
          <w:szCs w:val="28"/>
        </w:rPr>
        <w:t>учтено в полной мере</w:t>
      </w:r>
      <w:r w:rsidR="009965E9" w:rsidRPr="00050DB3">
        <w:rPr>
          <w:rFonts w:eastAsia="Calibri" w:cs="Times New Roman"/>
          <w:bCs/>
          <w:szCs w:val="28"/>
        </w:rPr>
        <w:t>, что свидетельствует о наличии риска неисполнения прогнозируем</w:t>
      </w:r>
      <w:r w:rsidR="009965E9" w:rsidRPr="00050DB3">
        <w:rPr>
          <w:rFonts w:eastAsia="Calibri" w:cs="Times New Roman"/>
          <w:bCs/>
          <w:szCs w:val="28"/>
        </w:rPr>
        <w:t>о</w:t>
      </w:r>
      <w:r w:rsidR="009965E9" w:rsidRPr="00050DB3">
        <w:rPr>
          <w:rFonts w:eastAsia="Calibri" w:cs="Times New Roman"/>
          <w:bCs/>
          <w:szCs w:val="28"/>
        </w:rPr>
        <w:t>го объема доходов от платных услуг.</w:t>
      </w:r>
    </w:p>
    <w:p w:rsidR="002641EF" w:rsidRPr="002641EF" w:rsidRDefault="005E6FFC" w:rsidP="005962B4">
      <w:pPr>
        <w:spacing w:after="120"/>
        <w:rPr>
          <w:rFonts w:eastAsia="Calibri" w:cs="Times New Roman"/>
          <w:bCs/>
          <w:szCs w:val="28"/>
        </w:rPr>
      </w:pPr>
      <w:r w:rsidRPr="002641EF">
        <w:rPr>
          <w:rFonts w:eastAsia="Calibri" w:cs="Times New Roman"/>
          <w:bCs/>
          <w:szCs w:val="28"/>
        </w:rPr>
        <w:t>Доходы от использования муниципального имущества в 202</w:t>
      </w:r>
      <w:r w:rsidR="00D66978">
        <w:rPr>
          <w:rFonts w:eastAsia="Calibri" w:cs="Times New Roman"/>
          <w:bCs/>
          <w:szCs w:val="28"/>
        </w:rPr>
        <w:t>4</w:t>
      </w:r>
      <w:r w:rsidRPr="002641EF">
        <w:rPr>
          <w:rFonts w:eastAsia="Calibri" w:cs="Times New Roman"/>
          <w:bCs/>
          <w:szCs w:val="28"/>
        </w:rPr>
        <w:t xml:space="preserve"> году з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планированы в объеме </w:t>
      </w:r>
      <w:r w:rsidR="002641EF" w:rsidRPr="002641EF">
        <w:rPr>
          <w:rFonts w:eastAsia="Calibri" w:cs="Times New Roman"/>
          <w:bCs/>
          <w:szCs w:val="28"/>
        </w:rPr>
        <w:t>26</w:t>
      </w:r>
      <w:r w:rsidR="00D66978">
        <w:rPr>
          <w:rFonts w:eastAsia="Calibri" w:cs="Times New Roman"/>
          <w:bCs/>
          <w:szCs w:val="28"/>
        </w:rPr>
        <w:t>8,4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 w:rsidR="00D66978">
        <w:rPr>
          <w:rFonts w:eastAsia="Calibri" w:cs="Times New Roman"/>
          <w:bCs/>
          <w:szCs w:val="28"/>
        </w:rPr>
        <w:t xml:space="preserve">выше </w:t>
      </w:r>
      <w:r w:rsidRPr="002641EF">
        <w:rPr>
          <w:rFonts w:eastAsia="Calibri" w:cs="Times New Roman"/>
          <w:bCs/>
          <w:szCs w:val="28"/>
        </w:rPr>
        <w:t>ожиданий 202</w:t>
      </w:r>
      <w:r w:rsidR="00D66978">
        <w:rPr>
          <w:rFonts w:eastAsia="Calibri" w:cs="Times New Roman"/>
          <w:bCs/>
          <w:szCs w:val="28"/>
        </w:rPr>
        <w:t>3</w:t>
      </w:r>
      <w:r w:rsidRPr="002641EF">
        <w:rPr>
          <w:rFonts w:eastAsia="Calibri" w:cs="Times New Roman"/>
          <w:bCs/>
          <w:szCs w:val="28"/>
        </w:rPr>
        <w:t xml:space="preserve"> года на </w:t>
      </w:r>
      <w:r w:rsidR="002641EF" w:rsidRPr="002641EF">
        <w:rPr>
          <w:rFonts w:eastAsia="Calibri" w:cs="Times New Roman"/>
          <w:bCs/>
          <w:szCs w:val="28"/>
        </w:rPr>
        <w:t>1</w:t>
      </w:r>
      <w:r w:rsidR="00D66978">
        <w:rPr>
          <w:rFonts w:eastAsia="Calibri" w:cs="Times New Roman"/>
          <w:bCs/>
          <w:szCs w:val="28"/>
        </w:rPr>
        <w:t>1,8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D66978">
        <w:rPr>
          <w:rFonts w:eastAsia="Calibri" w:cs="Times New Roman"/>
          <w:bCs/>
          <w:szCs w:val="28"/>
        </w:rPr>
        <w:t>4,6</w:t>
      </w:r>
      <w:r w:rsidRPr="002641EF">
        <w:rPr>
          <w:rFonts w:eastAsia="Calibri" w:cs="Times New Roman"/>
          <w:bCs/>
          <w:szCs w:val="28"/>
        </w:rPr>
        <w:t xml:space="preserve">%). </w:t>
      </w:r>
      <w:r w:rsidR="00D66978">
        <w:rPr>
          <w:rFonts w:eastAsia="Calibri" w:cs="Times New Roman"/>
          <w:bCs/>
          <w:szCs w:val="28"/>
        </w:rPr>
        <w:t>Рост поступлений обеспечен увеличением дох</w:t>
      </w:r>
      <w:r w:rsidR="00D66978">
        <w:rPr>
          <w:rFonts w:eastAsia="Calibri" w:cs="Times New Roman"/>
          <w:bCs/>
          <w:szCs w:val="28"/>
        </w:rPr>
        <w:t>о</w:t>
      </w:r>
      <w:r w:rsidR="00D66978">
        <w:rPr>
          <w:rFonts w:eastAsia="Calibri" w:cs="Times New Roman"/>
          <w:bCs/>
          <w:szCs w:val="28"/>
        </w:rPr>
        <w:t>дов от аренды муниципального имущества, которые в 2024 году составят 213,4 тыс. рублей. Остальные дох</w:t>
      </w:r>
      <w:r w:rsidR="002641EF" w:rsidRPr="002641EF">
        <w:rPr>
          <w:rFonts w:eastAsia="Calibri" w:cs="Times New Roman"/>
          <w:bCs/>
          <w:szCs w:val="28"/>
        </w:rPr>
        <w:t>о</w:t>
      </w:r>
      <w:r w:rsidR="00D66978">
        <w:rPr>
          <w:rFonts w:eastAsia="Calibri" w:cs="Times New Roman"/>
          <w:bCs/>
          <w:szCs w:val="28"/>
        </w:rPr>
        <w:t xml:space="preserve">дные источники в данной подгруппе </w:t>
      </w:r>
      <w:r w:rsidR="005962B4">
        <w:rPr>
          <w:rFonts w:eastAsia="Calibri" w:cs="Times New Roman"/>
          <w:bCs/>
          <w:szCs w:val="28"/>
        </w:rPr>
        <w:t>дох</w:t>
      </w:r>
      <w:r w:rsidR="005962B4">
        <w:rPr>
          <w:rFonts w:eastAsia="Calibri" w:cs="Times New Roman"/>
          <w:bCs/>
          <w:szCs w:val="28"/>
        </w:rPr>
        <w:t>о</w:t>
      </w:r>
      <w:r w:rsidR="005962B4">
        <w:rPr>
          <w:rFonts w:eastAsia="Calibri" w:cs="Times New Roman"/>
          <w:bCs/>
          <w:szCs w:val="28"/>
        </w:rPr>
        <w:t xml:space="preserve">дов </w:t>
      </w:r>
      <w:r w:rsidR="00D66978">
        <w:rPr>
          <w:rFonts w:eastAsia="Calibri" w:cs="Times New Roman"/>
          <w:bCs/>
          <w:szCs w:val="28"/>
        </w:rPr>
        <w:t xml:space="preserve">спрогнозированы на уровне оценки 2023 года. </w:t>
      </w:r>
    </w:p>
    <w:p w:rsidR="00F86D77" w:rsidRPr="00BD29E2" w:rsidRDefault="00591BD6" w:rsidP="00591BD6">
      <w:pPr>
        <w:spacing w:after="120" w:line="100" w:lineRule="atLeast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 xml:space="preserve">2.3. </w:t>
      </w:r>
      <w:r w:rsidR="00F86D77" w:rsidRPr="00BD29E2">
        <w:rPr>
          <w:rFonts w:eastAsia="Calibri" w:cs="Times New Roman"/>
          <w:b/>
          <w:bCs/>
          <w:szCs w:val="28"/>
        </w:rPr>
        <w:t>Безвозмездные</w:t>
      </w:r>
      <w:r w:rsidR="000F2D15" w:rsidRPr="00BD29E2">
        <w:rPr>
          <w:rFonts w:eastAsia="Calibri" w:cs="Times New Roman"/>
          <w:b/>
          <w:bCs/>
          <w:szCs w:val="28"/>
        </w:rPr>
        <w:t xml:space="preserve"> поступления в 202</w:t>
      </w:r>
      <w:r w:rsidR="00532C95">
        <w:rPr>
          <w:rFonts w:eastAsia="Calibri" w:cs="Times New Roman"/>
          <w:b/>
          <w:bCs/>
          <w:szCs w:val="28"/>
        </w:rPr>
        <w:t>4</w:t>
      </w:r>
      <w:r w:rsidR="00F86D77" w:rsidRPr="00BD29E2">
        <w:rPr>
          <w:rFonts w:eastAsia="Calibri" w:cs="Times New Roman"/>
          <w:b/>
          <w:bCs/>
          <w:szCs w:val="28"/>
        </w:rPr>
        <w:t>-20</w:t>
      </w:r>
      <w:r w:rsidR="00213166" w:rsidRPr="00BD29E2">
        <w:rPr>
          <w:rFonts w:eastAsia="Calibri" w:cs="Times New Roman"/>
          <w:b/>
          <w:bCs/>
          <w:szCs w:val="28"/>
        </w:rPr>
        <w:t>2</w:t>
      </w:r>
      <w:r w:rsidR="00532C95">
        <w:rPr>
          <w:rFonts w:eastAsia="Calibri" w:cs="Times New Roman"/>
          <w:b/>
          <w:bCs/>
          <w:szCs w:val="28"/>
        </w:rPr>
        <w:t xml:space="preserve">6 </w:t>
      </w:r>
      <w:r w:rsidR="00F86D77" w:rsidRPr="00BD29E2">
        <w:rPr>
          <w:rFonts w:eastAsia="Calibri" w:cs="Times New Roman"/>
          <w:b/>
          <w:bCs/>
          <w:szCs w:val="28"/>
        </w:rPr>
        <w:t>годах</w:t>
      </w:r>
    </w:p>
    <w:p w:rsidR="00411D73" w:rsidRPr="009965E9" w:rsidRDefault="00411D73" w:rsidP="00411D73">
      <w:pPr>
        <w:rPr>
          <w:szCs w:val="28"/>
        </w:rPr>
      </w:pPr>
      <w:r w:rsidRPr="00591BD6">
        <w:rPr>
          <w:b/>
          <w:bCs/>
          <w:iCs/>
          <w:szCs w:val="28"/>
        </w:rPr>
        <w:t>Безвозмездные поступления</w:t>
      </w:r>
      <w:r w:rsidRPr="00E53929">
        <w:rPr>
          <w:szCs w:val="28"/>
        </w:rPr>
        <w:t xml:space="preserve"> в 20</w:t>
      </w:r>
      <w:r>
        <w:rPr>
          <w:szCs w:val="28"/>
        </w:rPr>
        <w:t>2</w:t>
      </w:r>
      <w:r w:rsidR="00532C95">
        <w:rPr>
          <w:szCs w:val="28"/>
        </w:rPr>
        <w:t>4</w:t>
      </w:r>
      <w:r w:rsidRPr="00E53929">
        <w:rPr>
          <w:szCs w:val="28"/>
        </w:rPr>
        <w:t xml:space="preserve"> году предусмотрены в сумме </w:t>
      </w:r>
      <w:r w:rsidR="00634BCC" w:rsidRPr="009965E9">
        <w:rPr>
          <w:szCs w:val="28"/>
        </w:rPr>
        <w:t>4</w:t>
      </w:r>
      <w:r w:rsidR="009965E9" w:rsidRPr="009965E9">
        <w:rPr>
          <w:szCs w:val="28"/>
        </w:rPr>
        <w:t>419,8</w:t>
      </w:r>
      <w:r w:rsidRPr="009965E9">
        <w:rPr>
          <w:bCs/>
          <w:iCs/>
          <w:szCs w:val="28"/>
        </w:rPr>
        <w:t xml:space="preserve"> тыс.</w:t>
      </w:r>
      <w:r w:rsidR="009965E9">
        <w:rPr>
          <w:bCs/>
          <w:iCs/>
          <w:szCs w:val="28"/>
        </w:rPr>
        <w:t xml:space="preserve"> </w:t>
      </w:r>
      <w:r w:rsidRPr="009965E9">
        <w:rPr>
          <w:bCs/>
          <w:iCs/>
          <w:szCs w:val="28"/>
        </w:rPr>
        <w:t>рублей</w:t>
      </w:r>
      <w:r w:rsidRPr="009965E9">
        <w:rPr>
          <w:szCs w:val="28"/>
        </w:rPr>
        <w:t xml:space="preserve">, что </w:t>
      </w:r>
      <w:r w:rsidR="00634BCC" w:rsidRPr="009965E9">
        <w:rPr>
          <w:szCs w:val="28"/>
        </w:rPr>
        <w:t>ниже оценки</w:t>
      </w:r>
      <w:r w:rsidRPr="009965E9">
        <w:rPr>
          <w:szCs w:val="28"/>
        </w:rPr>
        <w:t xml:space="preserve"> 202</w:t>
      </w:r>
      <w:r w:rsidR="009965E9" w:rsidRPr="009965E9">
        <w:rPr>
          <w:szCs w:val="28"/>
        </w:rPr>
        <w:t>3</w:t>
      </w:r>
      <w:r w:rsidRPr="009965E9">
        <w:rPr>
          <w:szCs w:val="28"/>
        </w:rPr>
        <w:t xml:space="preserve"> года на </w:t>
      </w:r>
      <w:r w:rsidR="009965E9" w:rsidRPr="009965E9">
        <w:rPr>
          <w:szCs w:val="28"/>
        </w:rPr>
        <w:t xml:space="preserve">718,9 </w:t>
      </w:r>
      <w:r w:rsidRPr="009965E9">
        <w:rPr>
          <w:szCs w:val="28"/>
        </w:rPr>
        <w:t xml:space="preserve">тыс. рублей, или </w:t>
      </w:r>
      <w:r w:rsidR="00634BCC" w:rsidRPr="009965E9">
        <w:rPr>
          <w:szCs w:val="28"/>
        </w:rPr>
        <w:t>на 1</w:t>
      </w:r>
      <w:r w:rsidR="009965E9" w:rsidRPr="009965E9">
        <w:rPr>
          <w:szCs w:val="28"/>
        </w:rPr>
        <w:t>4</w:t>
      </w:r>
      <w:r w:rsidR="00634BCC" w:rsidRPr="009965E9">
        <w:rPr>
          <w:szCs w:val="28"/>
        </w:rPr>
        <w:t>%</w:t>
      </w:r>
      <w:r w:rsidRPr="009965E9">
        <w:rPr>
          <w:szCs w:val="28"/>
        </w:rPr>
        <w:t>.</w:t>
      </w:r>
    </w:p>
    <w:p w:rsidR="009965E9" w:rsidRDefault="00F86D77" w:rsidP="003943FD">
      <w:pPr>
        <w:rPr>
          <w:rFonts w:eastAsia="Times New Roman" w:cs="Times New Roman"/>
          <w:szCs w:val="28"/>
          <w:lang w:eastAsia="ru-RU"/>
        </w:rPr>
      </w:pPr>
      <w:r w:rsidRPr="00BD29E2">
        <w:rPr>
          <w:rFonts w:eastAsia="Times New Roman" w:cs="Times New Roman"/>
          <w:szCs w:val="28"/>
          <w:lang w:eastAsia="ru-RU"/>
        </w:rPr>
        <w:lastRenderedPageBreak/>
        <w:t>Структура</w:t>
      </w:r>
      <w:r w:rsidR="00C86B89" w:rsidRPr="00BD29E2">
        <w:rPr>
          <w:rFonts w:eastAsia="Times New Roman" w:cs="Times New Roman"/>
          <w:szCs w:val="28"/>
          <w:lang w:eastAsia="ru-RU"/>
        </w:rPr>
        <w:t xml:space="preserve"> безвозмездных поступлений в 20</w:t>
      </w:r>
      <w:r w:rsidR="00ED7807" w:rsidRPr="00ED7807">
        <w:rPr>
          <w:rFonts w:eastAsia="Times New Roman" w:cs="Times New Roman"/>
          <w:szCs w:val="28"/>
          <w:lang w:eastAsia="ru-RU"/>
        </w:rPr>
        <w:t>2</w:t>
      </w:r>
      <w:r w:rsidR="00532C95">
        <w:rPr>
          <w:rFonts w:eastAsia="Times New Roman" w:cs="Times New Roman"/>
          <w:szCs w:val="28"/>
          <w:lang w:eastAsia="ru-RU"/>
        </w:rPr>
        <w:t>3</w:t>
      </w:r>
      <w:r w:rsidRPr="00BD29E2">
        <w:rPr>
          <w:rFonts w:eastAsia="Times New Roman" w:cs="Times New Roman"/>
          <w:szCs w:val="28"/>
          <w:lang w:eastAsia="ru-RU"/>
        </w:rPr>
        <w:t>-20</w:t>
      </w:r>
      <w:r w:rsidR="00213166" w:rsidRPr="00BD29E2">
        <w:rPr>
          <w:rFonts w:eastAsia="Times New Roman" w:cs="Times New Roman"/>
          <w:szCs w:val="28"/>
          <w:lang w:eastAsia="ru-RU"/>
        </w:rPr>
        <w:t>2</w:t>
      </w:r>
      <w:r w:rsidR="00532C95">
        <w:rPr>
          <w:rFonts w:eastAsia="Times New Roman" w:cs="Times New Roman"/>
          <w:szCs w:val="28"/>
          <w:lang w:eastAsia="ru-RU"/>
        </w:rPr>
        <w:t>6</w:t>
      </w:r>
      <w:r w:rsidRPr="00BD29E2">
        <w:rPr>
          <w:rFonts w:eastAsia="Times New Roman" w:cs="Times New Roman"/>
          <w:szCs w:val="28"/>
          <w:lang w:eastAsia="ru-RU"/>
        </w:rPr>
        <w:t xml:space="preserve"> годах представл</w:t>
      </w:r>
      <w:r w:rsidRPr="00BD29E2">
        <w:rPr>
          <w:rFonts w:eastAsia="Times New Roman" w:cs="Times New Roman"/>
          <w:szCs w:val="28"/>
          <w:lang w:eastAsia="ru-RU"/>
        </w:rPr>
        <w:t>е</w:t>
      </w:r>
      <w:r w:rsidRPr="00BD29E2">
        <w:rPr>
          <w:rFonts w:eastAsia="Times New Roman" w:cs="Times New Roman"/>
          <w:szCs w:val="28"/>
          <w:lang w:eastAsia="ru-RU"/>
        </w:rPr>
        <w:t xml:space="preserve">на в </w:t>
      </w:r>
      <w:r w:rsidR="00213166" w:rsidRPr="00BD29E2">
        <w:rPr>
          <w:rFonts w:eastAsia="Times New Roman" w:cs="Times New Roman"/>
          <w:szCs w:val="28"/>
          <w:lang w:eastAsia="ru-RU"/>
        </w:rPr>
        <w:t>т</w:t>
      </w:r>
      <w:r w:rsidRPr="00BD29E2">
        <w:rPr>
          <w:rFonts w:eastAsia="Times New Roman" w:cs="Times New Roman"/>
          <w:szCs w:val="28"/>
          <w:lang w:eastAsia="ru-RU"/>
        </w:rPr>
        <w:t>аблице</w:t>
      </w:r>
      <w:r w:rsidR="009965E9">
        <w:rPr>
          <w:rFonts w:eastAsia="Times New Roman" w:cs="Times New Roman"/>
          <w:szCs w:val="28"/>
          <w:lang w:eastAsia="ru-RU"/>
        </w:rPr>
        <w:t>:</w:t>
      </w:r>
    </w:p>
    <w:p w:rsidR="00055AD0" w:rsidRPr="009965E9" w:rsidRDefault="003943FD" w:rsidP="003943FD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="00D46C25" w:rsidRPr="009965E9">
        <w:rPr>
          <w:rFonts w:eastAsia="Times New Roman" w:cs="Times New Roman"/>
          <w:sz w:val="20"/>
          <w:szCs w:val="20"/>
          <w:lang w:eastAsia="ru-RU"/>
        </w:rPr>
        <w:t>(тыс. рублей)</w:t>
      </w:r>
    </w:p>
    <w:tbl>
      <w:tblPr>
        <w:tblW w:w="9261" w:type="dxa"/>
        <w:tblInd w:w="93" w:type="dxa"/>
        <w:tblLayout w:type="fixed"/>
        <w:tblLook w:val="04A0"/>
      </w:tblPr>
      <w:tblGrid>
        <w:gridCol w:w="2850"/>
        <w:gridCol w:w="851"/>
        <w:gridCol w:w="741"/>
        <w:gridCol w:w="851"/>
        <w:gridCol w:w="741"/>
        <w:gridCol w:w="851"/>
        <w:gridCol w:w="741"/>
        <w:gridCol w:w="894"/>
        <w:gridCol w:w="741"/>
      </w:tblGrid>
      <w:tr w:rsidR="009965E9" w:rsidRPr="009965E9" w:rsidTr="009965E9">
        <w:trPr>
          <w:trHeight w:val="168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9965E9" w:rsidRPr="009965E9" w:rsidRDefault="009965E9" w:rsidP="009965E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9965E9" w:rsidRPr="009965E9" w:rsidTr="009965E9">
        <w:trPr>
          <w:trHeight w:val="92"/>
        </w:trPr>
        <w:tc>
          <w:tcPr>
            <w:tcW w:w="2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9965E9" w:rsidRPr="009965E9" w:rsidTr="009965E9">
        <w:trPr>
          <w:trHeight w:val="300"/>
        </w:trPr>
        <w:tc>
          <w:tcPr>
            <w:tcW w:w="2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9965E9" w:rsidRPr="009965E9" w:rsidTr="009965E9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5138,7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4419,8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2108,8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965E9" w:rsidRPr="009965E9" w:rsidTr="009965E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605,6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592,9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9965E9" w:rsidRPr="009965E9" w:rsidTr="009965E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2745,6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2227,2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9965E9" w:rsidRPr="009965E9" w:rsidTr="009965E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9965E9" w:rsidRPr="009965E9" w:rsidTr="009965E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E9" w:rsidRPr="009965E9" w:rsidRDefault="009965E9" w:rsidP="009965E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</w:t>
            </w: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1505,3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1315,2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E9" w:rsidRPr="009965E9" w:rsidRDefault="009965E9" w:rsidP="009965E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</w:tbl>
    <w:p w:rsidR="00605A56" w:rsidRDefault="00605A56" w:rsidP="00605A56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</w:t>
      </w:r>
      <w:r w:rsidRPr="00C344AC">
        <w:rPr>
          <w:rFonts w:eastAsia="Times New Roman" w:cs="Times New Roman"/>
          <w:szCs w:val="28"/>
          <w:lang w:eastAsia="ar-SA"/>
        </w:rPr>
        <w:t>у</w:t>
      </w:r>
      <w:r w:rsidRPr="00C344AC">
        <w:rPr>
          <w:rFonts w:eastAsia="Times New Roman" w:cs="Times New Roman"/>
          <w:szCs w:val="28"/>
          <w:lang w:eastAsia="ar-SA"/>
        </w:rPr>
        <w:t xml:space="preserve">плению из областного бюджета </w:t>
      </w:r>
      <w:r>
        <w:rPr>
          <w:rFonts w:eastAsia="Times New Roman" w:cs="Times New Roman"/>
          <w:szCs w:val="28"/>
          <w:lang w:eastAsia="ar-SA"/>
        </w:rPr>
        <w:t>и бюджета Нолинского муниципального ра</w:t>
      </w:r>
      <w:r>
        <w:rPr>
          <w:rFonts w:eastAsia="Times New Roman" w:cs="Times New Roman"/>
          <w:szCs w:val="28"/>
          <w:lang w:eastAsia="ar-SA"/>
        </w:rPr>
        <w:t>й</w:t>
      </w:r>
      <w:r>
        <w:rPr>
          <w:rFonts w:eastAsia="Times New Roman" w:cs="Times New Roman"/>
          <w:szCs w:val="28"/>
          <w:lang w:eastAsia="ar-SA"/>
        </w:rPr>
        <w:t xml:space="preserve">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 w:rsidR="00532C95">
        <w:rPr>
          <w:rFonts w:eastAsia="Times New Roman" w:cs="Times New Roman"/>
          <w:szCs w:val="28"/>
          <w:lang w:eastAsia="ar-SA"/>
        </w:rPr>
        <w:t>4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532C95">
        <w:rPr>
          <w:rFonts w:eastAsia="Times New Roman" w:cs="Times New Roman"/>
          <w:szCs w:val="28"/>
          <w:lang w:eastAsia="ar-SA"/>
        </w:rPr>
        <w:t>5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 w:rsidR="00532C95">
        <w:rPr>
          <w:rFonts w:eastAsia="Times New Roman" w:cs="Times New Roman"/>
          <w:szCs w:val="28"/>
          <w:lang w:eastAsia="ar-SA"/>
        </w:rPr>
        <w:t>6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</w:t>
      </w:r>
      <w:r w:rsidRPr="00C344AC">
        <w:rPr>
          <w:rFonts w:eastAsia="Times New Roman" w:cs="Times New Roman"/>
          <w:szCs w:val="28"/>
          <w:lang w:eastAsia="ar-SA"/>
        </w:rPr>
        <w:t>к</w:t>
      </w:r>
      <w:r w:rsidRPr="00C344AC">
        <w:rPr>
          <w:rFonts w:eastAsia="Times New Roman" w:cs="Times New Roman"/>
          <w:szCs w:val="28"/>
          <w:lang w:eastAsia="ar-SA"/>
        </w:rPr>
        <w:t xml:space="preserve">те Решения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>
        <w:rPr>
          <w:rFonts w:eastAsia="Times New Roman" w:cs="Times New Roman"/>
          <w:szCs w:val="28"/>
          <w:lang w:eastAsia="ar-SA"/>
        </w:rPr>
        <w:t>9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межбюджетные трансферты, которы</w:t>
      </w:r>
      <w:bookmarkStart w:id="0" w:name="_GoBack"/>
      <w:bookmarkEnd w:id="0"/>
      <w:r w:rsidRPr="00C344AC">
        <w:rPr>
          <w:rFonts w:eastAsia="Times New Roman" w:cs="Times New Roman"/>
          <w:szCs w:val="28"/>
          <w:lang w:eastAsia="ar-SA"/>
        </w:rPr>
        <w:t xml:space="preserve">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</w:t>
      </w:r>
      <w:r w:rsidRPr="00C344AC">
        <w:rPr>
          <w:rFonts w:eastAsia="Times New Roman" w:cs="Times New Roman"/>
          <w:szCs w:val="28"/>
          <w:lang w:eastAsia="ru-RU" w:bidi="en-US"/>
        </w:rPr>
        <w:t>в</w:t>
      </w:r>
      <w:r w:rsidRPr="00C344AC">
        <w:rPr>
          <w:rFonts w:eastAsia="Times New Roman" w:cs="Times New Roman"/>
          <w:szCs w:val="28"/>
          <w:lang w:eastAsia="ru-RU" w:bidi="en-US"/>
        </w:rPr>
        <w:t>ской области «Об областном бюджете на 202</w:t>
      </w:r>
      <w:r w:rsidR="00532C95"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532C95"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 w:rsidR="00532C95">
        <w:rPr>
          <w:rFonts w:eastAsia="Times New Roman" w:cs="Times New Roman"/>
          <w:szCs w:val="28"/>
          <w:lang w:eastAsia="ru-RU" w:bidi="en-US"/>
        </w:rPr>
        <w:t>6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проекте решения Нолинской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</w:t>
      </w:r>
      <w:r w:rsidRPr="005F07FC">
        <w:rPr>
          <w:rFonts w:eastAsia="Times New Roman" w:cs="Times New Roman"/>
          <w:szCs w:val="28"/>
          <w:lang w:eastAsia="ru-RU" w:bidi="en-US"/>
        </w:rPr>
        <w:t>д</w:t>
      </w:r>
      <w:r w:rsidRPr="005F07FC">
        <w:rPr>
          <w:rFonts w:eastAsia="Times New Roman" w:cs="Times New Roman"/>
          <w:szCs w:val="28"/>
          <w:lang w:eastAsia="ru-RU" w:bidi="en-US"/>
        </w:rPr>
        <w:t>жете муниципального образованияНолинский муниципальный район Киро</w:t>
      </w:r>
      <w:r w:rsidRPr="005F07FC">
        <w:rPr>
          <w:rFonts w:eastAsia="Times New Roman" w:cs="Times New Roman"/>
          <w:szCs w:val="28"/>
          <w:lang w:eastAsia="ru-RU" w:bidi="en-US"/>
        </w:rPr>
        <w:t>в</w:t>
      </w:r>
      <w:r w:rsidRPr="005F07FC">
        <w:rPr>
          <w:rFonts w:eastAsia="Times New Roman" w:cs="Times New Roman"/>
          <w:szCs w:val="28"/>
          <w:lang w:eastAsia="ru-RU" w:bidi="en-US"/>
        </w:rPr>
        <w:t>ской области</w:t>
      </w:r>
      <w:r w:rsidR="00532C95"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на 202</w:t>
      </w:r>
      <w:r w:rsidR="00532C95">
        <w:rPr>
          <w:rFonts w:eastAsia="Times New Roman" w:cs="Times New Roman"/>
          <w:szCs w:val="28"/>
          <w:lang w:eastAsia="ru-RU" w:bidi="en-US"/>
        </w:rPr>
        <w:t>4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532C95">
        <w:rPr>
          <w:rFonts w:eastAsia="Times New Roman" w:cs="Times New Roman"/>
          <w:szCs w:val="28"/>
          <w:lang w:eastAsia="ru-RU" w:bidi="en-US"/>
        </w:rPr>
        <w:t>5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и 202</w:t>
      </w:r>
      <w:r w:rsidR="00532C95">
        <w:rPr>
          <w:rFonts w:eastAsia="Times New Roman" w:cs="Times New Roman"/>
          <w:szCs w:val="28"/>
          <w:lang w:eastAsia="ru-RU" w:bidi="en-US"/>
        </w:rPr>
        <w:t>6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9965E9" w:rsidRPr="002765B2" w:rsidRDefault="009965E9" w:rsidP="00605A56">
      <w:pPr>
        <w:spacing w:before="120"/>
        <w:rPr>
          <w:rFonts w:eastAsia="Times New Roman" w:cs="Times New Roman"/>
          <w:i/>
          <w:szCs w:val="28"/>
          <w:lang w:eastAsia="ru-RU" w:bidi="en-US"/>
        </w:rPr>
      </w:pPr>
      <w:r w:rsidRPr="002765B2">
        <w:rPr>
          <w:rFonts w:eastAsia="Times New Roman" w:cs="Times New Roman"/>
          <w:i/>
          <w:szCs w:val="28"/>
          <w:lang w:eastAsia="ru-RU" w:bidi="en-US"/>
        </w:rPr>
        <w:t xml:space="preserve">В приложении 9 </w:t>
      </w:r>
      <w:r w:rsidR="002765B2" w:rsidRPr="002765B2">
        <w:rPr>
          <w:rFonts w:eastAsia="Times New Roman" w:cs="Times New Roman"/>
          <w:i/>
          <w:szCs w:val="28"/>
          <w:lang w:eastAsia="ru-RU" w:bidi="en-US"/>
        </w:rPr>
        <w:t>«</w:t>
      </w:r>
      <w:r w:rsidRPr="002765B2">
        <w:rPr>
          <w:rFonts w:eastAsia="Times New Roman" w:cs="Times New Roman"/>
          <w:i/>
          <w:szCs w:val="28"/>
          <w:lang w:eastAsia="ru-RU" w:bidi="en-US"/>
        </w:rPr>
        <w:t>Объемы поступлений доходов бюджета</w:t>
      </w:r>
      <w:r w:rsidR="002765B2" w:rsidRPr="002765B2">
        <w:rPr>
          <w:rFonts w:eastAsia="Times New Roman" w:cs="Times New Roman"/>
          <w:i/>
          <w:szCs w:val="28"/>
          <w:lang w:eastAsia="ru-RU" w:bidi="en-US"/>
        </w:rPr>
        <w:t xml:space="preserve">… на 2025 год и на 2026 год …» </w:t>
      </w:r>
      <w:r w:rsidRPr="002765B2">
        <w:rPr>
          <w:rFonts w:eastAsia="Times New Roman" w:cs="Times New Roman"/>
          <w:i/>
          <w:szCs w:val="28"/>
          <w:lang w:eastAsia="ru-RU" w:bidi="en-US"/>
        </w:rPr>
        <w:t xml:space="preserve">к проекту решения о бюджете по строке </w:t>
      </w:r>
      <w:r w:rsidR="002765B2" w:rsidRPr="002765B2">
        <w:rPr>
          <w:rFonts w:eastAsia="Times New Roman" w:cs="Times New Roman"/>
          <w:i/>
          <w:szCs w:val="28"/>
          <w:lang w:eastAsia="ru-RU" w:bidi="en-US"/>
        </w:rPr>
        <w:t>2 02 29999 00 0000 150 в графе «Плановый период – 2025 год» объем прочих субсидий ош</w:t>
      </w:r>
      <w:r w:rsidR="002765B2" w:rsidRPr="002765B2">
        <w:rPr>
          <w:rFonts w:eastAsia="Times New Roman" w:cs="Times New Roman"/>
          <w:i/>
          <w:szCs w:val="28"/>
          <w:lang w:eastAsia="ru-RU" w:bidi="en-US"/>
        </w:rPr>
        <w:t>и</w:t>
      </w:r>
      <w:r w:rsidR="002765B2" w:rsidRPr="002765B2">
        <w:rPr>
          <w:rFonts w:eastAsia="Times New Roman" w:cs="Times New Roman"/>
          <w:i/>
          <w:szCs w:val="28"/>
          <w:lang w:eastAsia="ru-RU" w:bidi="en-US"/>
        </w:rPr>
        <w:t>бо</w:t>
      </w:r>
      <w:r w:rsidR="002765B2" w:rsidRPr="002765B2">
        <w:rPr>
          <w:rFonts w:eastAsia="Times New Roman" w:cs="Times New Roman"/>
          <w:i/>
          <w:szCs w:val="28"/>
          <w:lang w:eastAsia="ru-RU" w:bidi="en-US"/>
        </w:rPr>
        <w:t>ч</w:t>
      </w:r>
      <w:r w:rsidR="002765B2" w:rsidRPr="002765B2">
        <w:rPr>
          <w:rFonts w:eastAsia="Times New Roman" w:cs="Times New Roman"/>
          <w:i/>
          <w:szCs w:val="28"/>
          <w:lang w:eastAsia="ru-RU" w:bidi="en-US"/>
        </w:rPr>
        <w:t>но указан в сумме 6,5 тыс. рублей, следует указать 18,1 тыс. рублей.</w:t>
      </w:r>
    </w:p>
    <w:p w:rsidR="00F86D77" w:rsidRPr="00BD29E2" w:rsidRDefault="00D46C25" w:rsidP="00D46C25">
      <w:pPr>
        <w:spacing w:before="120" w:after="120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3. </w:t>
      </w:r>
      <w:r w:rsidR="00F86D77" w:rsidRPr="00BD29E2">
        <w:rPr>
          <w:rFonts w:eastAsia="Calibri" w:cs="Times New Roman"/>
          <w:b/>
          <w:szCs w:val="28"/>
        </w:rPr>
        <w:t>Расходы бюджета</w:t>
      </w:r>
      <w:r w:rsidR="00B73EF7" w:rsidRPr="00BD29E2">
        <w:rPr>
          <w:rFonts w:eastAsia="Calibri" w:cs="Times New Roman"/>
          <w:b/>
          <w:szCs w:val="28"/>
        </w:rPr>
        <w:t xml:space="preserve"> поселения</w:t>
      </w:r>
      <w:r w:rsidR="00F86D77" w:rsidRPr="00BD29E2">
        <w:rPr>
          <w:rFonts w:eastAsia="Calibri" w:cs="Times New Roman"/>
          <w:b/>
          <w:szCs w:val="28"/>
        </w:rPr>
        <w:t xml:space="preserve"> на 20</w:t>
      </w:r>
      <w:r w:rsidR="000F2D15" w:rsidRPr="00BD29E2">
        <w:rPr>
          <w:rFonts w:eastAsia="Calibri" w:cs="Times New Roman"/>
          <w:b/>
          <w:szCs w:val="28"/>
        </w:rPr>
        <w:t>2</w:t>
      </w:r>
      <w:r w:rsidR="00532C95">
        <w:rPr>
          <w:rFonts w:eastAsia="Calibri" w:cs="Times New Roman"/>
          <w:b/>
          <w:szCs w:val="28"/>
        </w:rPr>
        <w:t>4</w:t>
      </w:r>
      <w:r w:rsidR="00F86D77" w:rsidRPr="00BD29E2">
        <w:rPr>
          <w:rFonts w:eastAsia="Calibri" w:cs="Times New Roman"/>
          <w:b/>
          <w:szCs w:val="28"/>
        </w:rPr>
        <w:t>-20</w:t>
      </w:r>
      <w:r w:rsidR="009D388E" w:rsidRPr="00BD29E2">
        <w:rPr>
          <w:rFonts w:eastAsia="Calibri" w:cs="Times New Roman"/>
          <w:b/>
          <w:szCs w:val="28"/>
        </w:rPr>
        <w:t>2</w:t>
      </w:r>
      <w:r w:rsidR="00532C95">
        <w:rPr>
          <w:rFonts w:eastAsia="Calibri" w:cs="Times New Roman"/>
          <w:b/>
          <w:szCs w:val="28"/>
        </w:rPr>
        <w:t>6</w:t>
      </w:r>
      <w:r w:rsidR="00F86D77" w:rsidRPr="00BD29E2">
        <w:rPr>
          <w:rFonts w:eastAsia="Calibri" w:cs="Times New Roman"/>
          <w:b/>
          <w:szCs w:val="28"/>
        </w:rPr>
        <w:t xml:space="preserve"> годы</w:t>
      </w:r>
    </w:p>
    <w:p w:rsidR="00D46C25" w:rsidRPr="0072188A" w:rsidRDefault="004220E1" w:rsidP="00D46C25">
      <w:r w:rsidRPr="004220E1">
        <w:rPr>
          <w:b/>
        </w:rPr>
        <w:t>3.1.</w:t>
      </w:r>
      <w:r w:rsidR="00532C95">
        <w:rPr>
          <w:b/>
        </w:rPr>
        <w:t xml:space="preserve"> </w:t>
      </w:r>
      <w:r w:rsidR="00D46C25" w:rsidRPr="00D17DA4">
        <w:t xml:space="preserve">В соответствии с представленным проектом </w:t>
      </w:r>
      <w:r w:rsidR="00D46C25">
        <w:t xml:space="preserve">бюджета </w:t>
      </w:r>
      <w:r w:rsidR="00D46C25" w:rsidRPr="00D17DA4">
        <w:t>на 202</w:t>
      </w:r>
      <w:r w:rsidR="00532C95">
        <w:t>4</w:t>
      </w:r>
      <w:r w:rsidR="00D46C25" w:rsidRPr="00D17DA4">
        <w:t xml:space="preserve"> год </w:t>
      </w:r>
      <w:r w:rsidR="00D46C25" w:rsidRPr="00D17DA4">
        <w:rPr>
          <w:b/>
        </w:rPr>
        <w:t>расходы бюджета</w:t>
      </w:r>
      <w:r w:rsidR="00532C95">
        <w:rPr>
          <w:b/>
        </w:rPr>
        <w:t xml:space="preserve"> </w:t>
      </w:r>
      <w:r w:rsidR="00D46C25">
        <w:t xml:space="preserve">Медведского сельского поселения </w:t>
      </w:r>
      <w:r w:rsidR="00D46C25" w:rsidRPr="00D17DA4">
        <w:t xml:space="preserve">запланированы в сумме </w:t>
      </w:r>
      <w:r w:rsidR="00E02366" w:rsidRPr="009E0165">
        <w:t>7</w:t>
      </w:r>
      <w:r w:rsidR="009E0165" w:rsidRPr="009E0165">
        <w:t xml:space="preserve">391,9 </w:t>
      </w:r>
      <w:r w:rsidR="00D46C25" w:rsidRPr="009E0165">
        <w:t>тыс. рублей,</w:t>
      </w:r>
      <w:r w:rsidR="00D46C25" w:rsidRPr="009E0165">
        <w:rPr>
          <w:color w:val="FF0000"/>
        </w:rPr>
        <w:t xml:space="preserve"> </w:t>
      </w:r>
      <w:r w:rsidR="00D46C25" w:rsidRPr="0072188A">
        <w:t xml:space="preserve">что на </w:t>
      </w:r>
      <w:r w:rsidR="00E02366" w:rsidRPr="0072188A">
        <w:t>7</w:t>
      </w:r>
      <w:r w:rsidR="0072188A" w:rsidRPr="0072188A">
        <w:t>67,8</w:t>
      </w:r>
      <w:r w:rsidR="00D46C25" w:rsidRPr="0072188A">
        <w:t xml:space="preserve"> тыс. рублей, или на </w:t>
      </w:r>
      <w:r w:rsidR="0072188A" w:rsidRPr="0072188A">
        <w:t>9,4</w:t>
      </w:r>
      <w:r w:rsidR="00D46C25" w:rsidRPr="0072188A">
        <w:t xml:space="preserve">%, </w:t>
      </w:r>
      <w:r w:rsidR="00E02366" w:rsidRPr="0072188A">
        <w:t xml:space="preserve">меньше </w:t>
      </w:r>
      <w:r w:rsidR="00D46C25" w:rsidRPr="0072188A">
        <w:t>по сравн</w:t>
      </w:r>
      <w:r w:rsidR="00D46C25" w:rsidRPr="0072188A">
        <w:t>е</w:t>
      </w:r>
      <w:r w:rsidR="00D46C25" w:rsidRPr="0072188A">
        <w:t xml:space="preserve">нию с </w:t>
      </w:r>
      <w:r w:rsidR="00E02366" w:rsidRPr="0072188A">
        <w:t xml:space="preserve">оценкой </w:t>
      </w:r>
      <w:r w:rsidR="00D46C25" w:rsidRPr="0072188A">
        <w:t>202</w:t>
      </w:r>
      <w:r w:rsidR="009E0165" w:rsidRPr="0072188A">
        <w:t>3</w:t>
      </w:r>
      <w:r w:rsidR="00D46C25" w:rsidRPr="0072188A">
        <w:t xml:space="preserve"> года.</w:t>
      </w:r>
    </w:p>
    <w:p w:rsidR="00D46C25" w:rsidRPr="009E0165" w:rsidRDefault="00D46C25" w:rsidP="00D46C25">
      <w:pPr>
        <w:rPr>
          <w:rFonts w:eastAsia="Calibri" w:cs="Times New Roman"/>
        </w:rPr>
      </w:pPr>
      <w:r w:rsidRPr="009E0165">
        <w:rPr>
          <w:rFonts w:eastAsia="Calibri" w:cs="Times New Roman"/>
        </w:rPr>
        <w:t>В 202</w:t>
      </w:r>
      <w:r w:rsidR="009E0165" w:rsidRPr="009E0165">
        <w:rPr>
          <w:rFonts w:eastAsia="Calibri" w:cs="Times New Roman"/>
        </w:rPr>
        <w:t>5</w:t>
      </w:r>
      <w:r w:rsidRPr="009E0165">
        <w:rPr>
          <w:rFonts w:eastAsia="Calibri" w:cs="Times New Roman"/>
        </w:rPr>
        <w:t xml:space="preserve"> году расходы прогнозируются с уменьшением к проекту 202</w:t>
      </w:r>
      <w:r w:rsidR="009E0165" w:rsidRPr="009E0165">
        <w:rPr>
          <w:rFonts w:eastAsia="Calibri" w:cs="Times New Roman"/>
        </w:rPr>
        <w:t>4</w:t>
      </w:r>
      <w:r w:rsidRPr="009E0165">
        <w:rPr>
          <w:rFonts w:eastAsia="Calibri" w:cs="Times New Roman"/>
        </w:rPr>
        <w:t xml:space="preserve"> года на </w:t>
      </w:r>
      <w:r w:rsidR="009E0165" w:rsidRPr="009E0165">
        <w:rPr>
          <w:rFonts w:eastAsia="Calibri" w:cs="Times New Roman"/>
        </w:rPr>
        <w:t>29,8</w:t>
      </w:r>
      <w:r w:rsidR="00E02366" w:rsidRPr="009E0165">
        <w:rPr>
          <w:rFonts w:eastAsia="Calibri" w:cs="Times New Roman"/>
        </w:rPr>
        <w:t>%</w:t>
      </w:r>
      <w:r w:rsidRPr="009E0165">
        <w:rPr>
          <w:rFonts w:eastAsia="Calibri" w:cs="Times New Roman"/>
        </w:rPr>
        <w:t>, в 202</w:t>
      </w:r>
      <w:r w:rsidR="009E0165" w:rsidRPr="009E0165">
        <w:rPr>
          <w:rFonts w:eastAsia="Calibri" w:cs="Times New Roman"/>
        </w:rPr>
        <w:t>6</w:t>
      </w:r>
      <w:r w:rsidRPr="009E0165">
        <w:rPr>
          <w:rFonts w:eastAsia="Calibri" w:cs="Times New Roman"/>
        </w:rPr>
        <w:t xml:space="preserve"> году по отношению к проекту 202</w:t>
      </w:r>
      <w:r w:rsidR="009E0165" w:rsidRPr="009E0165">
        <w:rPr>
          <w:rFonts w:eastAsia="Calibri" w:cs="Times New Roman"/>
        </w:rPr>
        <w:t>5</w:t>
      </w:r>
      <w:r w:rsidRPr="009E0165">
        <w:rPr>
          <w:rFonts w:eastAsia="Calibri" w:cs="Times New Roman"/>
        </w:rPr>
        <w:t xml:space="preserve"> года прогнозирую</w:t>
      </w:r>
      <w:r w:rsidRPr="009E0165">
        <w:rPr>
          <w:rFonts w:eastAsia="Calibri" w:cs="Times New Roman"/>
        </w:rPr>
        <w:t>т</w:t>
      </w:r>
      <w:r w:rsidRPr="009E0165">
        <w:rPr>
          <w:rFonts w:eastAsia="Calibri" w:cs="Times New Roman"/>
        </w:rPr>
        <w:t xml:space="preserve">ся с ростом на </w:t>
      </w:r>
      <w:r w:rsidR="009E0165" w:rsidRPr="009E0165">
        <w:rPr>
          <w:rFonts w:eastAsia="Calibri" w:cs="Times New Roman"/>
        </w:rPr>
        <w:t>0,8</w:t>
      </w:r>
      <w:r w:rsidRPr="009E0165">
        <w:rPr>
          <w:rFonts w:eastAsia="Calibri" w:cs="Times New Roman"/>
        </w:rPr>
        <w:t>%.</w:t>
      </w:r>
    </w:p>
    <w:p w:rsidR="003562F4" w:rsidRDefault="00D46C25" w:rsidP="00D46C25">
      <w:pPr>
        <w:spacing w:after="120"/>
        <w:rPr>
          <w:rFonts w:eastAsia="Calibri" w:cs="Times New Roman"/>
        </w:rPr>
      </w:pPr>
      <w:r w:rsidRPr="00FA3C07">
        <w:rPr>
          <w:rFonts w:eastAsia="Calibri" w:cs="Times New Roman"/>
        </w:rPr>
        <w:t xml:space="preserve">Информация об объемах расходов </w:t>
      </w:r>
      <w:r>
        <w:rPr>
          <w:rFonts w:eastAsia="Calibri" w:cs="Times New Roman"/>
        </w:rPr>
        <w:t>н</w:t>
      </w:r>
      <w:r w:rsidRPr="00FA3C07">
        <w:rPr>
          <w:rFonts w:eastAsia="Calibri" w:cs="Times New Roman"/>
        </w:rPr>
        <w:t xml:space="preserve">а </w:t>
      </w:r>
      <w:r>
        <w:rPr>
          <w:rFonts w:eastAsia="Calibri" w:cs="Times New Roman"/>
        </w:rPr>
        <w:t>202</w:t>
      </w:r>
      <w:r w:rsidR="009E0165">
        <w:rPr>
          <w:rFonts w:eastAsia="Calibri" w:cs="Times New Roman"/>
        </w:rPr>
        <w:t>3</w:t>
      </w:r>
      <w:r>
        <w:rPr>
          <w:rFonts w:eastAsia="Calibri" w:cs="Times New Roman"/>
        </w:rPr>
        <w:t>-</w:t>
      </w:r>
      <w:r w:rsidRPr="00FA3C07">
        <w:rPr>
          <w:rFonts w:eastAsia="Calibri" w:cs="Times New Roman"/>
        </w:rPr>
        <w:t>202</w:t>
      </w:r>
      <w:r w:rsidR="009E0165">
        <w:rPr>
          <w:rFonts w:eastAsia="Calibri" w:cs="Times New Roman"/>
        </w:rPr>
        <w:t>6</w:t>
      </w:r>
      <w:r w:rsidRPr="00FA3C07">
        <w:rPr>
          <w:rFonts w:eastAsia="Calibri" w:cs="Times New Roman"/>
        </w:rPr>
        <w:t xml:space="preserve"> год</w:t>
      </w:r>
      <w:r>
        <w:rPr>
          <w:rFonts w:eastAsia="Calibri" w:cs="Times New Roman"/>
        </w:rPr>
        <w:t>ы</w:t>
      </w:r>
      <w:r w:rsidRPr="00FA3C07">
        <w:rPr>
          <w:rFonts w:eastAsia="Calibri" w:cs="Times New Roman"/>
        </w:rPr>
        <w:t xml:space="preserve"> в разрезе разд</w:t>
      </w:r>
      <w:r w:rsidRPr="00FA3C07">
        <w:rPr>
          <w:rFonts w:eastAsia="Calibri" w:cs="Times New Roman"/>
        </w:rPr>
        <w:t>е</w:t>
      </w:r>
      <w:r w:rsidRPr="00FA3C07">
        <w:rPr>
          <w:rFonts w:eastAsia="Calibri" w:cs="Times New Roman"/>
        </w:rPr>
        <w:t>лов</w:t>
      </w:r>
      <w:r w:rsidR="009E0165">
        <w:rPr>
          <w:rFonts w:eastAsia="Calibri" w:cs="Times New Roman"/>
        </w:rPr>
        <w:t xml:space="preserve"> </w:t>
      </w:r>
      <w:r w:rsidRPr="00FA3C07">
        <w:rPr>
          <w:rFonts w:eastAsia="Calibri" w:cs="Times New Roman"/>
        </w:rPr>
        <w:t>функциональной классификации представлен</w:t>
      </w:r>
      <w:r>
        <w:rPr>
          <w:rFonts w:eastAsia="Calibri" w:cs="Times New Roman"/>
        </w:rPr>
        <w:t>а</w:t>
      </w:r>
      <w:r w:rsidRPr="00FA3C07">
        <w:rPr>
          <w:rFonts w:eastAsia="Calibri" w:cs="Times New Roman"/>
        </w:rPr>
        <w:t xml:space="preserve"> в таблице</w:t>
      </w:r>
      <w:r w:rsidR="003562F4">
        <w:rPr>
          <w:rFonts w:eastAsia="Calibri" w:cs="Times New Roman"/>
        </w:rPr>
        <w:t>:</w:t>
      </w:r>
    </w:p>
    <w:p w:rsidR="00D46C25" w:rsidRPr="003562F4" w:rsidRDefault="00D46C25" w:rsidP="003562F4">
      <w:pPr>
        <w:jc w:val="right"/>
        <w:rPr>
          <w:rFonts w:eastAsia="Calibri" w:cs="Times New Roman"/>
          <w:sz w:val="20"/>
          <w:szCs w:val="20"/>
        </w:rPr>
      </w:pPr>
      <w:r w:rsidRPr="003562F4">
        <w:rPr>
          <w:rFonts w:eastAsia="Calibri" w:cs="Times New Roman"/>
          <w:sz w:val="20"/>
          <w:szCs w:val="20"/>
        </w:rPr>
        <w:t xml:space="preserve"> (тыс. рублей)</w:t>
      </w:r>
    </w:p>
    <w:tbl>
      <w:tblPr>
        <w:tblW w:w="9449" w:type="dxa"/>
        <w:jc w:val="center"/>
        <w:tblInd w:w="93" w:type="dxa"/>
        <w:tblLayout w:type="fixed"/>
        <w:tblLook w:val="04A0"/>
      </w:tblPr>
      <w:tblGrid>
        <w:gridCol w:w="3134"/>
        <w:gridCol w:w="928"/>
        <w:gridCol w:w="677"/>
        <w:gridCol w:w="882"/>
        <w:gridCol w:w="741"/>
        <w:gridCol w:w="818"/>
        <w:gridCol w:w="741"/>
        <w:gridCol w:w="819"/>
        <w:gridCol w:w="709"/>
      </w:tblGrid>
      <w:tr w:rsidR="0072188A" w:rsidRPr="0072188A" w:rsidTr="003943FD">
        <w:trPr>
          <w:trHeight w:val="60"/>
          <w:tblHeader/>
          <w:jc w:val="center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72188A" w:rsidRPr="0072188A" w:rsidRDefault="0072188A" w:rsidP="007218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72188A" w:rsidRPr="0072188A" w:rsidTr="003943FD">
        <w:trPr>
          <w:trHeight w:val="109"/>
          <w:tblHeader/>
          <w:jc w:val="center"/>
        </w:trPr>
        <w:tc>
          <w:tcPr>
            <w:tcW w:w="3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72188A" w:rsidRPr="0072188A" w:rsidTr="003943FD">
        <w:trPr>
          <w:trHeight w:val="315"/>
          <w:tblHeader/>
          <w:jc w:val="center"/>
        </w:trPr>
        <w:tc>
          <w:tcPr>
            <w:tcW w:w="3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</w:t>
            </w: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</w:t>
            </w: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left="-140" w:right="-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</w:t>
            </w: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left="-140" w:right="-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</w:t>
            </w: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</w:tr>
      <w:tr w:rsidR="0072188A" w:rsidRPr="0072188A" w:rsidTr="003562F4">
        <w:trPr>
          <w:trHeight w:val="24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8159,7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7391,9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5190,2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2188A" w:rsidRPr="0072188A" w:rsidTr="003562F4">
        <w:trPr>
          <w:trHeight w:val="19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3301,8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3452,5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3589,1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72188A" w:rsidRPr="0072188A" w:rsidTr="0072188A">
        <w:trPr>
          <w:trHeight w:val="52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в т.ч. условно утвержденные ра</w:t>
            </w: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72188A" w:rsidRPr="0072188A" w:rsidTr="003562F4">
        <w:trPr>
          <w:trHeight w:val="164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72188A" w:rsidRPr="0072188A" w:rsidTr="0072188A">
        <w:trPr>
          <w:trHeight w:val="52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</w:t>
            </w: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72188A" w:rsidRPr="0072188A" w:rsidTr="0072188A">
        <w:trPr>
          <w:trHeight w:val="31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787,1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785,2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72188A" w:rsidRPr="0072188A" w:rsidTr="003562F4">
        <w:trPr>
          <w:trHeight w:val="79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3675,2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2782,5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422,3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72188A" w:rsidRPr="0072188A" w:rsidTr="0072188A">
        <w:trPr>
          <w:trHeight w:val="201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88A" w:rsidRPr="0072188A" w:rsidTr="003562F4">
        <w:trPr>
          <w:trHeight w:val="156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88A" w:rsidRPr="0072188A" w:rsidRDefault="0072188A" w:rsidP="0072188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</w:tbl>
    <w:p w:rsidR="0054373C" w:rsidRPr="005F7A77" w:rsidRDefault="0054373C" w:rsidP="0054373C">
      <w:pPr>
        <w:spacing w:before="120" w:after="120"/>
        <w:rPr>
          <w:rFonts w:eastAsia="Calibri" w:cs="Times New Roman"/>
        </w:rPr>
      </w:pPr>
      <w:r w:rsidRPr="005F7A77">
        <w:rPr>
          <w:rFonts w:eastAsia="Calibri" w:cs="Times New Roman"/>
        </w:rPr>
        <w:t>В 202</w:t>
      </w:r>
      <w:r w:rsidR="005F7A77" w:rsidRPr="005F7A77">
        <w:rPr>
          <w:rFonts w:eastAsia="Calibri" w:cs="Times New Roman"/>
        </w:rPr>
        <w:t>4</w:t>
      </w:r>
      <w:r w:rsidRPr="005F7A77">
        <w:rPr>
          <w:rFonts w:eastAsia="Calibri" w:cs="Times New Roman"/>
        </w:rPr>
        <w:t xml:space="preserve"> году наибольший объем расходов планируется направить на </w:t>
      </w:r>
      <w:r w:rsidR="005F7A77" w:rsidRPr="005F7A77">
        <w:rPr>
          <w:rFonts w:eastAsia="Calibri" w:cs="Times New Roman"/>
        </w:rPr>
        <w:t>общегосударственные вопросы – 3452,5 тыс. рублей или 46,7% общего объ</w:t>
      </w:r>
      <w:r w:rsidR="005F7A77" w:rsidRPr="005F7A77">
        <w:rPr>
          <w:rFonts w:eastAsia="Calibri" w:cs="Times New Roman"/>
        </w:rPr>
        <w:t>е</w:t>
      </w:r>
      <w:r w:rsidR="005F7A77" w:rsidRPr="005F7A77">
        <w:rPr>
          <w:rFonts w:eastAsia="Calibri" w:cs="Times New Roman"/>
        </w:rPr>
        <w:t xml:space="preserve">ма расходов, и </w:t>
      </w:r>
      <w:r w:rsidRPr="005F7A77">
        <w:rPr>
          <w:rFonts w:eastAsia="Calibri" w:cs="Times New Roman"/>
        </w:rPr>
        <w:t xml:space="preserve">жилищно-коммунальное хозяйство – </w:t>
      </w:r>
      <w:r w:rsidR="005F7A77" w:rsidRPr="005F7A77">
        <w:rPr>
          <w:rFonts w:eastAsia="Calibri" w:cs="Times New Roman"/>
        </w:rPr>
        <w:t>2782,5</w:t>
      </w:r>
      <w:r w:rsidRPr="005F7A77">
        <w:rPr>
          <w:rFonts w:eastAsia="Calibri" w:cs="Times New Roman"/>
        </w:rPr>
        <w:t xml:space="preserve"> тыс. рублей, </w:t>
      </w:r>
      <w:r w:rsidR="005F7A77" w:rsidRPr="005F7A77">
        <w:rPr>
          <w:rFonts w:eastAsia="Calibri" w:cs="Times New Roman"/>
        </w:rPr>
        <w:t>(37,6%).</w:t>
      </w:r>
      <w:r w:rsidRPr="005F7A77">
        <w:rPr>
          <w:rFonts w:eastAsia="Calibri" w:cs="Times New Roman"/>
        </w:rPr>
        <w:t xml:space="preserve"> </w:t>
      </w:r>
    </w:p>
    <w:p w:rsidR="0054373C" w:rsidRPr="00BE3A15" w:rsidRDefault="0054373C" w:rsidP="0054373C">
      <w:pPr>
        <w:spacing w:after="120"/>
        <w:rPr>
          <w:rFonts w:eastAsia="Calibri" w:cs="Times New Roman"/>
        </w:rPr>
      </w:pPr>
      <w:r w:rsidRPr="00BE3A15">
        <w:rPr>
          <w:rFonts w:eastAsia="Calibri" w:cs="Times New Roman"/>
        </w:rPr>
        <w:t>В плановом периоде Проектом бюджета предусматриваются условно утвержденные расходы: на 202</w:t>
      </w:r>
      <w:r w:rsidR="00BE3A15">
        <w:rPr>
          <w:rFonts w:eastAsia="Calibri" w:cs="Times New Roman"/>
        </w:rPr>
        <w:t>5</w:t>
      </w:r>
      <w:r w:rsidRPr="00BE3A15">
        <w:rPr>
          <w:rFonts w:eastAsia="Calibri" w:cs="Times New Roman"/>
        </w:rPr>
        <w:t xml:space="preserve"> год в сумме 1</w:t>
      </w:r>
      <w:r w:rsidR="00BE3A15">
        <w:rPr>
          <w:rFonts w:eastAsia="Calibri" w:cs="Times New Roman"/>
        </w:rPr>
        <w:t>21,</w:t>
      </w:r>
      <w:r w:rsidR="005F7A77">
        <w:rPr>
          <w:rFonts w:eastAsia="Calibri" w:cs="Times New Roman"/>
        </w:rPr>
        <w:t>7</w:t>
      </w:r>
      <w:r w:rsidRPr="00BE3A15">
        <w:rPr>
          <w:rFonts w:eastAsia="Calibri" w:cs="Times New Roman"/>
        </w:rPr>
        <w:t xml:space="preserve"> тыс. рублей или 2,5% о</w:t>
      </w:r>
      <w:r w:rsidRPr="00BE3A15">
        <w:rPr>
          <w:rFonts w:eastAsia="Calibri" w:cs="Times New Roman"/>
        </w:rPr>
        <w:t>б</w:t>
      </w:r>
      <w:r w:rsidRPr="00BE3A15">
        <w:rPr>
          <w:rFonts w:eastAsia="Calibri" w:cs="Times New Roman"/>
        </w:rPr>
        <w:t xml:space="preserve">щего объема расходов бюджета </w:t>
      </w:r>
      <w:r w:rsidRPr="0091547F">
        <w:rPr>
          <w:rFonts w:eastAsia="Calibri" w:cs="Times New Roman"/>
        </w:rPr>
        <w:t>(без учета расходов бюджета, предусмотре</w:t>
      </w:r>
      <w:r w:rsidRPr="0091547F">
        <w:rPr>
          <w:rFonts w:eastAsia="Calibri" w:cs="Times New Roman"/>
        </w:rPr>
        <w:t>н</w:t>
      </w:r>
      <w:r w:rsidRPr="0091547F">
        <w:rPr>
          <w:rFonts w:eastAsia="Calibri" w:cs="Times New Roman"/>
        </w:rPr>
        <w:t>ных за счет межбюджетных трансфертов из других бюджетов бюджетной системы Российской Федерации, имеющих целевое назначение), на</w:t>
      </w:r>
      <w:r w:rsidRPr="00BE3A15">
        <w:rPr>
          <w:rFonts w:eastAsia="Calibri" w:cs="Times New Roman"/>
        </w:rPr>
        <w:t xml:space="preserve"> 202</w:t>
      </w:r>
      <w:r w:rsidR="00BE3A15">
        <w:rPr>
          <w:rFonts w:eastAsia="Calibri" w:cs="Times New Roman"/>
        </w:rPr>
        <w:t>6</w:t>
      </w:r>
      <w:r w:rsidRPr="00BE3A15">
        <w:rPr>
          <w:rFonts w:eastAsia="Calibri" w:cs="Times New Roman"/>
        </w:rPr>
        <w:t xml:space="preserve"> год – 2</w:t>
      </w:r>
      <w:r w:rsidR="00BE3A15">
        <w:rPr>
          <w:rFonts w:eastAsia="Calibri" w:cs="Times New Roman"/>
        </w:rPr>
        <w:t>45,</w:t>
      </w:r>
      <w:r w:rsidR="005F7A77">
        <w:rPr>
          <w:rFonts w:eastAsia="Calibri" w:cs="Times New Roman"/>
        </w:rPr>
        <w:t>3</w:t>
      </w:r>
      <w:r w:rsidRPr="00BE3A15">
        <w:rPr>
          <w:rFonts w:eastAsia="Calibri" w:cs="Times New Roman"/>
        </w:rPr>
        <w:t xml:space="preserve"> тыс. рублей или 5 %, что соответствует п. 3 ст. 184.1 БК РФ (не м</w:t>
      </w:r>
      <w:r w:rsidRPr="00BE3A15">
        <w:rPr>
          <w:rFonts w:eastAsia="Calibri" w:cs="Times New Roman"/>
        </w:rPr>
        <w:t>е</w:t>
      </w:r>
      <w:r w:rsidRPr="00BE3A15">
        <w:rPr>
          <w:rFonts w:eastAsia="Calibri" w:cs="Times New Roman"/>
        </w:rPr>
        <w:t>нее</w:t>
      </w:r>
      <w:r w:rsidR="00BE3A15">
        <w:rPr>
          <w:rFonts w:eastAsia="Calibri" w:cs="Times New Roman"/>
        </w:rPr>
        <w:t xml:space="preserve"> </w:t>
      </w:r>
      <w:r w:rsidRPr="00BE3A15">
        <w:rPr>
          <w:rFonts w:eastAsia="Calibri" w:cs="Times New Roman"/>
        </w:rPr>
        <w:t>2,5 % и 5 % соответственно).</w:t>
      </w:r>
    </w:p>
    <w:p w:rsidR="00D46C25" w:rsidRPr="001010EC" w:rsidRDefault="0054373C" w:rsidP="0054373C">
      <w:pPr>
        <w:spacing w:after="120"/>
        <w:rPr>
          <w:rFonts w:eastAsia="Calibri" w:cs="Times New Roman"/>
        </w:rPr>
      </w:pPr>
      <w:r w:rsidRPr="001010EC">
        <w:rPr>
          <w:rFonts w:eastAsia="Calibri" w:cs="Times New Roman"/>
        </w:rPr>
        <w:t>Необходимый уровень софинансирования к субсидиям из областного бюджета обеспечен в полном объеме.</w:t>
      </w:r>
    </w:p>
    <w:p w:rsidR="00FE1561" w:rsidRPr="00BE3A15" w:rsidRDefault="00FE1561" w:rsidP="00FE1561">
      <w:pPr>
        <w:autoSpaceDE w:val="0"/>
        <w:spacing w:after="120"/>
        <w:rPr>
          <w:rFonts w:eastAsia="Times New Roman" w:cs="Times New Roman"/>
          <w:color w:val="FF0000"/>
          <w:szCs w:val="28"/>
          <w:lang w:eastAsia="ar-SA"/>
        </w:rPr>
      </w:pPr>
      <w:r w:rsidRPr="00093EF7">
        <w:rPr>
          <w:rFonts w:eastAsia="Times New Roman" w:cs="Times New Roman"/>
          <w:szCs w:val="28"/>
          <w:lang w:eastAsia="ar-SA"/>
        </w:rPr>
        <w:t>Расходы на содержание органов местного самоуправления на 202</w:t>
      </w:r>
      <w:r w:rsidR="001010EC" w:rsidRPr="00093EF7">
        <w:rPr>
          <w:rFonts w:eastAsia="Times New Roman" w:cs="Times New Roman"/>
          <w:szCs w:val="28"/>
          <w:lang w:eastAsia="ar-SA"/>
        </w:rPr>
        <w:t>4</w:t>
      </w:r>
      <w:r w:rsidRPr="00093EF7">
        <w:rPr>
          <w:rFonts w:eastAsia="Times New Roman" w:cs="Times New Roman"/>
          <w:szCs w:val="28"/>
          <w:lang w:eastAsia="ar-SA"/>
        </w:rPr>
        <w:t xml:space="preserve"> год (без учета средств</w:t>
      </w:r>
      <w:r w:rsidR="001010EC" w:rsidRPr="00093EF7">
        <w:rPr>
          <w:rFonts w:eastAsia="Times New Roman" w:cs="Times New Roman"/>
          <w:szCs w:val="28"/>
          <w:lang w:eastAsia="ar-SA"/>
        </w:rPr>
        <w:t>,</w:t>
      </w:r>
      <w:r w:rsidRPr="00093EF7">
        <w:rPr>
          <w:rFonts w:eastAsia="Times New Roman" w:cs="Times New Roman"/>
          <w:szCs w:val="28"/>
          <w:lang w:eastAsia="ar-SA"/>
        </w:rPr>
        <w:t xml:space="preserve"> переданных из областного бюджета на исполнение гос</w:t>
      </w:r>
      <w:r w:rsidRPr="00093EF7">
        <w:rPr>
          <w:rFonts w:eastAsia="Times New Roman" w:cs="Times New Roman"/>
          <w:szCs w:val="28"/>
          <w:lang w:eastAsia="ar-SA"/>
        </w:rPr>
        <w:t>у</w:t>
      </w:r>
      <w:r w:rsidRPr="00093EF7">
        <w:rPr>
          <w:rFonts w:eastAsia="Times New Roman" w:cs="Times New Roman"/>
          <w:szCs w:val="28"/>
          <w:lang w:eastAsia="ar-SA"/>
        </w:rPr>
        <w:t>дарственных полномочий) запланированы в объеме 2</w:t>
      </w:r>
      <w:r w:rsidR="001010EC" w:rsidRPr="00093EF7">
        <w:rPr>
          <w:rFonts w:eastAsia="Times New Roman" w:cs="Times New Roman"/>
          <w:szCs w:val="28"/>
          <w:lang w:eastAsia="ar-SA"/>
        </w:rPr>
        <w:t>739,4</w:t>
      </w:r>
      <w:r w:rsidRPr="00093EF7">
        <w:rPr>
          <w:rFonts w:eastAsia="Times New Roman" w:cs="Times New Roman"/>
          <w:szCs w:val="28"/>
          <w:lang w:eastAsia="ar-SA"/>
        </w:rPr>
        <w:t xml:space="preserve"> тыс. рублей, что на </w:t>
      </w:r>
      <w:r w:rsidR="001010EC" w:rsidRPr="00093EF7">
        <w:rPr>
          <w:rFonts w:eastAsia="Times New Roman" w:cs="Times New Roman"/>
          <w:szCs w:val="28"/>
          <w:lang w:eastAsia="ar-SA"/>
        </w:rPr>
        <w:t>341,4</w:t>
      </w:r>
      <w:r w:rsidRPr="00093EF7">
        <w:rPr>
          <w:rFonts w:eastAsia="Times New Roman" w:cs="Times New Roman"/>
          <w:szCs w:val="28"/>
          <w:lang w:eastAsia="ar-SA"/>
        </w:rPr>
        <w:t xml:space="preserve"> тыс. рублей (на 1</w:t>
      </w:r>
      <w:r w:rsidR="001010EC" w:rsidRPr="00093EF7">
        <w:rPr>
          <w:rFonts w:eastAsia="Times New Roman" w:cs="Times New Roman"/>
          <w:szCs w:val="28"/>
          <w:lang w:eastAsia="ar-SA"/>
        </w:rPr>
        <w:t>4,2</w:t>
      </w:r>
      <w:r w:rsidRPr="00093EF7">
        <w:rPr>
          <w:rFonts w:eastAsia="Times New Roman" w:cs="Times New Roman"/>
          <w:szCs w:val="28"/>
          <w:lang w:eastAsia="ar-SA"/>
        </w:rPr>
        <w:t>%) выше</w:t>
      </w:r>
      <w:r w:rsidRPr="001010EC">
        <w:rPr>
          <w:rFonts w:eastAsia="Times New Roman" w:cs="Times New Roman"/>
          <w:szCs w:val="28"/>
          <w:lang w:eastAsia="ar-SA"/>
        </w:rPr>
        <w:t xml:space="preserve"> норматива, установленного Правител</w:t>
      </w:r>
      <w:r w:rsidRPr="001010EC">
        <w:rPr>
          <w:rFonts w:eastAsia="Times New Roman" w:cs="Times New Roman"/>
          <w:szCs w:val="28"/>
          <w:lang w:eastAsia="ar-SA"/>
        </w:rPr>
        <w:t>ь</w:t>
      </w:r>
      <w:r w:rsidRPr="001010EC">
        <w:rPr>
          <w:rFonts w:eastAsia="Times New Roman" w:cs="Times New Roman"/>
          <w:szCs w:val="28"/>
          <w:lang w:eastAsia="ar-SA"/>
        </w:rPr>
        <w:t>ством Кировской области на 202</w:t>
      </w:r>
      <w:r w:rsidR="001010EC" w:rsidRPr="001010EC">
        <w:rPr>
          <w:rFonts w:eastAsia="Times New Roman" w:cs="Times New Roman"/>
          <w:szCs w:val="28"/>
          <w:lang w:eastAsia="ar-SA"/>
        </w:rPr>
        <w:t>3</w:t>
      </w:r>
      <w:r w:rsidRPr="001010EC">
        <w:rPr>
          <w:rFonts w:eastAsia="Times New Roman" w:cs="Times New Roman"/>
          <w:szCs w:val="28"/>
          <w:lang w:eastAsia="ar-SA"/>
        </w:rPr>
        <w:t xml:space="preserve"> год, который составляет </w:t>
      </w:r>
      <w:r w:rsidR="001010EC" w:rsidRPr="001010EC">
        <w:rPr>
          <w:rFonts w:eastAsia="Times New Roman" w:cs="Times New Roman"/>
          <w:szCs w:val="28"/>
          <w:lang w:eastAsia="ar-SA"/>
        </w:rPr>
        <w:t>2398</w:t>
      </w:r>
      <w:r w:rsidRPr="001010EC">
        <w:rPr>
          <w:rFonts w:eastAsia="Times New Roman" w:cs="Times New Roman"/>
          <w:szCs w:val="28"/>
          <w:lang w:eastAsia="ar-SA"/>
        </w:rPr>
        <w:t xml:space="preserve"> тыс. рублей.</w:t>
      </w:r>
      <w:r w:rsidRPr="00BE3A15">
        <w:rPr>
          <w:rFonts w:eastAsia="Times New Roman" w:cs="Times New Roman"/>
          <w:color w:val="FF0000"/>
          <w:szCs w:val="28"/>
          <w:lang w:eastAsia="ar-SA"/>
        </w:rPr>
        <w:t xml:space="preserve"> </w:t>
      </w:r>
    </w:p>
    <w:p w:rsidR="00D1103E" w:rsidRPr="000D7863" w:rsidRDefault="004220E1" w:rsidP="00D1103E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4220E1">
        <w:rPr>
          <w:rFonts w:cs="Times New Roman"/>
          <w:b/>
          <w:szCs w:val="28"/>
        </w:rPr>
        <w:t>3.2.</w:t>
      </w:r>
      <w:r w:rsidR="00CE21AD">
        <w:rPr>
          <w:rFonts w:cs="Times New Roman"/>
          <w:b/>
          <w:szCs w:val="28"/>
        </w:rPr>
        <w:t xml:space="preserve"> </w:t>
      </w:r>
      <w:r w:rsidR="00D1103E" w:rsidRPr="000D7863">
        <w:rPr>
          <w:rFonts w:cs="Times New Roman"/>
          <w:szCs w:val="28"/>
        </w:rPr>
        <w:t xml:space="preserve">В соответствии с проектом бюджета расходы бюджета </w:t>
      </w:r>
      <w:r w:rsidR="00D1103E">
        <w:rPr>
          <w:rFonts w:cs="Times New Roman"/>
          <w:szCs w:val="28"/>
        </w:rPr>
        <w:t>Медведск</w:t>
      </w:r>
      <w:r w:rsidR="00D1103E">
        <w:rPr>
          <w:rFonts w:cs="Times New Roman"/>
          <w:szCs w:val="28"/>
        </w:rPr>
        <w:t>о</w:t>
      </w:r>
      <w:r w:rsidR="00D1103E">
        <w:rPr>
          <w:rFonts w:cs="Times New Roman"/>
          <w:szCs w:val="28"/>
        </w:rPr>
        <w:t xml:space="preserve">го сельского поселения </w:t>
      </w:r>
      <w:r w:rsidR="00D1103E" w:rsidRPr="000D7863">
        <w:rPr>
          <w:rFonts w:cs="Times New Roman"/>
          <w:szCs w:val="28"/>
        </w:rPr>
        <w:t xml:space="preserve">в рамках </w:t>
      </w:r>
      <w:r w:rsidR="00D1103E" w:rsidRPr="00D500F5">
        <w:rPr>
          <w:rFonts w:cs="Times New Roman"/>
          <w:b/>
          <w:szCs w:val="28"/>
        </w:rPr>
        <w:t>публичных нормативных обязательств</w:t>
      </w:r>
      <w:r w:rsidR="00D1103E" w:rsidRPr="000D7863">
        <w:rPr>
          <w:rFonts w:cs="Times New Roman"/>
          <w:szCs w:val="28"/>
        </w:rPr>
        <w:t xml:space="preserve"> в 202</w:t>
      </w:r>
      <w:r w:rsidR="00233E77">
        <w:rPr>
          <w:rFonts w:cs="Times New Roman"/>
          <w:szCs w:val="28"/>
        </w:rPr>
        <w:t>4</w:t>
      </w:r>
      <w:r w:rsidR="00D1103E" w:rsidRPr="000D7863">
        <w:rPr>
          <w:rFonts w:cs="Times New Roman"/>
          <w:szCs w:val="28"/>
        </w:rPr>
        <w:t xml:space="preserve"> году составят </w:t>
      </w:r>
      <w:r w:rsidR="00801C9C">
        <w:rPr>
          <w:rFonts w:cs="Times New Roman"/>
          <w:szCs w:val="28"/>
        </w:rPr>
        <w:t>87,2</w:t>
      </w:r>
      <w:r w:rsidR="00D1103E" w:rsidRPr="000D7863">
        <w:rPr>
          <w:rFonts w:cs="Times New Roman"/>
          <w:szCs w:val="28"/>
        </w:rPr>
        <w:t xml:space="preserve">тыс. рублей. </w:t>
      </w:r>
    </w:p>
    <w:p w:rsidR="00D1103E" w:rsidRPr="000D7863" w:rsidRDefault="00D1103E" w:rsidP="00D1103E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t>Информация об объемах финансирования публичных нормативных обязательств (далее – ПНО), подлежащих исполнению за счет средств бю</w:t>
      </w:r>
      <w:r w:rsidRPr="000D7863">
        <w:rPr>
          <w:rFonts w:cs="Times New Roman"/>
          <w:szCs w:val="28"/>
        </w:rPr>
        <w:t>д</w:t>
      </w:r>
      <w:r w:rsidRPr="000D7863">
        <w:rPr>
          <w:rFonts w:cs="Times New Roman"/>
          <w:szCs w:val="28"/>
        </w:rPr>
        <w:t xml:space="preserve">жета </w:t>
      </w:r>
      <w:r>
        <w:rPr>
          <w:rFonts w:cs="Times New Roman"/>
          <w:szCs w:val="28"/>
        </w:rPr>
        <w:t>поселения</w:t>
      </w:r>
      <w:r w:rsidRPr="000D7863">
        <w:rPr>
          <w:rFonts w:cs="Times New Roman"/>
          <w:szCs w:val="28"/>
        </w:rPr>
        <w:t xml:space="preserve"> в 202</w:t>
      </w:r>
      <w:r w:rsidR="00CE21AD">
        <w:rPr>
          <w:rFonts w:cs="Times New Roman"/>
          <w:szCs w:val="28"/>
        </w:rPr>
        <w:t>3</w:t>
      </w:r>
      <w:r w:rsidRPr="000D7863">
        <w:rPr>
          <w:rFonts w:cs="Times New Roman"/>
          <w:szCs w:val="28"/>
        </w:rPr>
        <w:t>-202</w:t>
      </w:r>
      <w:r w:rsidR="00CE21AD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годах, представлена в таблице</w:t>
      </w:r>
      <w:r w:rsidRPr="000D7863">
        <w:rPr>
          <w:rFonts w:cs="Times New Roman"/>
          <w:szCs w:val="28"/>
        </w:rPr>
        <w:t>: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1701"/>
        <w:gridCol w:w="1340"/>
        <w:gridCol w:w="1473"/>
        <w:gridCol w:w="1328"/>
      </w:tblGrid>
      <w:tr w:rsidR="00D1103E" w:rsidRPr="00EF2A7E" w:rsidTr="005D49E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103E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Оценка </w:t>
            </w:r>
          </w:p>
          <w:p w:rsidR="00D1103E" w:rsidRPr="002B2C25" w:rsidRDefault="00D1103E" w:rsidP="00CE21A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CE21A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3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D1103E" w:rsidRPr="002B2C25" w:rsidRDefault="00D1103E" w:rsidP="00CE21A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CE21A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D1103E" w:rsidRPr="002B2C25" w:rsidRDefault="00D1103E" w:rsidP="00CE21A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CE21A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D1103E" w:rsidRPr="002B2C25" w:rsidRDefault="00D1103E" w:rsidP="00CE21A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CE21A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1103E" w:rsidRPr="00EF2A7E" w:rsidTr="005D49E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Всего расходов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C56A46" w:rsidRDefault="00D1103E" w:rsidP="00C56A46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56A46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 w:rsidR="00C56A46" w:rsidRPr="00C56A46">
              <w:rPr>
                <w:rFonts w:eastAsia="Calibri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BC624F" w:rsidP="00CE21AD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  <w:r w:rsidR="00CE21AD">
              <w:rPr>
                <w:rFonts w:eastAsia="Calibri" w:cs="Times New Roman"/>
                <w:sz w:val="20"/>
                <w:szCs w:val="20"/>
                <w:lang w:eastAsia="ru-RU"/>
              </w:rPr>
              <w:t>391,9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CE21AD" w:rsidP="00CE21AD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5190,2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CE21AD" w:rsidP="00CE21AD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5229,7</w:t>
            </w:r>
          </w:p>
        </w:tc>
      </w:tr>
      <w:tr w:rsidR="00D1103E" w:rsidRPr="00EF2A7E" w:rsidTr="005D49EE">
        <w:trPr>
          <w:trHeight w:val="385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Объем бюджетных ассигнований на исполнение ПНО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C56A46" w:rsidRDefault="00CE21AD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6A46">
              <w:rPr>
                <w:rFonts w:eastAsia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CE21AD" w:rsidP="00CE21A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10,45</w:t>
            </w:r>
          </w:p>
        </w:tc>
      </w:tr>
      <w:tr w:rsidR="00D1103E" w:rsidRPr="00EF2A7E" w:rsidTr="005D49EE">
        <w:trPr>
          <w:trHeight w:val="18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Отклонение г/г, 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C56A46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6A46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233E77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233E77" w:rsidP="00233E7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-76,75</w:t>
            </w:r>
          </w:p>
        </w:tc>
      </w:tr>
      <w:tr w:rsidR="00D1103E" w:rsidRPr="00EF2A7E" w:rsidTr="005D49EE">
        <w:trPr>
          <w:trHeight w:val="7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Темп роста расходов г/г,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C56A46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6A46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233E77" w:rsidP="00233E7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="00D1103E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BC624F" w:rsidP="00233E7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233E77">
              <w:rPr>
                <w:rFonts w:eastAsia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D1103E" w:rsidRPr="00EF2A7E" w:rsidTr="005D49EE">
        <w:trPr>
          <w:trHeight w:val="220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Доля в общем объеме расходов,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C56A46" w:rsidRDefault="00D1103E" w:rsidP="00C56A4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6A46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C56A46" w:rsidRPr="00C56A4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C56A46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D1103E" w:rsidP="00CE21A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CE21A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233E77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  <w:r w:rsidR="00D1103E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D1103E" w:rsidRPr="000C0965" w:rsidRDefault="00D1103E" w:rsidP="00D1103E">
      <w:pPr>
        <w:spacing w:before="120"/>
      </w:pPr>
      <w:r w:rsidRPr="000C0965">
        <w:t>В Перечень ПНО на 202</w:t>
      </w:r>
      <w:r w:rsidR="00233E77">
        <w:t>4</w:t>
      </w:r>
      <w:r>
        <w:t>-202</w:t>
      </w:r>
      <w:r w:rsidR="00233E77">
        <w:t>6</w:t>
      </w:r>
      <w:r w:rsidRPr="000C0965">
        <w:t xml:space="preserve"> год</w:t>
      </w:r>
      <w:r>
        <w:t>ы</w:t>
      </w:r>
      <w:r w:rsidRPr="000C0965">
        <w:t>, как и в 202</w:t>
      </w:r>
      <w:r w:rsidR="00233E77">
        <w:t>3</w:t>
      </w:r>
      <w:r w:rsidRPr="000C0965">
        <w:t xml:space="preserve"> году, включено </w:t>
      </w:r>
      <w:r>
        <w:t>1</w:t>
      </w:r>
      <w:r w:rsidRPr="000C0965">
        <w:t xml:space="preserve"> публичн</w:t>
      </w:r>
      <w:r>
        <w:t>ое</w:t>
      </w:r>
      <w:r w:rsidRPr="000C0965">
        <w:t xml:space="preserve"> нормативн</w:t>
      </w:r>
      <w:r>
        <w:t>ое</w:t>
      </w:r>
      <w:r w:rsidRPr="000C0965">
        <w:t xml:space="preserve"> обязательств</w:t>
      </w:r>
      <w:r>
        <w:t>о – «</w:t>
      </w:r>
      <w:r w:rsidRPr="00D1103E">
        <w:t>Доплата к пенсиям</w:t>
      </w:r>
      <w:r w:rsidR="00233E77">
        <w:t xml:space="preserve"> </w:t>
      </w:r>
      <w:r w:rsidR="00233E77" w:rsidRPr="00233E77">
        <w:t>лицам, зам</w:t>
      </w:r>
      <w:r w:rsidR="00233E77" w:rsidRPr="00233E77">
        <w:t>е</w:t>
      </w:r>
      <w:r w:rsidR="00233E77" w:rsidRPr="00233E77">
        <w:t>щавшим муниципальные должности</w:t>
      </w:r>
      <w:r>
        <w:t>»</w:t>
      </w:r>
      <w:r w:rsidRPr="000C0965">
        <w:t>.</w:t>
      </w:r>
    </w:p>
    <w:p w:rsidR="00D1103E" w:rsidRDefault="00D1103E" w:rsidP="00D1103E">
      <w:r w:rsidRPr="00ED7D6F">
        <w:lastRenderedPageBreak/>
        <w:t>Анализ объемов бюджетных ассигнований, направляемых в 202</w:t>
      </w:r>
      <w:r w:rsidR="00233E77">
        <w:t>3</w:t>
      </w:r>
      <w:r w:rsidRPr="00ED7D6F">
        <w:t>-202</w:t>
      </w:r>
      <w:r w:rsidR="00233E77">
        <w:t>6</w:t>
      </w:r>
      <w:r w:rsidRPr="00ED7D6F">
        <w:t xml:space="preserve"> годах на исполнение публичных нормативных обязательств, показал, что указанные </w:t>
      </w:r>
      <w:r w:rsidRPr="000C0965">
        <w:t xml:space="preserve">объемы </w:t>
      </w:r>
      <w:r w:rsidR="00BC624F">
        <w:t>со</w:t>
      </w:r>
      <w:r w:rsidR="00233E77">
        <w:t xml:space="preserve">храняются </w:t>
      </w:r>
      <w:r w:rsidRPr="000C0965">
        <w:t>в 202</w:t>
      </w:r>
      <w:r w:rsidR="00233E77">
        <w:t xml:space="preserve">4 и 2025 </w:t>
      </w:r>
      <w:r w:rsidRPr="000C0965">
        <w:t xml:space="preserve">году </w:t>
      </w:r>
      <w:r w:rsidR="00233E77">
        <w:t>на уровне оценки</w:t>
      </w:r>
      <w:r w:rsidRPr="000C0965">
        <w:t xml:space="preserve"> 202</w:t>
      </w:r>
      <w:r w:rsidR="00233E77">
        <w:t>3</w:t>
      </w:r>
      <w:r w:rsidRPr="000C0965">
        <w:t xml:space="preserve"> год</w:t>
      </w:r>
      <w:r w:rsidR="00233E77">
        <w:t>а (87,2 тыс. рублей),</w:t>
      </w:r>
      <w:r w:rsidRPr="000C0965">
        <w:t xml:space="preserve"> </w:t>
      </w:r>
      <w:r w:rsidR="00233E77">
        <w:t>в 2026</w:t>
      </w:r>
      <w:r w:rsidRPr="000C0965">
        <w:t xml:space="preserve"> году </w:t>
      </w:r>
      <w:r w:rsidR="00233E77">
        <w:t>уменьшаются до 10,45 тыс. рублей.</w:t>
      </w:r>
      <w:r w:rsidRPr="000C0965">
        <w:t xml:space="preserve"> </w:t>
      </w:r>
      <w:r>
        <w:t>П</w:t>
      </w:r>
      <w:r w:rsidRPr="00866C13">
        <w:t>р</w:t>
      </w:r>
      <w:r w:rsidRPr="00866C13">
        <w:t>и</w:t>
      </w:r>
      <w:r w:rsidRPr="00866C13">
        <w:t>чин</w:t>
      </w:r>
      <w:r w:rsidR="00BC624F">
        <w:t xml:space="preserve">ы сокращения </w:t>
      </w:r>
      <w:r w:rsidRPr="00866C13">
        <w:t xml:space="preserve">объемов финансирования ПНО </w:t>
      </w:r>
      <w:r w:rsidR="00BC624F">
        <w:t xml:space="preserve">в Пояснительной записке не приведены. </w:t>
      </w:r>
    </w:p>
    <w:p w:rsidR="00D1103E" w:rsidRDefault="00D1103E" w:rsidP="00D1103E">
      <w:r w:rsidRPr="000C0965">
        <w:t>В структуре общих расходов бюджета в 202</w:t>
      </w:r>
      <w:r w:rsidR="00233E77">
        <w:t>4</w:t>
      </w:r>
      <w:r w:rsidRPr="00ED7D6F">
        <w:t>-202</w:t>
      </w:r>
      <w:r w:rsidR="00233E77">
        <w:t>6</w:t>
      </w:r>
      <w:r w:rsidRPr="00ED7D6F">
        <w:t xml:space="preserve"> годах доля расх</w:t>
      </w:r>
      <w:r w:rsidRPr="00ED7D6F">
        <w:t>о</w:t>
      </w:r>
      <w:r w:rsidRPr="00ED7D6F">
        <w:t xml:space="preserve">дов на ПНО составит от </w:t>
      </w:r>
      <w:r w:rsidR="00233E77">
        <w:t>0</w:t>
      </w:r>
      <w:r w:rsidR="00BC624F">
        <w:t>,2</w:t>
      </w:r>
      <w:r w:rsidRPr="00ED7D6F">
        <w:t xml:space="preserve">% до </w:t>
      </w:r>
      <w:r w:rsidR="00BC624F">
        <w:t>1,</w:t>
      </w:r>
      <w:r w:rsidR="00233E77">
        <w:t>7</w:t>
      </w:r>
      <w:r w:rsidRPr="00ED7D6F">
        <w:t>%.</w:t>
      </w:r>
    </w:p>
    <w:p w:rsidR="00C741AF" w:rsidRDefault="004220E1" w:rsidP="00233E77">
      <w:pPr>
        <w:spacing w:before="120"/>
        <w:rPr>
          <w:rFonts w:eastAsia="Calibri" w:cs="Times New Roman"/>
          <w:color w:val="000000" w:themeColor="text1"/>
          <w:szCs w:val="28"/>
        </w:rPr>
      </w:pPr>
      <w:r w:rsidRPr="004220E1">
        <w:rPr>
          <w:rFonts w:eastAsia="Calibri" w:cs="Times New Roman"/>
          <w:b/>
          <w:color w:val="000000" w:themeColor="text1"/>
          <w:szCs w:val="28"/>
        </w:rPr>
        <w:t>3.3.</w:t>
      </w:r>
      <w:r w:rsidR="00233E77">
        <w:rPr>
          <w:rFonts w:eastAsia="Calibri" w:cs="Times New Roman"/>
          <w:b/>
          <w:color w:val="000000" w:themeColor="text1"/>
          <w:szCs w:val="28"/>
        </w:rPr>
        <w:t xml:space="preserve"> </w:t>
      </w:r>
      <w:r w:rsidR="00C741AF"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r w:rsidR="00C741AF">
        <w:rPr>
          <w:rFonts w:eastAsia="Calibri" w:cs="Times New Roman"/>
          <w:color w:val="000000" w:themeColor="text1"/>
          <w:szCs w:val="28"/>
        </w:rPr>
        <w:t xml:space="preserve">Медведского сельского </w:t>
      </w:r>
      <w:r w:rsidR="00C741AF"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поступлений от акцизов на нефтепродукты</w:t>
      </w:r>
      <w:r w:rsidR="00C741AF">
        <w:rPr>
          <w:rFonts w:eastAsia="Calibri" w:cs="Times New Roman"/>
          <w:color w:val="000000" w:themeColor="text1"/>
          <w:szCs w:val="28"/>
        </w:rPr>
        <w:t>.</w:t>
      </w:r>
      <w:r w:rsidR="00C741AF"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</w:t>
      </w:r>
      <w:r w:rsidR="00C741AF" w:rsidRPr="00AE3E48">
        <w:rPr>
          <w:rFonts w:eastAsia="Calibri" w:cs="Times New Roman"/>
          <w:color w:val="000000" w:themeColor="text1"/>
          <w:szCs w:val="28"/>
        </w:rPr>
        <w:t>т</w:t>
      </w:r>
      <w:r w:rsidR="00C741AF" w:rsidRPr="00AE3E48">
        <w:rPr>
          <w:rFonts w:eastAsia="Calibri" w:cs="Times New Roman"/>
          <w:color w:val="000000" w:themeColor="text1"/>
          <w:szCs w:val="28"/>
        </w:rPr>
        <w:t>ствии с требованиями ст</w:t>
      </w:r>
      <w:r w:rsidR="00C741AF" w:rsidRPr="00AF3328">
        <w:rPr>
          <w:rFonts w:eastAsia="Calibri" w:cs="Times New Roman"/>
          <w:color w:val="000000" w:themeColor="text1"/>
          <w:szCs w:val="28"/>
        </w:rPr>
        <w:t>. 1</w:t>
      </w:r>
      <w:r w:rsidR="00C741AF">
        <w:rPr>
          <w:rFonts w:eastAsia="Calibri" w:cs="Times New Roman"/>
          <w:color w:val="000000" w:themeColor="text1"/>
          <w:szCs w:val="28"/>
        </w:rPr>
        <w:t>3</w:t>
      </w:r>
      <w:r w:rsidR="00C741AF"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</w:t>
      </w:r>
      <w:r w:rsidR="00C741AF">
        <w:rPr>
          <w:rFonts w:eastAsia="Calibri" w:cs="Times New Roman"/>
          <w:color w:val="000000" w:themeColor="text1"/>
          <w:szCs w:val="28"/>
        </w:rPr>
        <w:t>м процессе и утвержден пунктом 1</w:t>
      </w:r>
      <w:r w:rsidR="00233E77">
        <w:rPr>
          <w:rFonts w:eastAsia="Calibri" w:cs="Times New Roman"/>
          <w:color w:val="000000" w:themeColor="text1"/>
          <w:szCs w:val="28"/>
        </w:rPr>
        <w:t>3</w:t>
      </w:r>
      <w:r w:rsidR="00C741AF" w:rsidRPr="00AE3E48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 w:rsidR="00C741AF">
        <w:rPr>
          <w:rFonts w:eastAsia="Calibri" w:cs="Times New Roman"/>
          <w:color w:val="000000" w:themeColor="text1"/>
          <w:szCs w:val="28"/>
        </w:rPr>
        <w:t>: на 202</w:t>
      </w:r>
      <w:r w:rsidR="00233E77">
        <w:rPr>
          <w:rFonts w:eastAsia="Calibri" w:cs="Times New Roman"/>
          <w:color w:val="000000" w:themeColor="text1"/>
          <w:szCs w:val="28"/>
        </w:rPr>
        <w:t>4</w:t>
      </w:r>
      <w:r w:rsidR="00C741AF">
        <w:rPr>
          <w:rFonts w:eastAsia="Calibri" w:cs="Times New Roman"/>
          <w:color w:val="000000" w:themeColor="text1"/>
          <w:szCs w:val="28"/>
        </w:rPr>
        <w:t xml:space="preserve"> год </w:t>
      </w:r>
      <w:r w:rsidR="00233E77">
        <w:rPr>
          <w:rFonts w:eastAsia="Calibri" w:cs="Times New Roman"/>
          <w:color w:val="000000" w:themeColor="text1"/>
          <w:szCs w:val="28"/>
        </w:rPr>
        <w:t>756</w:t>
      </w:r>
      <w:r w:rsidR="00C741AF"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233E77">
        <w:rPr>
          <w:rFonts w:eastAsia="Calibri" w:cs="Times New Roman"/>
          <w:color w:val="000000" w:themeColor="text1"/>
          <w:szCs w:val="28"/>
        </w:rPr>
        <w:t>5</w:t>
      </w:r>
      <w:r w:rsidR="00C741AF">
        <w:rPr>
          <w:rFonts w:eastAsia="Calibri" w:cs="Times New Roman"/>
          <w:color w:val="000000" w:themeColor="text1"/>
          <w:szCs w:val="28"/>
        </w:rPr>
        <w:t xml:space="preserve"> год – </w:t>
      </w:r>
      <w:r w:rsidR="00233E77">
        <w:rPr>
          <w:rFonts w:eastAsia="Calibri" w:cs="Times New Roman"/>
          <w:color w:val="000000" w:themeColor="text1"/>
          <w:szCs w:val="28"/>
        </w:rPr>
        <w:t>778,6</w:t>
      </w:r>
      <w:r w:rsidR="00C741AF"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233E77">
        <w:rPr>
          <w:rFonts w:eastAsia="Calibri" w:cs="Times New Roman"/>
          <w:color w:val="000000" w:themeColor="text1"/>
          <w:szCs w:val="28"/>
        </w:rPr>
        <w:t>6</w:t>
      </w:r>
      <w:r w:rsidR="00C741AF">
        <w:rPr>
          <w:rFonts w:eastAsia="Calibri" w:cs="Times New Roman"/>
          <w:color w:val="000000" w:themeColor="text1"/>
          <w:szCs w:val="28"/>
        </w:rPr>
        <w:t xml:space="preserve"> год 7</w:t>
      </w:r>
      <w:r w:rsidR="00233E77">
        <w:rPr>
          <w:rFonts w:eastAsia="Calibri" w:cs="Times New Roman"/>
          <w:color w:val="000000" w:themeColor="text1"/>
          <w:szCs w:val="28"/>
        </w:rPr>
        <w:t>84,4</w:t>
      </w:r>
      <w:r w:rsidR="00C741AF"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E70921" w:rsidRPr="00A12114" w:rsidRDefault="004220E1" w:rsidP="00E70921">
      <w:pPr>
        <w:autoSpaceDE w:val="0"/>
        <w:autoSpaceDN w:val="0"/>
        <w:adjustRightInd w:val="0"/>
        <w:spacing w:before="120"/>
        <w:ind w:firstLine="567"/>
        <w:rPr>
          <w:rFonts w:eastAsia="Times New Roman" w:cs="Times New Roman"/>
          <w:szCs w:val="28"/>
          <w:lang w:eastAsia="ru-RU" w:bidi="en-US"/>
        </w:rPr>
      </w:pPr>
      <w:r w:rsidRPr="004220E1">
        <w:rPr>
          <w:rFonts w:eastAsia="Calibri" w:cs="Times New Roman"/>
          <w:b/>
          <w:szCs w:val="28"/>
        </w:rPr>
        <w:t>3.4.</w:t>
      </w:r>
      <w:r w:rsidR="00233E77">
        <w:rPr>
          <w:rFonts w:eastAsia="Calibri" w:cs="Times New Roman"/>
          <w:b/>
          <w:szCs w:val="28"/>
        </w:rPr>
        <w:t xml:space="preserve"> </w:t>
      </w:r>
      <w:r w:rsidR="00801C9C" w:rsidRPr="008A3A6E">
        <w:rPr>
          <w:rFonts w:eastAsia="Calibri" w:cs="Times New Roman"/>
          <w:szCs w:val="28"/>
        </w:rPr>
        <w:t xml:space="preserve">Согласно </w:t>
      </w:r>
      <w:r w:rsidR="00801C9C" w:rsidRPr="008A3A6E">
        <w:rPr>
          <w:rFonts w:cs="Times New Roman"/>
          <w:bCs/>
          <w:szCs w:val="28"/>
        </w:rPr>
        <w:t>п</w:t>
      </w:r>
      <w:r w:rsidR="00801C9C" w:rsidRPr="008A3A6E">
        <w:rPr>
          <w:rFonts w:cs="Times New Roman"/>
          <w:szCs w:val="28"/>
        </w:rPr>
        <w:t xml:space="preserve">. </w:t>
      </w:r>
      <w:r w:rsidR="00801C9C" w:rsidRPr="008A3A6E">
        <w:rPr>
          <w:rFonts w:cs="Times New Roman"/>
          <w:bCs/>
          <w:szCs w:val="28"/>
        </w:rPr>
        <w:t>3 ст</w:t>
      </w:r>
      <w:r w:rsidR="00801C9C" w:rsidRPr="008A3A6E">
        <w:rPr>
          <w:rFonts w:cs="Times New Roman"/>
          <w:szCs w:val="28"/>
        </w:rPr>
        <w:t xml:space="preserve">. </w:t>
      </w:r>
      <w:r w:rsidR="00801C9C" w:rsidRPr="008A3A6E">
        <w:rPr>
          <w:rFonts w:cs="Times New Roman"/>
          <w:bCs/>
          <w:szCs w:val="28"/>
        </w:rPr>
        <w:t>184</w:t>
      </w:r>
      <w:r w:rsidR="00801C9C" w:rsidRPr="008A3A6E">
        <w:rPr>
          <w:rFonts w:cs="Times New Roman"/>
          <w:szCs w:val="28"/>
        </w:rPr>
        <w:t>.</w:t>
      </w:r>
      <w:r w:rsidR="00801C9C" w:rsidRPr="008A3A6E">
        <w:rPr>
          <w:rFonts w:cs="Times New Roman"/>
          <w:bCs/>
          <w:szCs w:val="28"/>
        </w:rPr>
        <w:t>1</w:t>
      </w:r>
      <w:r w:rsidR="00801C9C" w:rsidRPr="008A3A6E">
        <w:rPr>
          <w:rFonts w:cs="Times New Roman"/>
          <w:szCs w:val="28"/>
        </w:rPr>
        <w:t xml:space="preserve">  БК РФ, в числе показателей, подлежащих утверждению решением о бюджете, определен показатель «</w:t>
      </w:r>
      <w:r w:rsidR="00801C9C" w:rsidRPr="008A3A6E">
        <w:rPr>
          <w:color w:val="000000"/>
          <w:sz w:val="30"/>
          <w:szCs w:val="30"/>
          <w:shd w:val="clear" w:color="auto" w:fill="FFFFFF"/>
        </w:rPr>
        <w:t>объем межбю</w:t>
      </w:r>
      <w:r w:rsidR="00801C9C" w:rsidRPr="008A3A6E">
        <w:rPr>
          <w:color w:val="000000"/>
          <w:sz w:val="30"/>
          <w:szCs w:val="30"/>
          <w:shd w:val="clear" w:color="auto" w:fill="FFFFFF"/>
        </w:rPr>
        <w:t>д</w:t>
      </w:r>
      <w:r w:rsidR="00801C9C" w:rsidRPr="008A3A6E">
        <w:rPr>
          <w:color w:val="000000"/>
          <w:sz w:val="30"/>
          <w:szCs w:val="30"/>
          <w:shd w:val="clear" w:color="auto" w:fill="FFFFFF"/>
        </w:rPr>
        <w:t>жетных трансфертов, получаемых из других бюджетов и (или) предо</w:t>
      </w:r>
      <w:r w:rsidR="00801C9C" w:rsidRPr="008A3A6E">
        <w:rPr>
          <w:color w:val="000000"/>
          <w:sz w:val="30"/>
          <w:szCs w:val="30"/>
          <w:shd w:val="clear" w:color="auto" w:fill="FFFFFF"/>
        </w:rPr>
        <w:t>с</w:t>
      </w:r>
      <w:r w:rsidR="00801C9C" w:rsidRPr="008A3A6E">
        <w:rPr>
          <w:color w:val="000000"/>
          <w:sz w:val="30"/>
          <w:szCs w:val="30"/>
          <w:shd w:val="clear" w:color="auto" w:fill="FFFFFF"/>
        </w:rPr>
        <w:t>тавляемых другим бюджетам бюджетной системы Российской Федер</w:t>
      </w:r>
      <w:r w:rsidR="00801C9C" w:rsidRPr="008A3A6E">
        <w:rPr>
          <w:color w:val="000000"/>
          <w:sz w:val="30"/>
          <w:szCs w:val="30"/>
          <w:shd w:val="clear" w:color="auto" w:fill="FFFFFF"/>
        </w:rPr>
        <w:t>а</w:t>
      </w:r>
      <w:r w:rsidR="00801C9C" w:rsidRPr="008A3A6E">
        <w:rPr>
          <w:color w:val="000000"/>
          <w:sz w:val="30"/>
          <w:szCs w:val="30"/>
          <w:shd w:val="clear" w:color="auto" w:fill="FFFFFF"/>
        </w:rPr>
        <w:t>ции в очередном финансовом году и плановом периоде</w:t>
      </w:r>
      <w:r w:rsidR="00801C9C" w:rsidRPr="008A3A6E">
        <w:rPr>
          <w:rFonts w:cs="Times New Roman"/>
          <w:szCs w:val="28"/>
        </w:rPr>
        <w:t xml:space="preserve">». </w:t>
      </w:r>
      <w:r w:rsidR="00801C9C">
        <w:rPr>
          <w:rFonts w:cs="Times New Roman"/>
          <w:szCs w:val="28"/>
        </w:rPr>
        <w:t>Объем п</w:t>
      </w:r>
      <w:r w:rsidR="00801C9C" w:rsidRPr="00BC3539">
        <w:rPr>
          <w:rFonts w:eastAsia="Times New Roman" w:cs="Times New Roman"/>
          <w:szCs w:val="28"/>
          <w:lang w:eastAsia="ru-RU"/>
        </w:rPr>
        <w:t>ол</w:t>
      </w:r>
      <w:r w:rsidR="00801C9C" w:rsidRPr="00BC3539">
        <w:rPr>
          <w:rFonts w:eastAsia="Times New Roman" w:cs="Times New Roman"/>
          <w:szCs w:val="28"/>
          <w:lang w:eastAsia="ru-RU"/>
        </w:rPr>
        <w:t>у</w:t>
      </w:r>
      <w:r w:rsidR="00801C9C" w:rsidRPr="00BC3539">
        <w:rPr>
          <w:rFonts w:eastAsia="Times New Roman" w:cs="Times New Roman"/>
          <w:szCs w:val="28"/>
          <w:lang w:eastAsia="ru-RU"/>
        </w:rPr>
        <w:t xml:space="preserve">чаемых межбюджетных трансфертов утвержден п. </w:t>
      </w:r>
      <w:r w:rsidR="00801C9C">
        <w:rPr>
          <w:rFonts w:eastAsia="Times New Roman" w:cs="Times New Roman"/>
          <w:szCs w:val="28"/>
          <w:lang w:eastAsia="ru-RU"/>
        </w:rPr>
        <w:t>6</w:t>
      </w:r>
      <w:r w:rsidR="00801C9C" w:rsidRPr="00BC3539">
        <w:rPr>
          <w:rFonts w:eastAsia="Times New Roman" w:cs="Times New Roman"/>
          <w:szCs w:val="28"/>
          <w:lang w:eastAsia="ru-RU"/>
        </w:rPr>
        <w:t xml:space="preserve"> проекта решения</w:t>
      </w:r>
      <w:r w:rsidR="00E70921">
        <w:rPr>
          <w:rFonts w:eastAsia="Times New Roman" w:cs="Times New Roman"/>
          <w:szCs w:val="28"/>
          <w:lang w:eastAsia="ru-RU"/>
        </w:rPr>
        <w:t xml:space="preserve">, в том числе </w:t>
      </w:r>
      <w:r w:rsidR="00E70921" w:rsidRPr="00A12114">
        <w:rPr>
          <w:rFonts w:cs="Times New Roman"/>
          <w:szCs w:val="28"/>
        </w:rPr>
        <w:t xml:space="preserve">на 2024 год в сумме </w:t>
      </w:r>
      <w:r w:rsidR="00E70921" w:rsidRPr="00A12114">
        <w:rPr>
          <w:rFonts w:cs="Times New Roman"/>
          <w:i/>
          <w:szCs w:val="28"/>
        </w:rPr>
        <w:t>1227,6</w:t>
      </w:r>
      <w:r w:rsidR="00E70921" w:rsidRPr="00A12114">
        <w:rPr>
          <w:rFonts w:cs="Times New Roman"/>
          <w:szCs w:val="28"/>
        </w:rPr>
        <w:t xml:space="preserve"> тыс. ру</w:t>
      </w:r>
      <w:r w:rsidR="00E70921" w:rsidRPr="00A12114">
        <w:rPr>
          <w:rFonts w:cs="Times New Roman"/>
          <w:szCs w:val="28"/>
        </w:rPr>
        <w:t>б</w:t>
      </w:r>
      <w:r w:rsidR="00E70921" w:rsidRPr="00A12114">
        <w:rPr>
          <w:rFonts w:cs="Times New Roman"/>
          <w:szCs w:val="28"/>
        </w:rPr>
        <w:t xml:space="preserve">лей, на 2025 год в сумме </w:t>
      </w:r>
      <w:r w:rsidR="00E70921" w:rsidRPr="00A12114">
        <w:rPr>
          <w:rFonts w:cs="Times New Roman"/>
          <w:i/>
          <w:szCs w:val="28"/>
        </w:rPr>
        <w:t>1209</w:t>
      </w:r>
      <w:r w:rsidR="00E70921" w:rsidRPr="00A12114">
        <w:rPr>
          <w:rFonts w:cs="Times New Roman"/>
          <w:szCs w:val="28"/>
        </w:rPr>
        <w:t xml:space="preserve"> тыс. рублей и 2026 год в сумме </w:t>
      </w:r>
      <w:r w:rsidR="00E70921" w:rsidRPr="00A12114">
        <w:rPr>
          <w:rFonts w:cs="Times New Roman"/>
          <w:i/>
          <w:szCs w:val="28"/>
        </w:rPr>
        <w:t>1191,98</w:t>
      </w:r>
      <w:r w:rsidR="00E70921" w:rsidRPr="00A12114">
        <w:rPr>
          <w:rFonts w:cs="Times New Roman"/>
          <w:szCs w:val="28"/>
        </w:rPr>
        <w:t xml:space="preserve"> тыс. рублей. Следует указать соответс</w:t>
      </w:r>
      <w:r w:rsidR="00E70921" w:rsidRPr="00A12114">
        <w:rPr>
          <w:rFonts w:cs="Times New Roman"/>
          <w:szCs w:val="28"/>
        </w:rPr>
        <w:t>т</w:t>
      </w:r>
      <w:r w:rsidR="00E70921" w:rsidRPr="00A12114">
        <w:rPr>
          <w:rFonts w:cs="Times New Roman"/>
          <w:szCs w:val="28"/>
        </w:rPr>
        <w:t>венно 4419,8 тыс. рублей, 2134 тыс. рублей и 2108,78 тыс. рублей, как это о</w:t>
      </w:r>
      <w:r w:rsidR="00E70921" w:rsidRPr="00A12114">
        <w:rPr>
          <w:rFonts w:cs="Times New Roman"/>
          <w:szCs w:val="28"/>
        </w:rPr>
        <w:t>т</w:t>
      </w:r>
      <w:r w:rsidR="00E70921" w:rsidRPr="00A12114">
        <w:rPr>
          <w:rFonts w:cs="Times New Roman"/>
          <w:szCs w:val="28"/>
        </w:rPr>
        <w:t>ражено в приложениях 3 и 9 к Проекту р</w:t>
      </w:r>
      <w:r w:rsidR="00E70921" w:rsidRPr="00A12114">
        <w:rPr>
          <w:rFonts w:cs="Times New Roman"/>
          <w:szCs w:val="28"/>
        </w:rPr>
        <w:t>е</w:t>
      </w:r>
      <w:r w:rsidR="00E70921" w:rsidRPr="00A12114">
        <w:rPr>
          <w:rFonts w:cs="Times New Roman"/>
          <w:szCs w:val="28"/>
        </w:rPr>
        <w:t xml:space="preserve">шения.  </w:t>
      </w:r>
    </w:p>
    <w:p w:rsidR="005D49EE" w:rsidRPr="00B64459" w:rsidRDefault="004220E1" w:rsidP="005D49EE">
      <w:pPr>
        <w:spacing w:before="120"/>
        <w:rPr>
          <w:rFonts w:eastAsia="Times New Roman"/>
          <w:szCs w:val="28"/>
          <w:lang w:eastAsia="ru-RU"/>
        </w:rPr>
      </w:pPr>
      <w:r w:rsidRPr="004220E1">
        <w:rPr>
          <w:rFonts w:eastAsia="Times New Roman"/>
          <w:b/>
          <w:szCs w:val="28"/>
          <w:lang w:eastAsia="ru-RU"/>
        </w:rPr>
        <w:t>3.5</w:t>
      </w:r>
      <w:r w:rsidRPr="00B64459">
        <w:rPr>
          <w:rFonts w:eastAsia="Times New Roman"/>
          <w:b/>
          <w:szCs w:val="28"/>
          <w:lang w:eastAsia="ru-RU"/>
        </w:rPr>
        <w:t>.</w:t>
      </w:r>
      <w:r w:rsidR="00955D5B" w:rsidRPr="00B64459">
        <w:rPr>
          <w:rFonts w:eastAsia="Times New Roman"/>
          <w:b/>
          <w:szCs w:val="28"/>
          <w:lang w:eastAsia="ru-RU"/>
        </w:rPr>
        <w:t xml:space="preserve"> </w:t>
      </w:r>
      <w:r w:rsidR="005D49EE" w:rsidRPr="00B64459">
        <w:rPr>
          <w:rFonts w:eastAsia="Times New Roman"/>
          <w:szCs w:val="28"/>
          <w:lang w:eastAsia="ru-RU"/>
        </w:rPr>
        <w:t>Расходная часть бюджета на трехлетний период сформирована с учетом реализации</w:t>
      </w:r>
      <w:r w:rsidR="000E3F5A" w:rsidRPr="00B64459">
        <w:rPr>
          <w:rFonts w:eastAsia="Times New Roman"/>
          <w:szCs w:val="28"/>
          <w:lang w:eastAsia="ru-RU"/>
        </w:rPr>
        <w:t xml:space="preserve"> </w:t>
      </w:r>
      <w:r w:rsidR="00B64459" w:rsidRPr="00B64459">
        <w:rPr>
          <w:rFonts w:eastAsia="Times New Roman"/>
          <w:szCs w:val="28"/>
          <w:lang w:eastAsia="ru-RU"/>
        </w:rPr>
        <w:t xml:space="preserve">5 </w:t>
      </w:r>
      <w:r w:rsidR="005D49EE" w:rsidRPr="00B64459">
        <w:rPr>
          <w:rFonts w:eastAsia="Times New Roman"/>
          <w:b/>
          <w:szCs w:val="28"/>
          <w:lang w:eastAsia="ru-RU"/>
        </w:rPr>
        <w:t>муниципальных программ Медведского сельского п</w:t>
      </w:r>
      <w:r w:rsidR="005D49EE" w:rsidRPr="00B64459">
        <w:rPr>
          <w:rFonts w:eastAsia="Times New Roman"/>
          <w:b/>
          <w:szCs w:val="28"/>
          <w:lang w:eastAsia="ru-RU"/>
        </w:rPr>
        <w:t>о</w:t>
      </w:r>
      <w:r w:rsidR="005D49EE" w:rsidRPr="00B64459">
        <w:rPr>
          <w:rFonts w:eastAsia="Times New Roman"/>
          <w:b/>
          <w:szCs w:val="28"/>
          <w:lang w:eastAsia="ru-RU"/>
        </w:rPr>
        <w:t>селения</w:t>
      </w:r>
      <w:r w:rsidR="005D49EE" w:rsidRPr="00B64459">
        <w:rPr>
          <w:rFonts w:eastAsia="Times New Roman"/>
          <w:szCs w:val="28"/>
          <w:lang w:eastAsia="ru-RU"/>
        </w:rPr>
        <w:t>.</w:t>
      </w:r>
    </w:p>
    <w:p w:rsidR="005D49EE" w:rsidRPr="00B64459" w:rsidRDefault="005D49EE" w:rsidP="005D49EE">
      <w:pPr>
        <w:rPr>
          <w:rFonts w:eastAsia="Times New Roman"/>
          <w:szCs w:val="28"/>
          <w:lang w:eastAsia="ru-RU"/>
        </w:rPr>
      </w:pPr>
      <w:r w:rsidRPr="00B64459">
        <w:rPr>
          <w:rFonts w:eastAsia="Times New Roman"/>
          <w:szCs w:val="28"/>
          <w:lang w:eastAsia="ru-RU"/>
        </w:rPr>
        <w:t>В 202</w:t>
      </w:r>
      <w:r w:rsidR="00B64459" w:rsidRPr="00B64459">
        <w:rPr>
          <w:rFonts w:eastAsia="Times New Roman"/>
          <w:szCs w:val="28"/>
          <w:lang w:eastAsia="ru-RU"/>
        </w:rPr>
        <w:t>4</w:t>
      </w:r>
      <w:r w:rsidRPr="00B64459">
        <w:rPr>
          <w:rFonts w:eastAsia="Times New Roman"/>
          <w:szCs w:val="28"/>
          <w:lang w:eastAsia="ru-RU"/>
        </w:rPr>
        <w:t xml:space="preserve"> году на реализацию 5 муниципальных программ запланиров</w:t>
      </w:r>
      <w:r w:rsidRPr="00B64459">
        <w:rPr>
          <w:rFonts w:eastAsia="Times New Roman"/>
          <w:szCs w:val="28"/>
          <w:lang w:eastAsia="ru-RU"/>
        </w:rPr>
        <w:t>а</w:t>
      </w:r>
      <w:r w:rsidRPr="00B64459">
        <w:rPr>
          <w:rFonts w:eastAsia="Times New Roman"/>
          <w:szCs w:val="28"/>
          <w:lang w:eastAsia="ru-RU"/>
        </w:rPr>
        <w:t xml:space="preserve">ны расходы в общей сумме </w:t>
      </w:r>
      <w:r w:rsidR="00B64459" w:rsidRPr="00B64459">
        <w:rPr>
          <w:rFonts w:eastAsia="Times New Roman"/>
          <w:szCs w:val="28"/>
          <w:lang w:eastAsia="ru-RU"/>
        </w:rPr>
        <w:t>7391,9</w:t>
      </w:r>
      <w:r w:rsidRPr="00B64459">
        <w:rPr>
          <w:rFonts w:eastAsia="Times New Roman"/>
          <w:szCs w:val="28"/>
          <w:lang w:eastAsia="ru-RU"/>
        </w:rPr>
        <w:t xml:space="preserve"> тыс. рублей.</w:t>
      </w:r>
    </w:p>
    <w:p w:rsidR="005D49EE" w:rsidRPr="00B64459" w:rsidRDefault="005D49EE" w:rsidP="005D49EE">
      <w:pPr>
        <w:rPr>
          <w:rFonts w:eastAsia="Times New Roman"/>
          <w:szCs w:val="28"/>
          <w:lang w:eastAsia="ru-RU"/>
        </w:rPr>
      </w:pPr>
      <w:r w:rsidRPr="00B64459">
        <w:rPr>
          <w:rFonts w:eastAsia="Times New Roman"/>
          <w:szCs w:val="28"/>
          <w:lang w:eastAsia="ru-RU"/>
        </w:rPr>
        <w:t xml:space="preserve">Наибольшую долю в расходах бюджета поселения занимают расходы на реализацию муниципальных программ </w:t>
      </w:r>
      <w:r w:rsidR="00B64459" w:rsidRPr="00B64459">
        <w:rPr>
          <w:rFonts w:eastAsia="Times New Roman"/>
          <w:szCs w:val="28"/>
          <w:lang w:eastAsia="ru-RU"/>
        </w:rPr>
        <w:t>«Развитие муниципального упра</w:t>
      </w:r>
      <w:r w:rsidR="00B64459" w:rsidRPr="00B64459">
        <w:rPr>
          <w:rFonts w:eastAsia="Times New Roman"/>
          <w:szCs w:val="28"/>
          <w:lang w:eastAsia="ru-RU"/>
        </w:rPr>
        <w:t>в</w:t>
      </w:r>
      <w:r w:rsidR="00B64459" w:rsidRPr="00B64459">
        <w:rPr>
          <w:rFonts w:eastAsia="Times New Roman"/>
          <w:szCs w:val="28"/>
          <w:lang w:eastAsia="ru-RU"/>
        </w:rPr>
        <w:t xml:space="preserve">ления…» - 48,9% и </w:t>
      </w:r>
      <w:r w:rsidRPr="00B64459">
        <w:rPr>
          <w:rFonts w:eastAsia="Times New Roman"/>
          <w:szCs w:val="28"/>
          <w:lang w:eastAsia="ru-RU"/>
        </w:rPr>
        <w:t xml:space="preserve">«Развитие жилищно-коммунального хозяйства…» - </w:t>
      </w:r>
      <w:r w:rsidR="00B64459" w:rsidRPr="00B64459">
        <w:rPr>
          <w:rFonts w:eastAsia="Times New Roman"/>
          <w:szCs w:val="28"/>
          <w:lang w:eastAsia="ru-RU"/>
        </w:rPr>
        <w:t>37,7%</w:t>
      </w:r>
      <w:r w:rsidRPr="00B64459">
        <w:rPr>
          <w:rFonts w:eastAsia="Times New Roman"/>
          <w:szCs w:val="28"/>
          <w:lang w:eastAsia="ru-RU"/>
        </w:rPr>
        <w:t>.</w:t>
      </w:r>
    </w:p>
    <w:p w:rsidR="00B64459" w:rsidRDefault="005D49EE" w:rsidP="00B64459">
      <w:pPr>
        <w:rPr>
          <w:rFonts w:eastAsia="Calibri" w:cs="Times New Roman"/>
          <w:szCs w:val="28"/>
        </w:rPr>
      </w:pPr>
      <w:r w:rsidRPr="00267719">
        <w:rPr>
          <w:rFonts w:eastAsia="Times New Roman"/>
          <w:szCs w:val="28"/>
          <w:lang w:eastAsia="ru-RU"/>
        </w:rPr>
        <w:t xml:space="preserve">Информация об объемах финансирования </w:t>
      </w:r>
      <w:r>
        <w:rPr>
          <w:rFonts w:eastAsia="Times New Roman"/>
          <w:szCs w:val="28"/>
          <w:lang w:eastAsia="ru-RU"/>
        </w:rPr>
        <w:t xml:space="preserve">муниципальных </w:t>
      </w:r>
      <w:r w:rsidRPr="00267719">
        <w:rPr>
          <w:rFonts w:eastAsia="Times New Roman"/>
          <w:szCs w:val="28"/>
          <w:lang w:eastAsia="ru-RU"/>
        </w:rPr>
        <w:t xml:space="preserve">программ </w:t>
      </w:r>
      <w:r w:rsidR="00EB7548" w:rsidRPr="00BD29E2">
        <w:rPr>
          <w:rFonts w:eastAsia="Calibri" w:cs="Times New Roman"/>
          <w:szCs w:val="28"/>
        </w:rPr>
        <w:t xml:space="preserve">Медведского сельского </w:t>
      </w:r>
      <w:r w:rsidR="000130B4" w:rsidRPr="00BD29E2">
        <w:rPr>
          <w:rFonts w:eastAsia="Calibri" w:cs="Times New Roman"/>
          <w:szCs w:val="28"/>
        </w:rPr>
        <w:t xml:space="preserve">поселения </w:t>
      </w:r>
      <w:r w:rsidR="00F86D77" w:rsidRPr="00BD29E2">
        <w:rPr>
          <w:rFonts w:eastAsia="Calibri" w:cs="Times New Roman"/>
          <w:szCs w:val="28"/>
        </w:rPr>
        <w:t>в 20</w:t>
      </w:r>
      <w:r w:rsidR="005151B5" w:rsidRPr="00BD29E2">
        <w:rPr>
          <w:rFonts w:eastAsia="Calibri" w:cs="Times New Roman"/>
          <w:szCs w:val="28"/>
        </w:rPr>
        <w:t>2</w:t>
      </w:r>
      <w:r w:rsidR="00955D5B">
        <w:rPr>
          <w:rFonts w:eastAsia="Calibri" w:cs="Times New Roman"/>
          <w:szCs w:val="28"/>
        </w:rPr>
        <w:t>4</w:t>
      </w:r>
      <w:r w:rsidR="00F86D77" w:rsidRPr="00BD29E2">
        <w:rPr>
          <w:rFonts w:eastAsia="Calibri" w:cs="Times New Roman"/>
          <w:szCs w:val="28"/>
        </w:rPr>
        <w:t>-20</w:t>
      </w:r>
      <w:r w:rsidR="003E6EBE" w:rsidRPr="00BD29E2">
        <w:rPr>
          <w:rFonts w:eastAsia="Calibri" w:cs="Times New Roman"/>
          <w:szCs w:val="28"/>
        </w:rPr>
        <w:t>2</w:t>
      </w:r>
      <w:r w:rsidR="00955D5B">
        <w:rPr>
          <w:rFonts w:eastAsia="Calibri" w:cs="Times New Roman"/>
          <w:szCs w:val="28"/>
        </w:rPr>
        <w:t xml:space="preserve">6 </w:t>
      </w:r>
      <w:r w:rsidR="00F86D77" w:rsidRPr="00BD29E2">
        <w:rPr>
          <w:rFonts w:eastAsia="Calibri" w:cs="Times New Roman"/>
          <w:szCs w:val="28"/>
        </w:rPr>
        <w:t>годах представлены в табл</w:t>
      </w:r>
      <w:r w:rsidR="00F86D77" w:rsidRPr="00BD29E2">
        <w:rPr>
          <w:rFonts w:eastAsia="Calibri" w:cs="Times New Roman"/>
          <w:szCs w:val="28"/>
        </w:rPr>
        <w:t>и</w:t>
      </w:r>
      <w:r w:rsidR="00F86D77" w:rsidRPr="00BD29E2">
        <w:rPr>
          <w:rFonts w:eastAsia="Calibri" w:cs="Times New Roman"/>
          <w:szCs w:val="28"/>
        </w:rPr>
        <w:t>це</w:t>
      </w:r>
      <w:r w:rsidR="00B64459">
        <w:rPr>
          <w:rFonts w:eastAsia="Calibri" w:cs="Times New Roman"/>
          <w:szCs w:val="28"/>
        </w:rPr>
        <w:t>:</w:t>
      </w:r>
    </w:p>
    <w:p w:rsidR="00F86D77" w:rsidRDefault="00955D5B" w:rsidP="00B64459">
      <w:pPr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Cs w:val="28"/>
        </w:rPr>
        <w:t xml:space="preserve"> </w:t>
      </w:r>
      <w:r w:rsidR="004220E1" w:rsidRPr="00B64459">
        <w:rPr>
          <w:rFonts w:eastAsia="Calibri" w:cs="Times New Roman"/>
          <w:sz w:val="20"/>
          <w:szCs w:val="20"/>
        </w:rPr>
        <w:t>(тыс. рублей)</w:t>
      </w:r>
    </w:p>
    <w:tbl>
      <w:tblPr>
        <w:tblW w:w="9409" w:type="dxa"/>
        <w:tblInd w:w="93" w:type="dxa"/>
        <w:tblLook w:val="04A0"/>
      </w:tblPr>
      <w:tblGrid>
        <w:gridCol w:w="503"/>
        <w:gridCol w:w="4474"/>
        <w:gridCol w:w="833"/>
        <w:gridCol w:w="638"/>
        <w:gridCol w:w="833"/>
        <w:gridCol w:w="626"/>
        <w:gridCol w:w="833"/>
        <w:gridCol w:w="669"/>
      </w:tblGrid>
      <w:tr w:rsidR="00B64459" w:rsidRPr="00B64459" w:rsidTr="003943FD">
        <w:trPr>
          <w:trHeight w:val="570"/>
          <w:tblHeader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Медведского сельского </w:t>
            </w: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посел</w:t>
            </w: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B64459" w:rsidRPr="00B64459" w:rsidTr="003943FD">
        <w:trPr>
          <w:trHeight w:val="300"/>
          <w:tblHeader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59" w:rsidRPr="00B64459" w:rsidRDefault="00B64459" w:rsidP="00B6445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59" w:rsidRPr="00B64459" w:rsidRDefault="00B64459" w:rsidP="00B6445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B64459" w:rsidRPr="00B64459" w:rsidTr="00B64459">
        <w:trPr>
          <w:trHeight w:val="4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4459" w:rsidRPr="00B64459" w:rsidRDefault="00B64459" w:rsidP="00B6445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админ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страции  Медведского сельского поселения Н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линского района Киро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ской области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3616,7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3756,3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</w:tr>
      <w:tr w:rsidR="00B64459" w:rsidRPr="00B64459" w:rsidTr="003943FD">
        <w:trPr>
          <w:trHeight w:val="3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4459" w:rsidRPr="00B64459" w:rsidRDefault="00B64459" w:rsidP="00B6445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жизнедеятельности населения в муниципальном образовании Ме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ведское сельское поселение Нолинского района Кировской области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B64459" w:rsidRPr="00B64459" w:rsidTr="00B64459">
        <w:trPr>
          <w:trHeight w:val="55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4459" w:rsidRPr="00B64459" w:rsidRDefault="00B64459" w:rsidP="00B6445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 в муниципальном образовании Медведское сел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ское поселение Нолинского района Кировской области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2789,1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428,9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B64459" w:rsidRPr="00B64459" w:rsidTr="00B64459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4459" w:rsidRPr="00B64459" w:rsidRDefault="00B64459" w:rsidP="00B6445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в муниципал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 образовании Медведское сельское посел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ние Нолинского района Кировской области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778,6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784,4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64459" w:rsidRPr="00B64459" w:rsidTr="00B64459">
        <w:trPr>
          <w:trHeight w:val="43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4459" w:rsidRPr="00B64459" w:rsidRDefault="00B64459" w:rsidP="00B6445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и распоряжение муниципальным имуществом муниципального образования Ме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ведское сельское поселение Нолинского района Кировской области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237,1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B64459" w:rsidRPr="00B64459" w:rsidTr="00B64459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7391,9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5190,2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5229,7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59" w:rsidRPr="00B64459" w:rsidRDefault="00B64459" w:rsidP="00B6445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D49EE" w:rsidRPr="00477B4B" w:rsidRDefault="00477B4B" w:rsidP="00B64459">
      <w:pPr>
        <w:spacing w:before="120"/>
        <w:rPr>
          <w:rFonts w:eastAsia="Times New Roman"/>
          <w:szCs w:val="28"/>
          <w:lang w:eastAsia="ru-RU"/>
        </w:rPr>
      </w:pPr>
      <w:r w:rsidRPr="00477B4B">
        <w:rPr>
          <w:rFonts w:eastAsia="Calibri" w:cs="Times New Roman"/>
          <w:szCs w:val="28"/>
        </w:rPr>
        <w:t>Сверить о</w:t>
      </w:r>
      <w:r w:rsidR="004624B0" w:rsidRPr="00477B4B">
        <w:rPr>
          <w:rFonts w:eastAsia="Calibri" w:cs="Times New Roman"/>
          <w:szCs w:val="28"/>
        </w:rPr>
        <w:t>бъемы финансирования программ, предусмотренные прое</w:t>
      </w:r>
      <w:r w:rsidR="004624B0" w:rsidRPr="00477B4B">
        <w:rPr>
          <w:rFonts w:eastAsia="Calibri" w:cs="Times New Roman"/>
          <w:szCs w:val="28"/>
        </w:rPr>
        <w:t>к</w:t>
      </w:r>
      <w:r w:rsidR="004624B0" w:rsidRPr="00477B4B">
        <w:rPr>
          <w:rFonts w:eastAsia="Calibri" w:cs="Times New Roman"/>
          <w:szCs w:val="28"/>
        </w:rPr>
        <w:t xml:space="preserve">том бюджета, </w:t>
      </w:r>
      <w:r w:rsidRPr="00477B4B">
        <w:rPr>
          <w:rFonts w:eastAsia="Calibri" w:cs="Times New Roman"/>
          <w:szCs w:val="28"/>
        </w:rPr>
        <w:t xml:space="preserve">с </w:t>
      </w:r>
      <w:r w:rsidR="004624B0" w:rsidRPr="00477B4B">
        <w:rPr>
          <w:rFonts w:eastAsia="Calibri" w:cs="Times New Roman"/>
          <w:szCs w:val="28"/>
        </w:rPr>
        <w:t>объемам</w:t>
      </w:r>
      <w:r w:rsidRPr="00477B4B">
        <w:rPr>
          <w:rFonts w:eastAsia="Calibri" w:cs="Times New Roman"/>
          <w:szCs w:val="28"/>
        </w:rPr>
        <w:t>и</w:t>
      </w:r>
      <w:r w:rsidR="004624B0" w:rsidRPr="00477B4B">
        <w:rPr>
          <w:rFonts w:eastAsia="Calibri" w:cs="Times New Roman"/>
          <w:szCs w:val="28"/>
        </w:rPr>
        <w:t>, отраженным</w:t>
      </w:r>
      <w:r w:rsidRPr="00477B4B">
        <w:rPr>
          <w:rFonts w:eastAsia="Calibri" w:cs="Times New Roman"/>
          <w:szCs w:val="28"/>
        </w:rPr>
        <w:t xml:space="preserve">и </w:t>
      </w:r>
      <w:r w:rsidR="004624B0" w:rsidRPr="00477B4B">
        <w:rPr>
          <w:rFonts w:eastAsia="Calibri" w:cs="Times New Roman"/>
          <w:szCs w:val="28"/>
        </w:rPr>
        <w:t>в проектах муниципальных пр</w:t>
      </w:r>
      <w:r w:rsidR="004624B0" w:rsidRPr="00477B4B">
        <w:rPr>
          <w:rFonts w:eastAsia="Calibri" w:cs="Times New Roman"/>
          <w:szCs w:val="28"/>
        </w:rPr>
        <w:t>о</w:t>
      </w:r>
      <w:r w:rsidR="004624B0" w:rsidRPr="00477B4B">
        <w:rPr>
          <w:rFonts w:eastAsia="Calibri" w:cs="Times New Roman"/>
          <w:szCs w:val="28"/>
        </w:rPr>
        <w:t>грамм</w:t>
      </w:r>
      <w:r w:rsidRPr="00477B4B">
        <w:rPr>
          <w:rFonts w:eastAsia="Calibri" w:cs="Times New Roman"/>
          <w:szCs w:val="28"/>
        </w:rPr>
        <w:t>, не представилось возможным, так как в программах финанс</w:t>
      </w:r>
      <w:r w:rsidRPr="00477B4B">
        <w:rPr>
          <w:rFonts w:eastAsia="Calibri" w:cs="Times New Roman"/>
          <w:szCs w:val="28"/>
        </w:rPr>
        <w:t>и</w:t>
      </w:r>
      <w:r w:rsidRPr="00477B4B">
        <w:rPr>
          <w:rFonts w:eastAsia="Calibri" w:cs="Times New Roman"/>
          <w:szCs w:val="28"/>
        </w:rPr>
        <w:t>рование отражено общей суммой за весь период их реализации</w:t>
      </w:r>
      <w:r w:rsidR="003943FD">
        <w:rPr>
          <w:rFonts w:eastAsia="Calibri" w:cs="Times New Roman"/>
          <w:szCs w:val="28"/>
        </w:rPr>
        <w:t xml:space="preserve"> (2024-2028 гг.)</w:t>
      </w:r>
      <w:r w:rsidRPr="00477B4B">
        <w:rPr>
          <w:rFonts w:eastAsia="Calibri" w:cs="Times New Roman"/>
          <w:szCs w:val="28"/>
        </w:rPr>
        <w:t xml:space="preserve"> без разбивки по г</w:t>
      </w:r>
      <w:r w:rsidRPr="00477B4B">
        <w:rPr>
          <w:rFonts w:eastAsia="Calibri" w:cs="Times New Roman"/>
          <w:szCs w:val="28"/>
        </w:rPr>
        <w:t>о</w:t>
      </w:r>
      <w:r w:rsidRPr="00477B4B">
        <w:rPr>
          <w:rFonts w:eastAsia="Calibri" w:cs="Times New Roman"/>
          <w:szCs w:val="28"/>
        </w:rPr>
        <w:t>дам.</w:t>
      </w:r>
    </w:p>
    <w:p w:rsidR="005D49EE" w:rsidRPr="00B64459" w:rsidRDefault="005D49EE" w:rsidP="00B64459">
      <w:pPr>
        <w:rPr>
          <w:rFonts w:eastAsia="Times New Roman"/>
          <w:szCs w:val="28"/>
          <w:lang w:eastAsia="ru-RU"/>
        </w:rPr>
      </w:pPr>
      <w:r w:rsidRPr="00B64459">
        <w:rPr>
          <w:rFonts w:eastAsia="Times New Roman"/>
          <w:szCs w:val="28"/>
          <w:lang w:eastAsia="ru-RU"/>
        </w:rPr>
        <w:t>Конкретные направления расходования средств бюджета Медведского сельского поселения в рамках муниципальных программ в 202</w:t>
      </w:r>
      <w:r w:rsidR="00B64459" w:rsidRPr="00B64459">
        <w:rPr>
          <w:rFonts w:eastAsia="Times New Roman"/>
          <w:szCs w:val="28"/>
          <w:lang w:eastAsia="ru-RU"/>
        </w:rPr>
        <w:t>4</w:t>
      </w:r>
      <w:r w:rsidRPr="00B64459">
        <w:rPr>
          <w:rFonts w:eastAsia="Times New Roman"/>
          <w:szCs w:val="28"/>
          <w:lang w:eastAsia="ru-RU"/>
        </w:rPr>
        <w:t>-202</w:t>
      </w:r>
      <w:r w:rsidR="00B64459" w:rsidRPr="00B64459">
        <w:rPr>
          <w:rFonts w:eastAsia="Times New Roman"/>
          <w:szCs w:val="28"/>
          <w:lang w:eastAsia="ru-RU"/>
        </w:rPr>
        <w:t>6</w:t>
      </w:r>
      <w:r w:rsidRPr="00B64459">
        <w:rPr>
          <w:rFonts w:eastAsia="Times New Roman"/>
          <w:szCs w:val="28"/>
          <w:lang w:eastAsia="ru-RU"/>
        </w:rPr>
        <w:t xml:space="preserve"> годах подробно изложены в пояснительной записке к рассматриваемому проекту.</w:t>
      </w:r>
    </w:p>
    <w:p w:rsidR="00F86D77" w:rsidRPr="00BD29E2" w:rsidRDefault="005D49EE" w:rsidP="00C93138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4. </w:t>
      </w:r>
      <w:r w:rsidR="00F86D77" w:rsidRPr="00BD29E2">
        <w:rPr>
          <w:rFonts w:eastAsia="Times New Roman" w:cs="Times New Roman"/>
          <w:b/>
          <w:szCs w:val="28"/>
          <w:lang w:eastAsia="ru-RU"/>
        </w:rPr>
        <w:t>Сбалансированность бюджета</w:t>
      </w:r>
      <w:r w:rsidR="00D36F2A" w:rsidRPr="00BD29E2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="00F86D77" w:rsidRPr="00BD29E2">
        <w:rPr>
          <w:rFonts w:eastAsia="Times New Roman" w:cs="Times New Roman"/>
          <w:b/>
          <w:szCs w:val="28"/>
          <w:lang w:eastAsia="ru-RU"/>
        </w:rPr>
        <w:t xml:space="preserve">, </w:t>
      </w:r>
      <w:r w:rsidR="00D36F2A" w:rsidRPr="00BD29E2">
        <w:rPr>
          <w:rFonts w:eastAsia="Times New Roman" w:cs="Times New Roman"/>
          <w:b/>
          <w:szCs w:val="28"/>
          <w:lang w:eastAsia="ru-RU"/>
        </w:rPr>
        <w:t xml:space="preserve">муниципальный </w:t>
      </w:r>
      <w:r w:rsidR="00F86D77" w:rsidRPr="00BD29E2">
        <w:rPr>
          <w:rFonts w:eastAsia="Times New Roman" w:cs="Times New Roman"/>
          <w:b/>
          <w:szCs w:val="28"/>
          <w:lang w:eastAsia="ru-RU"/>
        </w:rPr>
        <w:t>долг</w:t>
      </w:r>
    </w:p>
    <w:p w:rsidR="00C93138" w:rsidRDefault="00C93138" w:rsidP="00C93138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955D5B">
        <w:rPr>
          <w:rFonts w:eastAsia="Times New Roman" w:cs="Times New Roman"/>
          <w:szCs w:val="28"/>
          <w:lang w:eastAsia="ru-RU"/>
        </w:rPr>
        <w:t>4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955D5B">
        <w:rPr>
          <w:rFonts w:eastAsia="Times New Roman" w:cs="Times New Roman"/>
          <w:szCs w:val="28"/>
          <w:lang w:eastAsia="ru-RU"/>
        </w:rPr>
        <w:t>6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 xml:space="preserve">, расходы бюджета обеспечиваются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доставление муниципальных гарантий в прогнозируемом периоде не план</w:t>
      </w:r>
      <w:r w:rsidRPr="00B05F3A">
        <w:rPr>
          <w:rFonts w:eastAsia="Times New Roman" w:cs="Times New Roman"/>
          <w:szCs w:val="28"/>
          <w:lang w:eastAsia="ru-RU"/>
        </w:rPr>
        <w:t>и</w:t>
      </w:r>
      <w:r w:rsidRPr="00B05F3A">
        <w:rPr>
          <w:rFonts w:eastAsia="Times New Roman" w:cs="Times New Roman"/>
          <w:szCs w:val="28"/>
          <w:lang w:eastAsia="ru-RU"/>
        </w:rPr>
        <w:t xml:space="preserve">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ления установлен равный нулю.</w:t>
      </w:r>
    </w:p>
    <w:p w:rsidR="00F86D77" w:rsidRPr="00BD29E2" w:rsidRDefault="00F86D77" w:rsidP="005B10F6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BD29E2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B26B4E" w:rsidRPr="00B75EFD" w:rsidRDefault="00B26B4E" w:rsidP="00B26B4E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B75EFD">
        <w:rPr>
          <w:rFonts w:eastAsia="Times New Roman" w:cs="Times New Roman"/>
          <w:b/>
          <w:szCs w:val="28"/>
          <w:lang w:eastAsia="ru-RU" w:bidi="en-US"/>
        </w:rPr>
        <w:t>1.</w:t>
      </w:r>
      <w:r w:rsidRPr="00B75EFD">
        <w:rPr>
          <w:rFonts w:eastAsia="Times New Roman" w:cs="Times New Roman"/>
          <w:szCs w:val="28"/>
          <w:lang w:eastAsia="ru-RU" w:bidi="en-US"/>
        </w:rPr>
        <w:t xml:space="preserve"> При формировании проекта бюджета поселения на 202</w:t>
      </w:r>
      <w:r w:rsidR="00B75EFD" w:rsidRPr="00B75EFD">
        <w:rPr>
          <w:rFonts w:eastAsia="Times New Roman" w:cs="Times New Roman"/>
          <w:szCs w:val="28"/>
          <w:lang w:eastAsia="ru-RU" w:bidi="en-US"/>
        </w:rPr>
        <w:t>4</w:t>
      </w:r>
      <w:r w:rsidRPr="00B75EFD">
        <w:rPr>
          <w:rFonts w:eastAsia="Times New Roman" w:cs="Times New Roman"/>
          <w:szCs w:val="28"/>
          <w:lang w:eastAsia="ru-RU" w:bidi="en-US"/>
        </w:rPr>
        <w:t xml:space="preserve"> год и план</w:t>
      </w:r>
      <w:r w:rsidRPr="00B75EFD">
        <w:rPr>
          <w:rFonts w:eastAsia="Times New Roman" w:cs="Times New Roman"/>
          <w:szCs w:val="28"/>
          <w:lang w:eastAsia="ru-RU" w:bidi="en-US"/>
        </w:rPr>
        <w:t>о</w:t>
      </w:r>
      <w:r w:rsidRPr="00B75EFD">
        <w:rPr>
          <w:rFonts w:eastAsia="Times New Roman" w:cs="Times New Roman"/>
          <w:szCs w:val="28"/>
          <w:lang w:eastAsia="ru-RU" w:bidi="en-US"/>
        </w:rPr>
        <w:t>вый период 202</w:t>
      </w:r>
      <w:r w:rsidR="00B75EFD" w:rsidRPr="00B75EFD">
        <w:rPr>
          <w:rFonts w:eastAsia="Times New Roman" w:cs="Times New Roman"/>
          <w:szCs w:val="28"/>
          <w:lang w:eastAsia="ru-RU" w:bidi="en-US"/>
        </w:rPr>
        <w:t>5 и 2026</w:t>
      </w:r>
      <w:r w:rsidRPr="00B75EFD">
        <w:rPr>
          <w:rFonts w:eastAsia="Times New Roman" w:cs="Times New Roman"/>
          <w:szCs w:val="28"/>
          <w:lang w:eastAsia="ru-RU" w:bidi="en-US"/>
        </w:rPr>
        <w:t xml:space="preserve"> годов положения Бюджетного кодекса Российской Федерации и Положения о бюджетном процессе в муниципальном образов</w:t>
      </w:r>
      <w:r w:rsidRPr="00B75EFD">
        <w:rPr>
          <w:rFonts w:eastAsia="Times New Roman" w:cs="Times New Roman"/>
          <w:szCs w:val="28"/>
          <w:lang w:eastAsia="ru-RU" w:bidi="en-US"/>
        </w:rPr>
        <w:t>а</w:t>
      </w:r>
      <w:r w:rsidRPr="00B75EFD">
        <w:rPr>
          <w:rFonts w:eastAsia="Times New Roman" w:cs="Times New Roman"/>
          <w:szCs w:val="28"/>
          <w:lang w:eastAsia="ru-RU" w:bidi="en-US"/>
        </w:rPr>
        <w:t>нии Медведское сельское поселение соблюдены.</w:t>
      </w:r>
    </w:p>
    <w:p w:rsidR="00425BBA" w:rsidRPr="001F42E1" w:rsidRDefault="00B26B4E" w:rsidP="00425BBA">
      <w:pPr>
        <w:rPr>
          <w:rFonts w:eastAsia="Times New Roman" w:cs="Times New Roman"/>
          <w:bCs/>
          <w:szCs w:val="28"/>
          <w:lang w:eastAsia="ar-SA"/>
        </w:rPr>
      </w:pPr>
      <w:r w:rsidRPr="00B75EFD">
        <w:rPr>
          <w:rFonts w:eastAsia="Times New Roman" w:cs="Times New Roman"/>
          <w:b/>
          <w:szCs w:val="28"/>
          <w:lang w:eastAsia="ru-RU" w:bidi="en-US"/>
        </w:rPr>
        <w:t xml:space="preserve">2. </w:t>
      </w:r>
      <w:r w:rsidRPr="00B75EFD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B75EFD" w:rsidRPr="00B75EFD">
        <w:rPr>
          <w:rFonts w:eastAsia="Times New Roman" w:cs="Times New Roman"/>
          <w:szCs w:val="28"/>
          <w:lang w:eastAsia="ru-RU" w:bidi="en-US"/>
        </w:rPr>
        <w:t>4</w:t>
      </w:r>
      <w:r w:rsidRPr="00B75EFD">
        <w:rPr>
          <w:rFonts w:eastAsia="Times New Roman" w:cs="Times New Roman"/>
          <w:szCs w:val="28"/>
          <w:lang w:eastAsia="ru-RU" w:bidi="en-US"/>
        </w:rPr>
        <w:t xml:space="preserve"> год прогнозируется в  объ</w:t>
      </w:r>
      <w:r w:rsidRPr="00B75EFD">
        <w:rPr>
          <w:rFonts w:eastAsia="Times New Roman" w:cs="Times New Roman"/>
          <w:szCs w:val="28"/>
          <w:lang w:eastAsia="ru-RU" w:bidi="en-US"/>
        </w:rPr>
        <w:t>е</w:t>
      </w:r>
      <w:r w:rsidRPr="00B75EFD">
        <w:rPr>
          <w:rFonts w:eastAsia="Times New Roman" w:cs="Times New Roman"/>
          <w:szCs w:val="28"/>
          <w:lang w:eastAsia="ru-RU" w:bidi="en-US"/>
        </w:rPr>
        <w:t xml:space="preserve">ме </w:t>
      </w:r>
      <w:r w:rsidR="00B75EFD" w:rsidRPr="00B75EFD">
        <w:rPr>
          <w:rFonts w:eastAsia="Times New Roman" w:cs="Times New Roman"/>
          <w:szCs w:val="28"/>
          <w:lang w:eastAsia="ru-RU" w:bidi="en-US"/>
        </w:rPr>
        <w:t>7391,9</w:t>
      </w:r>
      <w:r w:rsidRPr="00B75EFD">
        <w:rPr>
          <w:rFonts w:eastAsia="Times New Roman" w:cs="Times New Roman"/>
          <w:szCs w:val="28"/>
          <w:lang w:eastAsia="ru-RU" w:bidi="en-US"/>
        </w:rPr>
        <w:t xml:space="preserve"> тыс. рублей, </w:t>
      </w:r>
      <w:r w:rsidRPr="00B75EFD">
        <w:rPr>
          <w:rFonts w:eastAsia="Times New Roman" w:cs="Times New Roman"/>
          <w:szCs w:val="28"/>
          <w:lang w:eastAsia="ru-RU"/>
        </w:rPr>
        <w:t xml:space="preserve">что на </w:t>
      </w:r>
      <w:r w:rsidR="00B75EFD" w:rsidRPr="00B75EFD">
        <w:rPr>
          <w:rFonts w:eastAsia="Times New Roman" w:cs="Times New Roman"/>
          <w:szCs w:val="28"/>
          <w:lang w:eastAsia="ru-RU"/>
        </w:rPr>
        <w:t>9</w:t>
      </w:r>
      <w:r w:rsidR="006C467F" w:rsidRPr="00B75EFD">
        <w:rPr>
          <w:rFonts w:eastAsia="Times New Roman" w:cs="Times New Roman"/>
          <w:szCs w:val="28"/>
          <w:lang w:eastAsia="ru-RU"/>
        </w:rPr>
        <w:t>,8</w:t>
      </w:r>
      <w:r w:rsidRPr="00B75EFD">
        <w:rPr>
          <w:rFonts w:eastAsia="Times New Roman" w:cs="Times New Roman"/>
          <w:szCs w:val="28"/>
          <w:lang w:eastAsia="ru-RU"/>
        </w:rPr>
        <w:t xml:space="preserve">% </w:t>
      </w:r>
      <w:r w:rsidR="006C467F" w:rsidRPr="00B75EFD">
        <w:rPr>
          <w:rFonts w:eastAsia="Times New Roman" w:cs="Times New Roman"/>
          <w:szCs w:val="28"/>
          <w:lang w:eastAsia="ru-RU"/>
        </w:rPr>
        <w:t>ниже</w:t>
      </w:r>
      <w:r w:rsidRPr="00B75EFD">
        <w:rPr>
          <w:rFonts w:eastAsia="Times New Roman" w:cs="Times New Roman"/>
          <w:szCs w:val="28"/>
          <w:lang w:eastAsia="ru-RU"/>
        </w:rPr>
        <w:t xml:space="preserve"> ожидаемого исполнения бюдж</w:t>
      </w:r>
      <w:r w:rsidRPr="00B75EFD">
        <w:rPr>
          <w:rFonts w:eastAsia="Times New Roman" w:cs="Times New Roman"/>
          <w:szCs w:val="28"/>
          <w:lang w:eastAsia="ru-RU"/>
        </w:rPr>
        <w:t>е</w:t>
      </w:r>
      <w:r w:rsidRPr="00B75EFD">
        <w:rPr>
          <w:rFonts w:eastAsia="Times New Roman" w:cs="Times New Roman"/>
          <w:szCs w:val="28"/>
          <w:lang w:eastAsia="ru-RU"/>
        </w:rPr>
        <w:t>та в 202</w:t>
      </w:r>
      <w:r w:rsidR="00B75EFD" w:rsidRPr="00B75EFD">
        <w:rPr>
          <w:rFonts w:eastAsia="Times New Roman" w:cs="Times New Roman"/>
          <w:szCs w:val="28"/>
          <w:lang w:eastAsia="ru-RU"/>
        </w:rPr>
        <w:t>3</w:t>
      </w:r>
      <w:r w:rsidRPr="00B75EFD">
        <w:rPr>
          <w:rFonts w:eastAsia="Times New Roman" w:cs="Times New Roman"/>
          <w:szCs w:val="28"/>
          <w:lang w:eastAsia="ru-RU"/>
        </w:rPr>
        <w:t xml:space="preserve"> году (</w:t>
      </w:r>
      <w:r w:rsidR="006C467F" w:rsidRPr="00B75EFD">
        <w:rPr>
          <w:rFonts w:eastAsia="Times New Roman" w:cs="Times New Roman"/>
          <w:szCs w:val="28"/>
          <w:lang w:eastAsia="ru-RU"/>
        </w:rPr>
        <w:t>8</w:t>
      </w:r>
      <w:r w:rsidR="00B75EFD" w:rsidRPr="00B75EFD">
        <w:rPr>
          <w:rFonts w:eastAsia="Times New Roman" w:cs="Times New Roman"/>
          <w:szCs w:val="28"/>
          <w:lang w:eastAsia="ru-RU"/>
        </w:rPr>
        <w:t>195,8</w:t>
      </w:r>
      <w:r w:rsidRPr="00B75EFD">
        <w:rPr>
          <w:rFonts w:eastAsia="Times New Roman" w:cs="Times New Roman"/>
          <w:szCs w:val="28"/>
          <w:lang w:eastAsia="ru-RU"/>
        </w:rPr>
        <w:t xml:space="preserve"> тыс. рублей). </w:t>
      </w:r>
      <w:r w:rsidR="006C467F" w:rsidRPr="00B75EFD">
        <w:rPr>
          <w:rFonts w:eastAsia="Times New Roman" w:cs="Times New Roman"/>
          <w:szCs w:val="28"/>
          <w:lang w:eastAsia="ru-RU"/>
        </w:rPr>
        <w:t xml:space="preserve">Сокращение </w:t>
      </w:r>
      <w:r w:rsidRPr="00B75EFD">
        <w:rPr>
          <w:rFonts w:eastAsia="Times New Roman" w:cs="Times New Roman"/>
          <w:szCs w:val="28"/>
          <w:lang w:eastAsia="ru-RU"/>
        </w:rPr>
        <w:t xml:space="preserve">доходов </w:t>
      </w:r>
      <w:r w:rsidR="00B75EFD" w:rsidRPr="00B75EFD">
        <w:rPr>
          <w:rFonts w:eastAsia="Times New Roman" w:cs="Times New Roman"/>
          <w:szCs w:val="28"/>
          <w:lang w:eastAsia="ru-RU"/>
        </w:rPr>
        <w:t xml:space="preserve">в большей степени </w:t>
      </w:r>
      <w:r w:rsidRPr="00B75EFD">
        <w:rPr>
          <w:rFonts w:eastAsia="Times New Roman" w:cs="Times New Roman"/>
          <w:szCs w:val="28"/>
          <w:lang w:eastAsia="ru-RU"/>
        </w:rPr>
        <w:t>об</w:t>
      </w:r>
      <w:r w:rsidRPr="00B75EFD">
        <w:rPr>
          <w:rFonts w:eastAsia="Times New Roman" w:cs="Times New Roman"/>
          <w:szCs w:val="28"/>
          <w:lang w:eastAsia="ru-RU"/>
        </w:rPr>
        <w:t>у</w:t>
      </w:r>
      <w:r w:rsidRPr="00B75EFD">
        <w:rPr>
          <w:rFonts w:eastAsia="Times New Roman" w:cs="Times New Roman"/>
          <w:szCs w:val="28"/>
          <w:lang w:eastAsia="ru-RU"/>
        </w:rPr>
        <w:t>словлен</w:t>
      </w:r>
      <w:r w:rsidR="006C467F" w:rsidRPr="00B75EFD">
        <w:rPr>
          <w:rFonts w:eastAsia="Times New Roman" w:cs="Times New Roman"/>
          <w:szCs w:val="28"/>
          <w:lang w:eastAsia="ru-RU"/>
        </w:rPr>
        <w:t xml:space="preserve">о уменьшением </w:t>
      </w:r>
      <w:r w:rsidRPr="00B75EFD">
        <w:rPr>
          <w:rFonts w:eastAsia="Times New Roman" w:cs="Times New Roman"/>
          <w:szCs w:val="28"/>
          <w:lang w:eastAsia="ru-RU"/>
        </w:rPr>
        <w:t>объема межбюджетных трансфертов</w:t>
      </w:r>
      <w:r w:rsidR="00B75EFD" w:rsidRPr="00B75EFD">
        <w:rPr>
          <w:rFonts w:eastAsia="Times New Roman" w:cs="Times New Roman"/>
          <w:szCs w:val="28"/>
          <w:lang w:eastAsia="ru-RU"/>
        </w:rPr>
        <w:t xml:space="preserve">. </w:t>
      </w:r>
      <w:r w:rsidR="00425BBA" w:rsidRPr="00B75EFD">
        <w:t>Налоговые и неналоговые доходы в 202</w:t>
      </w:r>
      <w:r w:rsidR="00B75EFD" w:rsidRPr="00B75EFD">
        <w:t>4</w:t>
      </w:r>
      <w:r w:rsidR="00425BBA" w:rsidRPr="00B75EFD">
        <w:t xml:space="preserve"> году по сравнению с оценкой 202</w:t>
      </w:r>
      <w:r w:rsidR="00B75EFD" w:rsidRPr="00B75EFD">
        <w:t>3</w:t>
      </w:r>
      <w:r w:rsidR="00425BBA" w:rsidRPr="00B75EFD">
        <w:t xml:space="preserve"> года </w:t>
      </w:r>
      <w:r w:rsidR="00425BBA" w:rsidRPr="001F42E1">
        <w:t>у</w:t>
      </w:r>
      <w:r w:rsidR="00B75EFD" w:rsidRPr="001F42E1">
        <w:t>мен</w:t>
      </w:r>
      <w:r w:rsidR="00B75EFD" w:rsidRPr="001F42E1">
        <w:t>ь</w:t>
      </w:r>
      <w:r w:rsidR="00B75EFD" w:rsidRPr="001F42E1">
        <w:t>шаются</w:t>
      </w:r>
      <w:r w:rsidR="00425BBA" w:rsidRPr="001F42E1">
        <w:t xml:space="preserve"> на 2,</w:t>
      </w:r>
      <w:r w:rsidR="00A03199" w:rsidRPr="001F42E1">
        <w:t>8</w:t>
      </w:r>
      <w:r w:rsidR="00425BBA" w:rsidRPr="001F42E1">
        <w:t xml:space="preserve">%, или на </w:t>
      </w:r>
      <w:r w:rsidR="00A03199" w:rsidRPr="001F42E1">
        <w:t>85</w:t>
      </w:r>
      <w:r w:rsidR="00425BBA" w:rsidRPr="001F42E1">
        <w:t xml:space="preserve"> тыс. рублей,</w:t>
      </w:r>
      <w:r w:rsidR="00A03199" w:rsidRPr="001F42E1">
        <w:t xml:space="preserve"> </w:t>
      </w:r>
      <w:r w:rsidR="00425BBA" w:rsidRPr="001F42E1">
        <w:rPr>
          <w:rFonts w:eastAsia="Times New Roman" w:cs="Times New Roman"/>
          <w:bCs/>
          <w:szCs w:val="28"/>
          <w:lang w:eastAsia="ar-SA"/>
        </w:rPr>
        <w:t>в то же время,</w:t>
      </w:r>
      <w:r w:rsidR="00A03199" w:rsidRPr="001F42E1">
        <w:rPr>
          <w:rFonts w:eastAsia="Times New Roman" w:cs="Times New Roman"/>
          <w:bCs/>
          <w:szCs w:val="28"/>
          <w:lang w:eastAsia="ar-SA"/>
        </w:rPr>
        <w:t xml:space="preserve"> </w:t>
      </w:r>
      <w:r w:rsidR="00425BBA" w:rsidRPr="001F42E1">
        <w:rPr>
          <w:rFonts w:eastAsia="Times New Roman" w:cs="Times New Roman"/>
          <w:bCs/>
          <w:szCs w:val="28"/>
          <w:lang w:eastAsia="ar-SA"/>
        </w:rPr>
        <w:t>по мнению Контрол</w:t>
      </w:r>
      <w:r w:rsidR="00425BBA" w:rsidRPr="001F42E1">
        <w:rPr>
          <w:rFonts w:eastAsia="Times New Roman" w:cs="Times New Roman"/>
          <w:bCs/>
          <w:szCs w:val="28"/>
          <w:lang w:eastAsia="ar-SA"/>
        </w:rPr>
        <w:t>ь</w:t>
      </w:r>
      <w:r w:rsidR="00425BBA" w:rsidRPr="001F42E1">
        <w:rPr>
          <w:rFonts w:eastAsia="Times New Roman" w:cs="Times New Roman"/>
          <w:bCs/>
          <w:szCs w:val="28"/>
          <w:lang w:eastAsia="ar-SA"/>
        </w:rPr>
        <w:t>но-счетной комиссии, имеются резервы по повышению поступл</w:t>
      </w:r>
      <w:r w:rsidR="00425BBA" w:rsidRPr="001F42E1">
        <w:rPr>
          <w:rFonts w:eastAsia="Times New Roman" w:cs="Times New Roman"/>
          <w:bCs/>
          <w:szCs w:val="28"/>
          <w:lang w:eastAsia="ar-SA"/>
        </w:rPr>
        <w:t>е</w:t>
      </w:r>
      <w:r w:rsidR="00425BBA" w:rsidRPr="001F42E1">
        <w:rPr>
          <w:rFonts w:eastAsia="Times New Roman" w:cs="Times New Roman"/>
          <w:bCs/>
          <w:szCs w:val="28"/>
          <w:lang w:eastAsia="ar-SA"/>
        </w:rPr>
        <w:t xml:space="preserve">ний в части НДФЛ </w:t>
      </w:r>
      <w:r w:rsidR="00A03199" w:rsidRPr="001F42E1">
        <w:rPr>
          <w:rFonts w:eastAsia="Times New Roman" w:cs="Times New Roman"/>
          <w:bCs/>
          <w:szCs w:val="28"/>
          <w:lang w:eastAsia="ar-SA"/>
        </w:rPr>
        <w:t xml:space="preserve">и риски неисполнения прогноза </w:t>
      </w:r>
      <w:r w:rsidR="00425BBA" w:rsidRPr="001F42E1">
        <w:rPr>
          <w:rFonts w:eastAsia="Times New Roman" w:cs="Times New Roman"/>
          <w:bCs/>
          <w:szCs w:val="28"/>
          <w:lang w:eastAsia="ar-SA"/>
        </w:rPr>
        <w:t>от платных услуг.</w:t>
      </w:r>
    </w:p>
    <w:p w:rsidR="00B26B4E" w:rsidRPr="001F42E1" w:rsidRDefault="00B26B4E" w:rsidP="00B26B4E">
      <w:pPr>
        <w:rPr>
          <w:rFonts w:eastAsia="Times New Roman" w:cs="Times New Roman"/>
          <w:szCs w:val="28"/>
          <w:lang w:eastAsia="ru-RU" w:bidi="en-US"/>
        </w:rPr>
      </w:pPr>
      <w:r w:rsidRPr="001F42E1">
        <w:lastRenderedPageBreak/>
        <w:t>Безвозмездные поступления по сравнению с оценкой 202</w:t>
      </w:r>
      <w:r w:rsidR="001F42E1" w:rsidRPr="001F42E1">
        <w:t>3</w:t>
      </w:r>
      <w:r w:rsidRPr="001F42E1">
        <w:t xml:space="preserve"> года </w:t>
      </w:r>
      <w:r w:rsidR="00425BBA" w:rsidRPr="001F42E1">
        <w:t>сокр</w:t>
      </w:r>
      <w:r w:rsidR="00425BBA" w:rsidRPr="001F42E1">
        <w:t>а</w:t>
      </w:r>
      <w:r w:rsidR="00425BBA" w:rsidRPr="001F42E1">
        <w:t xml:space="preserve">тятся </w:t>
      </w:r>
      <w:r w:rsidRPr="001F42E1">
        <w:t xml:space="preserve">на </w:t>
      </w:r>
      <w:r w:rsidR="00AB12E8" w:rsidRPr="001F42E1">
        <w:t>1</w:t>
      </w:r>
      <w:r w:rsidR="001F42E1" w:rsidRPr="001F42E1">
        <w:t>4</w:t>
      </w:r>
      <w:r w:rsidRPr="001F42E1">
        <w:t xml:space="preserve">%, или на </w:t>
      </w:r>
      <w:r w:rsidR="001F42E1" w:rsidRPr="001F42E1">
        <w:t>718,9</w:t>
      </w:r>
      <w:r w:rsidRPr="001F42E1">
        <w:t xml:space="preserve"> тыс. рублей, при этом </w:t>
      </w:r>
      <w:r w:rsidR="001F42E1" w:rsidRPr="001F42E1">
        <w:t xml:space="preserve">возможно изменение </w:t>
      </w:r>
      <w:r w:rsidRPr="001F42E1">
        <w:t>объ</w:t>
      </w:r>
      <w:r w:rsidRPr="001F42E1">
        <w:t>е</w:t>
      </w:r>
      <w:r w:rsidRPr="001F42E1">
        <w:t>м</w:t>
      </w:r>
      <w:r w:rsidR="001F42E1" w:rsidRPr="001F42E1">
        <w:t>ов</w:t>
      </w:r>
      <w:r w:rsidRPr="001F42E1">
        <w:t xml:space="preserve"> безвозмездных поступлений в бюджет поселения (и соответствующих расходов) после принятия областного бюджета на 202</w:t>
      </w:r>
      <w:r w:rsidR="001F42E1" w:rsidRPr="001F42E1">
        <w:t>4</w:t>
      </w:r>
      <w:r w:rsidRPr="001F42E1">
        <w:t>-202</w:t>
      </w:r>
      <w:r w:rsidR="001F42E1" w:rsidRPr="001F42E1">
        <w:t>6</w:t>
      </w:r>
      <w:r w:rsidRPr="001F42E1">
        <w:t xml:space="preserve"> годы в оконч</w:t>
      </w:r>
      <w:r w:rsidRPr="001F42E1">
        <w:t>а</w:t>
      </w:r>
      <w:r w:rsidRPr="001F42E1">
        <w:t>тельном варианте и распределения средств федерального и областного бю</w:t>
      </w:r>
      <w:r w:rsidRPr="001F42E1">
        <w:t>д</w:t>
      </w:r>
      <w:r w:rsidRPr="001F42E1">
        <w:t>жета между муниципальными образованиями в полном объеме.</w:t>
      </w:r>
    </w:p>
    <w:p w:rsidR="004C28B1" w:rsidRPr="001F42E1" w:rsidRDefault="004C28B1" w:rsidP="004C28B1">
      <w:pPr>
        <w:spacing w:before="120"/>
        <w:rPr>
          <w:rFonts w:eastAsia="Times New Roman" w:cs="Times New Roman"/>
          <w:szCs w:val="28"/>
          <w:lang w:eastAsia="ru-RU"/>
        </w:rPr>
      </w:pPr>
      <w:r w:rsidRPr="001F42E1">
        <w:rPr>
          <w:rFonts w:eastAsia="Times New Roman" w:cs="Times New Roman"/>
          <w:b/>
          <w:szCs w:val="28"/>
          <w:lang w:eastAsia="ru-RU" w:bidi="en-US"/>
        </w:rPr>
        <w:t>3.</w:t>
      </w:r>
      <w:r w:rsidR="001F42E1" w:rsidRPr="001F42E1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1F42E1">
        <w:rPr>
          <w:rFonts w:eastAsia="Times New Roman" w:cs="Times New Roman"/>
          <w:szCs w:val="28"/>
          <w:lang w:eastAsia="ru-RU" w:bidi="en-US"/>
        </w:rPr>
        <w:t>Расходы бюджета Медведского сельского поселения на 202</w:t>
      </w:r>
      <w:r w:rsidR="001F42E1" w:rsidRPr="001F42E1">
        <w:rPr>
          <w:rFonts w:eastAsia="Times New Roman" w:cs="Times New Roman"/>
          <w:szCs w:val="28"/>
          <w:lang w:eastAsia="ru-RU" w:bidi="en-US"/>
        </w:rPr>
        <w:t>4</w:t>
      </w:r>
      <w:r w:rsidRPr="001F42E1">
        <w:rPr>
          <w:rFonts w:eastAsia="Times New Roman" w:cs="Times New Roman"/>
          <w:szCs w:val="28"/>
          <w:lang w:eastAsia="ru-RU" w:bidi="en-US"/>
        </w:rPr>
        <w:t xml:space="preserve"> год з</w:t>
      </w:r>
      <w:r w:rsidRPr="001F42E1">
        <w:rPr>
          <w:rFonts w:eastAsia="Times New Roman" w:cs="Times New Roman"/>
          <w:szCs w:val="28"/>
          <w:lang w:eastAsia="ru-RU" w:bidi="en-US"/>
        </w:rPr>
        <w:t>а</w:t>
      </w:r>
      <w:r w:rsidRPr="001F42E1">
        <w:rPr>
          <w:rFonts w:eastAsia="Times New Roman" w:cs="Times New Roman"/>
          <w:szCs w:val="28"/>
          <w:lang w:eastAsia="ru-RU" w:bidi="en-US"/>
        </w:rPr>
        <w:t>планированы в сумме 7</w:t>
      </w:r>
      <w:r w:rsidR="001F42E1" w:rsidRPr="001F42E1">
        <w:rPr>
          <w:rFonts w:eastAsia="Times New Roman" w:cs="Times New Roman"/>
          <w:szCs w:val="28"/>
          <w:lang w:eastAsia="ru-RU" w:bidi="en-US"/>
        </w:rPr>
        <w:t>391,9</w:t>
      </w:r>
      <w:r w:rsidRPr="001F42E1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1F42E1" w:rsidRPr="001F42E1">
        <w:rPr>
          <w:rFonts w:eastAsia="Times New Roman" w:cs="Times New Roman"/>
          <w:szCs w:val="28"/>
          <w:lang w:eastAsia="ru-RU" w:bidi="en-US"/>
        </w:rPr>
        <w:t>767,8</w:t>
      </w:r>
      <w:r w:rsidRPr="001F42E1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1F42E1" w:rsidRPr="001F42E1">
        <w:rPr>
          <w:rFonts w:eastAsia="Times New Roman" w:cs="Times New Roman"/>
          <w:szCs w:val="28"/>
          <w:lang w:eastAsia="ru-RU" w:bidi="en-US"/>
        </w:rPr>
        <w:t>9,4</w:t>
      </w:r>
      <w:r w:rsidRPr="001F42E1">
        <w:rPr>
          <w:rFonts w:eastAsia="Times New Roman" w:cs="Times New Roman"/>
          <w:szCs w:val="28"/>
          <w:lang w:eastAsia="ru-RU" w:bidi="en-US"/>
        </w:rPr>
        <w:t>% меньше по сравнению с ожидаемой оценкой 202</w:t>
      </w:r>
      <w:r w:rsidR="001F42E1" w:rsidRPr="001F42E1">
        <w:rPr>
          <w:rFonts w:eastAsia="Times New Roman" w:cs="Times New Roman"/>
          <w:szCs w:val="28"/>
          <w:lang w:eastAsia="ru-RU" w:bidi="en-US"/>
        </w:rPr>
        <w:t>3</w:t>
      </w:r>
      <w:r w:rsidRPr="001F42E1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4C28B1" w:rsidRPr="001F42E1" w:rsidRDefault="004C28B1" w:rsidP="004C28B1">
      <w:r w:rsidRPr="001F42E1">
        <w:t>Вместе с тем, формирование расходной части бюджета на 202</w:t>
      </w:r>
      <w:r w:rsidR="001F42E1" w:rsidRPr="001F42E1">
        <w:t xml:space="preserve">4 </w:t>
      </w:r>
      <w:r w:rsidRPr="001F42E1">
        <w:t>год по отдельным направлениям осуществлялось на уровне плановых назначений</w:t>
      </w:r>
      <w:r w:rsidR="001F42E1" w:rsidRPr="001F42E1">
        <w:t xml:space="preserve"> </w:t>
      </w:r>
      <w:r w:rsidRPr="001F42E1">
        <w:t xml:space="preserve">по </w:t>
      </w:r>
      <w:r w:rsidR="001F42E1" w:rsidRPr="001F42E1">
        <w:t>2023 года</w:t>
      </w:r>
      <w:r w:rsidRPr="001F42E1">
        <w:t xml:space="preserve"> без учета инфляции и индексации расходов.</w:t>
      </w:r>
    </w:p>
    <w:p w:rsidR="004C28B1" w:rsidRPr="001F42E1" w:rsidRDefault="004C28B1" w:rsidP="004C28B1">
      <w:pPr>
        <w:rPr>
          <w:rFonts w:eastAsia="Times New Roman" w:cs="Times New Roman"/>
          <w:b/>
          <w:szCs w:val="28"/>
          <w:lang w:eastAsia="ru-RU" w:bidi="en-US"/>
        </w:rPr>
      </w:pPr>
      <w:r w:rsidRPr="001F42E1">
        <w:t>Планирование бюджетных ассигнований на 202</w:t>
      </w:r>
      <w:r w:rsidR="001F42E1" w:rsidRPr="001F42E1">
        <w:t>4</w:t>
      </w:r>
      <w:r w:rsidRPr="001F42E1">
        <w:t xml:space="preserve"> год без индексации может привести к недостатку объемов финансирования и необходимости увеличения ассигнований в течение 202</w:t>
      </w:r>
      <w:r w:rsidR="001F42E1" w:rsidRPr="001F42E1">
        <w:t xml:space="preserve">4 </w:t>
      </w:r>
      <w:r w:rsidRPr="001F42E1">
        <w:t>года, особенно в условиях ожида</w:t>
      </w:r>
      <w:r w:rsidRPr="001F42E1">
        <w:t>е</w:t>
      </w:r>
      <w:r w:rsidRPr="001F42E1">
        <w:t>мого роста потребительских цен (уровня инфляции) по итогам 202</w:t>
      </w:r>
      <w:r w:rsidR="001F42E1" w:rsidRPr="001F42E1">
        <w:t>3</w:t>
      </w:r>
      <w:r w:rsidRPr="001F42E1">
        <w:t xml:space="preserve"> года на </w:t>
      </w:r>
      <w:r w:rsidR="001F42E1" w:rsidRPr="001F42E1">
        <w:t>7,5</w:t>
      </w:r>
      <w:r w:rsidRPr="001F42E1">
        <w:t>% и в 202</w:t>
      </w:r>
      <w:r w:rsidR="001F42E1" w:rsidRPr="001F42E1">
        <w:t>4</w:t>
      </w:r>
      <w:r w:rsidRPr="001F42E1">
        <w:t xml:space="preserve"> году на </w:t>
      </w:r>
      <w:r w:rsidR="001F42E1" w:rsidRPr="001F42E1">
        <w:t>5,7</w:t>
      </w:r>
      <w:r w:rsidRPr="001F42E1">
        <w:t>%.</w:t>
      </w:r>
    </w:p>
    <w:p w:rsidR="004C28B1" w:rsidRPr="001F42E1" w:rsidRDefault="005B10F6" w:rsidP="005B10F6">
      <w:pPr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1F42E1">
        <w:rPr>
          <w:rFonts w:eastAsia="Times New Roman" w:cs="Times New Roman"/>
          <w:b/>
          <w:szCs w:val="28"/>
          <w:lang w:eastAsia="ru-RU" w:bidi="en-US"/>
        </w:rPr>
        <w:t>4.</w:t>
      </w:r>
      <w:r w:rsidR="001F42E1" w:rsidRPr="001F42E1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4C28B1" w:rsidRPr="001F42E1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 с  учетом реализации </w:t>
      </w:r>
      <w:r w:rsidRPr="001F42E1">
        <w:rPr>
          <w:rFonts w:eastAsia="Times New Roman" w:cs="Times New Roman"/>
          <w:szCs w:val="28"/>
          <w:lang w:eastAsia="ru-RU" w:bidi="en-US"/>
        </w:rPr>
        <w:t>5</w:t>
      </w:r>
      <w:r w:rsidR="004C28B1" w:rsidRPr="001F42E1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r w:rsidRPr="001F42E1">
        <w:rPr>
          <w:rFonts w:eastAsia="Times New Roman" w:cs="Times New Roman"/>
          <w:szCs w:val="28"/>
          <w:lang w:eastAsia="ru-RU" w:bidi="en-US"/>
        </w:rPr>
        <w:t>Медведского сельского п</w:t>
      </w:r>
      <w:r w:rsidRPr="001F42E1">
        <w:rPr>
          <w:rFonts w:eastAsia="Times New Roman" w:cs="Times New Roman"/>
          <w:szCs w:val="28"/>
          <w:lang w:eastAsia="ru-RU" w:bidi="en-US"/>
        </w:rPr>
        <w:t>о</w:t>
      </w:r>
      <w:r w:rsidRPr="001F42E1">
        <w:rPr>
          <w:rFonts w:eastAsia="Times New Roman" w:cs="Times New Roman"/>
          <w:szCs w:val="28"/>
          <w:lang w:eastAsia="ru-RU" w:bidi="en-US"/>
        </w:rPr>
        <w:t>селения</w:t>
      </w:r>
      <w:r w:rsidR="004C28B1" w:rsidRPr="001F42E1">
        <w:rPr>
          <w:rFonts w:eastAsia="Times New Roman" w:cs="Times New Roman"/>
          <w:szCs w:val="28"/>
          <w:lang w:eastAsia="ru-RU" w:bidi="en-US"/>
        </w:rPr>
        <w:t>. В 202</w:t>
      </w:r>
      <w:r w:rsidR="001F42E1" w:rsidRPr="001F42E1">
        <w:rPr>
          <w:rFonts w:eastAsia="Times New Roman" w:cs="Times New Roman"/>
          <w:szCs w:val="28"/>
          <w:lang w:eastAsia="ru-RU" w:bidi="en-US"/>
        </w:rPr>
        <w:t>4</w:t>
      </w:r>
      <w:r w:rsidR="004C28B1" w:rsidRPr="001F42E1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</w:t>
      </w:r>
      <w:r w:rsidR="004C28B1" w:rsidRPr="001F42E1">
        <w:rPr>
          <w:rFonts w:eastAsia="Times New Roman" w:cs="Times New Roman"/>
          <w:szCs w:val="28"/>
          <w:lang w:eastAsia="ru-RU" w:bidi="en-US"/>
        </w:rPr>
        <w:t>а</w:t>
      </w:r>
      <w:r w:rsidR="004C28B1" w:rsidRPr="001F42E1">
        <w:rPr>
          <w:rFonts w:eastAsia="Times New Roman" w:cs="Times New Roman"/>
          <w:szCs w:val="28"/>
          <w:lang w:eastAsia="ru-RU" w:bidi="en-US"/>
        </w:rPr>
        <w:t xml:space="preserve">ны расходы в общей сумме </w:t>
      </w:r>
      <w:r w:rsidR="001F42E1" w:rsidRPr="001F42E1">
        <w:rPr>
          <w:rFonts w:eastAsia="Times New Roman" w:cs="Times New Roman"/>
          <w:szCs w:val="28"/>
          <w:lang w:eastAsia="ru-RU" w:bidi="en-US"/>
        </w:rPr>
        <w:t>7391,9</w:t>
      </w:r>
      <w:r w:rsidRPr="001F42E1">
        <w:rPr>
          <w:rFonts w:eastAsia="Times New Roman" w:cs="Times New Roman"/>
          <w:szCs w:val="28"/>
          <w:lang w:eastAsia="ru-RU" w:bidi="en-US"/>
        </w:rPr>
        <w:t xml:space="preserve"> </w:t>
      </w:r>
      <w:r w:rsidR="004C28B1" w:rsidRPr="001F42E1">
        <w:rPr>
          <w:rFonts w:eastAsia="Times New Roman" w:cs="Times New Roman"/>
          <w:szCs w:val="28"/>
          <w:lang w:eastAsia="ru-RU" w:bidi="en-US"/>
        </w:rPr>
        <w:t>тыс. рублей</w:t>
      </w:r>
      <w:r w:rsidRPr="001F42E1">
        <w:rPr>
          <w:rFonts w:eastAsia="Times New Roman" w:cs="Times New Roman"/>
          <w:szCs w:val="28"/>
          <w:lang w:eastAsia="ru-RU" w:bidi="en-US"/>
        </w:rPr>
        <w:t xml:space="preserve">. </w:t>
      </w:r>
    </w:p>
    <w:p w:rsidR="004C28B1" w:rsidRPr="00955D5B" w:rsidRDefault="004C28B1" w:rsidP="004C28B1">
      <w:pPr>
        <w:spacing w:after="120"/>
      </w:pPr>
      <w:r w:rsidRPr="00955D5B">
        <w:rPr>
          <w:rFonts w:eastAsia="Times New Roman" w:cs="Times New Roman"/>
          <w:b/>
          <w:szCs w:val="28"/>
          <w:lang w:eastAsia="ru-RU" w:bidi="en-US"/>
        </w:rPr>
        <w:t>5.</w:t>
      </w:r>
      <w:r w:rsidR="00955D5B" w:rsidRPr="00955D5B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955D5B">
        <w:t xml:space="preserve">Бюджет </w:t>
      </w:r>
      <w:r w:rsidR="005B10F6" w:rsidRPr="00955D5B">
        <w:t xml:space="preserve">Медведского сельского </w:t>
      </w:r>
      <w:r w:rsidRPr="00955D5B">
        <w:t>поселения на очередной финансовый год и плановый период спрогнозирован без дефицита, так как запланирова</w:t>
      </w:r>
      <w:r w:rsidRPr="00955D5B">
        <w:t>н</w:t>
      </w:r>
      <w:r w:rsidRPr="00955D5B">
        <w:t>ные расходы будут полностью покрываться прогнозируемыми поступлени</w:t>
      </w:r>
      <w:r w:rsidRPr="00955D5B">
        <w:t>я</w:t>
      </w:r>
      <w:r w:rsidRPr="00955D5B">
        <w:t>ми доходов.</w:t>
      </w:r>
      <w:r w:rsidR="008D4C66">
        <w:t xml:space="preserve"> </w:t>
      </w:r>
      <w:r w:rsidRPr="00955D5B">
        <w:t xml:space="preserve">Привлечение заемных средств не планируется. </w:t>
      </w:r>
    </w:p>
    <w:p w:rsidR="00F86D77" w:rsidRPr="00BD29E2" w:rsidRDefault="00F86D77" w:rsidP="002078A7">
      <w:pPr>
        <w:autoSpaceDE w:val="0"/>
        <w:autoSpaceDN w:val="0"/>
        <w:adjustRightInd w:val="0"/>
        <w:spacing w:before="120"/>
        <w:rPr>
          <w:rFonts w:eastAsia="Calibri" w:cs="Times New Roman"/>
          <w:szCs w:val="28"/>
        </w:rPr>
      </w:pPr>
      <w:r w:rsidRPr="001F42E1">
        <w:rPr>
          <w:rFonts w:eastAsia="Calibri" w:cs="Times New Roman"/>
          <w:szCs w:val="28"/>
          <w:lang w:bidi="en-US"/>
        </w:rPr>
        <w:t>С учетом замечаний, изложенных в заключении,</w:t>
      </w:r>
      <w:r w:rsidRPr="00BD29E2">
        <w:rPr>
          <w:rFonts w:eastAsia="Calibri" w:cs="Times New Roman"/>
          <w:szCs w:val="28"/>
          <w:lang w:bidi="en-US"/>
        </w:rPr>
        <w:t xml:space="preserve"> Контрольно-счетная </w:t>
      </w:r>
      <w:r w:rsidR="00750845" w:rsidRPr="00BD29E2">
        <w:rPr>
          <w:rFonts w:eastAsia="Calibri" w:cs="Times New Roman"/>
          <w:szCs w:val="28"/>
          <w:lang w:bidi="en-US"/>
        </w:rPr>
        <w:t>комиссия</w:t>
      </w:r>
      <w:r w:rsidRPr="00BD29E2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 w:rsidRPr="00BD29E2">
        <w:rPr>
          <w:rFonts w:eastAsia="Calibri" w:cs="Times New Roman"/>
          <w:szCs w:val="28"/>
          <w:lang w:bidi="en-US"/>
        </w:rPr>
        <w:t xml:space="preserve">решения </w:t>
      </w:r>
      <w:r w:rsidR="0062325C" w:rsidRPr="00BD29E2">
        <w:rPr>
          <w:rFonts w:eastAsia="Calibri" w:cs="Times New Roman"/>
          <w:szCs w:val="28"/>
          <w:lang w:bidi="en-US"/>
        </w:rPr>
        <w:t xml:space="preserve">Медведской сельской </w:t>
      </w:r>
      <w:r w:rsidR="00750845" w:rsidRPr="00BD29E2">
        <w:rPr>
          <w:rFonts w:eastAsia="Calibri" w:cs="Times New Roman"/>
          <w:szCs w:val="28"/>
          <w:lang w:bidi="en-US"/>
        </w:rPr>
        <w:t xml:space="preserve">Думы 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>«О</w:t>
      </w:r>
      <w:r w:rsidR="00AA7CA3" w:rsidRPr="00BD29E2">
        <w:rPr>
          <w:rFonts w:eastAsia="Times New Roman" w:cs="Times New Roman"/>
          <w:noProof/>
          <w:szCs w:val="28"/>
          <w:lang w:eastAsia="ru-RU"/>
        </w:rPr>
        <w:t xml:space="preserve">б утверждении 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>бюджет</w:t>
      </w:r>
      <w:r w:rsidR="00AA7CA3" w:rsidRPr="00BD29E2">
        <w:rPr>
          <w:rFonts w:eastAsia="Times New Roman" w:cs="Times New Roman"/>
          <w:noProof/>
          <w:szCs w:val="28"/>
          <w:lang w:eastAsia="ru-RU"/>
        </w:rPr>
        <w:t>а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62325C" w:rsidRPr="00BD29E2">
        <w:rPr>
          <w:rFonts w:eastAsia="Times New Roman" w:cs="Times New Roman"/>
          <w:noProof/>
          <w:szCs w:val="28"/>
          <w:lang w:eastAsia="ru-RU"/>
        </w:rPr>
        <w:t>Медведское сельское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 xml:space="preserve"> поселение Нолинского района Кировской области на 20</w:t>
      </w:r>
      <w:r w:rsidR="006E6161" w:rsidRPr="00BD29E2">
        <w:rPr>
          <w:rFonts w:eastAsia="Times New Roman" w:cs="Times New Roman"/>
          <w:noProof/>
          <w:szCs w:val="28"/>
          <w:lang w:eastAsia="ru-RU"/>
        </w:rPr>
        <w:t>2</w:t>
      </w:r>
      <w:r w:rsidR="00955D5B">
        <w:rPr>
          <w:rFonts w:eastAsia="Times New Roman" w:cs="Times New Roman"/>
          <w:noProof/>
          <w:szCs w:val="28"/>
          <w:lang w:eastAsia="ru-RU"/>
        </w:rPr>
        <w:t>4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BD29E2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AA7CA3" w:rsidRPr="00BD29E2">
        <w:rPr>
          <w:rFonts w:eastAsia="Times New Roman" w:cs="Times New Roman"/>
          <w:bCs/>
          <w:szCs w:val="28"/>
          <w:lang w:eastAsia="ru-RU"/>
        </w:rPr>
        <w:t>2</w:t>
      </w:r>
      <w:r w:rsidR="00955D5B">
        <w:rPr>
          <w:rFonts w:eastAsia="Times New Roman" w:cs="Times New Roman"/>
          <w:bCs/>
          <w:szCs w:val="28"/>
          <w:lang w:eastAsia="ru-RU"/>
        </w:rPr>
        <w:t>5-</w:t>
      </w:r>
      <w:r w:rsidR="00750845" w:rsidRPr="00BD29E2">
        <w:rPr>
          <w:rFonts w:eastAsia="Times New Roman" w:cs="Times New Roman"/>
          <w:bCs/>
          <w:szCs w:val="28"/>
          <w:lang w:eastAsia="ru-RU"/>
        </w:rPr>
        <w:t>20</w:t>
      </w:r>
      <w:r w:rsidR="00DC0932" w:rsidRPr="00BD29E2">
        <w:rPr>
          <w:rFonts w:eastAsia="Times New Roman" w:cs="Times New Roman"/>
          <w:bCs/>
          <w:szCs w:val="28"/>
          <w:lang w:eastAsia="ru-RU"/>
        </w:rPr>
        <w:t>2</w:t>
      </w:r>
      <w:r w:rsidR="00955D5B">
        <w:rPr>
          <w:rFonts w:eastAsia="Times New Roman" w:cs="Times New Roman"/>
          <w:bCs/>
          <w:szCs w:val="28"/>
          <w:lang w:eastAsia="ru-RU"/>
        </w:rPr>
        <w:t>6</w:t>
      </w:r>
      <w:r w:rsidR="00750845" w:rsidRPr="00BD29E2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BD29E2">
        <w:rPr>
          <w:rFonts w:eastAsia="Times New Roman" w:cs="Arial"/>
          <w:bCs/>
          <w:szCs w:val="28"/>
          <w:lang w:eastAsia="ru-RU"/>
        </w:rPr>
        <w:t>»</w:t>
      </w:r>
      <w:r w:rsidRPr="00BD29E2">
        <w:rPr>
          <w:rFonts w:eastAsia="Calibri" w:cs="Times New Roman"/>
          <w:szCs w:val="28"/>
          <w:lang w:bidi="en-US"/>
        </w:rPr>
        <w:t>.</w:t>
      </w: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4220E1" w:rsidRDefault="004220E1" w:rsidP="001B53BB">
      <w:pPr>
        <w:spacing w:line="233" w:lineRule="auto"/>
        <w:rPr>
          <w:rFonts w:eastAsia="Calibri" w:cs="Times New Roman"/>
          <w:szCs w:val="28"/>
        </w:rPr>
      </w:pPr>
    </w:p>
    <w:p w:rsidR="004220E1" w:rsidRPr="00BD29E2" w:rsidRDefault="004220E1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BD29E2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BD29E2">
        <w:rPr>
          <w:rFonts w:eastAsia="Calibri" w:cs="Times New Roman"/>
          <w:szCs w:val="28"/>
          <w:lang w:bidi="en-US"/>
        </w:rPr>
        <w:t>Председатель</w:t>
      </w:r>
    </w:p>
    <w:p w:rsidR="00CD7943" w:rsidRPr="00BD29E2" w:rsidRDefault="00955D5B" w:rsidP="00CD7943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BD29E2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 w:rsidRPr="00BD29E2">
        <w:rPr>
          <w:rFonts w:eastAsia="Calibri" w:cs="Times New Roman"/>
          <w:szCs w:val="28"/>
          <w:lang w:bidi="en-US"/>
        </w:rPr>
        <w:t>комиссии</w:t>
      </w:r>
    </w:p>
    <w:p w:rsidR="00F86D77" w:rsidRPr="00BD29E2" w:rsidRDefault="00917A53" w:rsidP="00CD7943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BD29E2">
        <w:rPr>
          <w:rFonts w:eastAsia="Calibri" w:cs="Times New Roman"/>
          <w:szCs w:val="28"/>
          <w:lang w:bidi="en-US"/>
        </w:rPr>
        <w:t>Нолинского района</w:t>
      </w:r>
      <w:r w:rsidR="00955D5B">
        <w:rPr>
          <w:rFonts w:eastAsia="Calibri" w:cs="Times New Roman"/>
          <w:szCs w:val="28"/>
          <w:lang w:bidi="en-US"/>
        </w:rPr>
        <w:t xml:space="preserve">                                                                     </w:t>
      </w:r>
      <w:r w:rsidRPr="00BD29E2">
        <w:rPr>
          <w:rFonts w:eastAsia="Calibri" w:cs="Times New Roman"/>
          <w:szCs w:val="28"/>
          <w:lang w:bidi="en-US"/>
        </w:rPr>
        <w:t>В.Л. Громова</w:t>
      </w:r>
    </w:p>
    <w:sectPr w:rsidR="00F86D77" w:rsidRPr="00BD29E2" w:rsidSect="003943FD">
      <w:headerReference w:type="default" r:id="rId9"/>
      <w:pgSz w:w="11906" w:h="16838" w:code="9"/>
      <w:pgMar w:top="993" w:right="851" w:bottom="993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56E" w:rsidRDefault="00C4456E">
      <w:r>
        <w:separator/>
      </w:r>
    </w:p>
  </w:endnote>
  <w:endnote w:type="continuationSeparator" w:id="1">
    <w:p w:rsidR="00C4456E" w:rsidRDefault="00C44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56E" w:rsidRDefault="00C4456E">
      <w:r>
        <w:separator/>
      </w:r>
    </w:p>
  </w:footnote>
  <w:footnote w:type="continuationSeparator" w:id="1">
    <w:p w:rsidR="00C4456E" w:rsidRDefault="00C44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78" w:rsidRPr="000D6F5D" w:rsidRDefault="00D66978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7A5ECA">
      <w:rPr>
        <w:rFonts w:ascii="Times New Roman" w:hAnsi="Times New Roman"/>
        <w:noProof/>
      </w:rPr>
      <w:t>10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5F3"/>
    <w:multiLevelType w:val="hybridMultilevel"/>
    <w:tmpl w:val="D6C2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303E5"/>
    <w:multiLevelType w:val="hybridMultilevel"/>
    <w:tmpl w:val="D946D720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F67A43"/>
    <w:multiLevelType w:val="hybridMultilevel"/>
    <w:tmpl w:val="901AB1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DF29C1"/>
    <w:multiLevelType w:val="hybridMultilevel"/>
    <w:tmpl w:val="24E48F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9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E60CB"/>
    <w:multiLevelType w:val="hybridMultilevel"/>
    <w:tmpl w:val="24ECC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975442E"/>
    <w:multiLevelType w:val="hybridMultilevel"/>
    <w:tmpl w:val="E71E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7"/>
  </w:num>
  <w:num w:numId="5">
    <w:abstractNumId w:val="13"/>
  </w:num>
  <w:num w:numId="6">
    <w:abstractNumId w:val="14"/>
  </w:num>
  <w:num w:numId="7">
    <w:abstractNumId w:val="28"/>
  </w:num>
  <w:num w:numId="8">
    <w:abstractNumId w:val="1"/>
  </w:num>
  <w:num w:numId="9">
    <w:abstractNumId w:val="25"/>
  </w:num>
  <w:num w:numId="10">
    <w:abstractNumId w:val="8"/>
  </w:num>
  <w:num w:numId="11">
    <w:abstractNumId w:val="12"/>
  </w:num>
  <w:num w:numId="12">
    <w:abstractNumId w:val="22"/>
  </w:num>
  <w:num w:numId="13">
    <w:abstractNumId w:val="21"/>
  </w:num>
  <w:num w:numId="14">
    <w:abstractNumId w:val="26"/>
  </w:num>
  <w:num w:numId="15">
    <w:abstractNumId w:val="4"/>
  </w:num>
  <w:num w:numId="16">
    <w:abstractNumId w:val="18"/>
  </w:num>
  <w:num w:numId="17">
    <w:abstractNumId w:val="7"/>
  </w:num>
  <w:num w:numId="18">
    <w:abstractNumId w:val="19"/>
  </w:num>
  <w:num w:numId="19">
    <w:abstractNumId w:val="10"/>
  </w:num>
  <w:num w:numId="20">
    <w:abstractNumId w:val="20"/>
  </w:num>
  <w:num w:numId="21">
    <w:abstractNumId w:val="24"/>
  </w:num>
  <w:num w:numId="22">
    <w:abstractNumId w:val="9"/>
  </w:num>
  <w:num w:numId="23">
    <w:abstractNumId w:val="5"/>
  </w:num>
  <w:num w:numId="24">
    <w:abstractNumId w:val="2"/>
  </w:num>
  <w:num w:numId="25">
    <w:abstractNumId w:val="15"/>
  </w:num>
  <w:num w:numId="26">
    <w:abstractNumId w:val="23"/>
  </w:num>
  <w:num w:numId="27">
    <w:abstractNumId w:val="0"/>
  </w:num>
  <w:num w:numId="28">
    <w:abstractNumId w:val="2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31D1"/>
    <w:rsid w:val="00006AF5"/>
    <w:rsid w:val="0000774C"/>
    <w:rsid w:val="0001013B"/>
    <w:rsid w:val="00011174"/>
    <w:rsid w:val="00011888"/>
    <w:rsid w:val="00012D0D"/>
    <w:rsid w:val="000130B4"/>
    <w:rsid w:val="00013455"/>
    <w:rsid w:val="0001404E"/>
    <w:rsid w:val="0001622B"/>
    <w:rsid w:val="000166BD"/>
    <w:rsid w:val="00017089"/>
    <w:rsid w:val="00027557"/>
    <w:rsid w:val="000335DA"/>
    <w:rsid w:val="00035978"/>
    <w:rsid w:val="0003601B"/>
    <w:rsid w:val="00037096"/>
    <w:rsid w:val="0003789F"/>
    <w:rsid w:val="000430B0"/>
    <w:rsid w:val="00045AF0"/>
    <w:rsid w:val="000462B8"/>
    <w:rsid w:val="00046EF5"/>
    <w:rsid w:val="00051A79"/>
    <w:rsid w:val="000524F4"/>
    <w:rsid w:val="00053BFD"/>
    <w:rsid w:val="0005460C"/>
    <w:rsid w:val="0005506A"/>
    <w:rsid w:val="00055AD0"/>
    <w:rsid w:val="000560B0"/>
    <w:rsid w:val="00056A72"/>
    <w:rsid w:val="00057DEB"/>
    <w:rsid w:val="00057EDA"/>
    <w:rsid w:val="00060DA0"/>
    <w:rsid w:val="00062085"/>
    <w:rsid w:val="00062AB2"/>
    <w:rsid w:val="00065F37"/>
    <w:rsid w:val="00067060"/>
    <w:rsid w:val="00067804"/>
    <w:rsid w:val="00070EA1"/>
    <w:rsid w:val="00072F2B"/>
    <w:rsid w:val="00075DC5"/>
    <w:rsid w:val="00080DF6"/>
    <w:rsid w:val="00082BFB"/>
    <w:rsid w:val="00084CB0"/>
    <w:rsid w:val="000871DB"/>
    <w:rsid w:val="00092A60"/>
    <w:rsid w:val="00093EF7"/>
    <w:rsid w:val="000955C6"/>
    <w:rsid w:val="000A272A"/>
    <w:rsid w:val="000A2BBA"/>
    <w:rsid w:val="000A7878"/>
    <w:rsid w:val="000B1027"/>
    <w:rsid w:val="000B154A"/>
    <w:rsid w:val="000B4C02"/>
    <w:rsid w:val="000B5AB7"/>
    <w:rsid w:val="000C0490"/>
    <w:rsid w:val="000C159A"/>
    <w:rsid w:val="000C31F2"/>
    <w:rsid w:val="000C38D3"/>
    <w:rsid w:val="000C705A"/>
    <w:rsid w:val="000D033B"/>
    <w:rsid w:val="000D6BBE"/>
    <w:rsid w:val="000D748E"/>
    <w:rsid w:val="000D7795"/>
    <w:rsid w:val="000D791F"/>
    <w:rsid w:val="000D7BC4"/>
    <w:rsid w:val="000E08E5"/>
    <w:rsid w:val="000E2981"/>
    <w:rsid w:val="000E317C"/>
    <w:rsid w:val="000E3C21"/>
    <w:rsid w:val="000E3F5A"/>
    <w:rsid w:val="000E646A"/>
    <w:rsid w:val="000E70E3"/>
    <w:rsid w:val="000F2D15"/>
    <w:rsid w:val="000F3DD3"/>
    <w:rsid w:val="000F5D18"/>
    <w:rsid w:val="000F7261"/>
    <w:rsid w:val="001010EC"/>
    <w:rsid w:val="0010135C"/>
    <w:rsid w:val="00101D6D"/>
    <w:rsid w:val="00102AFC"/>
    <w:rsid w:val="00102EDA"/>
    <w:rsid w:val="0010454E"/>
    <w:rsid w:val="00106176"/>
    <w:rsid w:val="00110B03"/>
    <w:rsid w:val="00110E3C"/>
    <w:rsid w:val="00111470"/>
    <w:rsid w:val="001148EC"/>
    <w:rsid w:val="00120138"/>
    <w:rsid w:val="00133E91"/>
    <w:rsid w:val="00143B23"/>
    <w:rsid w:val="00144667"/>
    <w:rsid w:val="0014472C"/>
    <w:rsid w:val="00144A97"/>
    <w:rsid w:val="00146770"/>
    <w:rsid w:val="00150BAC"/>
    <w:rsid w:val="00152B3F"/>
    <w:rsid w:val="00152DCB"/>
    <w:rsid w:val="00153C1E"/>
    <w:rsid w:val="00153D07"/>
    <w:rsid w:val="00154055"/>
    <w:rsid w:val="001577FA"/>
    <w:rsid w:val="0016218A"/>
    <w:rsid w:val="00164B37"/>
    <w:rsid w:val="00165B0D"/>
    <w:rsid w:val="00166832"/>
    <w:rsid w:val="0017022F"/>
    <w:rsid w:val="00172237"/>
    <w:rsid w:val="00175D12"/>
    <w:rsid w:val="001814A7"/>
    <w:rsid w:val="0018173A"/>
    <w:rsid w:val="001862ED"/>
    <w:rsid w:val="001945A0"/>
    <w:rsid w:val="00194D0C"/>
    <w:rsid w:val="0019593E"/>
    <w:rsid w:val="00196820"/>
    <w:rsid w:val="001969FF"/>
    <w:rsid w:val="00196B9A"/>
    <w:rsid w:val="001A1A4A"/>
    <w:rsid w:val="001A287A"/>
    <w:rsid w:val="001A30B2"/>
    <w:rsid w:val="001A378D"/>
    <w:rsid w:val="001A3C5C"/>
    <w:rsid w:val="001B01A0"/>
    <w:rsid w:val="001B048B"/>
    <w:rsid w:val="001B1953"/>
    <w:rsid w:val="001B2D9E"/>
    <w:rsid w:val="001B31A7"/>
    <w:rsid w:val="001B3356"/>
    <w:rsid w:val="001B53BB"/>
    <w:rsid w:val="001B5A00"/>
    <w:rsid w:val="001C01E5"/>
    <w:rsid w:val="001C3365"/>
    <w:rsid w:val="001C714D"/>
    <w:rsid w:val="001C7162"/>
    <w:rsid w:val="001C7EC8"/>
    <w:rsid w:val="001D0F29"/>
    <w:rsid w:val="001D5BA4"/>
    <w:rsid w:val="001D6A38"/>
    <w:rsid w:val="001D76D2"/>
    <w:rsid w:val="001E13F2"/>
    <w:rsid w:val="001E4CB9"/>
    <w:rsid w:val="001E6AF4"/>
    <w:rsid w:val="001F1F0D"/>
    <w:rsid w:val="001F42E1"/>
    <w:rsid w:val="001F4361"/>
    <w:rsid w:val="001F627E"/>
    <w:rsid w:val="001F77F0"/>
    <w:rsid w:val="00205043"/>
    <w:rsid w:val="002078A7"/>
    <w:rsid w:val="00207E6D"/>
    <w:rsid w:val="00213166"/>
    <w:rsid w:val="002133F3"/>
    <w:rsid w:val="002209A8"/>
    <w:rsid w:val="00223612"/>
    <w:rsid w:val="0022422F"/>
    <w:rsid w:val="00224D82"/>
    <w:rsid w:val="002265AC"/>
    <w:rsid w:val="00231BCA"/>
    <w:rsid w:val="002321F4"/>
    <w:rsid w:val="00233578"/>
    <w:rsid w:val="00233E77"/>
    <w:rsid w:val="002400E7"/>
    <w:rsid w:val="002436F8"/>
    <w:rsid w:val="002454CE"/>
    <w:rsid w:val="00250690"/>
    <w:rsid w:val="00253AC0"/>
    <w:rsid w:val="002641EF"/>
    <w:rsid w:val="00266268"/>
    <w:rsid w:val="002765B2"/>
    <w:rsid w:val="00276C6D"/>
    <w:rsid w:val="00277491"/>
    <w:rsid w:val="00281143"/>
    <w:rsid w:val="00281A39"/>
    <w:rsid w:val="00286A86"/>
    <w:rsid w:val="00290D18"/>
    <w:rsid w:val="002914F8"/>
    <w:rsid w:val="002941D4"/>
    <w:rsid w:val="002979F0"/>
    <w:rsid w:val="002B6550"/>
    <w:rsid w:val="002B71CE"/>
    <w:rsid w:val="002B7AFC"/>
    <w:rsid w:val="002C082A"/>
    <w:rsid w:val="002C6638"/>
    <w:rsid w:val="002C69FE"/>
    <w:rsid w:val="002D4FC7"/>
    <w:rsid w:val="002D51F4"/>
    <w:rsid w:val="002D746C"/>
    <w:rsid w:val="002E0381"/>
    <w:rsid w:val="002E0DD2"/>
    <w:rsid w:val="002E19E4"/>
    <w:rsid w:val="002E35B1"/>
    <w:rsid w:val="002E384D"/>
    <w:rsid w:val="002F0E04"/>
    <w:rsid w:val="002F1A55"/>
    <w:rsid w:val="002F642E"/>
    <w:rsid w:val="002F7F5A"/>
    <w:rsid w:val="003103D4"/>
    <w:rsid w:val="00313F34"/>
    <w:rsid w:val="00313FA1"/>
    <w:rsid w:val="00314F1B"/>
    <w:rsid w:val="00316CFD"/>
    <w:rsid w:val="00317B5C"/>
    <w:rsid w:val="003240C8"/>
    <w:rsid w:val="00326C91"/>
    <w:rsid w:val="00330610"/>
    <w:rsid w:val="00333F0F"/>
    <w:rsid w:val="00333FE2"/>
    <w:rsid w:val="00341FDB"/>
    <w:rsid w:val="00343174"/>
    <w:rsid w:val="00345329"/>
    <w:rsid w:val="00346E5A"/>
    <w:rsid w:val="00353D97"/>
    <w:rsid w:val="003559A1"/>
    <w:rsid w:val="00355B63"/>
    <w:rsid w:val="003562F4"/>
    <w:rsid w:val="0035682F"/>
    <w:rsid w:val="003569CD"/>
    <w:rsid w:val="003601CA"/>
    <w:rsid w:val="0036527E"/>
    <w:rsid w:val="00371E02"/>
    <w:rsid w:val="00372299"/>
    <w:rsid w:val="00384D19"/>
    <w:rsid w:val="00386AB9"/>
    <w:rsid w:val="00387B3B"/>
    <w:rsid w:val="0039054B"/>
    <w:rsid w:val="003921AA"/>
    <w:rsid w:val="003943FD"/>
    <w:rsid w:val="00396806"/>
    <w:rsid w:val="003A0633"/>
    <w:rsid w:val="003A1748"/>
    <w:rsid w:val="003A174B"/>
    <w:rsid w:val="003A24AA"/>
    <w:rsid w:val="003A7A71"/>
    <w:rsid w:val="003B11D8"/>
    <w:rsid w:val="003B6B03"/>
    <w:rsid w:val="003B6E00"/>
    <w:rsid w:val="003B76DD"/>
    <w:rsid w:val="003C1ED6"/>
    <w:rsid w:val="003C6C1D"/>
    <w:rsid w:val="003C6F90"/>
    <w:rsid w:val="003D0220"/>
    <w:rsid w:val="003D26E4"/>
    <w:rsid w:val="003D341A"/>
    <w:rsid w:val="003E1120"/>
    <w:rsid w:val="003E22D6"/>
    <w:rsid w:val="003E57FB"/>
    <w:rsid w:val="003E6EBE"/>
    <w:rsid w:val="003F09BC"/>
    <w:rsid w:val="003F3A97"/>
    <w:rsid w:val="003F3FAD"/>
    <w:rsid w:val="003F5D8D"/>
    <w:rsid w:val="003F5F02"/>
    <w:rsid w:val="003F6D4A"/>
    <w:rsid w:val="0040087E"/>
    <w:rsid w:val="0040183D"/>
    <w:rsid w:val="0040303E"/>
    <w:rsid w:val="00404761"/>
    <w:rsid w:val="00411D73"/>
    <w:rsid w:val="004125F8"/>
    <w:rsid w:val="0042100D"/>
    <w:rsid w:val="004220E1"/>
    <w:rsid w:val="004238D1"/>
    <w:rsid w:val="00423D4B"/>
    <w:rsid w:val="00423E1B"/>
    <w:rsid w:val="00423FDA"/>
    <w:rsid w:val="004249A7"/>
    <w:rsid w:val="00425BBA"/>
    <w:rsid w:val="004262EA"/>
    <w:rsid w:val="004270E5"/>
    <w:rsid w:val="00442539"/>
    <w:rsid w:val="00444437"/>
    <w:rsid w:val="00446644"/>
    <w:rsid w:val="00447FC8"/>
    <w:rsid w:val="004527C0"/>
    <w:rsid w:val="00453FB4"/>
    <w:rsid w:val="00456A57"/>
    <w:rsid w:val="00457C6B"/>
    <w:rsid w:val="00457F62"/>
    <w:rsid w:val="0046043D"/>
    <w:rsid w:val="00460D39"/>
    <w:rsid w:val="00460FB9"/>
    <w:rsid w:val="0046184D"/>
    <w:rsid w:val="004624B0"/>
    <w:rsid w:val="0046296B"/>
    <w:rsid w:val="004643DD"/>
    <w:rsid w:val="004670CC"/>
    <w:rsid w:val="00467266"/>
    <w:rsid w:val="00470E31"/>
    <w:rsid w:val="00471A2F"/>
    <w:rsid w:val="00473FC3"/>
    <w:rsid w:val="00474507"/>
    <w:rsid w:val="004768B8"/>
    <w:rsid w:val="00477B4B"/>
    <w:rsid w:val="0048589A"/>
    <w:rsid w:val="00486EE2"/>
    <w:rsid w:val="00487536"/>
    <w:rsid w:val="00492DF9"/>
    <w:rsid w:val="00492EB9"/>
    <w:rsid w:val="00493A69"/>
    <w:rsid w:val="0049406C"/>
    <w:rsid w:val="004964DA"/>
    <w:rsid w:val="004A179A"/>
    <w:rsid w:val="004A4F6E"/>
    <w:rsid w:val="004A68CC"/>
    <w:rsid w:val="004A7DA9"/>
    <w:rsid w:val="004B7806"/>
    <w:rsid w:val="004C28B1"/>
    <w:rsid w:val="004C61A4"/>
    <w:rsid w:val="004D1F5F"/>
    <w:rsid w:val="004D436D"/>
    <w:rsid w:val="004D5186"/>
    <w:rsid w:val="004D51CF"/>
    <w:rsid w:val="004D549C"/>
    <w:rsid w:val="004E0560"/>
    <w:rsid w:val="004E1B19"/>
    <w:rsid w:val="004E3347"/>
    <w:rsid w:val="004E7722"/>
    <w:rsid w:val="004E7BFD"/>
    <w:rsid w:val="004F2270"/>
    <w:rsid w:val="004F45F3"/>
    <w:rsid w:val="004F5E9A"/>
    <w:rsid w:val="004F6806"/>
    <w:rsid w:val="004F6E3F"/>
    <w:rsid w:val="005014F5"/>
    <w:rsid w:val="00502007"/>
    <w:rsid w:val="00502E4D"/>
    <w:rsid w:val="00503ED4"/>
    <w:rsid w:val="00505D34"/>
    <w:rsid w:val="005064D5"/>
    <w:rsid w:val="005105D4"/>
    <w:rsid w:val="0051094D"/>
    <w:rsid w:val="005111A6"/>
    <w:rsid w:val="00511FF6"/>
    <w:rsid w:val="00514A3B"/>
    <w:rsid w:val="005151B5"/>
    <w:rsid w:val="00516467"/>
    <w:rsid w:val="00520481"/>
    <w:rsid w:val="0052118E"/>
    <w:rsid w:val="00522840"/>
    <w:rsid w:val="00522E2D"/>
    <w:rsid w:val="00532C95"/>
    <w:rsid w:val="00534C3F"/>
    <w:rsid w:val="00534D97"/>
    <w:rsid w:val="00535214"/>
    <w:rsid w:val="0053534C"/>
    <w:rsid w:val="00541277"/>
    <w:rsid w:val="005420BA"/>
    <w:rsid w:val="0054277E"/>
    <w:rsid w:val="00543290"/>
    <w:rsid w:val="0054373C"/>
    <w:rsid w:val="00545690"/>
    <w:rsid w:val="00547212"/>
    <w:rsid w:val="00547D8A"/>
    <w:rsid w:val="005514AC"/>
    <w:rsid w:val="005546C7"/>
    <w:rsid w:val="00554C50"/>
    <w:rsid w:val="00563985"/>
    <w:rsid w:val="005649DE"/>
    <w:rsid w:val="0056531E"/>
    <w:rsid w:val="0056610B"/>
    <w:rsid w:val="0056738D"/>
    <w:rsid w:val="00571DDA"/>
    <w:rsid w:val="005770F5"/>
    <w:rsid w:val="005872C1"/>
    <w:rsid w:val="0058791A"/>
    <w:rsid w:val="0059127E"/>
    <w:rsid w:val="00591BD6"/>
    <w:rsid w:val="00591C66"/>
    <w:rsid w:val="0059374D"/>
    <w:rsid w:val="005952E0"/>
    <w:rsid w:val="00595807"/>
    <w:rsid w:val="005962B4"/>
    <w:rsid w:val="00597165"/>
    <w:rsid w:val="005A0880"/>
    <w:rsid w:val="005A1647"/>
    <w:rsid w:val="005A622E"/>
    <w:rsid w:val="005B10F6"/>
    <w:rsid w:val="005B173F"/>
    <w:rsid w:val="005B1DEE"/>
    <w:rsid w:val="005B209E"/>
    <w:rsid w:val="005B27AC"/>
    <w:rsid w:val="005C12E6"/>
    <w:rsid w:val="005C151B"/>
    <w:rsid w:val="005C228A"/>
    <w:rsid w:val="005D0137"/>
    <w:rsid w:val="005D3D54"/>
    <w:rsid w:val="005D49EE"/>
    <w:rsid w:val="005D4E7E"/>
    <w:rsid w:val="005D7A8D"/>
    <w:rsid w:val="005E2102"/>
    <w:rsid w:val="005E4159"/>
    <w:rsid w:val="005E6FFC"/>
    <w:rsid w:val="005F3C48"/>
    <w:rsid w:val="005F6150"/>
    <w:rsid w:val="005F648D"/>
    <w:rsid w:val="005F7A77"/>
    <w:rsid w:val="00602B64"/>
    <w:rsid w:val="006043E2"/>
    <w:rsid w:val="00605A56"/>
    <w:rsid w:val="0060621C"/>
    <w:rsid w:val="00606410"/>
    <w:rsid w:val="00606A82"/>
    <w:rsid w:val="006131CF"/>
    <w:rsid w:val="00613A93"/>
    <w:rsid w:val="00616147"/>
    <w:rsid w:val="00620C22"/>
    <w:rsid w:val="0062325C"/>
    <w:rsid w:val="00623A7E"/>
    <w:rsid w:val="00630C2C"/>
    <w:rsid w:val="006316AB"/>
    <w:rsid w:val="00632D22"/>
    <w:rsid w:val="006340A1"/>
    <w:rsid w:val="006345E5"/>
    <w:rsid w:val="00634BCC"/>
    <w:rsid w:val="00641196"/>
    <w:rsid w:val="0064338A"/>
    <w:rsid w:val="00644E3A"/>
    <w:rsid w:val="0065385C"/>
    <w:rsid w:val="00654566"/>
    <w:rsid w:val="0065616D"/>
    <w:rsid w:val="00657064"/>
    <w:rsid w:val="00661336"/>
    <w:rsid w:val="0066529B"/>
    <w:rsid w:val="006676FF"/>
    <w:rsid w:val="006677CB"/>
    <w:rsid w:val="006712B8"/>
    <w:rsid w:val="006747DC"/>
    <w:rsid w:val="006912BA"/>
    <w:rsid w:val="00691707"/>
    <w:rsid w:val="00692837"/>
    <w:rsid w:val="006A443D"/>
    <w:rsid w:val="006B0205"/>
    <w:rsid w:val="006B1639"/>
    <w:rsid w:val="006C041A"/>
    <w:rsid w:val="006C35DA"/>
    <w:rsid w:val="006C467F"/>
    <w:rsid w:val="006C5B76"/>
    <w:rsid w:val="006D4EFA"/>
    <w:rsid w:val="006D5A4B"/>
    <w:rsid w:val="006D6096"/>
    <w:rsid w:val="006E0C1F"/>
    <w:rsid w:val="006E1548"/>
    <w:rsid w:val="006E36BB"/>
    <w:rsid w:val="006E377A"/>
    <w:rsid w:val="006E4354"/>
    <w:rsid w:val="006E43A8"/>
    <w:rsid w:val="006E6161"/>
    <w:rsid w:val="006E6FF7"/>
    <w:rsid w:val="006E7852"/>
    <w:rsid w:val="006F0C9B"/>
    <w:rsid w:val="006F70BB"/>
    <w:rsid w:val="006F7A22"/>
    <w:rsid w:val="00700487"/>
    <w:rsid w:val="00701BAD"/>
    <w:rsid w:val="00703824"/>
    <w:rsid w:val="0070421B"/>
    <w:rsid w:val="0070467C"/>
    <w:rsid w:val="00705A68"/>
    <w:rsid w:val="00707883"/>
    <w:rsid w:val="00712710"/>
    <w:rsid w:val="007128FB"/>
    <w:rsid w:val="00713CBA"/>
    <w:rsid w:val="007146DB"/>
    <w:rsid w:val="0072188A"/>
    <w:rsid w:val="00721A73"/>
    <w:rsid w:val="00724E16"/>
    <w:rsid w:val="00725636"/>
    <w:rsid w:val="0072572D"/>
    <w:rsid w:val="00727537"/>
    <w:rsid w:val="00730AD5"/>
    <w:rsid w:val="007329AD"/>
    <w:rsid w:val="0073419E"/>
    <w:rsid w:val="0074131E"/>
    <w:rsid w:val="00741B1D"/>
    <w:rsid w:val="0074397B"/>
    <w:rsid w:val="00747074"/>
    <w:rsid w:val="00750708"/>
    <w:rsid w:val="00750845"/>
    <w:rsid w:val="00751209"/>
    <w:rsid w:val="007541BD"/>
    <w:rsid w:val="00754D62"/>
    <w:rsid w:val="00755EDB"/>
    <w:rsid w:val="00756B30"/>
    <w:rsid w:val="00761D6A"/>
    <w:rsid w:val="00761EA4"/>
    <w:rsid w:val="00765955"/>
    <w:rsid w:val="00770841"/>
    <w:rsid w:val="007749AD"/>
    <w:rsid w:val="00780D5B"/>
    <w:rsid w:val="0079270E"/>
    <w:rsid w:val="00796CF1"/>
    <w:rsid w:val="00797A53"/>
    <w:rsid w:val="007A26E5"/>
    <w:rsid w:val="007A2B68"/>
    <w:rsid w:val="007A4B54"/>
    <w:rsid w:val="007A5ECA"/>
    <w:rsid w:val="007A6A45"/>
    <w:rsid w:val="007A7E13"/>
    <w:rsid w:val="007A7ECA"/>
    <w:rsid w:val="007B0B05"/>
    <w:rsid w:val="007B1E14"/>
    <w:rsid w:val="007B3BA6"/>
    <w:rsid w:val="007B5C9A"/>
    <w:rsid w:val="007B60A7"/>
    <w:rsid w:val="007B6208"/>
    <w:rsid w:val="007C2A97"/>
    <w:rsid w:val="007C4B30"/>
    <w:rsid w:val="007C7410"/>
    <w:rsid w:val="007C7420"/>
    <w:rsid w:val="007C76E1"/>
    <w:rsid w:val="007C7B4B"/>
    <w:rsid w:val="007D2026"/>
    <w:rsid w:val="007D5CC4"/>
    <w:rsid w:val="007D6EFE"/>
    <w:rsid w:val="007D7946"/>
    <w:rsid w:val="007E59D9"/>
    <w:rsid w:val="007F043C"/>
    <w:rsid w:val="007F0FBA"/>
    <w:rsid w:val="007F16F4"/>
    <w:rsid w:val="007F6F96"/>
    <w:rsid w:val="00800EED"/>
    <w:rsid w:val="00801B0A"/>
    <w:rsid w:val="00801C9C"/>
    <w:rsid w:val="00803C20"/>
    <w:rsid w:val="0080410B"/>
    <w:rsid w:val="008079A8"/>
    <w:rsid w:val="00807D15"/>
    <w:rsid w:val="00810D3D"/>
    <w:rsid w:val="008130E6"/>
    <w:rsid w:val="00814610"/>
    <w:rsid w:val="00814950"/>
    <w:rsid w:val="008170B1"/>
    <w:rsid w:val="008210AA"/>
    <w:rsid w:val="008272F4"/>
    <w:rsid w:val="0083001D"/>
    <w:rsid w:val="0083020F"/>
    <w:rsid w:val="00830DD2"/>
    <w:rsid w:val="00834A1A"/>
    <w:rsid w:val="00834D88"/>
    <w:rsid w:val="00834F89"/>
    <w:rsid w:val="00835D04"/>
    <w:rsid w:val="008414D2"/>
    <w:rsid w:val="0084155F"/>
    <w:rsid w:val="00842BB2"/>
    <w:rsid w:val="008443AD"/>
    <w:rsid w:val="00844C0A"/>
    <w:rsid w:val="00845D3C"/>
    <w:rsid w:val="00845D8C"/>
    <w:rsid w:val="00850C7D"/>
    <w:rsid w:val="00850D9C"/>
    <w:rsid w:val="008535A6"/>
    <w:rsid w:val="00853F2F"/>
    <w:rsid w:val="00855410"/>
    <w:rsid w:val="0086193F"/>
    <w:rsid w:val="00861F6C"/>
    <w:rsid w:val="00864127"/>
    <w:rsid w:val="0087223D"/>
    <w:rsid w:val="00876B7D"/>
    <w:rsid w:val="00876C54"/>
    <w:rsid w:val="008802AC"/>
    <w:rsid w:val="00882CBC"/>
    <w:rsid w:val="0088525C"/>
    <w:rsid w:val="0088592C"/>
    <w:rsid w:val="00885A5A"/>
    <w:rsid w:val="00887367"/>
    <w:rsid w:val="0089180B"/>
    <w:rsid w:val="00891EF8"/>
    <w:rsid w:val="008935AC"/>
    <w:rsid w:val="00894688"/>
    <w:rsid w:val="008A4D09"/>
    <w:rsid w:val="008A7873"/>
    <w:rsid w:val="008B1289"/>
    <w:rsid w:val="008B5936"/>
    <w:rsid w:val="008B5C6A"/>
    <w:rsid w:val="008B6D4E"/>
    <w:rsid w:val="008B7E1F"/>
    <w:rsid w:val="008C2EE0"/>
    <w:rsid w:val="008C69A0"/>
    <w:rsid w:val="008C7652"/>
    <w:rsid w:val="008D0900"/>
    <w:rsid w:val="008D2778"/>
    <w:rsid w:val="008D4500"/>
    <w:rsid w:val="008D4C66"/>
    <w:rsid w:val="008D61A2"/>
    <w:rsid w:val="008D72FF"/>
    <w:rsid w:val="008E715B"/>
    <w:rsid w:val="00901FEE"/>
    <w:rsid w:val="0090486B"/>
    <w:rsid w:val="00913D3D"/>
    <w:rsid w:val="0091547F"/>
    <w:rsid w:val="009167BD"/>
    <w:rsid w:val="00917A53"/>
    <w:rsid w:val="0092015B"/>
    <w:rsid w:val="00920BE7"/>
    <w:rsid w:val="00927B02"/>
    <w:rsid w:val="009333ED"/>
    <w:rsid w:val="0093390E"/>
    <w:rsid w:val="009357FD"/>
    <w:rsid w:val="00936C38"/>
    <w:rsid w:val="00937186"/>
    <w:rsid w:val="00942DD1"/>
    <w:rsid w:val="00944CDB"/>
    <w:rsid w:val="00945220"/>
    <w:rsid w:val="00953C23"/>
    <w:rsid w:val="00955D5B"/>
    <w:rsid w:val="00957963"/>
    <w:rsid w:val="00960279"/>
    <w:rsid w:val="00962F33"/>
    <w:rsid w:val="00964CA8"/>
    <w:rsid w:val="009658E1"/>
    <w:rsid w:val="0096717B"/>
    <w:rsid w:val="009740BF"/>
    <w:rsid w:val="0098333A"/>
    <w:rsid w:val="00986189"/>
    <w:rsid w:val="00986EC8"/>
    <w:rsid w:val="00987C63"/>
    <w:rsid w:val="00991E11"/>
    <w:rsid w:val="009951B0"/>
    <w:rsid w:val="009965E9"/>
    <w:rsid w:val="009A00EA"/>
    <w:rsid w:val="009A22AC"/>
    <w:rsid w:val="009A22B8"/>
    <w:rsid w:val="009A2621"/>
    <w:rsid w:val="009A271E"/>
    <w:rsid w:val="009A272F"/>
    <w:rsid w:val="009A27EC"/>
    <w:rsid w:val="009A43A6"/>
    <w:rsid w:val="009A6B4C"/>
    <w:rsid w:val="009B2AF0"/>
    <w:rsid w:val="009B51B4"/>
    <w:rsid w:val="009C067D"/>
    <w:rsid w:val="009C10EA"/>
    <w:rsid w:val="009C66D4"/>
    <w:rsid w:val="009D1777"/>
    <w:rsid w:val="009D388E"/>
    <w:rsid w:val="009D7BC8"/>
    <w:rsid w:val="009E0165"/>
    <w:rsid w:val="009E6123"/>
    <w:rsid w:val="009F2454"/>
    <w:rsid w:val="009F254E"/>
    <w:rsid w:val="009F3171"/>
    <w:rsid w:val="009F7270"/>
    <w:rsid w:val="009F7EBB"/>
    <w:rsid w:val="00A00604"/>
    <w:rsid w:val="00A02F6E"/>
    <w:rsid w:val="00A03199"/>
    <w:rsid w:val="00A0723E"/>
    <w:rsid w:val="00A10EE5"/>
    <w:rsid w:val="00A11AEA"/>
    <w:rsid w:val="00A12114"/>
    <w:rsid w:val="00A14642"/>
    <w:rsid w:val="00A16E76"/>
    <w:rsid w:val="00A218EE"/>
    <w:rsid w:val="00A253AF"/>
    <w:rsid w:val="00A25E95"/>
    <w:rsid w:val="00A31041"/>
    <w:rsid w:val="00A33FA3"/>
    <w:rsid w:val="00A351D0"/>
    <w:rsid w:val="00A35634"/>
    <w:rsid w:val="00A363D4"/>
    <w:rsid w:val="00A36B0D"/>
    <w:rsid w:val="00A41FA0"/>
    <w:rsid w:val="00A447C1"/>
    <w:rsid w:val="00A454C2"/>
    <w:rsid w:val="00A50527"/>
    <w:rsid w:val="00A5126A"/>
    <w:rsid w:val="00A520FF"/>
    <w:rsid w:val="00A52C4D"/>
    <w:rsid w:val="00A54024"/>
    <w:rsid w:val="00A575D1"/>
    <w:rsid w:val="00A57A20"/>
    <w:rsid w:val="00A60CC6"/>
    <w:rsid w:val="00A675F6"/>
    <w:rsid w:val="00A75BBA"/>
    <w:rsid w:val="00A83FC2"/>
    <w:rsid w:val="00A847FC"/>
    <w:rsid w:val="00AA1268"/>
    <w:rsid w:val="00AA6095"/>
    <w:rsid w:val="00AA7CA3"/>
    <w:rsid w:val="00AB0DD9"/>
    <w:rsid w:val="00AB12E8"/>
    <w:rsid w:val="00AB27D2"/>
    <w:rsid w:val="00AB5553"/>
    <w:rsid w:val="00AB744C"/>
    <w:rsid w:val="00AC075D"/>
    <w:rsid w:val="00AC210E"/>
    <w:rsid w:val="00AC2BC8"/>
    <w:rsid w:val="00AC540E"/>
    <w:rsid w:val="00AC5BE1"/>
    <w:rsid w:val="00AC6205"/>
    <w:rsid w:val="00AC6266"/>
    <w:rsid w:val="00AC7A9A"/>
    <w:rsid w:val="00AD3F4C"/>
    <w:rsid w:val="00AD5088"/>
    <w:rsid w:val="00AE2C40"/>
    <w:rsid w:val="00AE3305"/>
    <w:rsid w:val="00AE3DF7"/>
    <w:rsid w:val="00AE4B77"/>
    <w:rsid w:val="00AE7B78"/>
    <w:rsid w:val="00AF4E98"/>
    <w:rsid w:val="00B04F27"/>
    <w:rsid w:val="00B05648"/>
    <w:rsid w:val="00B057FC"/>
    <w:rsid w:val="00B05F3A"/>
    <w:rsid w:val="00B11C94"/>
    <w:rsid w:val="00B13B1C"/>
    <w:rsid w:val="00B1576F"/>
    <w:rsid w:val="00B15EBA"/>
    <w:rsid w:val="00B223E8"/>
    <w:rsid w:val="00B2649F"/>
    <w:rsid w:val="00B26B4E"/>
    <w:rsid w:val="00B31CBF"/>
    <w:rsid w:val="00B507B6"/>
    <w:rsid w:val="00B516A2"/>
    <w:rsid w:val="00B563BD"/>
    <w:rsid w:val="00B57873"/>
    <w:rsid w:val="00B60FF9"/>
    <w:rsid w:val="00B62E69"/>
    <w:rsid w:val="00B64459"/>
    <w:rsid w:val="00B70E2C"/>
    <w:rsid w:val="00B73439"/>
    <w:rsid w:val="00B73EF7"/>
    <w:rsid w:val="00B75EFD"/>
    <w:rsid w:val="00B81820"/>
    <w:rsid w:val="00B81884"/>
    <w:rsid w:val="00B8474A"/>
    <w:rsid w:val="00B84785"/>
    <w:rsid w:val="00B86AAD"/>
    <w:rsid w:val="00B86D56"/>
    <w:rsid w:val="00B86E63"/>
    <w:rsid w:val="00B90DAC"/>
    <w:rsid w:val="00B90DD8"/>
    <w:rsid w:val="00B976FF"/>
    <w:rsid w:val="00BA1638"/>
    <w:rsid w:val="00BA4E4C"/>
    <w:rsid w:val="00BB231A"/>
    <w:rsid w:val="00BC1EDA"/>
    <w:rsid w:val="00BC1F20"/>
    <w:rsid w:val="00BC2945"/>
    <w:rsid w:val="00BC624F"/>
    <w:rsid w:val="00BD0E21"/>
    <w:rsid w:val="00BD29E2"/>
    <w:rsid w:val="00BD67D7"/>
    <w:rsid w:val="00BD76D0"/>
    <w:rsid w:val="00BD79FB"/>
    <w:rsid w:val="00BE31A4"/>
    <w:rsid w:val="00BE3A15"/>
    <w:rsid w:val="00BE4EB8"/>
    <w:rsid w:val="00BE63AE"/>
    <w:rsid w:val="00BF1AE5"/>
    <w:rsid w:val="00BF275D"/>
    <w:rsid w:val="00BF2C04"/>
    <w:rsid w:val="00C0103E"/>
    <w:rsid w:val="00C0451F"/>
    <w:rsid w:val="00C05984"/>
    <w:rsid w:val="00C157AF"/>
    <w:rsid w:val="00C215FE"/>
    <w:rsid w:val="00C26918"/>
    <w:rsid w:val="00C32ED7"/>
    <w:rsid w:val="00C33E61"/>
    <w:rsid w:val="00C35021"/>
    <w:rsid w:val="00C3724E"/>
    <w:rsid w:val="00C4456E"/>
    <w:rsid w:val="00C52094"/>
    <w:rsid w:val="00C55234"/>
    <w:rsid w:val="00C55E06"/>
    <w:rsid w:val="00C56A46"/>
    <w:rsid w:val="00C577E4"/>
    <w:rsid w:val="00C60AD7"/>
    <w:rsid w:val="00C62FDA"/>
    <w:rsid w:val="00C63375"/>
    <w:rsid w:val="00C65B0A"/>
    <w:rsid w:val="00C66BFC"/>
    <w:rsid w:val="00C713F4"/>
    <w:rsid w:val="00C741AF"/>
    <w:rsid w:val="00C76D3C"/>
    <w:rsid w:val="00C772BB"/>
    <w:rsid w:val="00C8145C"/>
    <w:rsid w:val="00C829BA"/>
    <w:rsid w:val="00C830C2"/>
    <w:rsid w:val="00C857D2"/>
    <w:rsid w:val="00C86839"/>
    <w:rsid w:val="00C86B89"/>
    <w:rsid w:val="00C93138"/>
    <w:rsid w:val="00C943BB"/>
    <w:rsid w:val="00C9682A"/>
    <w:rsid w:val="00CA3DA1"/>
    <w:rsid w:val="00CA6954"/>
    <w:rsid w:val="00CB2212"/>
    <w:rsid w:val="00CB2C0B"/>
    <w:rsid w:val="00CB3487"/>
    <w:rsid w:val="00CB403A"/>
    <w:rsid w:val="00CB4363"/>
    <w:rsid w:val="00CB437C"/>
    <w:rsid w:val="00CB46E2"/>
    <w:rsid w:val="00CC0D0A"/>
    <w:rsid w:val="00CC36F2"/>
    <w:rsid w:val="00CC5F1D"/>
    <w:rsid w:val="00CC6D13"/>
    <w:rsid w:val="00CD05D0"/>
    <w:rsid w:val="00CD18E5"/>
    <w:rsid w:val="00CD2C86"/>
    <w:rsid w:val="00CD374D"/>
    <w:rsid w:val="00CD7943"/>
    <w:rsid w:val="00CD7BA8"/>
    <w:rsid w:val="00CE184E"/>
    <w:rsid w:val="00CE21AD"/>
    <w:rsid w:val="00CE42B1"/>
    <w:rsid w:val="00CE4F41"/>
    <w:rsid w:val="00CE6DE0"/>
    <w:rsid w:val="00CE7723"/>
    <w:rsid w:val="00CF079A"/>
    <w:rsid w:val="00CF3104"/>
    <w:rsid w:val="00CF5425"/>
    <w:rsid w:val="00CF65C4"/>
    <w:rsid w:val="00CF7028"/>
    <w:rsid w:val="00D02576"/>
    <w:rsid w:val="00D10870"/>
    <w:rsid w:val="00D1103E"/>
    <w:rsid w:val="00D1154D"/>
    <w:rsid w:val="00D13B34"/>
    <w:rsid w:val="00D13CAF"/>
    <w:rsid w:val="00D14AAE"/>
    <w:rsid w:val="00D20C44"/>
    <w:rsid w:val="00D2334E"/>
    <w:rsid w:val="00D3154A"/>
    <w:rsid w:val="00D341A8"/>
    <w:rsid w:val="00D36F2A"/>
    <w:rsid w:val="00D37591"/>
    <w:rsid w:val="00D40107"/>
    <w:rsid w:val="00D4119C"/>
    <w:rsid w:val="00D426CB"/>
    <w:rsid w:val="00D46C25"/>
    <w:rsid w:val="00D471AC"/>
    <w:rsid w:val="00D477CB"/>
    <w:rsid w:val="00D47C99"/>
    <w:rsid w:val="00D51F2D"/>
    <w:rsid w:val="00D5568E"/>
    <w:rsid w:val="00D565D9"/>
    <w:rsid w:val="00D57133"/>
    <w:rsid w:val="00D572AD"/>
    <w:rsid w:val="00D60973"/>
    <w:rsid w:val="00D61286"/>
    <w:rsid w:val="00D65A37"/>
    <w:rsid w:val="00D6632D"/>
    <w:rsid w:val="00D66978"/>
    <w:rsid w:val="00D72FF3"/>
    <w:rsid w:val="00D73CAA"/>
    <w:rsid w:val="00D7441C"/>
    <w:rsid w:val="00D753C1"/>
    <w:rsid w:val="00D805BC"/>
    <w:rsid w:val="00D80F0A"/>
    <w:rsid w:val="00D81A02"/>
    <w:rsid w:val="00D847B5"/>
    <w:rsid w:val="00D8551D"/>
    <w:rsid w:val="00D85C5C"/>
    <w:rsid w:val="00D868EF"/>
    <w:rsid w:val="00D86F3F"/>
    <w:rsid w:val="00D92928"/>
    <w:rsid w:val="00D92DB6"/>
    <w:rsid w:val="00DA1358"/>
    <w:rsid w:val="00DA13E0"/>
    <w:rsid w:val="00DA379D"/>
    <w:rsid w:val="00DA6FC2"/>
    <w:rsid w:val="00DB6B16"/>
    <w:rsid w:val="00DC0538"/>
    <w:rsid w:val="00DC0932"/>
    <w:rsid w:val="00DC28BF"/>
    <w:rsid w:val="00DC5DF6"/>
    <w:rsid w:val="00DD0F73"/>
    <w:rsid w:val="00DD20DB"/>
    <w:rsid w:val="00DD3DE2"/>
    <w:rsid w:val="00DD73E9"/>
    <w:rsid w:val="00DD764F"/>
    <w:rsid w:val="00DE0332"/>
    <w:rsid w:val="00DE4A65"/>
    <w:rsid w:val="00DE6302"/>
    <w:rsid w:val="00DF2C14"/>
    <w:rsid w:val="00DF41A6"/>
    <w:rsid w:val="00E01ED8"/>
    <w:rsid w:val="00E02366"/>
    <w:rsid w:val="00E02F6E"/>
    <w:rsid w:val="00E0457D"/>
    <w:rsid w:val="00E0588E"/>
    <w:rsid w:val="00E1335B"/>
    <w:rsid w:val="00E13A03"/>
    <w:rsid w:val="00E205C9"/>
    <w:rsid w:val="00E21400"/>
    <w:rsid w:val="00E22463"/>
    <w:rsid w:val="00E22523"/>
    <w:rsid w:val="00E26603"/>
    <w:rsid w:val="00E26695"/>
    <w:rsid w:val="00E32B56"/>
    <w:rsid w:val="00E33088"/>
    <w:rsid w:val="00E33F11"/>
    <w:rsid w:val="00E3631F"/>
    <w:rsid w:val="00E41188"/>
    <w:rsid w:val="00E44109"/>
    <w:rsid w:val="00E47639"/>
    <w:rsid w:val="00E47F22"/>
    <w:rsid w:val="00E51183"/>
    <w:rsid w:val="00E54784"/>
    <w:rsid w:val="00E561A8"/>
    <w:rsid w:val="00E563D4"/>
    <w:rsid w:val="00E57196"/>
    <w:rsid w:val="00E60D58"/>
    <w:rsid w:val="00E64DDC"/>
    <w:rsid w:val="00E6537B"/>
    <w:rsid w:val="00E6661C"/>
    <w:rsid w:val="00E66D88"/>
    <w:rsid w:val="00E67DD9"/>
    <w:rsid w:val="00E70921"/>
    <w:rsid w:val="00E817ED"/>
    <w:rsid w:val="00E85994"/>
    <w:rsid w:val="00E86550"/>
    <w:rsid w:val="00E8659D"/>
    <w:rsid w:val="00E875A6"/>
    <w:rsid w:val="00EA0927"/>
    <w:rsid w:val="00EA12E8"/>
    <w:rsid w:val="00EA168A"/>
    <w:rsid w:val="00EA1A49"/>
    <w:rsid w:val="00EA2689"/>
    <w:rsid w:val="00EA5C11"/>
    <w:rsid w:val="00EA7480"/>
    <w:rsid w:val="00EB1E29"/>
    <w:rsid w:val="00EB4D9A"/>
    <w:rsid w:val="00EB4E65"/>
    <w:rsid w:val="00EB5B36"/>
    <w:rsid w:val="00EB7548"/>
    <w:rsid w:val="00EC7955"/>
    <w:rsid w:val="00ED0B26"/>
    <w:rsid w:val="00ED18B1"/>
    <w:rsid w:val="00ED1989"/>
    <w:rsid w:val="00ED5AA6"/>
    <w:rsid w:val="00ED72F2"/>
    <w:rsid w:val="00ED7807"/>
    <w:rsid w:val="00EE0A13"/>
    <w:rsid w:val="00EE4391"/>
    <w:rsid w:val="00EE52A8"/>
    <w:rsid w:val="00EF0150"/>
    <w:rsid w:val="00EF2DA0"/>
    <w:rsid w:val="00EF6F48"/>
    <w:rsid w:val="00EF7FE5"/>
    <w:rsid w:val="00F023DD"/>
    <w:rsid w:val="00F042F3"/>
    <w:rsid w:val="00F057B6"/>
    <w:rsid w:val="00F06DC8"/>
    <w:rsid w:val="00F109DC"/>
    <w:rsid w:val="00F14DC2"/>
    <w:rsid w:val="00F16AE7"/>
    <w:rsid w:val="00F259D2"/>
    <w:rsid w:val="00F25A1A"/>
    <w:rsid w:val="00F26FD6"/>
    <w:rsid w:val="00F323CA"/>
    <w:rsid w:val="00F32B70"/>
    <w:rsid w:val="00F35D18"/>
    <w:rsid w:val="00F36BE5"/>
    <w:rsid w:val="00F375C7"/>
    <w:rsid w:val="00F42E87"/>
    <w:rsid w:val="00F438C8"/>
    <w:rsid w:val="00F44B04"/>
    <w:rsid w:val="00F45182"/>
    <w:rsid w:val="00F47B7F"/>
    <w:rsid w:val="00F51CA5"/>
    <w:rsid w:val="00F538DF"/>
    <w:rsid w:val="00F53A6F"/>
    <w:rsid w:val="00F5425B"/>
    <w:rsid w:val="00F561E1"/>
    <w:rsid w:val="00F56F2B"/>
    <w:rsid w:val="00F60F72"/>
    <w:rsid w:val="00F6441B"/>
    <w:rsid w:val="00F64A9F"/>
    <w:rsid w:val="00F651C6"/>
    <w:rsid w:val="00F746B8"/>
    <w:rsid w:val="00F76DED"/>
    <w:rsid w:val="00F8130A"/>
    <w:rsid w:val="00F86C13"/>
    <w:rsid w:val="00F86C35"/>
    <w:rsid w:val="00F86D77"/>
    <w:rsid w:val="00F86F35"/>
    <w:rsid w:val="00F87E9F"/>
    <w:rsid w:val="00F901BD"/>
    <w:rsid w:val="00F92868"/>
    <w:rsid w:val="00F92DA2"/>
    <w:rsid w:val="00F94A6C"/>
    <w:rsid w:val="00FA14C2"/>
    <w:rsid w:val="00FA1AEB"/>
    <w:rsid w:val="00FA234E"/>
    <w:rsid w:val="00FA2AE0"/>
    <w:rsid w:val="00FA3019"/>
    <w:rsid w:val="00FA68E5"/>
    <w:rsid w:val="00FA6C2B"/>
    <w:rsid w:val="00FA7C5A"/>
    <w:rsid w:val="00FB31D9"/>
    <w:rsid w:val="00FB4479"/>
    <w:rsid w:val="00FB5449"/>
    <w:rsid w:val="00FB6101"/>
    <w:rsid w:val="00FB6A68"/>
    <w:rsid w:val="00FC32AA"/>
    <w:rsid w:val="00FC6906"/>
    <w:rsid w:val="00FC75CD"/>
    <w:rsid w:val="00FD14A4"/>
    <w:rsid w:val="00FD1E0D"/>
    <w:rsid w:val="00FD2631"/>
    <w:rsid w:val="00FD2CF1"/>
    <w:rsid w:val="00FD307C"/>
    <w:rsid w:val="00FD382B"/>
    <w:rsid w:val="00FD608B"/>
    <w:rsid w:val="00FE0810"/>
    <w:rsid w:val="00FE0A8E"/>
    <w:rsid w:val="00FE1561"/>
    <w:rsid w:val="00FE3157"/>
    <w:rsid w:val="00FE4C56"/>
    <w:rsid w:val="00FE4FB0"/>
    <w:rsid w:val="00FE557E"/>
    <w:rsid w:val="00FE687A"/>
    <w:rsid w:val="00FF0D84"/>
    <w:rsid w:val="00FF2B7C"/>
    <w:rsid w:val="00FF541A"/>
    <w:rsid w:val="00FF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uiPriority w:val="99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uiPriority w:val="99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4">
    <w:name w:val="Основной текст1"/>
    <w:basedOn w:val="a"/>
    <w:rsid w:val="005420BA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uiPriority w:val="99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uiPriority w:val="99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4">
    <w:name w:val="Основной текст1"/>
    <w:basedOn w:val="a"/>
    <w:rsid w:val="005420BA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7764-E8A7-4870-997E-3243381F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6068</TotalTime>
  <Pages>11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82</cp:revision>
  <cp:lastPrinted>2021-12-06T13:18:00Z</cp:lastPrinted>
  <dcterms:created xsi:type="dcterms:W3CDTF">2021-12-04T17:28:00Z</dcterms:created>
  <dcterms:modified xsi:type="dcterms:W3CDTF">2023-12-13T05:20:00Z</dcterms:modified>
</cp:coreProperties>
</file>