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9C" w:rsidRPr="000268B8" w:rsidRDefault="00D4119C" w:rsidP="00F138FE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  <w:r w:rsidRPr="000268B8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Square wrapText="right"/>
            <wp:docPr id="4" name="Рисунок 3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9C" w:rsidRPr="000268B8" w:rsidRDefault="00D4119C" w:rsidP="00F138FE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F138FE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Default="00D4119C" w:rsidP="00F138FE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 w:val="24"/>
          <w:szCs w:val="24"/>
          <w:lang w:eastAsia="ru-RU"/>
        </w:rPr>
      </w:pPr>
    </w:p>
    <w:p w:rsidR="00D4119C" w:rsidRPr="00D4119C" w:rsidRDefault="00D4119C" w:rsidP="00F138FE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D4119C">
        <w:rPr>
          <w:rFonts w:eastAsia="Times New Roman" w:cs="Times New Roman"/>
          <w:b/>
          <w:noProof/>
          <w:szCs w:val="28"/>
          <w:lang w:eastAsia="ru-RU"/>
        </w:rPr>
        <w:t>КОНТРОЛЬНО-СЧЕТНАЯ КОМИССИЯ НОЛИНСКОГО РАЙОНА</w:t>
      </w:r>
    </w:p>
    <w:p w:rsidR="00D4119C" w:rsidRPr="00E36A76" w:rsidRDefault="00901A10" w:rsidP="00F138FE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город </w:t>
      </w:r>
      <w:r w:rsidRPr="00125A40">
        <w:rPr>
          <w:rFonts w:eastAsia="Times New Roman" w:cs="Times New Roman"/>
          <w:bCs/>
          <w:noProof/>
          <w:szCs w:val="28"/>
          <w:lang w:eastAsia="ru-RU"/>
        </w:rPr>
        <w:t xml:space="preserve">Нолинск                                                                             </w:t>
      </w:r>
      <w:r w:rsidR="00824B0E" w:rsidRPr="00125A40">
        <w:rPr>
          <w:rFonts w:eastAsia="Times New Roman" w:cs="Times New Roman"/>
          <w:bCs/>
          <w:noProof/>
          <w:szCs w:val="28"/>
          <w:lang w:eastAsia="ru-RU"/>
        </w:rPr>
        <w:t>2</w:t>
      </w:r>
      <w:r w:rsidR="00125A40" w:rsidRPr="00125A40">
        <w:rPr>
          <w:rFonts w:eastAsia="Times New Roman" w:cs="Times New Roman"/>
          <w:bCs/>
          <w:noProof/>
          <w:szCs w:val="28"/>
          <w:lang w:eastAsia="ru-RU"/>
        </w:rPr>
        <w:t>5</w:t>
      </w:r>
      <w:r w:rsidRPr="00125A40">
        <w:rPr>
          <w:rFonts w:eastAsia="Times New Roman" w:cs="Times New Roman"/>
          <w:bCs/>
          <w:noProof/>
          <w:szCs w:val="28"/>
          <w:lang w:eastAsia="ru-RU"/>
        </w:rPr>
        <w:t>.1</w:t>
      </w:r>
      <w:r w:rsidR="00125A40" w:rsidRPr="006839B6">
        <w:rPr>
          <w:rFonts w:eastAsia="Times New Roman" w:cs="Times New Roman"/>
          <w:bCs/>
          <w:noProof/>
          <w:szCs w:val="28"/>
          <w:lang w:eastAsia="ru-RU"/>
        </w:rPr>
        <w:t>1</w:t>
      </w:r>
      <w:r w:rsidRPr="00125A40">
        <w:rPr>
          <w:rFonts w:eastAsia="Times New Roman" w:cs="Times New Roman"/>
          <w:bCs/>
          <w:noProof/>
          <w:szCs w:val="28"/>
          <w:lang w:eastAsia="ru-RU"/>
        </w:rPr>
        <w:t>.20</w:t>
      </w:r>
      <w:r w:rsidR="00CD5DD0" w:rsidRPr="00125A40">
        <w:rPr>
          <w:rFonts w:eastAsia="Times New Roman" w:cs="Times New Roman"/>
          <w:bCs/>
          <w:noProof/>
          <w:szCs w:val="28"/>
          <w:lang w:eastAsia="ru-RU"/>
        </w:rPr>
        <w:t>2</w:t>
      </w:r>
      <w:r w:rsidR="0021293C" w:rsidRPr="00125A40">
        <w:rPr>
          <w:rFonts w:eastAsia="Times New Roman" w:cs="Times New Roman"/>
          <w:bCs/>
          <w:noProof/>
          <w:szCs w:val="28"/>
          <w:lang w:eastAsia="ru-RU"/>
        </w:rPr>
        <w:t>4</w:t>
      </w:r>
      <w:r w:rsidRPr="00E36A76">
        <w:rPr>
          <w:rFonts w:eastAsia="Times New Roman" w:cs="Times New Roman"/>
          <w:bCs/>
          <w:noProof/>
          <w:szCs w:val="28"/>
          <w:lang w:eastAsia="ru-RU"/>
        </w:rPr>
        <w:t xml:space="preserve"> года                                                                               </w:t>
      </w:r>
    </w:p>
    <w:p w:rsidR="00D4119C" w:rsidRPr="00E36A76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0B1027" w:rsidRDefault="00D4119C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на проект решения </w:t>
      </w:r>
      <w:r w:rsidR="00197CBF" w:rsidRPr="00197CBF">
        <w:rPr>
          <w:rFonts w:eastAsia="Times New Roman" w:cs="Times New Roman"/>
          <w:b/>
          <w:noProof/>
          <w:szCs w:val="28"/>
          <w:lang w:eastAsia="ru-RU"/>
        </w:rPr>
        <w:t>Лудянской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 xml:space="preserve">сельской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Думы </w:t>
      </w:r>
    </w:p>
    <w:p w:rsidR="00D4119C" w:rsidRPr="00E36A76" w:rsidRDefault="000B1027" w:rsidP="00D4119C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t xml:space="preserve">Нолинского района Кировской области </w:t>
      </w:r>
    </w:p>
    <w:p w:rsidR="000B1027" w:rsidRDefault="00D4119C" w:rsidP="000B1027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E36A76">
        <w:rPr>
          <w:rFonts w:eastAsia="Times New Roman" w:cs="Times New Roman"/>
          <w:b/>
          <w:noProof/>
          <w:szCs w:val="28"/>
          <w:lang w:eastAsia="ru-RU"/>
        </w:rPr>
        <w:t>«Обюджет</w:t>
      </w:r>
      <w:r w:rsidR="00A40EEF">
        <w:rPr>
          <w:rFonts w:eastAsia="Times New Roman" w:cs="Times New Roman"/>
          <w:b/>
          <w:noProof/>
          <w:szCs w:val="28"/>
          <w:lang w:eastAsia="ru-RU"/>
        </w:rPr>
        <w:t>е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 муниципального образования </w:t>
      </w:r>
      <w:r w:rsidR="00197CBF" w:rsidRPr="00197CBF">
        <w:rPr>
          <w:rFonts w:eastAsia="Times New Roman" w:cs="Times New Roman"/>
          <w:b/>
          <w:noProof/>
          <w:szCs w:val="28"/>
          <w:lang w:eastAsia="ru-RU"/>
        </w:rPr>
        <w:t xml:space="preserve">Лудянское </w:t>
      </w:r>
      <w:r w:rsidR="003A4648">
        <w:rPr>
          <w:rFonts w:eastAsia="Times New Roman" w:cs="Times New Roman"/>
          <w:b/>
          <w:noProof/>
          <w:szCs w:val="28"/>
          <w:lang w:eastAsia="ru-RU"/>
        </w:rPr>
        <w:t>сельское</w:t>
      </w:r>
      <w:r w:rsidR="000B1027">
        <w:rPr>
          <w:rFonts w:eastAsia="Times New Roman" w:cs="Times New Roman"/>
          <w:b/>
          <w:noProof/>
          <w:szCs w:val="28"/>
          <w:lang w:eastAsia="ru-RU"/>
        </w:rPr>
        <w:t xml:space="preserve"> поселение Нолинского района 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>Кировской области на 20</w:t>
      </w:r>
      <w:r w:rsidR="00FF5B8F">
        <w:rPr>
          <w:rFonts w:eastAsia="Times New Roman" w:cs="Times New Roman"/>
          <w:b/>
          <w:noProof/>
          <w:szCs w:val="28"/>
          <w:lang w:eastAsia="ru-RU"/>
        </w:rPr>
        <w:t>2</w:t>
      </w:r>
      <w:r w:rsidR="0021293C">
        <w:rPr>
          <w:rFonts w:eastAsia="Times New Roman" w:cs="Times New Roman"/>
          <w:b/>
          <w:noProof/>
          <w:szCs w:val="28"/>
          <w:lang w:eastAsia="ru-RU"/>
        </w:rPr>
        <w:t>5</w:t>
      </w:r>
      <w:r w:rsidRPr="00E36A76">
        <w:rPr>
          <w:rFonts w:eastAsia="Times New Roman" w:cs="Times New Roman"/>
          <w:b/>
          <w:noProof/>
          <w:szCs w:val="28"/>
          <w:lang w:eastAsia="ru-RU"/>
        </w:rPr>
        <w:t xml:space="preserve"> год </w:t>
      </w:r>
    </w:p>
    <w:p w:rsidR="00D4119C" w:rsidRPr="00E36A76" w:rsidRDefault="00D4119C" w:rsidP="00D4119C">
      <w:pPr>
        <w:autoSpaceDE w:val="0"/>
        <w:autoSpaceDN w:val="0"/>
        <w:adjustRightInd w:val="0"/>
        <w:spacing w:after="12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36A76">
        <w:rPr>
          <w:rFonts w:eastAsia="Times New Roman" w:cs="Times New Roman"/>
          <w:b/>
          <w:bCs/>
          <w:szCs w:val="28"/>
          <w:lang w:eastAsia="ru-RU"/>
        </w:rPr>
        <w:t>и плановый период 20</w:t>
      </w:r>
      <w:r w:rsidR="007145C6">
        <w:rPr>
          <w:rFonts w:eastAsia="Times New Roman" w:cs="Times New Roman"/>
          <w:b/>
          <w:bCs/>
          <w:szCs w:val="28"/>
          <w:lang w:eastAsia="ru-RU"/>
        </w:rPr>
        <w:t>2</w:t>
      </w:r>
      <w:r w:rsidR="0021293C">
        <w:rPr>
          <w:rFonts w:eastAsia="Times New Roman" w:cs="Times New Roman"/>
          <w:b/>
          <w:bCs/>
          <w:szCs w:val="28"/>
          <w:lang w:eastAsia="ru-RU"/>
        </w:rPr>
        <w:t>6</w:t>
      </w:r>
      <w:r w:rsidR="00ED0C45">
        <w:rPr>
          <w:rFonts w:eastAsia="Times New Roman" w:cs="Times New Roman"/>
          <w:b/>
          <w:bCs/>
          <w:szCs w:val="28"/>
          <w:lang w:eastAsia="ru-RU"/>
        </w:rPr>
        <w:t xml:space="preserve"> и </w:t>
      </w:r>
      <w:r w:rsidRPr="00E36A76">
        <w:rPr>
          <w:rFonts w:eastAsia="Times New Roman" w:cs="Times New Roman"/>
          <w:b/>
          <w:bCs/>
          <w:szCs w:val="28"/>
          <w:lang w:eastAsia="ru-RU"/>
        </w:rPr>
        <w:t>20</w:t>
      </w:r>
      <w:r w:rsidR="00E11D97">
        <w:rPr>
          <w:rFonts w:eastAsia="Times New Roman" w:cs="Times New Roman"/>
          <w:b/>
          <w:bCs/>
          <w:szCs w:val="28"/>
          <w:lang w:eastAsia="ru-RU"/>
        </w:rPr>
        <w:t>2</w:t>
      </w:r>
      <w:r w:rsidR="0021293C">
        <w:rPr>
          <w:rFonts w:eastAsia="Times New Roman" w:cs="Times New Roman"/>
          <w:b/>
          <w:bCs/>
          <w:szCs w:val="28"/>
          <w:lang w:eastAsia="ru-RU"/>
        </w:rPr>
        <w:t>7</w:t>
      </w:r>
      <w:r w:rsidRPr="00E36A76">
        <w:rPr>
          <w:rFonts w:eastAsia="Times New Roman" w:cs="Times New Roman"/>
          <w:b/>
          <w:bCs/>
          <w:szCs w:val="28"/>
          <w:lang w:eastAsia="ru-RU"/>
        </w:rPr>
        <w:t xml:space="preserve"> годов</w:t>
      </w:r>
      <w:r w:rsidRPr="00E36A76">
        <w:rPr>
          <w:rFonts w:eastAsia="Times New Roman" w:cs="Arial"/>
          <w:bCs/>
          <w:szCs w:val="28"/>
          <w:lang w:eastAsia="ru-RU"/>
        </w:rPr>
        <w:t>»</w:t>
      </w:r>
    </w:p>
    <w:p w:rsidR="005C228A" w:rsidRPr="005C228A" w:rsidRDefault="00D4119C" w:rsidP="00D84A14">
      <w:pPr>
        <w:spacing w:after="120"/>
        <w:rPr>
          <w:rFonts w:eastAsia="Times New Roman" w:cs="Times New Roman"/>
          <w:bCs/>
          <w:szCs w:val="28"/>
          <w:lang w:eastAsia="ru-RU"/>
        </w:rPr>
      </w:pPr>
      <w:proofErr w:type="gramStart"/>
      <w:r w:rsidRPr="00E36A76">
        <w:rPr>
          <w:rFonts w:eastAsia="Calibri" w:cs="Times New Roman"/>
          <w:bCs/>
          <w:szCs w:val="28"/>
        </w:rPr>
        <w:t>Заключение контрольно-счетной комиссии Нолинского района на пр</w:t>
      </w:r>
      <w:r w:rsidRPr="00E36A76">
        <w:rPr>
          <w:rFonts w:eastAsia="Calibri" w:cs="Times New Roman"/>
          <w:bCs/>
          <w:szCs w:val="28"/>
        </w:rPr>
        <w:t>о</w:t>
      </w:r>
      <w:r w:rsidRPr="00E36A76">
        <w:rPr>
          <w:rFonts w:eastAsia="Calibri" w:cs="Times New Roman"/>
          <w:bCs/>
          <w:szCs w:val="28"/>
        </w:rPr>
        <w:t xml:space="preserve">ект решения </w:t>
      </w:r>
      <w:proofErr w:type="spellStart"/>
      <w:r w:rsidR="00197CBF" w:rsidRPr="00197CBF">
        <w:rPr>
          <w:rFonts w:eastAsia="Calibri" w:cs="Times New Roman"/>
          <w:bCs/>
          <w:szCs w:val="28"/>
        </w:rPr>
        <w:t>Лудянской</w:t>
      </w:r>
      <w:proofErr w:type="spellEnd"/>
      <w:r w:rsidR="00125A40" w:rsidRPr="00125A40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сельской </w:t>
      </w:r>
      <w:r w:rsidR="000B1027">
        <w:rPr>
          <w:rFonts w:eastAsia="Calibri" w:cs="Times New Roman"/>
          <w:bCs/>
          <w:szCs w:val="28"/>
        </w:rPr>
        <w:t xml:space="preserve">Думы </w:t>
      </w:r>
      <w:proofErr w:type="spellStart"/>
      <w:r w:rsidR="000B1027">
        <w:rPr>
          <w:rFonts w:eastAsia="Calibri" w:cs="Times New Roman"/>
          <w:bCs/>
          <w:szCs w:val="28"/>
        </w:rPr>
        <w:t>Нолинского</w:t>
      </w:r>
      <w:proofErr w:type="spellEnd"/>
      <w:r w:rsidR="000B1027">
        <w:rPr>
          <w:rFonts w:eastAsia="Calibri" w:cs="Times New Roman"/>
          <w:bCs/>
          <w:szCs w:val="28"/>
        </w:rPr>
        <w:t xml:space="preserve"> района Кировской о</w:t>
      </w:r>
      <w:r w:rsidR="000B1027">
        <w:rPr>
          <w:rFonts w:eastAsia="Calibri" w:cs="Times New Roman"/>
          <w:bCs/>
          <w:szCs w:val="28"/>
        </w:rPr>
        <w:t>б</w:t>
      </w:r>
      <w:r w:rsidR="000B1027">
        <w:rPr>
          <w:rFonts w:eastAsia="Calibri" w:cs="Times New Roman"/>
          <w:bCs/>
          <w:szCs w:val="28"/>
        </w:rPr>
        <w:t xml:space="preserve">ласти </w:t>
      </w:r>
      <w:r w:rsidRPr="00E36A76">
        <w:rPr>
          <w:rFonts w:eastAsia="Calibri" w:cs="Times New Roman"/>
          <w:bCs/>
          <w:szCs w:val="28"/>
        </w:rPr>
        <w:t>«О</w:t>
      </w:r>
      <w:r w:rsidR="00A40EEF">
        <w:rPr>
          <w:rFonts w:eastAsia="Calibri" w:cs="Times New Roman"/>
          <w:bCs/>
          <w:szCs w:val="28"/>
        </w:rPr>
        <w:t xml:space="preserve"> б</w:t>
      </w:r>
      <w:r w:rsidRPr="00E36A76">
        <w:rPr>
          <w:rFonts w:eastAsia="Calibri" w:cs="Times New Roman"/>
          <w:bCs/>
          <w:szCs w:val="28"/>
        </w:rPr>
        <w:t>юджет</w:t>
      </w:r>
      <w:r w:rsidR="00A40EEF">
        <w:rPr>
          <w:rFonts w:eastAsia="Calibri" w:cs="Times New Roman"/>
          <w:bCs/>
          <w:szCs w:val="28"/>
        </w:rPr>
        <w:t>е</w:t>
      </w:r>
      <w:r w:rsidRPr="00E36A76">
        <w:rPr>
          <w:rFonts w:eastAsia="Calibri" w:cs="Times New Roman"/>
          <w:bCs/>
          <w:szCs w:val="28"/>
        </w:rPr>
        <w:t xml:space="preserve"> муниципального образования </w:t>
      </w:r>
      <w:proofErr w:type="spellStart"/>
      <w:r w:rsidR="00197CBF" w:rsidRPr="00197CBF">
        <w:rPr>
          <w:rFonts w:eastAsia="Calibri" w:cs="Times New Roman"/>
          <w:bCs/>
          <w:szCs w:val="28"/>
        </w:rPr>
        <w:t>Лудянское</w:t>
      </w:r>
      <w:proofErr w:type="spellEnd"/>
      <w:r w:rsidR="00125A40" w:rsidRPr="00125A40">
        <w:rPr>
          <w:rFonts w:eastAsia="Calibri" w:cs="Times New Roman"/>
          <w:bCs/>
          <w:szCs w:val="28"/>
        </w:rPr>
        <w:t xml:space="preserve"> </w:t>
      </w:r>
      <w:r w:rsidR="003A4648">
        <w:rPr>
          <w:rFonts w:eastAsia="Calibri" w:cs="Times New Roman"/>
          <w:bCs/>
          <w:szCs w:val="28"/>
        </w:rPr>
        <w:t xml:space="preserve">сельское </w:t>
      </w:r>
      <w:r w:rsidR="000B1027">
        <w:rPr>
          <w:rFonts w:eastAsia="Calibri" w:cs="Times New Roman"/>
          <w:bCs/>
          <w:szCs w:val="28"/>
        </w:rPr>
        <w:t>посел</w:t>
      </w:r>
      <w:r w:rsidR="000B1027">
        <w:rPr>
          <w:rFonts w:eastAsia="Calibri" w:cs="Times New Roman"/>
          <w:bCs/>
          <w:szCs w:val="28"/>
        </w:rPr>
        <w:t>е</w:t>
      </w:r>
      <w:r w:rsidR="000B1027">
        <w:rPr>
          <w:rFonts w:eastAsia="Calibri" w:cs="Times New Roman"/>
          <w:bCs/>
          <w:szCs w:val="28"/>
        </w:rPr>
        <w:t xml:space="preserve">ние </w:t>
      </w:r>
      <w:proofErr w:type="spellStart"/>
      <w:r w:rsidR="000B1027">
        <w:rPr>
          <w:rFonts w:eastAsia="Calibri" w:cs="Times New Roman"/>
          <w:bCs/>
          <w:szCs w:val="28"/>
        </w:rPr>
        <w:t>Нолинского</w:t>
      </w:r>
      <w:proofErr w:type="spellEnd"/>
      <w:r w:rsidR="000B1027">
        <w:rPr>
          <w:rFonts w:eastAsia="Calibri" w:cs="Times New Roman"/>
          <w:bCs/>
          <w:szCs w:val="28"/>
        </w:rPr>
        <w:t xml:space="preserve"> района Кировской области </w:t>
      </w:r>
      <w:r w:rsidRPr="00E36A76">
        <w:rPr>
          <w:rFonts w:eastAsia="Calibri" w:cs="Times New Roman"/>
          <w:bCs/>
          <w:szCs w:val="28"/>
        </w:rPr>
        <w:t>на 20</w:t>
      </w:r>
      <w:r w:rsidR="00FF5B8F">
        <w:rPr>
          <w:rFonts w:eastAsia="Calibri" w:cs="Times New Roman"/>
          <w:bCs/>
          <w:szCs w:val="28"/>
        </w:rPr>
        <w:t>2</w:t>
      </w:r>
      <w:r w:rsidR="0021293C">
        <w:rPr>
          <w:rFonts w:eastAsia="Calibri" w:cs="Times New Roman"/>
          <w:bCs/>
          <w:szCs w:val="28"/>
        </w:rPr>
        <w:t>5</w:t>
      </w:r>
      <w:r w:rsidRPr="00E36A76">
        <w:rPr>
          <w:rFonts w:eastAsia="Calibri" w:cs="Times New Roman"/>
          <w:bCs/>
          <w:szCs w:val="28"/>
        </w:rPr>
        <w:t xml:space="preserve"> год и плановый период 20</w:t>
      </w:r>
      <w:r w:rsidR="00ED0C45">
        <w:rPr>
          <w:rFonts w:eastAsia="Calibri" w:cs="Times New Roman"/>
          <w:bCs/>
          <w:szCs w:val="28"/>
        </w:rPr>
        <w:t>2</w:t>
      </w:r>
      <w:r w:rsidR="0021293C">
        <w:rPr>
          <w:rFonts w:eastAsia="Calibri" w:cs="Times New Roman"/>
          <w:bCs/>
          <w:szCs w:val="28"/>
        </w:rPr>
        <w:t>6</w:t>
      </w:r>
      <w:r w:rsidR="00CD5DD0">
        <w:rPr>
          <w:rFonts w:eastAsia="Calibri" w:cs="Times New Roman"/>
          <w:bCs/>
          <w:szCs w:val="28"/>
        </w:rPr>
        <w:t xml:space="preserve"> и </w:t>
      </w:r>
      <w:r w:rsidRPr="00E36A76">
        <w:rPr>
          <w:rFonts w:eastAsia="Calibri" w:cs="Times New Roman"/>
          <w:bCs/>
          <w:szCs w:val="28"/>
        </w:rPr>
        <w:t>20</w:t>
      </w:r>
      <w:r w:rsidR="00E11D97">
        <w:rPr>
          <w:rFonts w:eastAsia="Calibri" w:cs="Times New Roman"/>
          <w:bCs/>
          <w:szCs w:val="28"/>
        </w:rPr>
        <w:t>2</w:t>
      </w:r>
      <w:r w:rsidR="0021293C">
        <w:rPr>
          <w:rFonts w:eastAsia="Calibri" w:cs="Times New Roman"/>
          <w:bCs/>
          <w:szCs w:val="28"/>
        </w:rPr>
        <w:t>7</w:t>
      </w:r>
      <w:r w:rsidRPr="00E36A76">
        <w:rPr>
          <w:rFonts w:eastAsia="Calibri" w:cs="Times New Roman"/>
          <w:bCs/>
          <w:szCs w:val="28"/>
        </w:rPr>
        <w:t xml:space="preserve"> годов» (далее – проект бюджета) подготовлено в соответствии с Бюджетным кодексом Российской Федерации (далее – БК РФ), Положением о бюджетном процессе в </w:t>
      </w:r>
      <w:r w:rsidR="00065F37">
        <w:rPr>
          <w:rFonts w:eastAsia="Calibri" w:cs="Times New Roman"/>
          <w:bCs/>
          <w:szCs w:val="28"/>
        </w:rPr>
        <w:t xml:space="preserve">муниципальном образовании </w:t>
      </w:r>
      <w:proofErr w:type="spellStart"/>
      <w:r w:rsidR="00197CBF" w:rsidRPr="00197CBF">
        <w:rPr>
          <w:rFonts w:eastAsia="Calibri" w:cs="Times New Roman"/>
          <w:bCs/>
          <w:szCs w:val="28"/>
        </w:rPr>
        <w:t>Лудянское</w:t>
      </w:r>
      <w:proofErr w:type="spellEnd"/>
      <w:r w:rsidR="00125A40" w:rsidRPr="00125A40">
        <w:rPr>
          <w:rFonts w:eastAsia="Calibri" w:cs="Times New Roman"/>
          <w:bCs/>
          <w:szCs w:val="28"/>
        </w:rPr>
        <w:t xml:space="preserve"> </w:t>
      </w:r>
      <w:r w:rsidR="00C17AD2">
        <w:rPr>
          <w:rFonts w:eastAsia="Calibri" w:cs="Times New Roman"/>
          <w:bCs/>
          <w:szCs w:val="28"/>
        </w:rPr>
        <w:t>сель</w:t>
      </w:r>
      <w:r w:rsidR="00065F37">
        <w:rPr>
          <w:rFonts w:eastAsia="Calibri" w:cs="Times New Roman"/>
          <w:bCs/>
          <w:szCs w:val="28"/>
        </w:rPr>
        <w:t>ское поселение</w:t>
      </w:r>
      <w:proofErr w:type="gramEnd"/>
      <w:r w:rsidR="00125A40" w:rsidRPr="00125A40">
        <w:rPr>
          <w:rFonts w:eastAsia="Calibri" w:cs="Times New Roman"/>
          <w:bCs/>
          <w:szCs w:val="28"/>
        </w:rPr>
        <w:t xml:space="preserve"> </w:t>
      </w:r>
      <w:proofErr w:type="spellStart"/>
      <w:r w:rsidRPr="00E36A76">
        <w:rPr>
          <w:rFonts w:eastAsia="Calibri" w:cs="Times New Roman"/>
          <w:bCs/>
          <w:szCs w:val="28"/>
        </w:rPr>
        <w:t>Нолинско</w:t>
      </w:r>
      <w:r w:rsidR="00065F37">
        <w:rPr>
          <w:rFonts w:eastAsia="Calibri" w:cs="Times New Roman"/>
          <w:bCs/>
          <w:szCs w:val="28"/>
        </w:rPr>
        <w:t>го</w:t>
      </w:r>
      <w:proofErr w:type="spellEnd"/>
      <w:r w:rsidRPr="00E36A76">
        <w:rPr>
          <w:rFonts w:eastAsia="Calibri" w:cs="Times New Roman"/>
          <w:bCs/>
          <w:szCs w:val="28"/>
        </w:rPr>
        <w:t xml:space="preserve"> район</w:t>
      </w:r>
      <w:r w:rsidR="00065F37">
        <w:rPr>
          <w:rFonts w:eastAsia="Calibri" w:cs="Times New Roman"/>
          <w:bCs/>
          <w:szCs w:val="28"/>
        </w:rPr>
        <w:t>а Кировской области</w:t>
      </w:r>
      <w:r w:rsidR="008D2778">
        <w:rPr>
          <w:rFonts w:eastAsia="Calibri" w:cs="Times New Roman"/>
          <w:bCs/>
          <w:szCs w:val="28"/>
        </w:rPr>
        <w:t xml:space="preserve"> (далее – Положение о бюджетном процессе)</w:t>
      </w:r>
      <w:r w:rsidRPr="00E36A76">
        <w:rPr>
          <w:rFonts w:eastAsia="Calibri" w:cs="Times New Roman"/>
          <w:bCs/>
          <w:szCs w:val="28"/>
        </w:rPr>
        <w:t>, Положением о контрольно-счетной комиссии Ноли</w:t>
      </w:r>
      <w:r w:rsidRPr="00E36A76">
        <w:rPr>
          <w:rFonts w:eastAsia="Calibri" w:cs="Times New Roman"/>
          <w:bCs/>
          <w:szCs w:val="28"/>
        </w:rPr>
        <w:t>н</w:t>
      </w:r>
      <w:r w:rsidRPr="00E36A76">
        <w:rPr>
          <w:rFonts w:eastAsia="Calibri" w:cs="Times New Roman"/>
          <w:bCs/>
          <w:szCs w:val="28"/>
        </w:rPr>
        <w:t xml:space="preserve">ского района,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соглашением о передаче полномочий контрольно-счетной к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о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миссии Нолинского муниципального района полномочий контрольно-счетного органа </w:t>
      </w:r>
      <w:proofErr w:type="spellStart"/>
      <w:r w:rsidR="00197CBF" w:rsidRPr="00197CBF">
        <w:rPr>
          <w:rFonts w:eastAsia="Times New Roman" w:cs="Times New Roman"/>
          <w:bCs/>
          <w:szCs w:val="28"/>
          <w:lang w:eastAsia="ru-RU"/>
        </w:rPr>
        <w:t>Лудянского</w:t>
      </w:r>
      <w:proofErr w:type="spellEnd"/>
      <w:r w:rsidR="00C17AD2">
        <w:rPr>
          <w:rFonts w:eastAsia="Times New Roman" w:cs="Times New Roman"/>
          <w:bCs/>
          <w:szCs w:val="28"/>
          <w:lang w:eastAsia="ru-RU"/>
        </w:rPr>
        <w:t xml:space="preserve"> сельского 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поселения по осуществлению внешн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>е</w:t>
      </w:r>
      <w:r w:rsidR="005C228A" w:rsidRPr="005C228A">
        <w:rPr>
          <w:rFonts w:eastAsia="Times New Roman" w:cs="Times New Roman"/>
          <w:bCs/>
          <w:szCs w:val="28"/>
          <w:lang w:eastAsia="ru-RU"/>
        </w:rPr>
        <w:t xml:space="preserve">го муниципального финансового контроля </w:t>
      </w:r>
      <w:r w:rsidR="005C228A" w:rsidRPr="001C6DFB">
        <w:rPr>
          <w:rFonts w:eastAsia="Times New Roman" w:cs="Times New Roman"/>
          <w:bCs/>
          <w:szCs w:val="28"/>
          <w:lang w:eastAsia="ru-RU"/>
        </w:rPr>
        <w:t>от 30.12.2011 года.</w:t>
      </w:r>
    </w:p>
    <w:p w:rsidR="00304F61" w:rsidRPr="00304F61" w:rsidRDefault="00304F61" w:rsidP="00304F61">
      <w:pPr>
        <w:spacing w:after="120"/>
        <w:rPr>
          <w:rFonts w:eastAsia="Times New Roman" w:cs="Times New Roman"/>
          <w:bCs/>
          <w:szCs w:val="28"/>
          <w:lang w:eastAsia="ru-RU"/>
        </w:rPr>
      </w:pPr>
      <w:r w:rsidRPr="00304F61">
        <w:rPr>
          <w:rFonts w:eastAsia="Times New Roman" w:cs="Times New Roman"/>
          <w:bCs/>
          <w:szCs w:val="28"/>
          <w:lang w:eastAsia="ru-RU"/>
        </w:rPr>
        <w:t xml:space="preserve">Проект бюджета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Лудянского</w:t>
      </w:r>
      <w:proofErr w:type="spellEnd"/>
      <w:r w:rsidR="00125A40" w:rsidRPr="00125A40">
        <w:rPr>
          <w:rFonts w:eastAsia="Times New Roman" w:cs="Times New Roman"/>
          <w:bCs/>
          <w:szCs w:val="28"/>
          <w:lang w:eastAsia="ru-RU"/>
        </w:rPr>
        <w:t xml:space="preserve"> </w:t>
      </w:r>
      <w:r w:rsidRPr="00304F61">
        <w:rPr>
          <w:rFonts w:eastAsia="Times New Roman" w:cs="Times New Roman"/>
          <w:bCs/>
          <w:szCs w:val="28"/>
          <w:lang w:eastAsia="ru-RU"/>
        </w:rPr>
        <w:t>сельского поселения для подготовки з</w:t>
      </w:r>
      <w:r w:rsidRPr="00304F61">
        <w:rPr>
          <w:rFonts w:eastAsia="Times New Roman" w:cs="Times New Roman"/>
          <w:bCs/>
          <w:szCs w:val="28"/>
          <w:lang w:eastAsia="ru-RU"/>
        </w:rPr>
        <w:t>а</w:t>
      </w:r>
      <w:r w:rsidRPr="00304F61">
        <w:rPr>
          <w:rFonts w:eastAsia="Times New Roman" w:cs="Times New Roman"/>
          <w:bCs/>
          <w:szCs w:val="28"/>
          <w:lang w:eastAsia="ru-RU"/>
        </w:rPr>
        <w:t xml:space="preserve">ключения представлен в </w:t>
      </w:r>
      <w:r w:rsidRPr="00304F61">
        <w:rPr>
          <w:rFonts w:eastAsia="Calibri" w:cs="Times New Roman"/>
          <w:szCs w:val="28"/>
        </w:rPr>
        <w:t xml:space="preserve">контрольно-счетную комиссию </w:t>
      </w:r>
      <w:proofErr w:type="spellStart"/>
      <w:r w:rsidRPr="00304F61">
        <w:rPr>
          <w:rFonts w:eastAsia="Calibri" w:cs="Times New Roman"/>
          <w:szCs w:val="28"/>
        </w:rPr>
        <w:t>Нолинского</w:t>
      </w:r>
      <w:proofErr w:type="spellEnd"/>
      <w:r w:rsidRPr="00304F61">
        <w:rPr>
          <w:rFonts w:eastAsia="Calibri" w:cs="Times New Roman"/>
          <w:szCs w:val="28"/>
        </w:rPr>
        <w:t xml:space="preserve"> района </w:t>
      </w:r>
      <w:r w:rsidR="00AA7901">
        <w:rPr>
          <w:rFonts w:eastAsia="Calibri" w:cs="Times New Roman"/>
          <w:bCs/>
          <w:szCs w:val="28"/>
        </w:rPr>
        <w:t>в срок, установленный статьи</w:t>
      </w:r>
      <w:r w:rsidRPr="00304F61">
        <w:rPr>
          <w:rFonts w:eastAsia="Calibri" w:cs="Times New Roman"/>
          <w:bCs/>
          <w:szCs w:val="28"/>
        </w:rPr>
        <w:t xml:space="preserve"> 185 БК РФ и </w:t>
      </w:r>
      <w:r w:rsidRPr="00304F61">
        <w:rPr>
          <w:rFonts w:eastAsia="Times New Roman" w:cs="Times New Roman"/>
          <w:bCs/>
          <w:szCs w:val="28"/>
          <w:lang w:eastAsia="ru-RU"/>
        </w:rPr>
        <w:t>ст</w:t>
      </w:r>
      <w:r w:rsidR="00AA7901">
        <w:rPr>
          <w:rFonts w:eastAsia="Times New Roman" w:cs="Times New Roman"/>
          <w:bCs/>
          <w:szCs w:val="28"/>
          <w:lang w:eastAsia="ru-RU"/>
        </w:rPr>
        <w:t xml:space="preserve">атьи </w:t>
      </w:r>
      <w:r w:rsidRPr="00304F61">
        <w:rPr>
          <w:rFonts w:eastAsia="Times New Roman" w:cs="Times New Roman"/>
          <w:bCs/>
          <w:szCs w:val="28"/>
          <w:lang w:eastAsia="ru-RU"/>
        </w:rPr>
        <w:t>2</w:t>
      </w:r>
      <w:r w:rsidR="00D31200">
        <w:rPr>
          <w:rFonts w:eastAsia="Times New Roman" w:cs="Times New Roman"/>
          <w:bCs/>
          <w:szCs w:val="28"/>
          <w:lang w:eastAsia="ru-RU"/>
        </w:rPr>
        <w:t>2</w:t>
      </w:r>
      <w:r w:rsidRPr="00304F61">
        <w:rPr>
          <w:rFonts w:eastAsia="Times New Roman" w:cs="Times New Roman"/>
          <w:bCs/>
          <w:szCs w:val="28"/>
          <w:lang w:eastAsia="ru-RU"/>
        </w:rPr>
        <w:t xml:space="preserve"> Положения о бюдже</w:t>
      </w:r>
      <w:r w:rsidRPr="00304F61">
        <w:rPr>
          <w:rFonts w:eastAsia="Times New Roman" w:cs="Times New Roman"/>
          <w:bCs/>
          <w:szCs w:val="28"/>
          <w:lang w:eastAsia="ru-RU"/>
        </w:rPr>
        <w:t>т</w:t>
      </w:r>
      <w:r w:rsidRPr="00304F61">
        <w:rPr>
          <w:rFonts w:eastAsia="Times New Roman" w:cs="Times New Roman"/>
          <w:bCs/>
          <w:szCs w:val="28"/>
          <w:lang w:eastAsia="ru-RU"/>
        </w:rPr>
        <w:t xml:space="preserve">ном процессе </w:t>
      </w:r>
      <w:r w:rsidRPr="00304F61">
        <w:rPr>
          <w:rFonts w:eastAsia="Calibri" w:cs="Times New Roman"/>
          <w:szCs w:val="28"/>
        </w:rPr>
        <w:t xml:space="preserve">в </w:t>
      </w:r>
      <w:proofErr w:type="spellStart"/>
      <w:r w:rsidR="00D31200">
        <w:rPr>
          <w:rFonts w:eastAsia="Calibri" w:cs="Times New Roman"/>
          <w:szCs w:val="28"/>
        </w:rPr>
        <w:t>Лудянском</w:t>
      </w:r>
      <w:proofErr w:type="spellEnd"/>
      <w:r w:rsidRPr="00304F61">
        <w:rPr>
          <w:rFonts w:eastAsia="Calibri" w:cs="Times New Roman"/>
          <w:szCs w:val="28"/>
        </w:rPr>
        <w:t xml:space="preserve"> сельском поселении (до 15 ноября текущего года).</w:t>
      </w:r>
    </w:p>
    <w:p w:rsidR="00CD5DD0" w:rsidRPr="00F25A32" w:rsidRDefault="00CD5DD0" w:rsidP="00CD5DD0">
      <w:pPr>
        <w:shd w:val="clear" w:color="auto" w:fill="FFFFFF"/>
        <w:suppressAutoHyphens/>
        <w:rPr>
          <w:rFonts w:eastAsia="Times New Roman" w:cs="Times New Roman"/>
          <w:szCs w:val="28"/>
          <w:lang w:eastAsia="ru-RU"/>
        </w:rPr>
      </w:pPr>
      <w:r w:rsidRPr="00F25A32">
        <w:rPr>
          <w:rFonts w:eastAsia="Times New Roman" w:cs="Times New Roman"/>
          <w:szCs w:val="28"/>
          <w:lang w:eastAsia="ru-RU"/>
        </w:rPr>
        <w:t>В соответствии с Бюджетным кодексом РФ и Положением о бюджетном процессе одновременно с проектом бюджета представлены:</w:t>
      </w:r>
    </w:p>
    <w:p w:rsidR="001E67FB" w:rsidRPr="00C9682A" w:rsidRDefault="001E67FB" w:rsidP="001E67FB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5328F2">
        <w:rPr>
          <w:rFonts w:eastAsia="Calibri" w:cs="Times New Roman"/>
          <w:szCs w:val="28"/>
        </w:rPr>
        <w:t>основные</w:t>
      </w:r>
      <w:r w:rsidRPr="00C9682A">
        <w:rPr>
          <w:rFonts w:eastAsia="Calibri" w:cs="Times New Roman"/>
          <w:szCs w:val="28"/>
        </w:rPr>
        <w:t xml:space="preserve"> направления бюджетной и налоговой политики муниципал</w:t>
      </w:r>
      <w:r w:rsidRPr="00C9682A">
        <w:rPr>
          <w:rFonts w:eastAsia="Calibri" w:cs="Times New Roman"/>
          <w:szCs w:val="28"/>
        </w:rPr>
        <w:t>ь</w:t>
      </w:r>
      <w:r w:rsidRPr="00C9682A">
        <w:rPr>
          <w:rFonts w:eastAsia="Calibri" w:cs="Times New Roman"/>
          <w:szCs w:val="28"/>
        </w:rPr>
        <w:t xml:space="preserve">ного образования </w:t>
      </w:r>
      <w:proofErr w:type="spellStart"/>
      <w:r w:rsidR="00702DC7">
        <w:rPr>
          <w:rFonts w:eastAsia="Calibri" w:cs="Times New Roman"/>
          <w:szCs w:val="28"/>
        </w:rPr>
        <w:t>Лудянское</w:t>
      </w:r>
      <w:proofErr w:type="spellEnd"/>
      <w:r w:rsidRPr="00C9682A">
        <w:rPr>
          <w:rFonts w:eastAsia="Calibri" w:cs="Times New Roman"/>
          <w:szCs w:val="28"/>
        </w:rPr>
        <w:t xml:space="preserve"> сельское поселение </w:t>
      </w:r>
      <w:r>
        <w:rPr>
          <w:rFonts w:eastAsia="Calibri" w:cs="Times New Roman"/>
          <w:szCs w:val="28"/>
        </w:rPr>
        <w:t>на 202</w:t>
      </w:r>
      <w:r w:rsidR="0021293C">
        <w:rPr>
          <w:rFonts w:eastAsia="Calibri" w:cs="Times New Roman"/>
          <w:szCs w:val="28"/>
        </w:rPr>
        <w:t>5</w:t>
      </w:r>
      <w:r w:rsidRPr="00C9682A">
        <w:rPr>
          <w:rFonts w:eastAsia="Calibri" w:cs="Times New Roman"/>
          <w:szCs w:val="28"/>
        </w:rPr>
        <w:t xml:space="preserve"> год и плановый п</w:t>
      </w:r>
      <w:r w:rsidRPr="00C9682A">
        <w:rPr>
          <w:rFonts w:eastAsia="Calibri" w:cs="Times New Roman"/>
          <w:szCs w:val="28"/>
        </w:rPr>
        <w:t>е</w:t>
      </w:r>
      <w:r w:rsidRPr="00C9682A">
        <w:rPr>
          <w:rFonts w:eastAsia="Calibri" w:cs="Times New Roman"/>
          <w:szCs w:val="28"/>
        </w:rPr>
        <w:t>риод 202</w:t>
      </w:r>
      <w:r w:rsidR="0021293C">
        <w:rPr>
          <w:rFonts w:eastAsia="Calibri" w:cs="Times New Roman"/>
          <w:szCs w:val="28"/>
        </w:rPr>
        <w:t>6</w:t>
      </w:r>
      <w:r w:rsidRPr="00C9682A">
        <w:rPr>
          <w:rFonts w:eastAsia="Calibri" w:cs="Times New Roman"/>
          <w:szCs w:val="28"/>
        </w:rPr>
        <w:t>-202</w:t>
      </w:r>
      <w:r w:rsidR="0021293C">
        <w:rPr>
          <w:rFonts w:eastAsia="Calibri" w:cs="Times New Roman"/>
          <w:szCs w:val="28"/>
        </w:rPr>
        <w:t>7</w:t>
      </w:r>
      <w:r w:rsidRPr="00C9682A">
        <w:rPr>
          <w:rFonts w:eastAsia="Calibri" w:cs="Times New Roman"/>
          <w:szCs w:val="28"/>
        </w:rPr>
        <w:t xml:space="preserve"> годы</w:t>
      </w:r>
      <w:r>
        <w:rPr>
          <w:rFonts w:eastAsia="Calibri" w:cs="Times New Roman"/>
          <w:szCs w:val="28"/>
        </w:rPr>
        <w:t>,</w:t>
      </w:r>
    </w:p>
    <w:p w:rsidR="001E67FB" w:rsidRPr="005328F2" w:rsidRDefault="001E67FB" w:rsidP="001E67FB">
      <w:pPr>
        <w:numPr>
          <w:ilvl w:val="0"/>
          <w:numId w:val="23"/>
        </w:numPr>
        <w:autoSpaceDE w:val="0"/>
        <w:autoSpaceDN w:val="0"/>
        <w:adjustRightInd w:val="0"/>
        <w:ind w:left="709" w:hanging="709"/>
        <w:rPr>
          <w:rFonts w:eastAsia="Calibri" w:cs="Times New Roman"/>
          <w:szCs w:val="28"/>
        </w:rPr>
      </w:pPr>
      <w:r w:rsidRPr="005328F2">
        <w:rPr>
          <w:rFonts w:eastAsia="Calibri" w:cs="Times New Roman"/>
          <w:szCs w:val="28"/>
        </w:rPr>
        <w:t>пояснительная записка к проекту бюджета;</w:t>
      </w:r>
    </w:p>
    <w:p w:rsidR="001E67FB" w:rsidRPr="005328F2" w:rsidRDefault="001E67FB" w:rsidP="001E67FB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5328F2">
        <w:rPr>
          <w:rFonts w:eastAsia="Calibri" w:cs="Times New Roman"/>
          <w:szCs w:val="28"/>
        </w:rPr>
        <w:t xml:space="preserve">прогноз социально-экономического развития </w:t>
      </w:r>
      <w:proofErr w:type="spellStart"/>
      <w:r w:rsidRPr="005328F2">
        <w:rPr>
          <w:rFonts w:eastAsia="Calibri" w:cs="Times New Roman"/>
          <w:szCs w:val="28"/>
        </w:rPr>
        <w:t>Лудянского</w:t>
      </w:r>
      <w:proofErr w:type="spellEnd"/>
      <w:r w:rsidRPr="005328F2">
        <w:rPr>
          <w:rFonts w:eastAsia="Calibri" w:cs="Times New Roman"/>
          <w:szCs w:val="28"/>
        </w:rPr>
        <w:t xml:space="preserve"> сельского п</w:t>
      </w:r>
      <w:r w:rsidRPr="005328F2">
        <w:rPr>
          <w:rFonts w:eastAsia="Calibri" w:cs="Times New Roman"/>
          <w:szCs w:val="28"/>
        </w:rPr>
        <w:t>о</w:t>
      </w:r>
      <w:r w:rsidRPr="005328F2">
        <w:rPr>
          <w:rFonts w:eastAsia="Calibri" w:cs="Times New Roman"/>
          <w:szCs w:val="28"/>
        </w:rPr>
        <w:t>селения на 202</w:t>
      </w:r>
      <w:r w:rsidR="00125A40" w:rsidRPr="00125A40">
        <w:rPr>
          <w:rFonts w:eastAsia="Calibri" w:cs="Times New Roman"/>
          <w:szCs w:val="28"/>
        </w:rPr>
        <w:t>5</w:t>
      </w:r>
      <w:r w:rsidRPr="005328F2">
        <w:rPr>
          <w:rFonts w:eastAsia="Calibri" w:cs="Times New Roman"/>
          <w:szCs w:val="28"/>
        </w:rPr>
        <w:t>-202</w:t>
      </w:r>
      <w:r w:rsidR="00125A40" w:rsidRPr="00125A40">
        <w:rPr>
          <w:rFonts w:eastAsia="Calibri" w:cs="Times New Roman"/>
          <w:szCs w:val="28"/>
        </w:rPr>
        <w:t>7</w:t>
      </w:r>
      <w:r w:rsidRPr="005328F2">
        <w:rPr>
          <w:rFonts w:eastAsia="Calibri" w:cs="Times New Roman"/>
          <w:szCs w:val="28"/>
        </w:rPr>
        <w:t xml:space="preserve"> годы;</w:t>
      </w:r>
    </w:p>
    <w:p w:rsidR="001E67FB" w:rsidRPr="005328F2" w:rsidRDefault="001E67FB" w:rsidP="001E67FB">
      <w:pPr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8"/>
        </w:rPr>
      </w:pPr>
      <w:r w:rsidRPr="005328F2">
        <w:rPr>
          <w:rFonts w:eastAsia="Calibri" w:cs="Times New Roman"/>
          <w:szCs w:val="28"/>
        </w:rPr>
        <w:t>оценка ожидаемого исполнения бюджета на 202</w:t>
      </w:r>
      <w:r w:rsidR="004D0E21">
        <w:rPr>
          <w:rFonts w:eastAsia="Calibri" w:cs="Times New Roman"/>
          <w:szCs w:val="28"/>
        </w:rPr>
        <w:t>4</w:t>
      </w:r>
      <w:r w:rsidRPr="005328F2">
        <w:rPr>
          <w:rFonts w:eastAsia="Calibri" w:cs="Times New Roman"/>
          <w:szCs w:val="28"/>
        </w:rPr>
        <w:t xml:space="preserve"> год;</w:t>
      </w:r>
    </w:p>
    <w:p w:rsidR="001E67FB" w:rsidRDefault="001E67FB" w:rsidP="00125A40">
      <w:pPr>
        <w:pStyle w:val="aa"/>
        <w:widowControl w:val="0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8F2">
        <w:rPr>
          <w:rFonts w:ascii="Times New Roman" w:eastAsia="Times New Roman" w:hAnsi="Times New Roman"/>
          <w:sz w:val="28"/>
          <w:szCs w:val="28"/>
          <w:lang w:eastAsia="ru-RU"/>
        </w:rPr>
        <w:t>предварительные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итоги социально-экономического развития поселения за истекший период 202</w:t>
      </w:r>
      <w:r w:rsidR="004D0E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ожидаемые итоги социально-экономического развития за 202</w:t>
      </w:r>
      <w:r w:rsidR="004D0E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</w:t>
      </w:r>
    </w:p>
    <w:p w:rsidR="001E67FB" w:rsidRPr="00386AB9" w:rsidRDefault="001E67FB" w:rsidP="001E67FB">
      <w:pPr>
        <w:pStyle w:val="aa"/>
        <w:widowControl w:val="0"/>
        <w:numPr>
          <w:ilvl w:val="0"/>
          <w:numId w:val="25"/>
        </w:numPr>
        <w:spacing w:after="12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8F2">
        <w:rPr>
          <w:rFonts w:ascii="Times New Roman" w:eastAsia="Times New Roman" w:hAnsi="Times New Roman"/>
          <w:sz w:val="28"/>
          <w:szCs w:val="28"/>
          <w:lang w:eastAsia="ru-RU"/>
        </w:rPr>
        <w:t>проекты</w:t>
      </w:r>
      <w:r w:rsidR="00125A40" w:rsidRPr="00125A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2DC7">
        <w:rPr>
          <w:rFonts w:ascii="Times New Roman" w:eastAsia="Times New Roman" w:hAnsi="Times New Roman"/>
          <w:sz w:val="28"/>
          <w:szCs w:val="28"/>
          <w:lang w:eastAsia="ru-RU"/>
        </w:rPr>
        <w:t>изменений в м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униципальны</w:t>
      </w:r>
      <w:r w:rsidR="00702DC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702DC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25A40" w:rsidRPr="00125A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Лудянск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 xml:space="preserve">го поселения на период </w:t>
      </w:r>
      <w:r w:rsidRPr="00386AB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</w:t>
      </w:r>
      <w:r w:rsidRPr="00386AB9">
        <w:rPr>
          <w:rFonts w:ascii="Times New Roman" w:hAnsi="Times New Roman"/>
          <w:sz w:val="28"/>
          <w:szCs w:val="28"/>
        </w:rPr>
        <w:t>-20</w:t>
      </w:r>
      <w:r w:rsidR="00824B0E">
        <w:rPr>
          <w:rFonts w:ascii="Times New Roman" w:hAnsi="Times New Roman"/>
          <w:sz w:val="28"/>
          <w:szCs w:val="28"/>
        </w:rPr>
        <w:t>30</w:t>
      </w:r>
      <w:r w:rsidR="00125A40" w:rsidRPr="00125A40">
        <w:rPr>
          <w:rFonts w:ascii="Times New Roman" w:hAnsi="Times New Roman"/>
          <w:sz w:val="28"/>
          <w:szCs w:val="28"/>
        </w:rPr>
        <w:t xml:space="preserve"> </w:t>
      </w:r>
      <w:r w:rsidRPr="00386AB9">
        <w:rPr>
          <w:rFonts w:ascii="Times New Roman" w:hAnsi="Times New Roman"/>
          <w:sz w:val="28"/>
          <w:szCs w:val="28"/>
        </w:rPr>
        <w:t>годов</w:t>
      </w:r>
      <w:r w:rsidRPr="00386A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119F" w:rsidRDefault="0014119F" w:rsidP="0014119F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  <w:r w:rsidRPr="0014119F">
        <w:rPr>
          <w:rFonts w:eastAsia="Times New Roman" w:cs="Times New Roman"/>
          <w:szCs w:val="28"/>
          <w:lang w:eastAsia="ru-RU"/>
        </w:rPr>
        <w:lastRenderedPageBreak/>
        <w:t>В соответствии с требованиями п</w:t>
      </w:r>
      <w:r w:rsidR="00AA7901">
        <w:rPr>
          <w:rFonts w:eastAsia="Times New Roman" w:cs="Times New Roman"/>
          <w:szCs w:val="28"/>
          <w:lang w:eastAsia="ru-RU"/>
        </w:rPr>
        <w:t>ункта</w:t>
      </w:r>
      <w:r w:rsidRPr="0014119F">
        <w:rPr>
          <w:rFonts w:eastAsia="Times New Roman" w:cs="Times New Roman"/>
          <w:szCs w:val="28"/>
          <w:lang w:eastAsia="ru-RU"/>
        </w:rPr>
        <w:t xml:space="preserve"> 4 ст</w:t>
      </w:r>
      <w:r w:rsidR="00AA7901">
        <w:rPr>
          <w:rFonts w:eastAsia="Times New Roman" w:cs="Times New Roman"/>
          <w:szCs w:val="28"/>
          <w:lang w:eastAsia="ru-RU"/>
        </w:rPr>
        <w:t>атьи</w:t>
      </w:r>
      <w:r w:rsidRPr="0014119F">
        <w:rPr>
          <w:rFonts w:eastAsia="Times New Roman" w:cs="Times New Roman"/>
          <w:szCs w:val="28"/>
          <w:lang w:eastAsia="ru-RU"/>
        </w:rPr>
        <w:t xml:space="preserve"> 169 БК РФ и п</w:t>
      </w:r>
      <w:r w:rsidR="00AA7901">
        <w:rPr>
          <w:rFonts w:eastAsia="Times New Roman" w:cs="Times New Roman"/>
          <w:szCs w:val="28"/>
          <w:lang w:eastAsia="ru-RU"/>
        </w:rPr>
        <w:t>ункта</w:t>
      </w:r>
      <w:r w:rsidRPr="0014119F">
        <w:rPr>
          <w:rFonts w:eastAsia="Times New Roman" w:cs="Times New Roman"/>
          <w:szCs w:val="28"/>
          <w:lang w:eastAsia="ru-RU"/>
        </w:rPr>
        <w:t xml:space="preserve"> 2 ст</w:t>
      </w:r>
      <w:r w:rsidR="00AA7901">
        <w:rPr>
          <w:rFonts w:eastAsia="Times New Roman" w:cs="Times New Roman"/>
          <w:szCs w:val="28"/>
          <w:lang w:eastAsia="ru-RU"/>
        </w:rPr>
        <w:t>атьи</w:t>
      </w:r>
      <w:r w:rsidRPr="0014119F">
        <w:rPr>
          <w:rFonts w:eastAsia="Times New Roman" w:cs="Times New Roman"/>
          <w:szCs w:val="28"/>
          <w:lang w:eastAsia="ru-RU"/>
        </w:rPr>
        <w:t xml:space="preserve"> 5 Положения о бюджетном процессе проект бюджета составлен на три года: очередной финансовый год (202</w:t>
      </w:r>
      <w:r w:rsidR="0021293C">
        <w:rPr>
          <w:rFonts w:eastAsia="Times New Roman" w:cs="Times New Roman"/>
          <w:szCs w:val="28"/>
          <w:lang w:eastAsia="ru-RU"/>
        </w:rPr>
        <w:t>5</w:t>
      </w:r>
      <w:r w:rsidRPr="0014119F">
        <w:rPr>
          <w:rFonts w:eastAsia="Times New Roman" w:cs="Times New Roman"/>
          <w:szCs w:val="28"/>
          <w:lang w:eastAsia="ru-RU"/>
        </w:rPr>
        <w:t xml:space="preserve"> год) и плановый период (202</w:t>
      </w:r>
      <w:r w:rsidR="0021293C">
        <w:rPr>
          <w:rFonts w:eastAsia="Times New Roman" w:cs="Times New Roman"/>
          <w:szCs w:val="28"/>
          <w:lang w:eastAsia="ru-RU"/>
        </w:rPr>
        <w:t>6</w:t>
      </w:r>
      <w:r w:rsidRPr="0014119F">
        <w:rPr>
          <w:rFonts w:eastAsia="Times New Roman" w:cs="Times New Roman"/>
          <w:szCs w:val="28"/>
          <w:lang w:eastAsia="ru-RU"/>
        </w:rPr>
        <w:t xml:space="preserve"> и 202</w:t>
      </w:r>
      <w:r w:rsidR="0021293C">
        <w:rPr>
          <w:rFonts w:eastAsia="Times New Roman" w:cs="Times New Roman"/>
          <w:szCs w:val="28"/>
          <w:lang w:eastAsia="ru-RU"/>
        </w:rPr>
        <w:t>7</w:t>
      </w:r>
      <w:r w:rsidRPr="0014119F">
        <w:rPr>
          <w:rFonts w:eastAsia="Times New Roman" w:cs="Times New Roman"/>
          <w:szCs w:val="28"/>
          <w:lang w:eastAsia="ru-RU"/>
        </w:rPr>
        <w:t xml:space="preserve"> годов).</w:t>
      </w:r>
    </w:p>
    <w:p w:rsidR="00F86D77" w:rsidRPr="00F86D77" w:rsidRDefault="00F86D77" w:rsidP="00F76DED">
      <w:pPr>
        <w:shd w:val="clear" w:color="auto" w:fill="FFFFFF"/>
        <w:suppressAutoHyphens/>
        <w:spacing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Основные параметры бюджета</w:t>
      </w:r>
      <w:r w:rsidR="00F76DED">
        <w:rPr>
          <w:rFonts w:eastAsia="Times New Roman" w:cs="Times New Roman"/>
          <w:b/>
          <w:szCs w:val="28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на 20</w:t>
      </w:r>
      <w:r w:rsidR="00FE7C31">
        <w:rPr>
          <w:rFonts w:eastAsia="Times New Roman" w:cs="Times New Roman"/>
          <w:b/>
          <w:szCs w:val="28"/>
          <w:lang w:eastAsia="ru-RU"/>
        </w:rPr>
        <w:t>2</w:t>
      </w:r>
      <w:r w:rsidR="0021293C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D620F8">
        <w:rPr>
          <w:rFonts w:eastAsia="Times New Roman" w:cs="Times New Roman"/>
          <w:b/>
          <w:szCs w:val="28"/>
          <w:lang w:eastAsia="ru-RU"/>
        </w:rPr>
        <w:t>2</w:t>
      </w:r>
      <w:r w:rsidR="0021293C">
        <w:rPr>
          <w:rFonts w:eastAsia="Times New Roman" w:cs="Times New Roman"/>
          <w:b/>
          <w:szCs w:val="28"/>
          <w:lang w:eastAsia="ru-RU"/>
        </w:rPr>
        <w:t>7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годы</w:t>
      </w:r>
    </w:p>
    <w:p w:rsidR="003E0157" w:rsidRDefault="00F86D77" w:rsidP="003E0157">
      <w:pPr>
        <w:rPr>
          <w:rFonts w:eastAsia="Times New Roman" w:cs="Times New Roman"/>
          <w:sz w:val="20"/>
          <w:szCs w:val="20"/>
          <w:lang w:eastAsia="ru-RU" w:bidi="en-US"/>
        </w:rPr>
      </w:pPr>
      <w:r w:rsidRPr="00F86D77">
        <w:rPr>
          <w:rFonts w:eastAsia="Times New Roman" w:cs="Times New Roman"/>
          <w:szCs w:val="28"/>
          <w:lang w:eastAsia="ru-RU" w:bidi="en-US"/>
        </w:rPr>
        <w:t xml:space="preserve">Основные параметры проекта </w:t>
      </w:r>
      <w:r w:rsidR="00F76DED">
        <w:rPr>
          <w:rFonts w:eastAsia="Times New Roman" w:cs="Times New Roman"/>
          <w:szCs w:val="28"/>
          <w:lang w:eastAsia="ru-RU" w:bidi="en-US"/>
        </w:rPr>
        <w:t xml:space="preserve">бюджета </w:t>
      </w:r>
      <w:proofErr w:type="spellStart"/>
      <w:r w:rsidR="000D0D08">
        <w:rPr>
          <w:rFonts w:eastAsia="Times New Roman" w:cs="Times New Roman"/>
          <w:szCs w:val="28"/>
          <w:lang w:eastAsia="ru-RU" w:bidi="en-US"/>
        </w:rPr>
        <w:t>Лудянского</w:t>
      </w:r>
      <w:proofErr w:type="spellEnd"/>
      <w:r w:rsidR="00125A40" w:rsidRPr="00125A40">
        <w:rPr>
          <w:rFonts w:eastAsia="Times New Roman" w:cs="Times New Roman"/>
          <w:szCs w:val="28"/>
          <w:lang w:eastAsia="ru-RU" w:bidi="en-US"/>
        </w:rPr>
        <w:t xml:space="preserve"> </w:t>
      </w:r>
      <w:r w:rsidR="005812FB">
        <w:rPr>
          <w:rFonts w:eastAsia="Times New Roman" w:cs="Times New Roman"/>
          <w:szCs w:val="28"/>
          <w:lang w:eastAsia="ru-RU" w:bidi="en-US"/>
        </w:rPr>
        <w:t>сельско</w:t>
      </w:r>
      <w:r w:rsidR="00CA4F9B">
        <w:rPr>
          <w:rFonts w:eastAsia="Times New Roman" w:cs="Times New Roman"/>
          <w:szCs w:val="28"/>
          <w:lang w:eastAsia="ru-RU" w:bidi="en-US"/>
        </w:rPr>
        <w:t xml:space="preserve">го </w:t>
      </w:r>
      <w:r w:rsidR="00F76DED">
        <w:rPr>
          <w:rFonts w:eastAsia="Times New Roman" w:cs="Times New Roman"/>
          <w:szCs w:val="28"/>
          <w:lang w:eastAsia="ru-RU" w:bidi="en-US"/>
        </w:rPr>
        <w:t>посел</w:t>
      </w:r>
      <w:r w:rsidR="00F76DED">
        <w:rPr>
          <w:rFonts w:eastAsia="Times New Roman" w:cs="Times New Roman"/>
          <w:szCs w:val="28"/>
          <w:lang w:eastAsia="ru-RU" w:bidi="en-US"/>
        </w:rPr>
        <w:t>е</w:t>
      </w:r>
      <w:r w:rsidR="00F76DED">
        <w:rPr>
          <w:rFonts w:eastAsia="Times New Roman" w:cs="Times New Roman"/>
          <w:szCs w:val="28"/>
          <w:lang w:eastAsia="ru-RU" w:bidi="en-US"/>
        </w:rPr>
        <w:t xml:space="preserve">ния </w:t>
      </w:r>
      <w:r w:rsidRPr="00F86D77">
        <w:rPr>
          <w:rFonts w:eastAsia="Times New Roman" w:cs="Times New Roman"/>
          <w:szCs w:val="28"/>
          <w:lang w:eastAsia="ru-RU" w:bidi="en-US"/>
        </w:rPr>
        <w:t>соответствуют требованиям БК РФ.</w:t>
      </w:r>
    </w:p>
    <w:p w:rsidR="00D620F8" w:rsidRDefault="00125A40" w:rsidP="00125A40">
      <w:pPr>
        <w:jc w:val="center"/>
        <w:rPr>
          <w:rFonts w:eastAsia="Times New Roman" w:cs="Times New Roman"/>
          <w:szCs w:val="28"/>
          <w:lang w:eastAsia="ru-RU" w:bidi="en-US"/>
        </w:rPr>
      </w:pPr>
      <w:bookmarkStart w:id="0" w:name="_Hlk182928186"/>
      <w:r w:rsidRPr="006839B6">
        <w:rPr>
          <w:rFonts w:eastAsia="Times New Roman" w:cs="Times New Roman"/>
          <w:sz w:val="20"/>
          <w:szCs w:val="20"/>
          <w:lang w:eastAsia="ru-RU" w:bidi="en-US"/>
        </w:rPr>
        <w:t xml:space="preserve">                                                                                                                                            </w:t>
      </w:r>
      <w:r w:rsidR="003E0157" w:rsidRPr="00A41FA0">
        <w:rPr>
          <w:rFonts w:eastAsia="Times New Roman" w:cs="Times New Roman"/>
          <w:sz w:val="20"/>
          <w:szCs w:val="20"/>
          <w:lang w:eastAsia="ru-RU" w:bidi="en-US"/>
        </w:rPr>
        <w:t>тыс. рублей</w:t>
      </w:r>
      <w:bookmarkEnd w:id="0"/>
    </w:p>
    <w:tbl>
      <w:tblPr>
        <w:tblW w:w="9067" w:type="dxa"/>
        <w:jc w:val="center"/>
        <w:tblInd w:w="113" w:type="dxa"/>
        <w:tblLook w:val="04A0"/>
      </w:tblPr>
      <w:tblGrid>
        <w:gridCol w:w="3681"/>
        <w:gridCol w:w="1559"/>
        <w:gridCol w:w="1418"/>
        <w:gridCol w:w="1240"/>
        <w:gridCol w:w="1169"/>
      </w:tblGrid>
      <w:tr w:rsidR="0021293C" w:rsidRPr="0021293C" w:rsidTr="000E6DCB">
        <w:trPr>
          <w:trHeight w:val="7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2129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2129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2129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2025 год (прогноз)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2129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21293C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21293C" w:rsidRPr="0021293C" w:rsidTr="000E6DCB">
        <w:trPr>
          <w:trHeight w:val="7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3C" w:rsidRPr="0021293C" w:rsidRDefault="0021293C" w:rsidP="0021293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1.Доходы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706B6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706B60">
              <w:rPr>
                <w:rFonts w:eastAsia="Times New Roman" w:cs="Times New Roman"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2129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8015,96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2129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4901,65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2129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4935,29</w:t>
            </w:r>
          </w:p>
        </w:tc>
      </w:tr>
      <w:tr w:rsidR="0021293C" w:rsidRPr="0021293C" w:rsidTr="000E6DCB">
        <w:trPr>
          <w:trHeight w:val="7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3C" w:rsidRPr="0021293C" w:rsidRDefault="0021293C" w:rsidP="0021293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налоговые и 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706B6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115</w:t>
            </w:r>
            <w:r w:rsidR="00706B60">
              <w:rPr>
                <w:rFonts w:eastAsia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2129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1249,9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2129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1281,41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2129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1316,91</w:t>
            </w:r>
          </w:p>
        </w:tc>
      </w:tr>
      <w:tr w:rsidR="0021293C" w:rsidRPr="0021293C" w:rsidTr="000E6DCB">
        <w:trPr>
          <w:trHeight w:val="7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3C" w:rsidRPr="0021293C" w:rsidRDefault="0021293C" w:rsidP="0021293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2.Расходы –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2129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12971,1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2129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8015,96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2129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4901,65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2129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4935,29</w:t>
            </w:r>
          </w:p>
        </w:tc>
      </w:tr>
      <w:tr w:rsidR="0021293C" w:rsidRPr="0021293C" w:rsidTr="000E6DCB">
        <w:trPr>
          <w:trHeight w:val="7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93C" w:rsidRPr="0021293C" w:rsidRDefault="0021293C" w:rsidP="0021293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3. Дефицит (профицит)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706B6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706B60">
              <w:rPr>
                <w:rFonts w:eastAsia="Times New Roman" w:cs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2129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2129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3C" w:rsidRPr="0021293C" w:rsidRDefault="0021293C" w:rsidP="002129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29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25A40" w:rsidRDefault="00125A40" w:rsidP="00125A40">
      <w:pPr>
        <w:suppressAutoHyphens/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 w:bidi="en-US"/>
        </w:rPr>
      </w:pPr>
      <w:r w:rsidRPr="00473B63">
        <w:rPr>
          <w:rFonts w:eastAsia="Times New Roman" w:cs="Times New Roman"/>
          <w:szCs w:val="28"/>
          <w:lang w:eastAsia="ru-RU" w:bidi="en-US"/>
        </w:rPr>
        <w:t>Динамика основных параметров бюджета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 w:bidi="en-US"/>
        </w:rPr>
        <w:t>Лудянского</w:t>
      </w:r>
      <w:proofErr w:type="spellEnd"/>
      <w:r>
        <w:rPr>
          <w:rFonts w:eastAsia="Times New Roman" w:cs="Times New Roman"/>
          <w:szCs w:val="28"/>
          <w:lang w:eastAsia="ru-RU" w:bidi="en-US"/>
        </w:rPr>
        <w:t xml:space="preserve"> сельского поселения </w:t>
      </w:r>
      <w:r w:rsidRPr="00473B63">
        <w:rPr>
          <w:rFonts w:eastAsia="Times New Roman" w:cs="Times New Roman"/>
          <w:szCs w:val="28"/>
          <w:lang w:eastAsia="ru-RU" w:bidi="en-US"/>
        </w:rPr>
        <w:t>на 202</w:t>
      </w:r>
      <w:r>
        <w:rPr>
          <w:rFonts w:eastAsia="Times New Roman" w:cs="Times New Roman"/>
          <w:szCs w:val="28"/>
          <w:lang w:eastAsia="ru-RU" w:bidi="en-US"/>
        </w:rPr>
        <w:t>5</w:t>
      </w:r>
      <w:r w:rsidRPr="00473B63">
        <w:rPr>
          <w:rFonts w:eastAsia="Times New Roman" w:cs="Times New Roman"/>
          <w:szCs w:val="28"/>
          <w:lang w:eastAsia="ru-RU" w:bidi="en-US"/>
        </w:rPr>
        <w:t>-202</w:t>
      </w:r>
      <w:r>
        <w:rPr>
          <w:rFonts w:eastAsia="Times New Roman" w:cs="Times New Roman"/>
          <w:szCs w:val="28"/>
          <w:lang w:eastAsia="ru-RU" w:bidi="en-US"/>
        </w:rPr>
        <w:t>7</w:t>
      </w:r>
      <w:r w:rsidRPr="00473B63">
        <w:rPr>
          <w:rFonts w:eastAsia="Times New Roman" w:cs="Times New Roman"/>
          <w:szCs w:val="28"/>
          <w:lang w:eastAsia="ru-RU" w:bidi="en-US"/>
        </w:rPr>
        <w:t xml:space="preserve"> годы характеризуется </w:t>
      </w:r>
      <w:r>
        <w:rPr>
          <w:rFonts w:eastAsia="Times New Roman" w:cs="Times New Roman"/>
          <w:szCs w:val="28"/>
          <w:lang w:eastAsia="ru-RU" w:bidi="en-US"/>
        </w:rPr>
        <w:t xml:space="preserve">снижением </w:t>
      </w:r>
      <w:r w:rsidRPr="00B178BF">
        <w:rPr>
          <w:rFonts w:eastAsia="Times New Roman" w:cs="Times New Roman"/>
          <w:szCs w:val="28"/>
          <w:lang w:eastAsia="ru-RU" w:bidi="en-US"/>
        </w:rPr>
        <w:t>доходов и расходов по сравнению с оценкой</w:t>
      </w:r>
      <w:r>
        <w:rPr>
          <w:rFonts w:eastAsia="Times New Roman" w:cs="Times New Roman"/>
          <w:szCs w:val="28"/>
          <w:lang w:eastAsia="ru-RU" w:bidi="en-US"/>
        </w:rPr>
        <w:t xml:space="preserve"> </w:t>
      </w:r>
      <w:r w:rsidRPr="00B178BF">
        <w:rPr>
          <w:rFonts w:eastAsia="Times New Roman" w:cs="Times New Roman"/>
          <w:szCs w:val="28"/>
          <w:lang w:eastAsia="ru-RU" w:bidi="en-US"/>
        </w:rPr>
        <w:t>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B178BF">
        <w:rPr>
          <w:rFonts w:eastAsia="Times New Roman" w:cs="Times New Roman"/>
          <w:szCs w:val="28"/>
          <w:lang w:eastAsia="ru-RU" w:bidi="en-US"/>
        </w:rPr>
        <w:t xml:space="preserve"> года</w:t>
      </w:r>
      <w:r w:rsidRPr="00EA7136">
        <w:t xml:space="preserve"> </w:t>
      </w:r>
      <w:r>
        <w:t>главным образом по причине снижения планируемого объема безвозмездных поступлений.</w:t>
      </w:r>
      <w:r w:rsidRPr="00EA7136">
        <w:t xml:space="preserve"> </w:t>
      </w:r>
      <w:r>
        <w:t xml:space="preserve">Одновременно прогнозируется увеличение доли собственных доходов (налоговых и неналоговых) в общем объеме поступлений в бюджет с </w:t>
      </w:r>
      <w:r w:rsidR="00706B60">
        <w:t>8,</w:t>
      </w:r>
      <w:r w:rsidR="000E6DCB">
        <w:t>9</w:t>
      </w:r>
      <w:r>
        <w:t xml:space="preserve">% по оценке 2024 года до </w:t>
      </w:r>
      <w:r w:rsidR="000E6DCB">
        <w:t>15,6</w:t>
      </w:r>
      <w:r>
        <w:t xml:space="preserve">% в 2025 году и в среднем до </w:t>
      </w:r>
      <w:r w:rsidR="000E6DCB">
        <w:t>26,4</w:t>
      </w:r>
      <w:r>
        <w:t>% в плановом периоде.</w:t>
      </w:r>
      <w:r w:rsidRPr="00087905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П</w:t>
      </w:r>
      <w:r w:rsidRPr="008B1F70">
        <w:rPr>
          <w:rFonts w:eastAsia="Times New Roman" w:cs="Times New Roman"/>
          <w:szCs w:val="28"/>
          <w:lang w:eastAsia="ru-RU" w:bidi="en-US"/>
        </w:rPr>
        <w:t>ри этом сбалансированная бюджетная политика, означающая равенство доходной и расходной частей бюджета, позволила сформировать бездефицитный бюджет.</w:t>
      </w:r>
    </w:p>
    <w:p w:rsidR="00F86D77" w:rsidRPr="00F86D77" w:rsidRDefault="00F86D77" w:rsidP="003E0157">
      <w:pPr>
        <w:suppressAutoHyphens/>
        <w:spacing w:before="240" w:after="120"/>
        <w:ind w:firstLine="0"/>
        <w:jc w:val="center"/>
        <w:rPr>
          <w:rFonts w:eastAsia="Times New Roman" w:cs="Times New Roman"/>
          <w:bCs/>
          <w:iCs/>
          <w:szCs w:val="28"/>
          <w:lang w:eastAsia="ru-RU"/>
        </w:rPr>
      </w:pPr>
      <w:r w:rsidRPr="00F86D77">
        <w:rPr>
          <w:rFonts w:eastAsia="Calibri" w:cs="Times New Roman"/>
          <w:b/>
          <w:szCs w:val="28"/>
        </w:rPr>
        <w:t>Доходы бюджета</w:t>
      </w:r>
      <w:r w:rsidR="000E317C">
        <w:rPr>
          <w:rFonts w:eastAsia="Calibri" w:cs="Times New Roman"/>
          <w:b/>
          <w:szCs w:val="28"/>
        </w:rPr>
        <w:t xml:space="preserve"> поселения </w:t>
      </w:r>
      <w:r w:rsidRPr="00F86D77">
        <w:rPr>
          <w:rFonts w:eastAsia="Calibri" w:cs="Times New Roman"/>
          <w:b/>
          <w:szCs w:val="28"/>
        </w:rPr>
        <w:t>на 20</w:t>
      </w:r>
      <w:r w:rsidR="007B3A6E">
        <w:rPr>
          <w:rFonts w:eastAsia="Calibri" w:cs="Times New Roman"/>
          <w:b/>
          <w:szCs w:val="28"/>
        </w:rPr>
        <w:t>2</w:t>
      </w:r>
      <w:r w:rsidR="003E0157">
        <w:rPr>
          <w:rFonts w:eastAsia="Calibri" w:cs="Times New Roman"/>
          <w:b/>
          <w:szCs w:val="28"/>
        </w:rPr>
        <w:t>5</w:t>
      </w:r>
      <w:r w:rsidRPr="00F86D77">
        <w:rPr>
          <w:rFonts w:eastAsia="Calibri" w:cs="Times New Roman"/>
          <w:b/>
          <w:szCs w:val="28"/>
        </w:rPr>
        <w:t>-20</w:t>
      </w:r>
      <w:r w:rsidR="00B663CF">
        <w:rPr>
          <w:rFonts w:eastAsia="Calibri" w:cs="Times New Roman"/>
          <w:b/>
          <w:szCs w:val="28"/>
        </w:rPr>
        <w:t>2</w:t>
      </w:r>
      <w:r w:rsidR="003E0157">
        <w:rPr>
          <w:rFonts w:eastAsia="Calibri" w:cs="Times New Roman"/>
          <w:b/>
          <w:szCs w:val="28"/>
        </w:rPr>
        <w:t>7</w:t>
      </w:r>
      <w:r w:rsidRPr="00F86D77">
        <w:rPr>
          <w:rFonts w:eastAsia="Calibri" w:cs="Times New Roman"/>
          <w:b/>
          <w:szCs w:val="28"/>
        </w:rPr>
        <w:t xml:space="preserve"> годы</w:t>
      </w:r>
    </w:p>
    <w:p w:rsidR="00DA53E2" w:rsidRDefault="00CB7F13" w:rsidP="00DA53E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F64FA">
        <w:rPr>
          <w:rFonts w:eastAsia="Times New Roman" w:cs="Times New Roman"/>
          <w:bCs/>
          <w:iCs/>
          <w:szCs w:val="28"/>
          <w:lang w:eastAsia="ru-RU"/>
        </w:rPr>
        <w:t xml:space="preserve">Прогнозируемый общий объем доходов </w:t>
      </w:r>
      <w:r w:rsidRPr="009F64FA">
        <w:rPr>
          <w:rFonts w:eastAsia="Times New Roman" w:cs="Times New Roman"/>
          <w:szCs w:val="28"/>
          <w:lang w:eastAsia="ru-RU"/>
        </w:rPr>
        <w:t xml:space="preserve">бюджета поселения на </w:t>
      </w:r>
      <w:r w:rsidRPr="009F64FA">
        <w:rPr>
          <w:rFonts w:eastAsia="Times New Roman" w:cs="Times New Roman"/>
          <w:bCs/>
          <w:iCs/>
          <w:szCs w:val="28"/>
          <w:lang w:eastAsia="ru-RU"/>
        </w:rPr>
        <w:t>20</w:t>
      </w:r>
      <w:r>
        <w:rPr>
          <w:rFonts w:eastAsia="Times New Roman" w:cs="Times New Roman"/>
          <w:bCs/>
          <w:iCs/>
          <w:szCs w:val="28"/>
          <w:lang w:eastAsia="ru-RU"/>
        </w:rPr>
        <w:t>2</w:t>
      </w:r>
      <w:r w:rsidR="00A85FC7">
        <w:rPr>
          <w:rFonts w:eastAsia="Times New Roman" w:cs="Times New Roman"/>
          <w:bCs/>
          <w:iCs/>
          <w:szCs w:val="28"/>
          <w:lang w:eastAsia="ru-RU"/>
        </w:rPr>
        <w:t>5</w:t>
      </w:r>
      <w:r w:rsidRPr="009F64FA">
        <w:rPr>
          <w:rFonts w:eastAsia="Times New Roman" w:cs="Times New Roman"/>
          <w:bCs/>
          <w:iCs/>
          <w:szCs w:val="28"/>
          <w:lang w:eastAsia="ru-RU"/>
        </w:rPr>
        <w:t xml:space="preserve"> год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п</w:t>
      </w:r>
      <w:r w:rsidRPr="009F64FA">
        <w:rPr>
          <w:rFonts w:eastAsia="Times New Roman" w:cs="Times New Roman"/>
          <w:szCs w:val="28"/>
          <w:lang w:eastAsia="ru-RU"/>
        </w:rPr>
        <w:t xml:space="preserve">редусматривается в размере </w:t>
      </w:r>
      <w:r w:rsidR="00DA53E2">
        <w:rPr>
          <w:rFonts w:eastAsia="Times New Roman" w:cs="Times New Roman"/>
          <w:szCs w:val="28"/>
          <w:lang w:eastAsia="ru-RU"/>
        </w:rPr>
        <w:t>8 015,96</w:t>
      </w:r>
      <w:r w:rsidRPr="009F64FA">
        <w:rPr>
          <w:rFonts w:eastAsia="Times New Roman" w:cs="Times New Roman"/>
          <w:szCs w:val="28"/>
          <w:lang w:eastAsia="ru-RU"/>
        </w:rPr>
        <w:t xml:space="preserve"> тыс. рублей</w:t>
      </w:r>
      <w:r>
        <w:rPr>
          <w:rFonts w:eastAsia="Times New Roman" w:cs="Times New Roman"/>
          <w:szCs w:val="28"/>
          <w:lang w:eastAsia="ru-RU"/>
        </w:rPr>
        <w:t>,</w:t>
      </w:r>
      <w:r w:rsidR="00A85FC7">
        <w:rPr>
          <w:rFonts w:eastAsia="Times New Roman" w:cs="Times New Roman"/>
          <w:szCs w:val="28"/>
          <w:lang w:eastAsia="ru-RU"/>
        </w:rPr>
        <w:t xml:space="preserve"> что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A85FC7">
        <w:rPr>
          <w:rFonts w:eastAsia="Times New Roman" w:cs="Times New Roman"/>
          <w:szCs w:val="28"/>
          <w:lang w:eastAsia="ru-RU"/>
        </w:rPr>
        <w:t xml:space="preserve">ниже </w:t>
      </w:r>
      <w:r w:rsidR="00A85FC7" w:rsidRPr="00F86D77">
        <w:rPr>
          <w:rFonts w:eastAsia="Times New Roman" w:cs="Times New Roman"/>
          <w:szCs w:val="28"/>
          <w:lang w:eastAsia="ru-RU"/>
        </w:rPr>
        <w:t>ожидаемого исполнения бюджета в 20</w:t>
      </w:r>
      <w:r w:rsidR="00A85FC7">
        <w:rPr>
          <w:rFonts w:eastAsia="Times New Roman" w:cs="Times New Roman"/>
          <w:szCs w:val="28"/>
          <w:lang w:eastAsia="ru-RU"/>
        </w:rPr>
        <w:t>24 году</w:t>
      </w:r>
      <w:r w:rsidR="00A85FC7" w:rsidRPr="00F81447">
        <w:rPr>
          <w:rFonts w:eastAsia="Calibri" w:cs="Times New Roman"/>
          <w:szCs w:val="28"/>
        </w:rPr>
        <w:t xml:space="preserve"> </w:t>
      </w:r>
      <w:r w:rsidR="00824B0E" w:rsidRPr="00F81447">
        <w:rPr>
          <w:rFonts w:eastAsia="Calibri" w:cs="Times New Roman"/>
          <w:szCs w:val="28"/>
        </w:rPr>
        <w:t xml:space="preserve">на </w:t>
      </w:r>
      <w:r w:rsidR="00DA53E2">
        <w:rPr>
          <w:rFonts w:eastAsia="Calibri" w:cs="Times New Roman"/>
          <w:szCs w:val="28"/>
        </w:rPr>
        <w:t>4</w:t>
      </w:r>
      <w:r w:rsidR="00706B60">
        <w:rPr>
          <w:rFonts w:eastAsia="Calibri" w:cs="Times New Roman"/>
          <w:szCs w:val="28"/>
        </w:rPr>
        <w:t> </w:t>
      </w:r>
      <w:r w:rsidR="00DA53E2">
        <w:rPr>
          <w:rFonts w:eastAsia="Calibri" w:cs="Times New Roman"/>
          <w:szCs w:val="28"/>
        </w:rPr>
        <w:t>8</w:t>
      </w:r>
      <w:r w:rsidR="00706B60">
        <w:rPr>
          <w:rFonts w:eastAsia="Calibri" w:cs="Times New Roman"/>
          <w:szCs w:val="28"/>
        </w:rPr>
        <w:t>42,8</w:t>
      </w:r>
      <w:r w:rsidR="00A85FC7">
        <w:rPr>
          <w:rFonts w:eastAsia="Calibri" w:cs="Times New Roman"/>
          <w:szCs w:val="28"/>
        </w:rPr>
        <w:t xml:space="preserve"> </w:t>
      </w:r>
      <w:r w:rsidR="00824B0E" w:rsidRPr="00F81447">
        <w:rPr>
          <w:rFonts w:eastAsia="Calibri" w:cs="Times New Roman"/>
          <w:szCs w:val="28"/>
        </w:rPr>
        <w:t>тыс. рублей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DA53E2">
        <w:rPr>
          <w:rFonts w:eastAsia="Times New Roman" w:cs="Times New Roman"/>
          <w:szCs w:val="28"/>
          <w:lang w:eastAsia="ru-RU"/>
        </w:rPr>
        <w:t>Снижение обусло</w:t>
      </w:r>
      <w:r w:rsidR="00DA53E2">
        <w:rPr>
          <w:rFonts w:eastAsia="Times New Roman" w:cs="Times New Roman"/>
          <w:szCs w:val="28"/>
          <w:lang w:eastAsia="ru-RU"/>
        </w:rPr>
        <w:t>в</w:t>
      </w:r>
      <w:r w:rsidR="00DA53E2">
        <w:rPr>
          <w:rFonts w:eastAsia="Times New Roman" w:cs="Times New Roman"/>
          <w:szCs w:val="28"/>
          <w:lang w:eastAsia="ru-RU"/>
        </w:rPr>
        <w:t xml:space="preserve">лено </w:t>
      </w:r>
      <w:r w:rsidR="00DA53E2" w:rsidRPr="00DA53E2">
        <w:rPr>
          <w:rFonts w:eastAsia="Times New Roman" w:cs="Times New Roman"/>
          <w:szCs w:val="28"/>
          <w:lang w:eastAsia="ru-RU"/>
        </w:rPr>
        <w:t xml:space="preserve">сокращением безвозмездных поступлений на </w:t>
      </w:r>
      <w:r w:rsidR="00DA53E2">
        <w:rPr>
          <w:rFonts w:eastAsia="Times New Roman" w:cs="Times New Roman"/>
          <w:szCs w:val="28"/>
          <w:lang w:eastAsia="ru-RU"/>
        </w:rPr>
        <w:t>4 942,3</w:t>
      </w:r>
      <w:r w:rsidR="00DA53E2" w:rsidRPr="00DA53E2">
        <w:rPr>
          <w:rFonts w:eastAsia="Times New Roman" w:cs="Times New Roman"/>
          <w:szCs w:val="28"/>
          <w:lang w:eastAsia="ru-RU"/>
        </w:rPr>
        <w:t xml:space="preserve"> тыс. рублей (на </w:t>
      </w:r>
      <w:r w:rsidR="00DA53E2">
        <w:rPr>
          <w:rFonts w:eastAsia="Times New Roman" w:cs="Times New Roman"/>
          <w:szCs w:val="28"/>
          <w:lang w:eastAsia="ru-RU"/>
        </w:rPr>
        <w:t>4</w:t>
      </w:r>
      <w:r w:rsidR="00DA53E2" w:rsidRPr="00DA53E2">
        <w:rPr>
          <w:rFonts w:eastAsia="Times New Roman" w:cs="Times New Roman"/>
          <w:szCs w:val="28"/>
          <w:lang w:eastAsia="ru-RU"/>
        </w:rPr>
        <w:t>2</w:t>
      </w:r>
      <w:r w:rsidR="00DA53E2">
        <w:rPr>
          <w:rFonts w:eastAsia="Times New Roman" w:cs="Times New Roman"/>
          <w:szCs w:val="28"/>
          <w:lang w:eastAsia="ru-RU"/>
        </w:rPr>
        <w:t>,</w:t>
      </w:r>
      <w:r w:rsidR="0065781F">
        <w:rPr>
          <w:rFonts w:eastAsia="Times New Roman" w:cs="Times New Roman"/>
          <w:szCs w:val="28"/>
          <w:lang w:eastAsia="ru-RU"/>
        </w:rPr>
        <w:t>1</w:t>
      </w:r>
      <w:r w:rsidR="00DA53E2" w:rsidRPr="00DA53E2">
        <w:rPr>
          <w:rFonts w:eastAsia="Times New Roman" w:cs="Times New Roman"/>
          <w:szCs w:val="28"/>
          <w:lang w:eastAsia="ru-RU"/>
        </w:rPr>
        <w:t>%)</w:t>
      </w:r>
      <w:r w:rsidRPr="00F86D77">
        <w:rPr>
          <w:rFonts w:eastAsia="Times New Roman" w:cs="Times New Roman"/>
          <w:szCs w:val="28"/>
          <w:lang w:eastAsia="ru-RU"/>
        </w:rPr>
        <w:t>.</w:t>
      </w:r>
      <w:r w:rsidR="00A85FC7">
        <w:rPr>
          <w:rFonts w:eastAsia="Times New Roman" w:cs="Times New Roman"/>
          <w:szCs w:val="28"/>
          <w:lang w:eastAsia="ru-RU"/>
        </w:rPr>
        <w:t xml:space="preserve"> </w:t>
      </w:r>
      <w:r w:rsidR="00DA53E2" w:rsidRPr="00F86D77">
        <w:rPr>
          <w:rFonts w:eastAsia="Times New Roman" w:cs="Times New Roman"/>
          <w:szCs w:val="28"/>
          <w:lang w:eastAsia="ru-RU"/>
        </w:rPr>
        <w:t>В 20</w:t>
      </w:r>
      <w:r w:rsidR="00DA53E2">
        <w:rPr>
          <w:rFonts w:eastAsia="Times New Roman" w:cs="Times New Roman"/>
          <w:szCs w:val="28"/>
          <w:lang w:eastAsia="ru-RU"/>
        </w:rPr>
        <w:t>26</w:t>
      </w:r>
      <w:r w:rsidR="00DA53E2" w:rsidRPr="00F86D77">
        <w:rPr>
          <w:rFonts w:eastAsia="Times New Roman" w:cs="Times New Roman"/>
          <w:szCs w:val="28"/>
          <w:lang w:eastAsia="ru-RU"/>
        </w:rPr>
        <w:t xml:space="preserve"> году доходы планируются в </w:t>
      </w:r>
      <w:r w:rsidR="00DA53E2" w:rsidRPr="004C7794">
        <w:rPr>
          <w:rFonts w:eastAsia="Times New Roman" w:cs="Times New Roman"/>
          <w:szCs w:val="28"/>
          <w:lang w:eastAsia="ru-RU"/>
        </w:rPr>
        <w:t xml:space="preserve">сумме </w:t>
      </w:r>
      <w:r w:rsidR="00DA53E2">
        <w:rPr>
          <w:rFonts w:eastAsia="Times New Roman" w:cs="Times New Roman"/>
          <w:szCs w:val="28"/>
          <w:lang w:eastAsia="ru-RU"/>
        </w:rPr>
        <w:t>4 901,65</w:t>
      </w:r>
      <w:r w:rsidR="00DA53E2" w:rsidRPr="004C7794">
        <w:rPr>
          <w:rFonts w:eastAsia="Times New Roman" w:cs="Times New Roman"/>
          <w:szCs w:val="28"/>
          <w:lang w:eastAsia="ru-RU"/>
        </w:rPr>
        <w:t xml:space="preserve"> тыс. рублей, в 202</w:t>
      </w:r>
      <w:r w:rsidR="00D32C73">
        <w:rPr>
          <w:rFonts w:eastAsia="Times New Roman" w:cs="Times New Roman"/>
          <w:szCs w:val="28"/>
          <w:lang w:eastAsia="ru-RU"/>
        </w:rPr>
        <w:t>7</w:t>
      </w:r>
      <w:r w:rsidR="00DA53E2" w:rsidRPr="004C7794">
        <w:rPr>
          <w:rFonts w:eastAsia="Times New Roman" w:cs="Times New Roman"/>
          <w:szCs w:val="28"/>
          <w:lang w:eastAsia="ru-RU"/>
        </w:rPr>
        <w:t xml:space="preserve"> году – </w:t>
      </w:r>
      <w:r w:rsidR="00D32C73">
        <w:rPr>
          <w:rFonts w:eastAsia="Times New Roman" w:cs="Times New Roman"/>
          <w:szCs w:val="28"/>
          <w:lang w:eastAsia="ru-RU"/>
        </w:rPr>
        <w:t>4 935,29</w:t>
      </w:r>
      <w:r w:rsidR="00DA53E2" w:rsidRPr="004C7794">
        <w:rPr>
          <w:rFonts w:eastAsia="Times New Roman" w:cs="Times New Roman"/>
          <w:szCs w:val="28"/>
          <w:lang w:eastAsia="ru-RU"/>
        </w:rPr>
        <w:t xml:space="preserve"> ты</w:t>
      </w:r>
      <w:r w:rsidR="00DA53E2">
        <w:rPr>
          <w:rFonts w:eastAsia="Times New Roman" w:cs="Times New Roman"/>
          <w:szCs w:val="28"/>
          <w:lang w:eastAsia="ru-RU"/>
        </w:rPr>
        <w:t>с</w:t>
      </w:r>
      <w:r w:rsidR="00DA53E2" w:rsidRPr="00F86D77">
        <w:rPr>
          <w:rFonts w:eastAsia="Times New Roman" w:cs="Times New Roman"/>
          <w:szCs w:val="28"/>
          <w:lang w:eastAsia="ru-RU"/>
        </w:rPr>
        <w:t>. рублей.</w:t>
      </w:r>
    </w:p>
    <w:p w:rsidR="00BA5853" w:rsidRDefault="00BA5853" w:rsidP="00420BB8">
      <w:pPr>
        <w:autoSpaceDE w:val="0"/>
        <w:autoSpaceDN w:val="0"/>
        <w:adjustRightInd w:val="0"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доходной части бюджета</w:t>
      </w:r>
      <w:r w:rsidR="00A85FC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405C34">
        <w:rPr>
          <w:rFonts w:eastAsia="Times New Roman" w:cs="Times New Roman"/>
          <w:szCs w:val="28"/>
          <w:lang w:eastAsia="ru-RU"/>
        </w:rPr>
        <w:t>Лудянского</w:t>
      </w:r>
      <w:proofErr w:type="spellEnd"/>
      <w:r w:rsidR="00A85FC7">
        <w:rPr>
          <w:rFonts w:eastAsia="Times New Roman" w:cs="Times New Roman"/>
          <w:szCs w:val="28"/>
          <w:lang w:eastAsia="ru-RU"/>
        </w:rPr>
        <w:t xml:space="preserve"> </w:t>
      </w:r>
      <w:r w:rsidR="00C46D19">
        <w:rPr>
          <w:rFonts w:eastAsia="Times New Roman" w:cs="Times New Roman"/>
          <w:szCs w:val="28"/>
          <w:lang w:eastAsia="ru-RU"/>
        </w:rPr>
        <w:t xml:space="preserve">сельского </w:t>
      </w:r>
      <w:r>
        <w:rPr>
          <w:rFonts w:eastAsia="Times New Roman" w:cs="Times New Roman"/>
          <w:szCs w:val="28"/>
          <w:lang w:eastAsia="ru-RU"/>
        </w:rPr>
        <w:t>поселения</w:t>
      </w:r>
      <w:r w:rsidRPr="00F86D77">
        <w:rPr>
          <w:rFonts w:eastAsia="Times New Roman" w:cs="Times New Roman"/>
          <w:szCs w:val="28"/>
          <w:lang w:eastAsia="ru-RU"/>
        </w:rPr>
        <w:t xml:space="preserve"> в 20</w:t>
      </w:r>
      <w:r w:rsidR="009D67A3">
        <w:rPr>
          <w:rFonts w:eastAsia="Times New Roman" w:cs="Times New Roman"/>
          <w:szCs w:val="28"/>
          <w:lang w:eastAsia="ru-RU"/>
        </w:rPr>
        <w:t>2</w:t>
      </w:r>
      <w:r w:rsidR="00D32C73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D32C73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характеризуется следующими данными:</w:t>
      </w:r>
    </w:p>
    <w:p w:rsidR="00D32C73" w:rsidRDefault="000D0D3F" w:rsidP="00A85FC7">
      <w:pPr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  <w:r w:rsidRPr="00A41FA0">
        <w:rPr>
          <w:rFonts w:eastAsia="Times New Roman" w:cs="Times New Roman"/>
          <w:sz w:val="20"/>
          <w:szCs w:val="20"/>
          <w:lang w:eastAsia="ru-RU" w:bidi="en-US"/>
        </w:rPr>
        <w:t>тыс. рублей</w:t>
      </w:r>
    </w:p>
    <w:tbl>
      <w:tblPr>
        <w:tblW w:w="9372" w:type="dxa"/>
        <w:jc w:val="center"/>
        <w:tblInd w:w="113" w:type="dxa"/>
        <w:tblLook w:val="04A0"/>
      </w:tblPr>
      <w:tblGrid>
        <w:gridCol w:w="2953"/>
        <w:gridCol w:w="1067"/>
        <w:gridCol w:w="821"/>
        <w:gridCol w:w="866"/>
        <w:gridCol w:w="566"/>
        <w:gridCol w:w="992"/>
        <w:gridCol w:w="566"/>
        <w:gridCol w:w="953"/>
        <w:gridCol w:w="566"/>
        <w:gridCol w:w="22"/>
      </w:tblGrid>
      <w:tr w:rsidR="00D32C73" w:rsidRPr="00D32C73" w:rsidTr="006839B6">
        <w:trPr>
          <w:trHeight w:val="188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2025 год</w:t>
            </w:r>
          </w:p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(прогноз)</w:t>
            </w:r>
          </w:p>
        </w:tc>
      </w:tr>
      <w:tr w:rsidR="00D32C73" w:rsidRPr="00D32C73" w:rsidTr="006839B6">
        <w:trPr>
          <w:gridAfter w:val="1"/>
          <w:wAfter w:w="22" w:type="dxa"/>
          <w:trHeight w:val="152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C73" w:rsidRPr="00D32C73" w:rsidRDefault="00D32C73" w:rsidP="00D32C7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</w:tr>
      <w:tr w:rsidR="00D32C73" w:rsidRPr="00D32C73" w:rsidTr="006839B6">
        <w:trPr>
          <w:gridAfter w:val="1"/>
          <w:wAfter w:w="22" w:type="dxa"/>
          <w:trHeight w:val="7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73" w:rsidRPr="00D32C73" w:rsidRDefault="00D32C73" w:rsidP="00D32C7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706B6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06B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706B6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5,</w:t>
            </w:r>
            <w:r w:rsidR="00706B6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749,2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16,3</w:t>
            </w:r>
          </w:p>
        </w:tc>
      </w:tr>
      <w:tr w:rsidR="00D32C73" w:rsidRPr="00D32C73" w:rsidTr="006839B6">
        <w:trPr>
          <w:gridAfter w:val="1"/>
          <w:wAfter w:w="22" w:type="dxa"/>
          <w:trHeight w:val="7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73" w:rsidRPr="00D32C73" w:rsidRDefault="00D32C73" w:rsidP="00D32C7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706B60" w:rsidP="00706B6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706B6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3,</w:t>
            </w:r>
            <w:r w:rsidR="00706B6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511,9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511,9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D32C73" w:rsidRPr="00D32C73" w:rsidTr="006839B6">
        <w:trPr>
          <w:gridAfter w:val="1"/>
          <w:wAfter w:w="22" w:type="dxa"/>
          <w:trHeight w:val="7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73" w:rsidRPr="00D32C73" w:rsidRDefault="00D32C73" w:rsidP="00D32C7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11708,4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706B60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706B60">
              <w:rPr>
                <w:rFonts w:eastAsia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6766,06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3620,24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3618,38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D32C73" w:rsidRPr="00D32C73" w:rsidTr="006839B6">
        <w:trPr>
          <w:gridAfter w:val="1"/>
          <w:wAfter w:w="22" w:type="dxa"/>
          <w:trHeight w:val="70"/>
          <w:jc w:val="center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73" w:rsidRPr="00D32C73" w:rsidRDefault="00D32C73" w:rsidP="00D32C73">
            <w:pPr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706B6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706B6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858,8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8015,96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4901,7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4935,3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3" w:rsidRPr="00D32C73" w:rsidRDefault="00D32C73" w:rsidP="00D32C7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2C7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0D0D3F" w:rsidRPr="000D0D3F" w:rsidRDefault="000D0D3F" w:rsidP="000D0D3F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 w:bidi="en-US"/>
        </w:rPr>
      </w:pPr>
      <w:r w:rsidRPr="000D0D3F">
        <w:rPr>
          <w:rFonts w:eastAsia="Times New Roman" w:cs="Times New Roman"/>
          <w:szCs w:val="28"/>
          <w:lang w:eastAsia="ru-RU" w:bidi="en-US"/>
        </w:rPr>
        <w:t xml:space="preserve">Согласно проекту бюджета удельный вес </w:t>
      </w:r>
      <w:r w:rsidRPr="00AA7901">
        <w:rPr>
          <w:rFonts w:eastAsia="Times New Roman" w:cs="Times New Roman"/>
          <w:szCs w:val="28"/>
          <w:lang w:eastAsia="ru-RU" w:bidi="en-US"/>
        </w:rPr>
        <w:t>безвозмездных поступлений будет снижаться с 9</w:t>
      </w:r>
      <w:r w:rsidR="00706B60">
        <w:rPr>
          <w:rFonts w:eastAsia="Times New Roman" w:cs="Times New Roman"/>
          <w:szCs w:val="28"/>
          <w:lang w:eastAsia="ru-RU" w:bidi="en-US"/>
        </w:rPr>
        <w:t>1%</w:t>
      </w:r>
      <w:r w:rsidRPr="00AA7901">
        <w:rPr>
          <w:rFonts w:eastAsia="Times New Roman" w:cs="Times New Roman"/>
          <w:szCs w:val="28"/>
          <w:lang w:eastAsia="ru-RU" w:bidi="en-US"/>
        </w:rPr>
        <w:t xml:space="preserve"> в 2024 году, до 73,3% в 2027 году, соответственно удельный вес собственных доходов (налоговых и неналоговых) будет расти. </w:t>
      </w:r>
      <w:r w:rsidR="00136ECF" w:rsidRPr="00AA7901">
        <w:rPr>
          <w:rFonts w:eastAsia="Times New Roman" w:cs="Times New Roman"/>
          <w:szCs w:val="28"/>
          <w:lang w:eastAsia="ru-RU" w:bidi="en-US"/>
        </w:rPr>
        <w:lastRenderedPageBreak/>
        <w:t xml:space="preserve">Доля </w:t>
      </w:r>
      <w:r w:rsidR="00136ECF" w:rsidRPr="00AA7901">
        <w:rPr>
          <w:rFonts w:eastAsia="Times New Roman" w:cs="Times New Roman"/>
          <w:bCs/>
          <w:szCs w:val="28"/>
          <w:lang w:eastAsia="ru-RU" w:bidi="en-US"/>
        </w:rPr>
        <w:t>налоговых</w:t>
      </w:r>
      <w:r w:rsidR="006839B6" w:rsidRPr="00AA7901">
        <w:rPr>
          <w:rFonts w:eastAsia="Times New Roman" w:cs="Times New Roman"/>
          <w:bCs/>
          <w:szCs w:val="28"/>
          <w:lang w:eastAsia="ru-RU" w:bidi="en-US"/>
        </w:rPr>
        <w:t xml:space="preserve"> </w:t>
      </w:r>
      <w:r w:rsidR="00136ECF" w:rsidRPr="00AA7901">
        <w:rPr>
          <w:rFonts w:eastAsia="Times New Roman" w:cs="Times New Roman"/>
          <w:bCs/>
          <w:szCs w:val="28"/>
          <w:lang w:eastAsia="ru-RU" w:bidi="en-US"/>
        </w:rPr>
        <w:t>доходов</w:t>
      </w:r>
      <w:r w:rsidR="00136ECF" w:rsidRPr="00AA7901">
        <w:rPr>
          <w:rFonts w:eastAsia="Times New Roman" w:cs="Times New Roman"/>
          <w:szCs w:val="28"/>
          <w:lang w:eastAsia="ru-RU" w:bidi="en-US"/>
        </w:rPr>
        <w:t xml:space="preserve"> </w:t>
      </w:r>
      <w:r w:rsidR="00136ECF" w:rsidRPr="0065781F">
        <w:rPr>
          <w:rFonts w:eastAsia="Times New Roman" w:cs="Times New Roman"/>
          <w:szCs w:val="28"/>
          <w:lang w:eastAsia="ru-RU" w:bidi="en-US"/>
        </w:rPr>
        <w:t>увеличится</w:t>
      </w:r>
      <w:r w:rsidRPr="000D0D3F">
        <w:rPr>
          <w:rFonts w:eastAsia="Times New Roman" w:cs="Times New Roman"/>
          <w:szCs w:val="28"/>
          <w:lang w:eastAsia="ru-RU" w:bidi="en-US"/>
        </w:rPr>
        <w:t xml:space="preserve"> с </w:t>
      </w:r>
      <w:r>
        <w:rPr>
          <w:rFonts w:eastAsia="Times New Roman" w:cs="Times New Roman"/>
          <w:szCs w:val="28"/>
          <w:lang w:eastAsia="ru-RU" w:bidi="en-US"/>
        </w:rPr>
        <w:t>5,</w:t>
      </w:r>
      <w:r w:rsidR="00706B60">
        <w:rPr>
          <w:rFonts w:eastAsia="Times New Roman" w:cs="Times New Roman"/>
          <w:szCs w:val="28"/>
          <w:lang w:eastAsia="ru-RU" w:bidi="en-US"/>
        </w:rPr>
        <w:t>7</w:t>
      </w:r>
      <w:r w:rsidRPr="000D0D3F">
        <w:rPr>
          <w:rFonts w:eastAsia="Times New Roman" w:cs="Times New Roman"/>
          <w:szCs w:val="28"/>
          <w:lang w:eastAsia="ru-RU" w:bidi="en-US"/>
        </w:rPr>
        <w:t>% в 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0D0D3F">
        <w:rPr>
          <w:rFonts w:eastAsia="Times New Roman" w:cs="Times New Roman"/>
          <w:szCs w:val="28"/>
          <w:lang w:eastAsia="ru-RU" w:bidi="en-US"/>
        </w:rPr>
        <w:t xml:space="preserve"> году до </w:t>
      </w:r>
      <w:r>
        <w:rPr>
          <w:rFonts w:eastAsia="Times New Roman" w:cs="Times New Roman"/>
          <w:szCs w:val="28"/>
          <w:lang w:eastAsia="ru-RU" w:bidi="en-US"/>
        </w:rPr>
        <w:t>16,3</w:t>
      </w:r>
      <w:r w:rsidRPr="000D0D3F">
        <w:rPr>
          <w:rFonts w:eastAsia="Times New Roman" w:cs="Times New Roman"/>
          <w:szCs w:val="28"/>
          <w:lang w:eastAsia="ru-RU" w:bidi="en-US"/>
        </w:rPr>
        <w:t>% в 202</w:t>
      </w:r>
      <w:r>
        <w:rPr>
          <w:rFonts w:eastAsia="Times New Roman" w:cs="Times New Roman"/>
          <w:szCs w:val="28"/>
          <w:lang w:eastAsia="ru-RU" w:bidi="en-US"/>
        </w:rPr>
        <w:t>7</w:t>
      </w:r>
      <w:r w:rsidRPr="000D0D3F">
        <w:rPr>
          <w:rFonts w:eastAsia="Times New Roman" w:cs="Times New Roman"/>
          <w:szCs w:val="28"/>
          <w:lang w:eastAsia="ru-RU" w:bidi="en-US"/>
        </w:rPr>
        <w:t xml:space="preserve"> году, </w:t>
      </w:r>
      <w:r>
        <w:rPr>
          <w:rFonts w:eastAsia="Times New Roman" w:cs="Times New Roman"/>
          <w:szCs w:val="28"/>
          <w:lang w:eastAsia="ru-RU" w:bidi="en-US"/>
        </w:rPr>
        <w:t xml:space="preserve">доля </w:t>
      </w:r>
      <w:r w:rsidRPr="00AA7901">
        <w:rPr>
          <w:rFonts w:eastAsia="Times New Roman" w:cs="Times New Roman"/>
          <w:szCs w:val="28"/>
          <w:lang w:eastAsia="ru-RU" w:bidi="en-US"/>
        </w:rPr>
        <w:t xml:space="preserve">неналоговых доходов </w:t>
      </w:r>
      <w:r w:rsidRPr="000D0D3F">
        <w:rPr>
          <w:rFonts w:eastAsia="Times New Roman" w:cs="Times New Roman"/>
          <w:szCs w:val="28"/>
          <w:lang w:eastAsia="ru-RU" w:bidi="en-US"/>
        </w:rPr>
        <w:t xml:space="preserve">в формировании бюджета </w:t>
      </w:r>
      <w:r>
        <w:rPr>
          <w:rFonts w:eastAsia="Times New Roman" w:cs="Times New Roman"/>
          <w:szCs w:val="28"/>
          <w:lang w:eastAsia="ru-RU" w:bidi="en-US"/>
        </w:rPr>
        <w:t>так же будет расти</w:t>
      </w:r>
      <w:r w:rsidRPr="000D0D3F">
        <w:rPr>
          <w:rFonts w:eastAsia="Times New Roman" w:cs="Times New Roman"/>
          <w:szCs w:val="28"/>
          <w:lang w:eastAsia="ru-RU" w:bidi="en-US"/>
        </w:rPr>
        <w:t xml:space="preserve"> с </w:t>
      </w:r>
      <w:r>
        <w:rPr>
          <w:rFonts w:eastAsia="Times New Roman" w:cs="Times New Roman"/>
          <w:szCs w:val="28"/>
          <w:lang w:eastAsia="ru-RU" w:bidi="en-US"/>
        </w:rPr>
        <w:t>3,</w:t>
      </w:r>
      <w:r w:rsidR="00706B60">
        <w:rPr>
          <w:rFonts w:eastAsia="Times New Roman" w:cs="Times New Roman"/>
          <w:szCs w:val="28"/>
          <w:lang w:eastAsia="ru-RU" w:bidi="en-US"/>
        </w:rPr>
        <w:t>3</w:t>
      </w:r>
      <w:r w:rsidRPr="000D0D3F">
        <w:rPr>
          <w:rFonts w:eastAsia="Times New Roman" w:cs="Times New Roman"/>
          <w:szCs w:val="28"/>
          <w:lang w:eastAsia="ru-RU" w:bidi="en-US"/>
        </w:rPr>
        <w:t>% в 202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0D0D3F">
        <w:rPr>
          <w:rFonts w:eastAsia="Times New Roman" w:cs="Times New Roman"/>
          <w:szCs w:val="28"/>
          <w:lang w:eastAsia="ru-RU" w:bidi="en-US"/>
        </w:rPr>
        <w:t xml:space="preserve"> году </w:t>
      </w:r>
      <w:proofErr w:type="gramStart"/>
      <w:r w:rsidRPr="000D0D3F">
        <w:rPr>
          <w:rFonts w:eastAsia="Times New Roman" w:cs="Times New Roman"/>
          <w:szCs w:val="28"/>
          <w:lang w:eastAsia="ru-RU" w:bidi="en-US"/>
        </w:rPr>
        <w:t>до</w:t>
      </w:r>
      <w:proofErr w:type="gramEnd"/>
      <w:r w:rsidRPr="000D0D3F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>10,4</w:t>
      </w:r>
      <w:r w:rsidRPr="000D0D3F">
        <w:rPr>
          <w:rFonts w:eastAsia="Times New Roman" w:cs="Times New Roman"/>
          <w:szCs w:val="28"/>
          <w:lang w:eastAsia="ru-RU" w:bidi="en-US"/>
        </w:rPr>
        <w:t>% в 202</w:t>
      </w:r>
      <w:r w:rsidR="0065781F">
        <w:rPr>
          <w:rFonts w:eastAsia="Times New Roman" w:cs="Times New Roman"/>
          <w:szCs w:val="28"/>
          <w:lang w:eastAsia="ru-RU" w:bidi="en-US"/>
        </w:rPr>
        <w:t>6</w:t>
      </w:r>
      <w:r w:rsidR="006839B6">
        <w:rPr>
          <w:rFonts w:eastAsia="Times New Roman" w:cs="Times New Roman"/>
          <w:szCs w:val="28"/>
          <w:lang w:eastAsia="ru-RU" w:bidi="en-US"/>
        </w:rPr>
        <w:t xml:space="preserve"> </w:t>
      </w:r>
      <w:r w:rsidRPr="000D0D3F">
        <w:rPr>
          <w:rFonts w:eastAsia="Times New Roman" w:cs="Times New Roman"/>
          <w:szCs w:val="28"/>
          <w:lang w:eastAsia="ru-RU" w:bidi="en-US"/>
        </w:rPr>
        <w:t>и 202</w:t>
      </w:r>
      <w:r w:rsidR="0065781F">
        <w:rPr>
          <w:rFonts w:eastAsia="Times New Roman" w:cs="Times New Roman"/>
          <w:szCs w:val="28"/>
          <w:lang w:eastAsia="ru-RU" w:bidi="en-US"/>
        </w:rPr>
        <w:t>7</w:t>
      </w:r>
      <w:r w:rsidRPr="000D0D3F">
        <w:rPr>
          <w:rFonts w:eastAsia="Times New Roman" w:cs="Times New Roman"/>
          <w:szCs w:val="28"/>
          <w:lang w:eastAsia="ru-RU" w:bidi="en-US"/>
        </w:rPr>
        <w:t xml:space="preserve"> годах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F86D77" w:rsidRPr="00F86D77" w:rsidRDefault="00F86D77" w:rsidP="006839B6">
      <w:pPr>
        <w:spacing w:before="120" w:after="12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b/>
          <w:szCs w:val="28"/>
          <w:lang w:eastAsia="ru-RU"/>
        </w:rPr>
        <w:t>Налоговые доходы в 20</w:t>
      </w:r>
      <w:r w:rsidR="00387392">
        <w:rPr>
          <w:rFonts w:eastAsia="Times New Roman" w:cs="Times New Roman"/>
          <w:b/>
          <w:szCs w:val="28"/>
          <w:lang w:eastAsia="ru-RU"/>
        </w:rPr>
        <w:t>2</w:t>
      </w:r>
      <w:r w:rsidR="00136ECF">
        <w:rPr>
          <w:rFonts w:eastAsia="Times New Roman" w:cs="Times New Roman"/>
          <w:b/>
          <w:szCs w:val="28"/>
          <w:lang w:eastAsia="ru-RU"/>
        </w:rPr>
        <w:t>5</w:t>
      </w:r>
      <w:r w:rsidRPr="00F86D77">
        <w:rPr>
          <w:rFonts w:eastAsia="Times New Roman" w:cs="Times New Roman"/>
          <w:b/>
          <w:szCs w:val="28"/>
          <w:lang w:eastAsia="ru-RU"/>
        </w:rPr>
        <w:t>-20</w:t>
      </w:r>
      <w:r w:rsidR="003F5630">
        <w:rPr>
          <w:rFonts w:eastAsia="Times New Roman" w:cs="Times New Roman"/>
          <w:b/>
          <w:szCs w:val="28"/>
          <w:lang w:eastAsia="ru-RU"/>
        </w:rPr>
        <w:t>2</w:t>
      </w:r>
      <w:r w:rsidR="00136ECF">
        <w:rPr>
          <w:rFonts w:eastAsia="Times New Roman" w:cs="Times New Roman"/>
          <w:b/>
          <w:szCs w:val="28"/>
          <w:lang w:eastAsia="ru-RU"/>
        </w:rPr>
        <w:t>7</w:t>
      </w:r>
      <w:r w:rsidRPr="00F86D77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6839B6" w:rsidRDefault="00F86D77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2655">
        <w:rPr>
          <w:rFonts w:eastAsia="Times New Roman" w:cs="Times New Roman"/>
          <w:szCs w:val="28"/>
          <w:lang w:eastAsia="ru-RU"/>
        </w:rPr>
        <w:t>Налоговые доходы на 20</w:t>
      </w:r>
      <w:r w:rsidR="00283D6D">
        <w:rPr>
          <w:rFonts w:eastAsia="Times New Roman" w:cs="Times New Roman"/>
          <w:szCs w:val="28"/>
          <w:lang w:eastAsia="ru-RU"/>
        </w:rPr>
        <w:t>2</w:t>
      </w:r>
      <w:r w:rsidR="00136ECF">
        <w:rPr>
          <w:rFonts w:eastAsia="Times New Roman" w:cs="Times New Roman"/>
          <w:szCs w:val="28"/>
          <w:lang w:eastAsia="ru-RU"/>
        </w:rPr>
        <w:t>5</w:t>
      </w:r>
      <w:r w:rsidRPr="00D52655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83364A">
        <w:rPr>
          <w:rFonts w:eastAsia="Times New Roman" w:cs="Times New Roman"/>
          <w:szCs w:val="28"/>
          <w:lang w:eastAsia="ru-RU"/>
        </w:rPr>
        <w:t>7</w:t>
      </w:r>
      <w:r w:rsidR="00136ECF">
        <w:rPr>
          <w:rFonts w:eastAsia="Times New Roman" w:cs="Times New Roman"/>
          <w:szCs w:val="28"/>
          <w:lang w:eastAsia="ru-RU"/>
        </w:rPr>
        <w:t>49,2</w:t>
      </w:r>
      <w:r w:rsidR="00807D15" w:rsidRPr="00D52655">
        <w:rPr>
          <w:rFonts w:eastAsia="Times New Roman" w:cs="Times New Roman"/>
          <w:szCs w:val="28"/>
          <w:lang w:eastAsia="ru-RU"/>
        </w:rPr>
        <w:t xml:space="preserve"> 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что </w:t>
      </w:r>
      <w:r w:rsidR="00157ECF">
        <w:rPr>
          <w:rFonts w:eastAsia="Times New Roman" w:cs="Times New Roman"/>
          <w:szCs w:val="28"/>
          <w:lang w:eastAsia="ru-RU"/>
        </w:rPr>
        <w:t xml:space="preserve">выше </w:t>
      </w:r>
      <w:r w:rsidR="0089580C" w:rsidRPr="00D52655">
        <w:rPr>
          <w:rFonts w:eastAsia="Times New Roman" w:cs="Times New Roman"/>
          <w:szCs w:val="28"/>
          <w:lang w:eastAsia="ru-RU"/>
        </w:rPr>
        <w:t>оценки</w:t>
      </w:r>
      <w:r w:rsidR="006839B6">
        <w:rPr>
          <w:rFonts w:eastAsia="Times New Roman" w:cs="Times New Roman"/>
          <w:szCs w:val="28"/>
          <w:lang w:eastAsia="ru-RU"/>
        </w:rPr>
        <w:t xml:space="preserve"> </w:t>
      </w:r>
      <w:r w:rsidRPr="00D52655">
        <w:rPr>
          <w:rFonts w:eastAsia="Times New Roman" w:cs="Times New Roman"/>
          <w:szCs w:val="28"/>
          <w:lang w:eastAsia="ru-RU"/>
        </w:rPr>
        <w:t xml:space="preserve">текущего года на </w:t>
      </w:r>
      <w:r w:rsidR="00FC5761">
        <w:rPr>
          <w:rFonts w:eastAsia="Times New Roman" w:cs="Times New Roman"/>
          <w:szCs w:val="28"/>
          <w:lang w:eastAsia="ru-RU"/>
        </w:rPr>
        <w:t>18,8</w:t>
      </w:r>
      <w:r w:rsidR="006839B6">
        <w:rPr>
          <w:rFonts w:eastAsia="Times New Roman" w:cs="Times New Roman"/>
          <w:szCs w:val="28"/>
          <w:lang w:eastAsia="ru-RU"/>
        </w:rPr>
        <w:t xml:space="preserve"> </w:t>
      </w:r>
      <w:r w:rsidR="003921AA" w:rsidRPr="00D52655">
        <w:rPr>
          <w:rFonts w:eastAsia="Times New Roman" w:cs="Times New Roman"/>
          <w:szCs w:val="28"/>
          <w:lang w:eastAsia="ru-RU"/>
        </w:rPr>
        <w:t>тыс</w:t>
      </w:r>
      <w:r w:rsidRPr="00D52655">
        <w:rPr>
          <w:rFonts w:eastAsia="Times New Roman" w:cs="Times New Roman"/>
          <w:szCs w:val="28"/>
          <w:lang w:eastAsia="ru-RU"/>
        </w:rPr>
        <w:t xml:space="preserve">. рублей, или на </w:t>
      </w:r>
      <w:r w:rsidR="00FC5761">
        <w:rPr>
          <w:rFonts w:eastAsia="Times New Roman" w:cs="Times New Roman"/>
          <w:szCs w:val="28"/>
          <w:lang w:eastAsia="ru-RU"/>
        </w:rPr>
        <w:t>2,3</w:t>
      </w:r>
      <w:r w:rsidRPr="00D52655">
        <w:rPr>
          <w:rFonts w:eastAsia="Times New Roman" w:cs="Times New Roman"/>
          <w:szCs w:val="28"/>
          <w:lang w:eastAsia="ru-RU"/>
        </w:rPr>
        <w:t xml:space="preserve">%. </w:t>
      </w:r>
      <w:r w:rsidR="00644A9A">
        <w:rPr>
          <w:rFonts w:eastAsia="Times New Roman" w:cs="Times New Roman"/>
          <w:szCs w:val="28"/>
          <w:lang w:eastAsia="ru-RU"/>
        </w:rPr>
        <w:t>Увеличение</w:t>
      </w:r>
      <w:r w:rsidR="006839B6">
        <w:rPr>
          <w:rFonts w:eastAsia="Times New Roman" w:cs="Times New Roman"/>
          <w:szCs w:val="28"/>
          <w:lang w:eastAsia="ru-RU"/>
        </w:rPr>
        <w:t xml:space="preserve"> </w:t>
      </w:r>
      <w:r w:rsidR="0008200A" w:rsidRPr="00F450E0">
        <w:rPr>
          <w:rFonts w:eastAsia="Times New Roman" w:cs="Times New Roman"/>
          <w:szCs w:val="28"/>
          <w:lang w:eastAsia="ru-RU"/>
        </w:rPr>
        <w:t>налоговых доходов к ожидаемой оценке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136ECF">
        <w:rPr>
          <w:rFonts w:eastAsia="Times New Roman" w:cs="Times New Roman"/>
          <w:szCs w:val="28"/>
          <w:lang w:eastAsia="ru-RU"/>
        </w:rPr>
        <w:t>4</w:t>
      </w:r>
      <w:r w:rsidR="0008200A" w:rsidRPr="00F450E0">
        <w:rPr>
          <w:rFonts w:eastAsia="Times New Roman" w:cs="Times New Roman"/>
          <w:szCs w:val="28"/>
          <w:lang w:eastAsia="ru-RU"/>
        </w:rPr>
        <w:t xml:space="preserve"> года обусловлено </w:t>
      </w:r>
      <w:r w:rsidR="00644A9A">
        <w:rPr>
          <w:rFonts w:eastAsia="Times New Roman" w:cs="Times New Roman"/>
          <w:szCs w:val="28"/>
          <w:lang w:eastAsia="ru-RU"/>
        </w:rPr>
        <w:t xml:space="preserve">в основном ростом по </w:t>
      </w:r>
      <w:r w:rsidR="0083364A">
        <w:rPr>
          <w:rFonts w:eastAsia="Times New Roman" w:cs="Times New Roman"/>
          <w:szCs w:val="28"/>
          <w:lang w:eastAsia="ru-RU"/>
        </w:rPr>
        <w:t xml:space="preserve">акцизам на </w:t>
      </w:r>
      <w:r w:rsidR="00136ECF">
        <w:rPr>
          <w:rFonts w:eastAsia="Times New Roman" w:cs="Times New Roman"/>
          <w:szCs w:val="28"/>
          <w:lang w:eastAsia="ru-RU"/>
        </w:rPr>
        <w:t>11</w:t>
      </w:r>
      <w:r w:rsidR="0065781F">
        <w:rPr>
          <w:rFonts w:eastAsia="Times New Roman" w:cs="Times New Roman"/>
          <w:szCs w:val="28"/>
          <w:lang w:eastAsia="ru-RU"/>
        </w:rPr>
        <w:t>,5</w:t>
      </w:r>
      <w:r w:rsidR="0083364A">
        <w:rPr>
          <w:rFonts w:eastAsia="Times New Roman" w:cs="Times New Roman"/>
          <w:szCs w:val="28"/>
          <w:lang w:eastAsia="ru-RU"/>
        </w:rPr>
        <w:t xml:space="preserve">% </w:t>
      </w:r>
      <w:r w:rsidR="00D54107" w:rsidRPr="00F450E0">
        <w:rPr>
          <w:rFonts w:eastAsia="Times New Roman" w:cs="Times New Roman"/>
          <w:szCs w:val="28"/>
          <w:lang w:eastAsia="ru-RU"/>
        </w:rPr>
        <w:t xml:space="preserve">(на </w:t>
      </w:r>
      <w:r w:rsidR="00136ECF">
        <w:rPr>
          <w:rFonts w:eastAsia="Times New Roman" w:cs="Times New Roman"/>
          <w:szCs w:val="28"/>
          <w:lang w:eastAsia="ru-RU"/>
        </w:rPr>
        <w:t>46,0</w:t>
      </w:r>
      <w:r w:rsidR="00D54107" w:rsidRPr="00F450E0">
        <w:rPr>
          <w:rFonts w:eastAsia="Times New Roman" w:cs="Times New Roman"/>
          <w:szCs w:val="28"/>
          <w:lang w:eastAsia="ru-RU"/>
        </w:rPr>
        <w:t xml:space="preserve"> тыс. рублей</w:t>
      </w:r>
      <w:r w:rsidR="00644A9A">
        <w:rPr>
          <w:rFonts w:eastAsia="Times New Roman" w:cs="Times New Roman"/>
          <w:szCs w:val="28"/>
          <w:lang w:eastAsia="ru-RU"/>
        </w:rPr>
        <w:t>)</w:t>
      </w:r>
      <w:r w:rsidR="006839B6">
        <w:rPr>
          <w:rFonts w:eastAsia="Times New Roman" w:cs="Times New Roman"/>
          <w:szCs w:val="28"/>
          <w:lang w:eastAsia="ru-RU"/>
        </w:rPr>
        <w:t>.</w:t>
      </w:r>
    </w:p>
    <w:p w:rsidR="003921AA" w:rsidRPr="00D52655" w:rsidRDefault="0089580C" w:rsidP="0089580C">
      <w:pPr>
        <w:suppressAutoHyphens/>
        <w:ind w:firstLine="708"/>
        <w:rPr>
          <w:rFonts w:eastAsia="Times New Roman" w:cs="Times New Roman"/>
          <w:szCs w:val="28"/>
          <w:lang w:eastAsia="ru-RU"/>
        </w:rPr>
      </w:pPr>
      <w:r w:rsidRPr="00D52655">
        <w:rPr>
          <w:rFonts w:eastAsia="Times New Roman" w:cs="Times New Roman"/>
          <w:szCs w:val="28"/>
          <w:lang w:eastAsia="ru-RU"/>
        </w:rPr>
        <w:t>В 20</w:t>
      </w:r>
      <w:r w:rsidR="00D52655" w:rsidRPr="00D52655">
        <w:rPr>
          <w:rFonts w:eastAsia="Times New Roman" w:cs="Times New Roman"/>
          <w:szCs w:val="28"/>
          <w:lang w:eastAsia="ru-RU"/>
        </w:rPr>
        <w:t>2</w:t>
      </w:r>
      <w:r w:rsidR="00D809CF">
        <w:rPr>
          <w:rFonts w:eastAsia="Times New Roman" w:cs="Times New Roman"/>
          <w:szCs w:val="28"/>
          <w:lang w:eastAsia="ru-RU"/>
        </w:rPr>
        <w:t>6</w:t>
      </w:r>
      <w:r w:rsidRPr="00D52655">
        <w:rPr>
          <w:rFonts w:eastAsia="Times New Roman" w:cs="Times New Roman"/>
          <w:szCs w:val="28"/>
          <w:lang w:eastAsia="ru-RU"/>
        </w:rPr>
        <w:t xml:space="preserve"> году налоговые доходы прогнозируются с ростом к прогнозу 20</w:t>
      </w:r>
      <w:r w:rsidR="006A01F0">
        <w:rPr>
          <w:rFonts w:eastAsia="Times New Roman" w:cs="Times New Roman"/>
          <w:szCs w:val="28"/>
          <w:lang w:eastAsia="ru-RU"/>
        </w:rPr>
        <w:t>2</w:t>
      </w:r>
      <w:r w:rsidR="00D809CF">
        <w:rPr>
          <w:rFonts w:eastAsia="Times New Roman" w:cs="Times New Roman"/>
          <w:szCs w:val="28"/>
          <w:lang w:eastAsia="ru-RU"/>
        </w:rPr>
        <w:t>5</w:t>
      </w:r>
      <w:r w:rsidRPr="00D52655">
        <w:rPr>
          <w:rFonts w:eastAsia="Times New Roman" w:cs="Times New Roman"/>
          <w:szCs w:val="28"/>
          <w:lang w:eastAsia="ru-RU"/>
        </w:rPr>
        <w:t xml:space="preserve"> года на </w:t>
      </w:r>
      <w:r w:rsidR="0065781F">
        <w:rPr>
          <w:rFonts w:eastAsia="Times New Roman" w:cs="Times New Roman"/>
          <w:szCs w:val="28"/>
          <w:lang w:eastAsia="ru-RU"/>
        </w:rPr>
        <w:t>2,7</w:t>
      </w:r>
      <w:r w:rsidRPr="00D52655">
        <w:rPr>
          <w:rFonts w:eastAsia="Times New Roman" w:cs="Times New Roman"/>
          <w:szCs w:val="28"/>
          <w:lang w:eastAsia="ru-RU"/>
        </w:rPr>
        <w:t>%, в 202</w:t>
      </w:r>
      <w:r w:rsidR="00D809CF">
        <w:rPr>
          <w:rFonts w:eastAsia="Times New Roman" w:cs="Times New Roman"/>
          <w:szCs w:val="28"/>
          <w:lang w:eastAsia="ru-RU"/>
        </w:rPr>
        <w:t>7</w:t>
      </w:r>
      <w:r w:rsidRPr="00D52655">
        <w:rPr>
          <w:rFonts w:eastAsia="Times New Roman" w:cs="Times New Roman"/>
          <w:szCs w:val="28"/>
          <w:lang w:eastAsia="ru-RU"/>
        </w:rPr>
        <w:t xml:space="preserve"> году </w:t>
      </w:r>
      <w:r w:rsidR="00C95769" w:rsidRPr="00D52655">
        <w:rPr>
          <w:rFonts w:eastAsia="Times New Roman" w:cs="Times New Roman"/>
          <w:szCs w:val="28"/>
          <w:lang w:eastAsia="ru-RU"/>
        </w:rPr>
        <w:t xml:space="preserve">на </w:t>
      </w:r>
      <w:r w:rsidR="0065781F">
        <w:rPr>
          <w:rFonts w:eastAsia="Times New Roman" w:cs="Times New Roman"/>
          <w:szCs w:val="28"/>
          <w:lang w:eastAsia="ru-RU"/>
        </w:rPr>
        <w:t>4,</w:t>
      </w:r>
      <w:r w:rsidR="00D809CF">
        <w:rPr>
          <w:rFonts w:eastAsia="Times New Roman" w:cs="Times New Roman"/>
          <w:szCs w:val="28"/>
          <w:lang w:eastAsia="ru-RU"/>
        </w:rPr>
        <w:t>6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% </w:t>
      </w:r>
      <w:r w:rsidR="00D52655">
        <w:rPr>
          <w:rFonts w:eastAsia="Times New Roman" w:cs="Times New Roman"/>
          <w:szCs w:val="28"/>
          <w:lang w:eastAsia="ru-RU"/>
        </w:rPr>
        <w:t>к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 прогнозу 202</w:t>
      </w:r>
      <w:r w:rsidR="00D809CF">
        <w:rPr>
          <w:rFonts w:eastAsia="Times New Roman" w:cs="Times New Roman"/>
          <w:szCs w:val="28"/>
          <w:lang w:eastAsia="ru-RU"/>
        </w:rPr>
        <w:t>6</w:t>
      </w:r>
      <w:r w:rsidR="00D52655" w:rsidRPr="00D52655">
        <w:rPr>
          <w:rFonts w:eastAsia="Times New Roman" w:cs="Times New Roman"/>
          <w:szCs w:val="28"/>
          <w:lang w:eastAsia="ru-RU"/>
        </w:rPr>
        <w:t xml:space="preserve"> года.</w:t>
      </w:r>
    </w:p>
    <w:p w:rsidR="00387392" w:rsidRDefault="00F86D77" w:rsidP="00420BB8">
      <w:pPr>
        <w:suppressAutoHyphens/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налоговых доходов бюджета</w:t>
      </w:r>
      <w:r w:rsidR="00A675F6">
        <w:rPr>
          <w:rFonts w:eastAsia="Times New Roman" w:cs="Times New Roman"/>
          <w:szCs w:val="28"/>
          <w:lang w:eastAsia="ru-RU"/>
        </w:rPr>
        <w:t xml:space="preserve"> поселения </w:t>
      </w:r>
      <w:r w:rsidRPr="00F86D77">
        <w:rPr>
          <w:rFonts w:eastAsia="Times New Roman" w:cs="Times New Roman"/>
          <w:szCs w:val="28"/>
          <w:lang w:eastAsia="ru-RU"/>
        </w:rPr>
        <w:t>в 20</w:t>
      </w:r>
      <w:r w:rsidR="00D54107">
        <w:rPr>
          <w:rFonts w:eastAsia="Times New Roman" w:cs="Times New Roman"/>
          <w:szCs w:val="28"/>
          <w:lang w:eastAsia="ru-RU"/>
        </w:rPr>
        <w:t>2</w:t>
      </w:r>
      <w:r w:rsidR="00D809CF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3F5630">
        <w:rPr>
          <w:rFonts w:eastAsia="Times New Roman" w:cs="Times New Roman"/>
          <w:szCs w:val="28"/>
          <w:lang w:eastAsia="ru-RU"/>
        </w:rPr>
        <w:t>2</w:t>
      </w:r>
      <w:r w:rsidR="00D809CF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</w:t>
      </w:r>
      <w:r w:rsidR="00A675F6">
        <w:rPr>
          <w:rFonts w:eastAsia="Times New Roman" w:cs="Times New Roman"/>
          <w:szCs w:val="28"/>
          <w:lang w:eastAsia="ru-RU"/>
        </w:rPr>
        <w:t>:</w:t>
      </w:r>
    </w:p>
    <w:p w:rsidR="00AE30B6" w:rsidRPr="00AE30B6" w:rsidRDefault="00AE30B6" w:rsidP="006839B6">
      <w:pPr>
        <w:jc w:val="right"/>
        <w:rPr>
          <w:rFonts w:eastAsia="Times New Roman" w:cs="Times New Roman"/>
          <w:sz w:val="18"/>
          <w:szCs w:val="18"/>
          <w:lang w:eastAsia="ru-RU"/>
        </w:rPr>
      </w:pPr>
      <w:r w:rsidRPr="00AE30B6">
        <w:rPr>
          <w:rFonts w:eastAsia="Times New Roman" w:cs="Times New Roman"/>
          <w:sz w:val="18"/>
          <w:szCs w:val="18"/>
          <w:lang w:eastAsia="ru-RU"/>
        </w:rPr>
        <w:t>Тыс. рублей</w:t>
      </w:r>
    </w:p>
    <w:tbl>
      <w:tblPr>
        <w:tblW w:w="9351" w:type="dxa"/>
        <w:jc w:val="center"/>
        <w:tblInd w:w="113" w:type="dxa"/>
        <w:tblLook w:val="04A0"/>
      </w:tblPr>
      <w:tblGrid>
        <w:gridCol w:w="3184"/>
        <w:gridCol w:w="842"/>
        <w:gridCol w:w="703"/>
        <w:gridCol w:w="846"/>
        <w:gridCol w:w="703"/>
        <w:gridCol w:w="707"/>
        <w:gridCol w:w="703"/>
        <w:gridCol w:w="947"/>
        <w:gridCol w:w="716"/>
      </w:tblGrid>
      <w:tr w:rsidR="00706B60" w:rsidRPr="00136ECF" w:rsidTr="006839B6">
        <w:trPr>
          <w:trHeight w:val="169"/>
          <w:jc w:val="center"/>
        </w:trPr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2025 год</w:t>
            </w:r>
          </w:p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706B60" w:rsidRPr="00136ECF" w:rsidTr="006839B6">
        <w:trPr>
          <w:trHeight w:val="133"/>
          <w:jc w:val="center"/>
        </w:trPr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ECF" w:rsidRPr="00136ECF" w:rsidRDefault="00136ECF" w:rsidP="00136EC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</w:tr>
      <w:tr w:rsidR="00706B60" w:rsidRPr="00136ECF" w:rsidTr="006839B6">
        <w:trPr>
          <w:trHeight w:val="70"/>
          <w:jc w:val="center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CF" w:rsidRPr="00136ECF" w:rsidRDefault="00136ECF" w:rsidP="00136EC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706B6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706B6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749,2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706B60" w:rsidRPr="00136ECF" w:rsidTr="006839B6">
        <w:trPr>
          <w:trHeight w:val="93"/>
          <w:jc w:val="center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CF" w:rsidRPr="00136ECF" w:rsidRDefault="00136ECF" w:rsidP="00136EC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706B6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06B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706B60" w:rsidP="00706B6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3F3B5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706B60" w:rsidRPr="00136ECF" w:rsidTr="006839B6">
        <w:trPr>
          <w:trHeight w:val="70"/>
          <w:jc w:val="center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CF" w:rsidRPr="00136ECF" w:rsidRDefault="00136ECF" w:rsidP="00136EC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706B6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06B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3F3B5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446,9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475,3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  <w:tr w:rsidR="00706B60" w:rsidRPr="00136ECF" w:rsidTr="006839B6">
        <w:trPr>
          <w:trHeight w:val="70"/>
          <w:jc w:val="center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CF" w:rsidRPr="00136ECF" w:rsidRDefault="00136ECF" w:rsidP="00136EC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3F3B5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06B60" w:rsidRPr="00136ECF" w:rsidTr="006839B6">
        <w:trPr>
          <w:trHeight w:val="70"/>
          <w:jc w:val="center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CF" w:rsidRPr="00136ECF" w:rsidRDefault="00136ECF" w:rsidP="00136EC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706B6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06B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706B6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06B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3F3B5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</w:tr>
      <w:tr w:rsidR="00706B60" w:rsidRPr="00136ECF" w:rsidTr="006839B6">
        <w:trPr>
          <w:trHeight w:val="70"/>
          <w:jc w:val="center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ECF" w:rsidRPr="00136ECF" w:rsidRDefault="00136ECF" w:rsidP="00136EC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3F3B5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CF" w:rsidRPr="00136ECF" w:rsidRDefault="00136ECF" w:rsidP="00136EC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E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FA796A" w:rsidRDefault="00FA796A" w:rsidP="00FA796A">
      <w:pPr>
        <w:shd w:val="clear" w:color="auto" w:fill="FFFFFF"/>
        <w:suppressAutoHyphens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EB35E3">
        <w:rPr>
          <w:rFonts w:eastAsia="Times New Roman" w:cs="Times New Roman"/>
          <w:szCs w:val="28"/>
          <w:lang w:eastAsia="ru-RU"/>
        </w:rPr>
        <w:t xml:space="preserve">сновными налоговыми доходами, как и в текущем году, останутся </w:t>
      </w:r>
      <w:r>
        <w:rPr>
          <w:rFonts w:eastAsia="Times New Roman" w:cs="Times New Roman"/>
          <w:szCs w:val="28"/>
          <w:lang w:eastAsia="ru-RU"/>
        </w:rPr>
        <w:t>акцизы,</w:t>
      </w:r>
      <w:r w:rsidR="003F3B5B">
        <w:rPr>
          <w:rFonts w:eastAsia="Times New Roman" w:cs="Times New Roman"/>
          <w:szCs w:val="28"/>
          <w:lang w:eastAsia="ru-RU"/>
        </w:rPr>
        <w:t xml:space="preserve"> </w:t>
      </w:r>
      <w:r w:rsidRPr="00EB35E3">
        <w:rPr>
          <w:rFonts w:eastAsia="Times New Roman" w:cs="Times New Roman"/>
          <w:szCs w:val="28"/>
          <w:lang w:eastAsia="ru-RU"/>
        </w:rPr>
        <w:t>НДФЛ</w:t>
      </w:r>
      <w:r w:rsidR="003F3B5B">
        <w:rPr>
          <w:rFonts w:eastAsia="Times New Roman" w:cs="Times New Roman"/>
          <w:szCs w:val="28"/>
          <w:lang w:eastAsia="ru-RU"/>
        </w:rPr>
        <w:t xml:space="preserve"> </w:t>
      </w:r>
      <w:r w:rsidR="00D809CF">
        <w:rPr>
          <w:rFonts w:eastAsia="Times New Roman" w:cs="Times New Roman"/>
          <w:szCs w:val="28"/>
          <w:lang w:eastAsia="ru-RU"/>
        </w:rPr>
        <w:t>и</w:t>
      </w:r>
      <w:r w:rsidR="003F3B5B">
        <w:rPr>
          <w:rFonts w:eastAsia="Times New Roman" w:cs="Times New Roman"/>
          <w:szCs w:val="28"/>
          <w:lang w:eastAsia="ru-RU"/>
        </w:rPr>
        <w:t xml:space="preserve"> </w:t>
      </w:r>
      <w:r w:rsidR="00D809CF">
        <w:rPr>
          <w:rFonts w:eastAsia="Times New Roman" w:cs="Times New Roman"/>
          <w:szCs w:val="28"/>
          <w:lang w:eastAsia="ru-RU"/>
        </w:rPr>
        <w:t>земельный налог</w:t>
      </w:r>
      <w:r>
        <w:rPr>
          <w:rFonts w:eastAsia="Times New Roman" w:cs="Times New Roman"/>
          <w:szCs w:val="28"/>
          <w:lang w:eastAsia="ru-RU"/>
        </w:rPr>
        <w:t>,</w:t>
      </w:r>
      <w:r w:rsidRPr="00EB35E3">
        <w:rPr>
          <w:rFonts w:eastAsia="Times New Roman" w:cs="Times New Roman"/>
          <w:szCs w:val="28"/>
          <w:lang w:eastAsia="ru-RU"/>
        </w:rPr>
        <w:t xml:space="preserve"> их общая доля </w:t>
      </w:r>
      <w:r>
        <w:rPr>
          <w:rFonts w:eastAsia="Times New Roman" w:cs="Times New Roman"/>
          <w:szCs w:val="28"/>
          <w:lang w:eastAsia="ru-RU"/>
        </w:rPr>
        <w:t xml:space="preserve">в прогнозируемом периоде составит в среднем </w:t>
      </w:r>
      <w:r w:rsidR="004947CF">
        <w:rPr>
          <w:rFonts w:eastAsia="Times New Roman" w:cs="Times New Roman"/>
          <w:szCs w:val="28"/>
          <w:lang w:eastAsia="ru-RU"/>
        </w:rPr>
        <w:t>98,</w:t>
      </w:r>
      <w:r w:rsidR="005972F0">
        <w:rPr>
          <w:rFonts w:eastAsia="Times New Roman" w:cs="Times New Roman"/>
          <w:szCs w:val="28"/>
          <w:lang w:eastAsia="ru-RU"/>
        </w:rPr>
        <w:t>8</w:t>
      </w:r>
      <w:r w:rsidRPr="00E04321">
        <w:rPr>
          <w:rFonts w:eastAsia="Times New Roman" w:cs="Times New Roman"/>
          <w:szCs w:val="28"/>
          <w:lang w:eastAsia="ru-RU"/>
        </w:rPr>
        <w:t>%.</w:t>
      </w:r>
    </w:p>
    <w:p w:rsidR="00F85643" w:rsidRPr="00F85643" w:rsidRDefault="00F85643" w:rsidP="00F85643">
      <w:pPr>
        <w:spacing w:after="120"/>
        <w:rPr>
          <w:rFonts w:eastAsia="Times New Roman" w:cs="Times New Roman"/>
          <w:szCs w:val="28"/>
          <w:lang w:eastAsia="ar-SA"/>
        </w:rPr>
      </w:pPr>
      <w:r w:rsidRPr="00F85643">
        <w:rPr>
          <w:rFonts w:eastAsia="Times New Roman" w:cs="Times New Roman"/>
          <w:szCs w:val="28"/>
          <w:lang w:eastAsia="ar-SA"/>
        </w:rPr>
        <w:t>Доля налоговых доходов в структуре собственных</w:t>
      </w:r>
      <w:r w:rsidR="009B3962">
        <w:rPr>
          <w:rFonts w:eastAsia="Times New Roman" w:cs="Times New Roman"/>
          <w:szCs w:val="28"/>
          <w:lang w:eastAsia="ar-SA"/>
        </w:rPr>
        <w:t xml:space="preserve"> доходов бюджета 202</w:t>
      </w:r>
      <w:r w:rsidR="00D809CF">
        <w:rPr>
          <w:rFonts w:eastAsia="Times New Roman" w:cs="Times New Roman"/>
          <w:szCs w:val="28"/>
          <w:lang w:eastAsia="ar-SA"/>
        </w:rPr>
        <w:t>5</w:t>
      </w:r>
      <w:r w:rsidRPr="00F85643">
        <w:rPr>
          <w:rFonts w:eastAsia="Times New Roman" w:cs="Times New Roman"/>
          <w:szCs w:val="28"/>
          <w:lang w:eastAsia="ar-SA"/>
        </w:rPr>
        <w:t xml:space="preserve"> года составляет 5</w:t>
      </w:r>
      <w:r w:rsidR="0083364A">
        <w:rPr>
          <w:rFonts w:eastAsia="Times New Roman" w:cs="Times New Roman"/>
          <w:szCs w:val="28"/>
          <w:lang w:eastAsia="ar-SA"/>
        </w:rPr>
        <w:t>9,</w:t>
      </w:r>
      <w:r w:rsidR="00D809CF">
        <w:rPr>
          <w:rFonts w:eastAsia="Times New Roman" w:cs="Times New Roman"/>
          <w:szCs w:val="28"/>
          <w:lang w:eastAsia="ar-SA"/>
        </w:rPr>
        <w:t>9</w:t>
      </w:r>
      <w:r w:rsidRPr="00F85643">
        <w:rPr>
          <w:rFonts w:eastAsia="Times New Roman" w:cs="Times New Roman"/>
          <w:szCs w:val="28"/>
          <w:lang w:eastAsia="ar-SA"/>
        </w:rPr>
        <w:t>%.</w:t>
      </w:r>
    </w:p>
    <w:p w:rsidR="00A848E2" w:rsidRDefault="004947CF" w:rsidP="000663D4">
      <w:pPr>
        <w:rPr>
          <w:rFonts w:eastAsia="Times New Roman" w:cs="Times New Roman"/>
          <w:szCs w:val="28"/>
          <w:lang w:eastAsia="ar-SA"/>
        </w:rPr>
      </w:pPr>
      <w:proofErr w:type="gramStart"/>
      <w:r w:rsidRPr="004947CF">
        <w:rPr>
          <w:rFonts w:eastAsia="Times New Roman" w:cs="Times New Roman"/>
          <w:szCs w:val="28"/>
          <w:lang w:eastAsia="ar-SA"/>
        </w:rPr>
        <w:t>Поступления доходов</w:t>
      </w:r>
      <w:r>
        <w:rPr>
          <w:rFonts w:eastAsia="Times New Roman" w:cs="Times New Roman"/>
          <w:b/>
          <w:i/>
          <w:szCs w:val="28"/>
          <w:lang w:eastAsia="ar-SA"/>
        </w:rPr>
        <w:t xml:space="preserve"> по акцизам</w:t>
      </w:r>
      <w:r w:rsidR="00ED2742" w:rsidRPr="00ED2742">
        <w:rPr>
          <w:rFonts w:eastAsia="Times New Roman" w:cs="Times New Roman"/>
          <w:b/>
          <w:i/>
          <w:szCs w:val="28"/>
          <w:lang w:eastAsia="ar-SA"/>
        </w:rPr>
        <w:t xml:space="preserve"> на нефтепродукты</w:t>
      </w:r>
      <w:r w:rsidR="00ED2742" w:rsidRPr="00ED2742">
        <w:rPr>
          <w:rFonts w:eastAsia="Times New Roman" w:cs="Times New Roman"/>
          <w:szCs w:val="28"/>
          <w:lang w:eastAsia="ar-SA"/>
        </w:rPr>
        <w:t xml:space="preserve"> в 202</w:t>
      </w:r>
      <w:r w:rsidR="00D809CF">
        <w:rPr>
          <w:rFonts w:eastAsia="Times New Roman" w:cs="Times New Roman"/>
          <w:szCs w:val="28"/>
          <w:lang w:eastAsia="ar-SA"/>
        </w:rPr>
        <w:t>5</w:t>
      </w:r>
      <w:r w:rsidR="00ED2742" w:rsidRPr="00ED2742">
        <w:rPr>
          <w:rFonts w:eastAsia="Times New Roman" w:cs="Times New Roman"/>
          <w:szCs w:val="28"/>
          <w:lang w:eastAsia="ar-SA"/>
        </w:rPr>
        <w:t xml:space="preserve"> году прогнозируются в размере </w:t>
      </w:r>
      <w:r w:rsidR="0083364A">
        <w:rPr>
          <w:rFonts w:eastAsia="Times New Roman" w:cs="Times New Roman"/>
          <w:szCs w:val="28"/>
          <w:lang w:eastAsia="ar-SA"/>
        </w:rPr>
        <w:t>4</w:t>
      </w:r>
      <w:r w:rsidR="00D809CF">
        <w:rPr>
          <w:rFonts w:eastAsia="Times New Roman" w:cs="Times New Roman"/>
          <w:szCs w:val="28"/>
          <w:lang w:eastAsia="ar-SA"/>
        </w:rPr>
        <w:t>46,9</w:t>
      </w:r>
      <w:r w:rsidR="00ED2742" w:rsidRPr="00ED2742">
        <w:rPr>
          <w:rFonts w:eastAsia="Times New Roman" w:cs="Times New Roman"/>
          <w:szCs w:val="28"/>
          <w:lang w:eastAsia="ar-SA"/>
        </w:rPr>
        <w:t xml:space="preserve"> тыс. рублей, или с ростом к оценке текущего года на </w:t>
      </w:r>
      <w:r w:rsidR="0083364A">
        <w:rPr>
          <w:rFonts w:eastAsia="Times New Roman" w:cs="Times New Roman"/>
          <w:szCs w:val="28"/>
          <w:lang w:eastAsia="ar-SA"/>
        </w:rPr>
        <w:t>1</w:t>
      </w:r>
      <w:r w:rsidR="00CF0782">
        <w:rPr>
          <w:rFonts w:eastAsia="Times New Roman" w:cs="Times New Roman"/>
          <w:szCs w:val="28"/>
          <w:lang w:eastAsia="ar-SA"/>
        </w:rPr>
        <w:t>1</w:t>
      </w:r>
      <w:r w:rsidR="0083364A">
        <w:rPr>
          <w:rFonts w:eastAsia="Times New Roman" w:cs="Times New Roman"/>
          <w:szCs w:val="28"/>
          <w:lang w:eastAsia="ar-SA"/>
        </w:rPr>
        <w:t>,</w:t>
      </w:r>
      <w:r w:rsidR="00CF0782">
        <w:rPr>
          <w:rFonts w:eastAsia="Times New Roman" w:cs="Times New Roman"/>
          <w:szCs w:val="28"/>
          <w:lang w:eastAsia="ar-SA"/>
        </w:rPr>
        <w:t>5</w:t>
      </w:r>
      <w:r w:rsidR="00ED2742" w:rsidRPr="00ED2742">
        <w:rPr>
          <w:rFonts w:eastAsia="Times New Roman" w:cs="Times New Roman"/>
          <w:szCs w:val="28"/>
          <w:lang w:eastAsia="ar-SA"/>
        </w:rPr>
        <w:t xml:space="preserve">%. </w:t>
      </w:r>
      <w:r w:rsidR="00A848E2" w:rsidRPr="00A848E2">
        <w:rPr>
          <w:rFonts w:eastAsia="Times New Roman" w:cs="Times New Roman"/>
          <w:szCs w:val="28"/>
          <w:lang w:eastAsia="ar-SA"/>
        </w:rPr>
        <w:t>Согласно пояснительной записке к проекту бюджета, в пар</w:t>
      </w:r>
      <w:r w:rsidR="00A848E2" w:rsidRPr="00A848E2">
        <w:rPr>
          <w:rFonts w:eastAsia="Times New Roman" w:cs="Times New Roman"/>
          <w:szCs w:val="28"/>
          <w:lang w:eastAsia="ar-SA"/>
        </w:rPr>
        <w:t>а</w:t>
      </w:r>
      <w:r w:rsidR="00A848E2" w:rsidRPr="00A848E2">
        <w:rPr>
          <w:rFonts w:eastAsia="Times New Roman" w:cs="Times New Roman"/>
          <w:szCs w:val="28"/>
          <w:lang w:eastAsia="ar-SA"/>
        </w:rPr>
        <w:t>метрах прогнозируемых поступлений учтено сокращение с 1 февраля 2025 года норматива отчислений в бюджеты субъектов Российской Федерации от акцизов на нефтепродукты с 74,9% до 68,5%, а также установленные для</w:t>
      </w:r>
      <w:proofErr w:type="gramEnd"/>
      <w:r w:rsidR="00A848E2" w:rsidRPr="00A848E2">
        <w:rPr>
          <w:rFonts w:eastAsia="Times New Roman" w:cs="Times New Roman"/>
          <w:szCs w:val="28"/>
          <w:lang w:eastAsia="ar-SA"/>
        </w:rPr>
        <w:t xml:space="preserve"> </w:t>
      </w:r>
      <w:proofErr w:type="spellStart"/>
      <w:r w:rsidR="00A848E2">
        <w:rPr>
          <w:rFonts w:eastAsia="Times New Roman" w:cs="Times New Roman"/>
          <w:szCs w:val="28"/>
          <w:lang w:eastAsia="ar-SA"/>
        </w:rPr>
        <w:t>Л</w:t>
      </w:r>
      <w:r w:rsidR="00A848E2">
        <w:rPr>
          <w:rFonts w:eastAsia="Times New Roman" w:cs="Times New Roman"/>
          <w:szCs w:val="28"/>
          <w:lang w:eastAsia="ar-SA"/>
        </w:rPr>
        <w:t>у</w:t>
      </w:r>
      <w:r w:rsidR="00A848E2">
        <w:rPr>
          <w:rFonts w:eastAsia="Times New Roman" w:cs="Times New Roman"/>
          <w:szCs w:val="28"/>
          <w:lang w:eastAsia="ar-SA"/>
        </w:rPr>
        <w:t>дянского</w:t>
      </w:r>
      <w:proofErr w:type="spellEnd"/>
      <w:r w:rsidR="00A848E2">
        <w:rPr>
          <w:rFonts w:eastAsia="Times New Roman" w:cs="Times New Roman"/>
          <w:szCs w:val="28"/>
          <w:lang w:eastAsia="ar-SA"/>
        </w:rPr>
        <w:t xml:space="preserve"> сельского поселения</w:t>
      </w:r>
      <w:r w:rsidR="00A848E2" w:rsidRPr="00A848E2">
        <w:rPr>
          <w:rFonts w:eastAsia="Times New Roman" w:cs="Times New Roman"/>
          <w:szCs w:val="28"/>
          <w:lang w:eastAsia="ar-SA"/>
        </w:rPr>
        <w:t xml:space="preserve"> размеры нормативов распределения (прилож</w:t>
      </w:r>
      <w:r w:rsidR="00A848E2" w:rsidRPr="00A848E2">
        <w:rPr>
          <w:rFonts w:eastAsia="Times New Roman" w:cs="Times New Roman"/>
          <w:szCs w:val="28"/>
          <w:lang w:eastAsia="ar-SA"/>
        </w:rPr>
        <w:t>е</w:t>
      </w:r>
      <w:r w:rsidR="00A848E2" w:rsidRPr="00A848E2">
        <w:rPr>
          <w:rFonts w:eastAsia="Times New Roman" w:cs="Times New Roman"/>
          <w:szCs w:val="28"/>
          <w:lang w:eastAsia="ar-SA"/>
        </w:rPr>
        <w:t xml:space="preserve">ние </w:t>
      </w:r>
      <w:r w:rsidR="003F3B5B">
        <w:rPr>
          <w:rFonts w:eastAsia="Times New Roman" w:cs="Times New Roman"/>
          <w:szCs w:val="28"/>
          <w:lang w:eastAsia="ar-SA"/>
        </w:rPr>
        <w:t>4</w:t>
      </w:r>
      <w:r w:rsidR="00A848E2" w:rsidRPr="00A848E2">
        <w:rPr>
          <w:rFonts w:eastAsia="Times New Roman" w:cs="Times New Roman"/>
          <w:szCs w:val="28"/>
          <w:lang w:eastAsia="ar-SA"/>
        </w:rPr>
        <w:t xml:space="preserve"> к проекту Закона Кировской области «Об областном бюджете на 2025 год и на плановый период 2026 и 2027 годов»).</w:t>
      </w:r>
    </w:p>
    <w:p w:rsidR="000663D4" w:rsidRPr="008B1F22" w:rsidRDefault="000663D4" w:rsidP="000663D4">
      <w:pPr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b/>
          <w:i/>
          <w:szCs w:val="28"/>
          <w:lang w:eastAsia="ar-SA"/>
        </w:rPr>
        <w:t xml:space="preserve">Налог на доходы физических лиц </w:t>
      </w:r>
      <w:r w:rsidRPr="008B1F22">
        <w:rPr>
          <w:rFonts w:eastAsia="Times New Roman" w:cs="Times New Roman"/>
          <w:szCs w:val="28"/>
          <w:lang w:eastAsia="ar-SA"/>
        </w:rPr>
        <w:t>спрогнозирован в 202</w:t>
      </w:r>
      <w:r w:rsidR="00860460">
        <w:rPr>
          <w:rFonts w:eastAsia="Times New Roman" w:cs="Times New Roman"/>
          <w:szCs w:val="28"/>
          <w:lang w:eastAsia="ar-SA"/>
        </w:rPr>
        <w:t>5</w:t>
      </w:r>
      <w:r w:rsidRPr="008B1F22">
        <w:rPr>
          <w:rFonts w:eastAsia="Times New Roman" w:cs="Times New Roman"/>
          <w:szCs w:val="28"/>
          <w:lang w:eastAsia="ar-SA"/>
        </w:rPr>
        <w:t xml:space="preserve"> году в объ</w:t>
      </w:r>
      <w:r w:rsidRPr="008B1F22">
        <w:rPr>
          <w:rFonts w:eastAsia="Times New Roman" w:cs="Times New Roman"/>
          <w:szCs w:val="28"/>
          <w:lang w:eastAsia="ar-SA"/>
        </w:rPr>
        <w:t>е</w:t>
      </w:r>
      <w:r w:rsidRPr="008B1F22">
        <w:rPr>
          <w:rFonts w:eastAsia="Times New Roman" w:cs="Times New Roman"/>
          <w:szCs w:val="28"/>
          <w:lang w:eastAsia="ar-SA"/>
        </w:rPr>
        <w:t xml:space="preserve">ме </w:t>
      </w:r>
      <w:r w:rsidR="00116482">
        <w:rPr>
          <w:rFonts w:eastAsia="Times New Roman" w:cs="Times New Roman"/>
          <w:szCs w:val="28"/>
          <w:lang w:eastAsia="ar-SA"/>
        </w:rPr>
        <w:t>1</w:t>
      </w:r>
      <w:r w:rsidR="00860460">
        <w:rPr>
          <w:rFonts w:eastAsia="Times New Roman" w:cs="Times New Roman"/>
          <w:szCs w:val="28"/>
          <w:lang w:eastAsia="ar-SA"/>
        </w:rPr>
        <w:t>52,6</w:t>
      </w:r>
      <w:r w:rsidRPr="008B1F22">
        <w:rPr>
          <w:rFonts w:eastAsia="Times New Roman" w:cs="Times New Roman"/>
          <w:szCs w:val="28"/>
          <w:lang w:eastAsia="ar-SA"/>
        </w:rPr>
        <w:t xml:space="preserve"> тыс. рублей, </w:t>
      </w:r>
      <w:r w:rsidR="00D9321D">
        <w:rPr>
          <w:rFonts w:eastAsia="Times New Roman" w:cs="Times New Roman"/>
          <w:szCs w:val="28"/>
          <w:lang w:eastAsia="ar-SA"/>
        </w:rPr>
        <w:t xml:space="preserve">что </w:t>
      </w:r>
      <w:r w:rsidR="00860460">
        <w:rPr>
          <w:rFonts w:eastAsia="Times New Roman" w:cs="Times New Roman"/>
          <w:szCs w:val="28"/>
          <w:lang w:eastAsia="ar-SA"/>
        </w:rPr>
        <w:t>ниже</w:t>
      </w:r>
      <w:r w:rsidR="0080566D">
        <w:rPr>
          <w:rFonts w:eastAsia="Times New Roman" w:cs="Times New Roman"/>
          <w:szCs w:val="28"/>
          <w:lang w:eastAsia="ar-SA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ожидаемой оценк</w:t>
      </w:r>
      <w:r w:rsidR="00D9321D">
        <w:rPr>
          <w:rFonts w:eastAsia="Times New Roman" w:cs="Times New Roman"/>
          <w:szCs w:val="28"/>
          <w:lang w:eastAsia="ar-SA"/>
        </w:rPr>
        <w:t>и</w:t>
      </w:r>
      <w:r w:rsidRPr="008B1F22">
        <w:rPr>
          <w:rFonts w:eastAsia="Times New Roman" w:cs="Times New Roman"/>
          <w:szCs w:val="28"/>
          <w:lang w:eastAsia="ar-SA"/>
        </w:rPr>
        <w:t xml:space="preserve"> 202</w:t>
      </w:r>
      <w:r w:rsidR="00860460">
        <w:rPr>
          <w:rFonts w:eastAsia="Times New Roman" w:cs="Times New Roman"/>
          <w:szCs w:val="28"/>
          <w:lang w:eastAsia="ar-SA"/>
        </w:rPr>
        <w:t>4</w:t>
      </w:r>
      <w:r w:rsidRPr="008B1F22">
        <w:rPr>
          <w:rFonts w:eastAsia="Times New Roman" w:cs="Times New Roman"/>
          <w:szCs w:val="28"/>
          <w:lang w:eastAsia="ar-SA"/>
        </w:rPr>
        <w:t xml:space="preserve"> года на </w:t>
      </w:r>
      <w:r w:rsidR="00FC5761">
        <w:rPr>
          <w:rFonts w:eastAsia="Times New Roman" w:cs="Times New Roman"/>
          <w:szCs w:val="28"/>
          <w:lang w:eastAsia="ar-SA"/>
        </w:rPr>
        <w:t>23,3</w:t>
      </w:r>
      <w:r w:rsidR="0080566D">
        <w:rPr>
          <w:rFonts w:eastAsia="Times New Roman" w:cs="Times New Roman"/>
          <w:szCs w:val="28"/>
          <w:lang w:eastAsia="ar-SA"/>
        </w:rPr>
        <w:t xml:space="preserve"> 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 xml:space="preserve">тыс. рублей, или на </w:t>
      </w:r>
      <w:r w:rsidR="00FC5761">
        <w:rPr>
          <w:rFonts w:eastAsia="Times New Roman" w:cs="Times New Roman"/>
          <w:bCs/>
          <w:iCs/>
          <w:szCs w:val="28"/>
          <w:lang w:eastAsia="ar-SA"/>
        </w:rPr>
        <w:t>13,2</w:t>
      </w:r>
      <w:r>
        <w:rPr>
          <w:rFonts w:eastAsia="Times New Roman" w:cs="Times New Roman"/>
          <w:bCs/>
          <w:iCs/>
          <w:szCs w:val="28"/>
          <w:lang w:eastAsia="ar-SA"/>
        </w:rPr>
        <w:t>%</w:t>
      </w:r>
      <w:r w:rsidRPr="008B1F22">
        <w:rPr>
          <w:rFonts w:eastAsia="Times New Roman" w:cs="Times New Roman"/>
          <w:bCs/>
          <w:iCs/>
          <w:szCs w:val="28"/>
          <w:lang w:eastAsia="ar-SA"/>
        </w:rPr>
        <w:t>.</w:t>
      </w:r>
    </w:p>
    <w:p w:rsidR="000663D4" w:rsidRDefault="000663D4" w:rsidP="00502F69">
      <w:pPr>
        <w:suppressAutoHyphens/>
        <w:rPr>
          <w:rFonts w:eastAsia="Times New Roman" w:cs="Times New Roman"/>
          <w:szCs w:val="28"/>
          <w:lang w:eastAsia="ar-SA"/>
        </w:rPr>
      </w:pPr>
      <w:r w:rsidRPr="008B1F22">
        <w:rPr>
          <w:rFonts w:eastAsia="Times New Roman" w:cs="Times New Roman"/>
          <w:szCs w:val="28"/>
          <w:lang w:eastAsia="ar-SA"/>
        </w:rPr>
        <w:t>Анализ динамики прогноза по НДФЛ в 202</w:t>
      </w:r>
      <w:r w:rsidR="00E67540">
        <w:rPr>
          <w:rFonts w:eastAsia="Times New Roman" w:cs="Times New Roman"/>
          <w:szCs w:val="28"/>
          <w:lang w:eastAsia="ar-SA"/>
        </w:rPr>
        <w:t>4</w:t>
      </w:r>
      <w:r w:rsidRPr="008B1F22">
        <w:rPr>
          <w:rFonts w:eastAsia="Times New Roman" w:cs="Times New Roman"/>
          <w:szCs w:val="28"/>
          <w:lang w:eastAsia="ar-SA"/>
        </w:rPr>
        <w:t>-20</w:t>
      </w:r>
      <w:r>
        <w:rPr>
          <w:rFonts w:eastAsia="Times New Roman" w:cs="Times New Roman"/>
          <w:szCs w:val="28"/>
          <w:lang w:eastAsia="ar-SA"/>
        </w:rPr>
        <w:t>2</w:t>
      </w:r>
      <w:r w:rsidR="00E67540">
        <w:rPr>
          <w:rFonts w:eastAsia="Times New Roman" w:cs="Times New Roman"/>
          <w:szCs w:val="28"/>
          <w:lang w:eastAsia="ar-SA"/>
        </w:rPr>
        <w:t>7</w:t>
      </w:r>
      <w:r w:rsidRPr="008B1F22">
        <w:rPr>
          <w:rFonts w:eastAsia="Times New Roman" w:cs="Times New Roman"/>
          <w:szCs w:val="28"/>
          <w:lang w:eastAsia="ar-SA"/>
        </w:rPr>
        <w:t xml:space="preserve"> годах в увязке с показателями прогноза социально-экономического развития</w:t>
      </w:r>
      <w:r>
        <w:rPr>
          <w:rFonts w:eastAsia="Times New Roman" w:cs="Times New Roman"/>
          <w:szCs w:val="28"/>
          <w:lang w:eastAsia="ar-SA"/>
        </w:rPr>
        <w:t>,</w:t>
      </w:r>
      <w:r w:rsidR="0080566D">
        <w:rPr>
          <w:rFonts w:eastAsia="Times New Roman" w:cs="Times New Roman"/>
          <w:szCs w:val="28"/>
          <w:lang w:eastAsia="ar-SA"/>
        </w:rPr>
        <w:t xml:space="preserve"> </w:t>
      </w:r>
      <w:r w:rsidRPr="00A115F9">
        <w:rPr>
          <w:rFonts w:eastAsia="Times New Roman" w:cs="Times New Roman"/>
          <w:szCs w:val="28"/>
          <w:lang w:eastAsia="ru-RU"/>
        </w:rPr>
        <w:t xml:space="preserve">одобренного постановлением администрации </w:t>
      </w:r>
      <w:r>
        <w:rPr>
          <w:rFonts w:eastAsia="Times New Roman" w:cs="Times New Roman"/>
          <w:szCs w:val="28"/>
          <w:lang w:eastAsia="ru-RU"/>
        </w:rPr>
        <w:t>сельс</w:t>
      </w:r>
      <w:r w:rsidRPr="00A115F9">
        <w:rPr>
          <w:rFonts w:eastAsia="Times New Roman" w:cs="Times New Roman"/>
          <w:szCs w:val="28"/>
          <w:lang w:eastAsia="ru-RU"/>
        </w:rPr>
        <w:t xml:space="preserve">кого </w:t>
      </w:r>
      <w:r w:rsidRPr="00A4306B">
        <w:rPr>
          <w:rFonts w:eastAsia="Times New Roman" w:cs="Times New Roman"/>
          <w:szCs w:val="28"/>
          <w:lang w:eastAsia="ru-RU"/>
        </w:rPr>
        <w:t xml:space="preserve">поселения от </w:t>
      </w:r>
      <w:r w:rsidR="00E67540">
        <w:rPr>
          <w:rFonts w:eastAsia="Times New Roman" w:cs="Times New Roman"/>
          <w:szCs w:val="28"/>
          <w:lang w:eastAsia="ru-RU"/>
        </w:rPr>
        <w:t>21</w:t>
      </w:r>
      <w:r w:rsidRPr="00A4306B">
        <w:rPr>
          <w:rFonts w:eastAsia="Times New Roman" w:cs="Times New Roman"/>
          <w:szCs w:val="28"/>
          <w:lang w:eastAsia="ru-RU"/>
        </w:rPr>
        <w:t>.</w:t>
      </w:r>
      <w:r w:rsidR="00E67540">
        <w:rPr>
          <w:rFonts w:eastAsia="Times New Roman" w:cs="Times New Roman"/>
          <w:szCs w:val="28"/>
          <w:lang w:eastAsia="ru-RU"/>
        </w:rPr>
        <w:t>1</w:t>
      </w:r>
      <w:r w:rsidRPr="00A4306B">
        <w:rPr>
          <w:rFonts w:eastAsia="Times New Roman" w:cs="Times New Roman"/>
          <w:szCs w:val="28"/>
          <w:lang w:eastAsia="ru-RU"/>
        </w:rPr>
        <w:t>0.202</w:t>
      </w:r>
      <w:r w:rsidR="00E67540">
        <w:rPr>
          <w:rFonts w:eastAsia="Times New Roman" w:cs="Times New Roman"/>
          <w:szCs w:val="28"/>
          <w:lang w:eastAsia="ru-RU"/>
        </w:rPr>
        <w:t>4</w:t>
      </w:r>
      <w:r w:rsidRPr="00A4306B">
        <w:rPr>
          <w:rFonts w:eastAsia="Times New Roman" w:cs="Times New Roman"/>
          <w:szCs w:val="28"/>
          <w:lang w:eastAsia="ru-RU"/>
        </w:rPr>
        <w:t xml:space="preserve"> года</w:t>
      </w:r>
      <w:r w:rsidR="00E05048">
        <w:rPr>
          <w:rFonts w:eastAsia="Times New Roman" w:cs="Times New Roman"/>
          <w:szCs w:val="28"/>
          <w:lang w:eastAsia="ru-RU"/>
        </w:rPr>
        <w:t xml:space="preserve"> № </w:t>
      </w:r>
      <w:r w:rsidR="00E67540">
        <w:rPr>
          <w:rFonts w:eastAsia="Times New Roman" w:cs="Times New Roman"/>
          <w:szCs w:val="28"/>
          <w:lang w:eastAsia="ru-RU"/>
        </w:rPr>
        <w:t>77</w:t>
      </w:r>
      <w:r w:rsidRPr="00A4306B">
        <w:rPr>
          <w:rFonts w:eastAsia="Times New Roman" w:cs="Times New Roman"/>
          <w:szCs w:val="28"/>
          <w:lang w:eastAsia="ru-RU"/>
        </w:rPr>
        <w:t>,</w:t>
      </w:r>
      <w:r w:rsidR="0080566D">
        <w:rPr>
          <w:rFonts w:eastAsia="Times New Roman" w:cs="Times New Roman"/>
          <w:szCs w:val="28"/>
          <w:lang w:eastAsia="ru-RU"/>
        </w:rPr>
        <w:t xml:space="preserve"> </w:t>
      </w:r>
      <w:r w:rsidRPr="008B1F22">
        <w:rPr>
          <w:rFonts w:eastAsia="Times New Roman" w:cs="Times New Roman"/>
          <w:szCs w:val="28"/>
          <w:lang w:eastAsia="ar-SA"/>
        </w:rPr>
        <w:t>приведен в таблице:</w:t>
      </w:r>
    </w:p>
    <w:p w:rsidR="00502F69" w:rsidRDefault="00502F69" w:rsidP="00502F69">
      <w:pPr>
        <w:suppressAutoHyphens/>
        <w:spacing w:after="120"/>
        <w:rPr>
          <w:rFonts w:eastAsia="Times New Roman" w:cs="Times New Roman"/>
          <w:szCs w:val="28"/>
          <w:lang w:eastAsia="ar-SA"/>
        </w:rPr>
      </w:pPr>
    </w:p>
    <w:tbl>
      <w:tblPr>
        <w:tblW w:w="8740" w:type="dxa"/>
        <w:jc w:val="center"/>
        <w:tblInd w:w="392" w:type="dxa"/>
        <w:tblLook w:val="04A0"/>
      </w:tblPr>
      <w:tblGrid>
        <w:gridCol w:w="4248"/>
        <w:gridCol w:w="1096"/>
        <w:gridCol w:w="1234"/>
        <w:gridCol w:w="1099"/>
        <w:gridCol w:w="1063"/>
      </w:tblGrid>
      <w:tr w:rsidR="00E67540" w:rsidRPr="00E67540" w:rsidTr="00FC5761">
        <w:trPr>
          <w:trHeight w:val="7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40" w:rsidRPr="00E67540" w:rsidRDefault="00420BB8" w:rsidP="00FC57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</w:t>
            </w:r>
            <w:r w:rsidR="00E67540"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E675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 (оценка)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E675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2025 год (прогноз)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E675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E675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 (прогноз)</w:t>
            </w:r>
          </w:p>
        </w:tc>
      </w:tr>
      <w:tr w:rsidR="00E67540" w:rsidRPr="00E67540" w:rsidTr="0080566D">
        <w:trPr>
          <w:trHeight w:val="7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E675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лиц, тыс.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FC5761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FC57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8056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E675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E67540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177,54</w:t>
            </w:r>
          </w:p>
        </w:tc>
      </w:tr>
      <w:tr w:rsidR="00E67540" w:rsidRPr="00E67540" w:rsidTr="0080566D">
        <w:trPr>
          <w:trHeight w:val="7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E6754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Темп роста, % к </w:t>
            </w:r>
            <w:proofErr w:type="spellStart"/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</w:t>
            </w:r>
            <w:proofErr w:type="gramStart"/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FC5761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C576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52,6</w:t>
            </w:r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396ACA" w:rsidP="00396AC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86,9</w:t>
            </w:r>
            <w:r w:rsidR="00E67540"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E675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E675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107%</w:t>
            </w:r>
          </w:p>
        </w:tc>
      </w:tr>
      <w:tr w:rsidR="00E67540" w:rsidRPr="00E67540" w:rsidTr="0080566D">
        <w:trPr>
          <w:trHeight w:val="7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E67540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7725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7254E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6130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7725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7254E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7400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7725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7254E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8380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77254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7254E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9315</w:t>
            </w:r>
          </w:p>
        </w:tc>
      </w:tr>
      <w:tr w:rsidR="00E67540" w:rsidRPr="00E67540" w:rsidTr="0080566D">
        <w:trPr>
          <w:trHeight w:val="7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E6754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Темп роста, % к </w:t>
            </w:r>
            <w:proofErr w:type="spellStart"/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</w:t>
            </w:r>
            <w:proofErr w:type="gramStart"/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7725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725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14.2%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7725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7725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7.9</w:t>
            </w:r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77254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7725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5.6</w:t>
            </w:r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40" w:rsidRPr="00E67540" w:rsidRDefault="00E67540" w:rsidP="00E6754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  <w:r w:rsidR="007725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.1</w:t>
            </w:r>
            <w:r w:rsidRPr="00E6754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0A369B" w:rsidRPr="00396ACA" w:rsidRDefault="000A369B" w:rsidP="0080566D">
      <w:pPr>
        <w:shd w:val="clear" w:color="auto" w:fill="FFFFFF"/>
        <w:spacing w:before="120"/>
        <w:rPr>
          <w:rFonts w:eastAsia="Times New Roman" w:cs="Times New Roman"/>
          <w:szCs w:val="28"/>
          <w:lang w:eastAsia="ru-RU"/>
        </w:rPr>
      </w:pPr>
      <w:r w:rsidRPr="00396ACA">
        <w:rPr>
          <w:rFonts w:eastAsia="Times New Roman" w:cs="Times New Roman"/>
          <w:szCs w:val="28"/>
          <w:lang w:eastAsia="ru-RU"/>
        </w:rPr>
        <w:t>Из представленных данных следует, что поступления в 2025 году по</w:t>
      </w:r>
      <w:r w:rsidR="0080566D" w:rsidRPr="00396ACA">
        <w:rPr>
          <w:rFonts w:eastAsia="Times New Roman" w:cs="Times New Roman"/>
          <w:szCs w:val="28"/>
          <w:lang w:eastAsia="ru-RU"/>
        </w:rPr>
        <w:t xml:space="preserve"> </w:t>
      </w:r>
      <w:r w:rsidRPr="00396ACA">
        <w:rPr>
          <w:rFonts w:eastAsia="Times New Roman" w:cs="Times New Roman"/>
          <w:szCs w:val="28"/>
          <w:lang w:eastAsia="ru-RU"/>
        </w:rPr>
        <w:t>НДФЛ спрог</w:t>
      </w:r>
      <w:r w:rsidR="00396ACA" w:rsidRPr="00396ACA">
        <w:rPr>
          <w:rFonts w:eastAsia="Times New Roman" w:cs="Times New Roman"/>
          <w:szCs w:val="28"/>
          <w:lang w:eastAsia="ru-RU"/>
        </w:rPr>
        <w:t xml:space="preserve">нозированы со </w:t>
      </w:r>
      <w:r w:rsidRPr="00396ACA">
        <w:rPr>
          <w:rFonts w:eastAsia="Times New Roman" w:cs="Times New Roman"/>
          <w:szCs w:val="28"/>
          <w:lang w:eastAsia="ru-RU"/>
        </w:rPr>
        <w:t>снижением к ожидаемой оценке 2024 года на</w:t>
      </w:r>
      <w:r w:rsidR="0080566D" w:rsidRPr="00396ACA">
        <w:rPr>
          <w:rFonts w:eastAsia="Times New Roman" w:cs="Times New Roman"/>
          <w:szCs w:val="28"/>
          <w:lang w:eastAsia="ru-RU"/>
        </w:rPr>
        <w:t xml:space="preserve"> </w:t>
      </w:r>
      <w:r w:rsidR="00396ACA" w:rsidRPr="00396ACA">
        <w:rPr>
          <w:rFonts w:eastAsia="Times New Roman" w:cs="Times New Roman"/>
          <w:szCs w:val="28"/>
          <w:lang w:eastAsia="ru-RU"/>
        </w:rPr>
        <w:t>13,1</w:t>
      </w:r>
      <w:r w:rsidRPr="00396ACA">
        <w:rPr>
          <w:rFonts w:eastAsia="Times New Roman" w:cs="Times New Roman"/>
          <w:szCs w:val="28"/>
          <w:lang w:eastAsia="ru-RU"/>
        </w:rPr>
        <w:t xml:space="preserve">%, тогда как фонд оплаты труда спрогнозирован с ростом на </w:t>
      </w:r>
      <w:r w:rsidR="00396ACA" w:rsidRPr="00396ACA">
        <w:rPr>
          <w:rFonts w:eastAsia="Times New Roman" w:cs="Times New Roman"/>
          <w:szCs w:val="28"/>
          <w:lang w:eastAsia="ru-RU"/>
        </w:rPr>
        <w:t>7,9</w:t>
      </w:r>
      <w:r w:rsidRPr="00396ACA">
        <w:rPr>
          <w:rFonts w:eastAsia="Times New Roman" w:cs="Times New Roman"/>
          <w:szCs w:val="28"/>
          <w:lang w:eastAsia="ru-RU"/>
        </w:rPr>
        <w:t>%</w:t>
      </w:r>
      <w:r w:rsidR="00BC523B" w:rsidRPr="00396ACA">
        <w:rPr>
          <w:rFonts w:eastAsia="Times New Roman" w:cs="Times New Roman"/>
          <w:szCs w:val="28"/>
          <w:lang w:eastAsia="ru-RU"/>
        </w:rPr>
        <w:t>,</w:t>
      </w:r>
      <w:r w:rsidR="0080566D" w:rsidRPr="00396ACA">
        <w:rPr>
          <w:rFonts w:eastAsia="Times New Roman" w:cs="Times New Roman"/>
          <w:szCs w:val="28"/>
          <w:lang w:eastAsia="ru-RU"/>
        </w:rPr>
        <w:t xml:space="preserve"> </w:t>
      </w:r>
      <w:r w:rsidR="00BC523B" w:rsidRPr="00396ACA">
        <w:rPr>
          <w:rFonts w:cs="Times New Roman"/>
          <w:szCs w:val="28"/>
        </w:rPr>
        <w:t>что может свидетельствовать о наличии резерва увеличения поступлений по да</w:t>
      </w:r>
      <w:r w:rsidR="00BC523B" w:rsidRPr="00396ACA">
        <w:rPr>
          <w:rFonts w:cs="Times New Roman"/>
          <w:szCs w:val="28"/>
        </w:rPr>
        <w:t>н</w:t>
      </w:r>
      <w:r w:rsidR="00BC523B" w:rsidRPr="00396ACA">
        <w:rPr>
          <w:rFonts w:cs="Times New Roman"/>
          <w:szCs w:val="28"/>
        </w:rPr>
        <w:t xml:space="preserve">ному налогу. </w:t>
      </w:r>
    </w:p>
    <w:p w:rsidR="000A369B" w:rsidRPr="00396ACA" w:rsidRDefault="0080566D" w:rsidP="000A369B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396ACA">
        <w:rPr>
          <w:rFonts w:eastAsia="Times New Roman" w:cs="Times New Roman"/>
          <w:szCs w:val="28"/>
          <w:lang w:eastAsia="ru-RU"/>
        </w:rPr>
        <w:t>В плановом периоде</w:t>
      </w:r>
      <w:r w:rsidR="00BC523B" w:rsidRPr="00396ACA">
        <w:rPr>
          <w:rFonts w:eastAsia="Times New Roman" w:cs="Times New Roman"/>
          <w:szCs w:val="28"/>
          <w:lang w:eastAsia="ru-RU"/>
        </w:rPr>
        <w:t>,</w:t>
      </w:r>
      <w:r w:rsidRPr="00396ACA">
        <w:rPr>
          <w:rFonts w:eastAsia="Times New Roman" w:cs="Times New Roman"/>
          <w:szCs w:val="28"/>
          <w:lang w:eastAsia="ru-RU"/>
        </w:rPr>
        <w:t xml:space="preserve"> наоборот, прогноз поступлений по налогу на д</w:t>
      </w:r>
      <w:r w:rsidRPr="00396ACA">
        <w:rPr>
          <w:rFonts w:eastAsia="Times New Roman" w:cs="Times New Roman"/>
          <w:szCs w:val="28"/>
          <w:lang w:eastAsia="ru-RU"/>
        </w:rPr>
        <w:t>о</w:t>
      </w:r>
      <w:r w:rsidRPr="00396ACA">
        <w:rPr>
          <w:rFonts w:eastAsia="Times New Roman" w:cs="Times New Roman"/>
          <w:szCs w:val="28"/>
          <w:lang w:eastAsia="ru-RU"/>
        </w:rPr>
        <w:t xml:space="preserve">ходы физических лиц опережает  </w:t>
      </w:r>
      <w:r w:rsidR="00B551E7" w:rsidRPr="00396ACA">
        <w:rPr>
          <w:rFonts w:eastAsia="Times New Roman" w:cs="Times New Roman"/>
          <w:szCs w:val="28"/>
          <w:lang w:eastAsia="ru-RU"/>
        </w:rPr>
        <w:t>темп</w:t>
      </w:r>
      <w:r w:rsidR="00A76706" w:rsidRPr="00396ACA">
        <w:rPr>
          <w:rFonts w:eastAsia="Times New Roman" w:cs="Times New Roman"/>
          <w:szCs w:val="28"/>
          <w:lang w:eastAsia="ru-RU"/>
        </w:rPr>
        <w:t>ы</w:t>
      </w:r>
      <w:r w:rsidR="00B551E7" w:rsidRPr="00396ACA">
        <w:rPr>
          <w:rFonts w:eastAsia="Times New Roman" w:cs="Times New Roman"/>
          <w:szCs w:val="28"/>
          <w:lang w:eastAsia="ru-RU"/>
        </w:rPr>
        <w:t xml:space="preserve"> роста фонда оплаты</w:t>
      </w:r>
      <w:r w:rsidRPr="00396ACA">
        <w:rPr>
          <w:rFonts w:eastAsia="Times New Roman" w:cs="Times New Roman"/>
          <w:szCs w:val="28"/>
          <w:lang w:eastAsia="ru-RU"/>
        </w:rPr>
        <w:t xml:space="preserve"> </w:t>
      </w:r>
      <w:r w:rsidR="00B551E7" w:rsidRPr="00396ACA">
        <w:rPr>
          <w:rFonts w:eastAsia="Times New Roman" w:cs="Times New Roman"/>
          <w:szCs w:val="28"/>
          <w:lang w:eastAsia="ru-RU"/>
        </w:rPr>
        <w:t>труда</w:t>
      </w:r>
      <w:r w:rsidR="000A369B" w:rsidRPr="00396ACA">
        <w:rPr>
          <w:rFonts w:eastAsia="Times New Roman" w:cs="Times New Roman"/>
          <w:szCs w:val="28"/>
          <w:lang w:eastAsia="ru-RU"/>
        </w:rPr>
        <w:t>.</w:t>
      </w:r>
    </w:p>
    <w:p w:rsidR="002B74B8" w:rsidRPr="00BC523B" w:rsidRDefault="002B74B8" w:rsidP="002B74B8">
      <w:pPr>
        <w:autoSpaceDE w:val="0"/>
        <w:autoSpaceDN w:val="0"/>
        <w:adjustRightInd w:val="0"/>
        <w:spacing w:after="120"/>
        <w:rPr>
          <w:rFonts w:cs="Times New Roman"/>
          <w:szCs w:val="28"/>
        </w:rPr>
      </w:pPr>
      <w:r w:rsidRPr="00BC523B">
        <w:rPr>
          <w:rFonts w:cs="Times New Roman"/>
          <w:szCs w:val="28"/>
        </w:rPr>
        <w:t xml:space="preserve">Факты </w:t>
      </w:r>
      <w:proofErr w:type="gramStart"/>
      <w:r w:rsidRPr="00BC523B">
        <w:rPr>
          <w:rFonts w:cs="Times New Roman"/>
          <w:szCs w:val="28"/>
        </w:rPr>
        <w:t>необоснованности показателей прогноза доходов бюджета</w:t>
      </w:r>
      <w:proofErr w:type="gramEnd"/>
      <w:r w:rsidRPr="00BC523B">
        <w:rPr>
          <w:rFonts w:cs="Times New Roman"/>
          <w:szCs w:val="28"/>
        </w:rPr>
        <w:t xml:space="preserve"> пос</w:t>
      </w:r>
      <w:r w:rsidRPr="00BC523B">
        <w:rPr>
          <w:rFonts w:cs="Times New Roman"/>
          <w:szCs w:val="28"/>
        </w:rPr>
        <w:t>е</w:t>
      </w:r>
      <w:r w:rsidRPr="00BC523B">
        <w:rPr>
          <w:rFonts w:cs="Times New Roman"/>
          <w:szCs w:val="28"/>
        </w:rPr>
        <w:t>ления, свидетельствуют о несоблюдении администрацией сельского посел</w:t>
      </w:r>
      <w:r w:rsidRPr="00BC523B">
        <w:rPr>
          <w:rFonts w:cs="Times New Roman"/>
          <w:szCs w:val="28"/>
        </w:rPr>
        <w:t>е</w:t>
      </w:r>
      <w:r w:rsidRPr="00BC523B">
        <w:rPr>
          <w:rFonts w:cs="Times New Roman"/>
          <w:szCs w:val="28"/>
        </w:rPr>
        <w:t xml:space="preserve">ния определенного </w:t>
      </w:r>
      <w:hyperlink r:id="rId9" w:history="1">
        <w:r w:rsidRPr="00BC523B">
          <w:rPr>
            <w:rFonts w:cs="Times New Roman"/>
            <w:szCs w:val="28"/>
          </w:rPr>
          <w:t>ст. 37</w:t>
        </w:r>
      </w:hyperlink>
      <w:r w:rsidRPr="00BC523B">
        <w:rPr>
          <w:rFonts w:cs="Times New Roman"/>
          <w:szCs w:val="28"/>
        </w:rPr>
        <w:t xml:space="preserve"> Бюджетного кодекса Российской Федерации при</w:t>
      </w:r>
      <w:r w:rsidRPr="00BC523B">
        <w:rPr>
          <w:rFonts w:cs="Times New Roman"/>
          <w:szCs w:val="28"/>
        </w:rPr>
        <w:t>н</w:t>
      </w:r>
      <w:r w:rsidRPr="00BC523B">
        <w:rPr>
          <w:rFonts w:cs="Times New Roman"/>
          <w:szCs w:val="28"/>
        </w:rPr>
        <w:t>ципа достоверности бюджета в части реалистичности расчета доходов.</w:t>
      </w:r>
    </w:p>
    <w:p w:rsidR="001D1BAD" w:rsidRPr="001D1BAD" w:rsidRDefault="001D1BAD" w:rsidP="001D1BAD">
      <w:pPr>
        <w:pStyle w:val="3"/>
        <w:spacing w:before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08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Земельный налог </w:t>
      </w:r>
      <w:r w:rsidRPr="00693082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9308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396ACA">
        <w:rPr>
          <w:rFonts w:ascii="Times New Roman" w:eastAsia="Times New Roman" w:hAnsi="Times New Roman"/>
          <w:sz w:val="28"/>
          <w:szCs w:val="28"/>
          <w:lang w:eastAsia="ru-RU"/>
        </w:rPr>
        <w:t>сократится по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ожидаемой оценкой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ACA">
        <w:rPr>
          <w:rFonts w:ascii="Times New Roman" w:eastAsia="Times New Roman" w:hAnsi="Times New Roman"/>
          <w:sz w:val="28"/>
          <w:szCs w:val="28"/>
          <w:lang w:eastAsia="ru-RU"/>
        </w:rPr>
        <w:t>3,4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140,5</w:t>
      </w:r>
      <w:r w:rsidRPr="0000402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поясн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тельной записке, п</w:t>
      </w:r>
      <w:r w:rsidRPr="00C10524">
        <w:rPr>
          <w:rFonts w:ascii="Times New Roman" w:eastAsia="Times New Roman" w:hAnsi="Times New Roman"/>
          <w:bCs/>
          <w:sz w:val="28"/>
          <w:szCs w:val="28"/>
          <w:lang w:eastAsia="ru-RU"/>
        </w:rPr>
        <w:t>рогноз рассчитан исходя из суммы земельного налога за отчётный финансовый год по данным налоговой отчётности по форме 5-МН, коэффициента, рассчитанного исходя из новых утверждённых результатов государственной кадастровой оценки земель.</w:t>
      </w:r>
      <w:r w:rsidR="001A3F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D1BAD">
        <w:rPr>
          <w:rFonts w:ascii="Times New Roman" w:eastAsia="Times New Roman" w:hAnsi="Times New Roman"/>
          <w:sz w:val="28"/>
          <w:szCs w:val="28"/>
          <w:lang w:eastAsia="ru-RU"/>
        </w:rPr>
        <w:t>В плановом периоде так же прогнозируется постепенный рост поступлений.</w:t>
      </w:r>
    </w:p>
    <w:p w:rsidR="00F63932" w:rsidRDefault="00F63932" w:rsidP="00F63932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rFonts w:eastAsia="Times New Roman" w:cs="Times New Roman"/>
          <w:szCs w:val="28"/>
          <w:lang w:eastAsia="ar-SA"/>
        </w:rPr>
        <w:t>В 202</w:t>
      </w:r>
      <w:r w:rsidR="004057D1">
        <w:rPr>
          <w:rFonts w:eastAsia="Times New Roman" w:cs="Times New Roman"/>
          <w:szCs w:val="28"/>
          <w:lang w:eastAsia="ar-SA"/>
        </w:rPr>
        <w:t>5</w:t>
      </w:r>
      <w:r w:rsidRPr="005F1B70">
        <w:rPr>
          <w:rFonts w:eastAsia="Times New Roman" w:cs="Times New Roman"/>
          <w:szCs w:val="28"/>
          <w:lang w:eastAsia="ar-SA"/>
        </w:rPr>
        <w:t xml:space="preserve"> году наблюдается </w:t>
      </w:r>
      <w:r w:rsidR="004057D1">
        <w:rPr>
          <w:rFonts w:eastAsia="Times New Roman" w:cs="Times New Roman"/>
          <w:szCs w:val="28"/>
          <w:lang w:eastAsia="ar-SA"/>
        </w:rPr>
        <w:t>рост</w:t>
      </w:r>
      <w:r w:rsidRPr="005F1B70">
        <w:rPr>
          <w:rFonts w:eastAsia="Times New Roman" w:cs="Times New Roman"/>
          <w:szCs w:val="28"/>
          <w:lang w:eastAsia="ar-SA"/>
        </w:rPr>
        <w:t xml:space="preserve"> поступлений </w:t>
      </w:r>
      <w:r w:rsidRPr="005F1B70">
        <w:rPr>
          <w:rFonts w:eastAsia="Times New Roman" w:cs="Times New Roman"/>
          <w:b/>
          <w:i/>
          <w:szCs w:val="28"/>
          <w:lang w:eastAsia="ar-SA"/>
        </w:rPr>
        <w:t>налога на имущество ф</w:t>
      </w:r>
      <w:r w:rsidRPr="005F1B70">
        <w:rPr>
          <w:rFonts w:eastAsia="Times New Roman" w:cs="Times New Roman"/>
          <w:b/>
          <w:i/>
          <w:szCs w:val="28"/>
          <w:lang w:eastAsia="ar-SA"/>
        </w:rPr>
        <w:t>и</w:t>
      </w:r>
      <w:r w:rsidRPr="005F1B70">
        <w:rPr>
          <w:rFonts w:eastAsia="Times New Roman" w:cs="Times New Roman"/>
          <w:b/>
          <w:i/>
          <w:szCs w:val="28"/>
          <w:lang w:eastAsia="ar-SA"/>
        </w:rPr>
        <w:t>зических лиц</w:t>
      </w:r>
      <w:r w:rsidRPr="005F1B70">
        <w:rPr>
          <w:rFonts w:eastAsia="Times New Roman" w:cs="Times New Roman"/>
          <w:szCs w:val="28"/>
          <w:lang w:eastAsia="ar-SA"/>
        </w:rPr>
        <w:t xml:space="preserve"> по сравнению с ожидаемой оценкой 202</w:t>
      </w:r>
      <w:r w:rsidR="004057D1">
        <w:rPr>
          <w:rFonts w:eastAsia="Times New Roman" w:cs="Times New Roman"/>
          <w:szCs w:val="28"/>
          <w:lang w:eastAsia="ar-SA"/>
        </w:rPr>
        <w:t>4</w:t>
      </w:r>
      <w:r w:rsidRPr="005F1B70">
        <w:rPr>
          <w:rFonts w:eastAsia="Times New Roman" w:cs="Times New Roman"/>
          <w:szCs w:val="28"/>
          <w:lang w:eastAsia="ar-SA"/>
        </w:rPr>
        <w:t xml:space="preserve"> года на </w:t>
      </w:r>
      <w:r w:rsidR="004057D1">
        <w:rPr>
          <w:rFonts w:eastAsia="Times New Roman" w:cs="Times New Roman"/>
          <w:szCs w:val="28"/>
          <w:lang w:eastAsia="ar-SA"/>
        </w:rPr>
        <w:t>1,1</w:t>
      </w:r>
      <w:r w:rsidRPr="005F1B70">
        <w:rPr>
          <w:rFonts w:eastAsia="Times New Roman" w:cs="Times New Roman"/>
          <w:szCs w:val="28"/>
          <w:lang w:eastAsia="ar-SA"/>
        </w:rPr>
        <w:t xml:space="preserve"> тыс. ру</w:t>
      </w:r>
      <w:r w:rsidRPr="005F1B70">
        <w:rPr>
          <w:rFonts w:eastAsia="Times New Roman" w:cs="Times New Roman"/>
          <w:szCs w:val="28"/>
          <w:lang w:eastAsia="ar-SA"/>
        </w:rPr>
        <w:t>б</w:t>
      </w:r>
      <w:r w:rsidRPr="005F1B70">
        <w:rPr>
          <w:rFonts w:eastAsia="Times New Roman" w:cs="Times New Roman"/>
          <w:szCs w:val="28"/>
          <w:lang w:eastAsia="ar-SA"/>
        </w:rPr>
        <w:t xml:space="preserve">лей, или на </w:t>
      </w:r>
      <w:r w:rsidR="004057D1">
        <w:rPr>
          <w:rFonts w:eastAsia="Times New Roman" w:cs="Times New Roman"/>
          <w:szCs w:val="28"/>
          <w:lang w:eastAsia="ar-SA"/>
        </w:rPr>
        <w:t>15,1</w:t>
      </w:r>
      <w:r w:rsidRPr="005F1B70">
        <w:rPr>
          <w:rFonts w:eastAsia="Times New Roman" w:cs="Times New Roman"/>
          <w:szCs w:val="28"/>
          <w:lang w:eastAsia="ar-SA"/>
        </w:rPr>
        <w:t>%</w:t>
      </w:r>
      <w:r w:rsidR="004057D1">
        <w:rPr>
          <w:rFonts w:eastAsia="Times New Roman" w:cs="Times New Roman"/>
          <w:szCs w:val="28"/>
          <w:lang w:eastAsia="ar-SA"/>
        </w:rPr>
        <w:t xml:space="preserve">. В 2026 и 2027 </w:t>
      </w:r>
      <w:r w:rsidR="005328F2">
        <w:rPr>
          <w:rFonts w:eastAsia="Times New Roman" w:cs="Times New Roman"/>
          <w:szCs w:val="28"/>
          <w:lang w:eastAsia="ar-SA"/>
        </w:rPr>
        <w:t>годах поступления</w:t>
      </w:r>
      <w:r w:rsidR="00C155E6">
        <w:rPr>
          <w:rFonts w:eastAsia="Times New Roman" w:cs="Times New Roman"/>
          <w:szCs w:val="28"/>
          <w:lang w:eastAsia="ar-SA"/>
        </w:rPr>
        <w:t xml:space="preserve"> рассчитаны </w:t>
      </w:r>
      <w:r w:rsidR="001A3FF1">
        <w:rPr>
          <w:rFonts w:eastAsia="Times New Roman" w:cs="Times New Roman"/>
          <w:szCs w:val="28"/>
          <w:lang w:eastAsia="ar-SA"/>
        </w:rPr>
        <w:t xml:space="preserve">на уровне прогноза 2025 года </w:t>
      </w:r>
      <w:r w:rsidR="00C155E6">
        <w:rPr>
          <w:rFonts w:eastAsia="Times New Roman" w:cs="Times New Roman"/>
          <w:szCs w:val="28"/>
          <w:lang w:eastAsia="ar-SA"/>
        </w:rPr>
        <w:t>по 8,4</w:t>
      </w:r>
      <w:r w:rsidR="00064AD7">
        <w:rPr>
          <w:rFonts w:eastAsia="Times New Roman" w:cs="Times New Roman"/>
          <w:szCs w:val="28"/>
          <w:lang w:eastAsia="ar-SA"/>
        </w:rPr>
        <w:t xml:space="preserve"> тыс. рублей ежегодно. </w:t>
      </w:r>
    </w:p>
    <w:p w:rsidR="00F86D77" w:rsidRPr="00F86D77" w:rsidRDefault="00F86D77" w:rsidP="00102EDA">
      <w:pPr>
        <w:spacing w:before="120" w:after="120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C34743">
        <w:rPr>
          <w:rFonts w:eastAsia="Times New Roman" w:cs="Times New Roman"/>
          <w:b/>
          <w:szCs w:val="28"/>
          <w:lang w:eastAsia="ru-RU"/>
        </w:rPr>
        <w:t>Неналоговые доходы в 20</w:t>
      </w:r>
      <w:r w:rsidR="0011245A" w:rsidRPr="00C34743">
        <w:rPr>
          <w:rFonts w:eastAsia="Times New Roman" w:cs="Times New Roman"/>
          <w:b/>
          <w:szCs w:val="28"/>
          <w:lang w:eastAsia="ru-RU"/>
        </w:rPr>
        <w:t>2</w:t>
      </w:r>
      <w:r w:rsidR="001D1BAD">
        <w:rPr>
          <w:rFonts w:eastAsia="Times New Roman" w:cs="Times New Roman"/>
          <w:b/>
          <w:szCs w:val="28"/>
          <w:lang w:eastAsia="ru-RU"/>
        </w:rPr>
        <w:t>5</w:t>
      </w:r>
      <w:r w:rsidRPr="00C34743">
        <w:rPr>
          <w:rFonts w:eastAsia="Times New Roman" w:cs="Times New Roman"/>
          <w:b/>
          <w:szCs w:val="28"/>
          <w:lang w:eastAsia="ru-RU"/>
        </w:rPr>
        <w:t>-20</w:t>
      </w:r>
      <w:r w:rsidR="00EA2540" w:rsidRPr="00C34743">
        <w:rPr>
          <w:rFonts w:eastAsia="Times New Roman" w:cs="Times New Roman"/>
          <w:b/>
          <w:szCs w:val="28"/>
          <w:lang w:eastAsia="ru-RU"/>
        </w:rPr>
        <w:t>2</w:t>
      </w:r>
      <w:r w:rsidR="001D1BAD">
        <w:rPr>
          <w:rFonts w:eastAsia="Times New Roman" w:cs="Times New Roman"/>
          <w:b/>
          <w:szCs w:val="28"/>
          <w:lang w:eastAsia="ru-RU"/>
        </w:rPr>
        <w:t>7</w:t>
      </w:r>
      <w:r w:rsidRPr="00C34743">
        <w:rPr>
          <w:rFonts w:eastAsia="Times New Roman" w:cs="Times New Roman"/>
          <w:b/>
          <w:szCs w:val="28"/>
          <w:lang w:eastAsia="ru-RU"/>
        </w:rPr>
        <w:t xml:space="preserve"> годах</w:t>
      </w:r>
    </w:p>
    <w:p w:rsidR="00F86D77" w:rsidRPr="004334C6" w:rsidRDefault="00F86D77" w:rsidP="00F86D77">
      <w:pPr>
        <w:rPr>
          <w:rFonts w:eastAsia="Calibri" w:cs="Times New Roman"/>
          <w:szCs w:val="28"/>
        </w:rPr>
      </w:pPr>
      <w:r w:rsidRPr="00253E89">
        <w:rPr>
          <w:rFonts w:eastAsia="Calibri" w:cs="Times New Roman"/>
          <w:bCs/>
          <w:szCs w:val="28"/>
        </w:rPr>
        <w:t>Объем неналоговых доходов</w:t>
      </w:r>
      <w:r w:rsidRPr="00253E89">
        <w:rPr>
          <w:rFonts w:eastAsia="Calibri" w:cs="Times New Roman"/>
          <w:szCs w:val="28"/>
        </w:rPr>
        <w:t xml:space="preserve"> на 20</w:t>
      </w:r>
      <w:r w:rsidR="001C052B">
        <w:rPr>
          <w:rFonts w:eastAsia="Calibri" w:cs="Times New Roman"/>
          <w:szCs w:val="28"/>
        </w:rPr>
        <w:t>2</w:t>
      </w:r>
      <w:r w:rsidR="001D1BAD">
        <w:rPr>
          <w:rFonts w:eastAsia="Calibri" w:cs="Times New Roman"/>
          <w:szCs w:val="28"/>
        </w:rPr>
        <w:t>5</w:t>
      </w:r>
      <w:r w:rsidRPr="00253E89">
        <w:rPr>
          <w:rFonts w:eastAsia="Calibri" w:cs="Times New Roman"/>
          <w:szCs w:val="28"/>
        </w:rPr>
        <w:t xml:space="preserve"> год прогнозируется в сумме </w:t>
      </w:r>
      <w:r w:rsidR="007369AB">
        <w:rPr>
          <w:rFonts w:eastAsia="Calibri" w:cs="Times New Roman"/>
          <w:szCs w:val="28"/>
        </w:rPr>
        <w:t>500,7</w:t>
      </w:r>
      <w:r w:rsidR="004E0560" w:rsidRPr="00253E89">
        <w:rPr>
          <w:rFonts w:eastAsia="Calibri" w:cs="Times New Roman"/>
          <w:szCs w:val="28"/>
        </w:rPr>
        <w:t xml:space="preserve"> тыс</w:t>
      </w:r>
      <w:r w:rsidRPr="00253E89">
        <w:rPr>
          <w:rFonts w:eastAsia="Calibri" w:cs="Times New Roman"/>
          <w:szCs w:val="28"/>
        </w:rPr>
        <w:t xml:space="preserve">. рублей, </w:t>
      </w:r>
      <w:r w:rsidRPr="00EB35E3">
        <w:rPr>
          <w:rFonts w:eastAsia="Calibri" w:cs="Times New Roman"/>
          <w:szCs w:val="28"/>
        </w:rPr>
        <w:t xml:space="preserve">что </w:t>
      </w:r>
      <w:r w:rsidR="00E27D30">
        <w:rPr>
          <w:rFonts w:eastAsia="Calibri" w:cs="Times New Roman"/>
          <w:szCs w:val="28"/>
        </w:rPr>
        <w:t>выше</w:t>
      </w:r>
      <w:r w:rsidR="00EB35E3" w:rsidRPr="00EB35E3">
        <w:rPr>
          <w:rFonts w:eastAsia="Calibri" w:cs="Times New Roman"/>
          <w:szCs w:val="28"/>
        </w:rPr>
        <w:t xml:space="preserve"> оценки</w:t>
      </w:r>
      <w:r w:rsidR="00502F69">
        <w:rPr>
          <w:rFonts w:eastAsia="Calibri" w:cs="Times New Roman"/>
          <w:szCs w:val="28"/>
        </w:rPr>
        <w:t xml:space="preserve"> </w:t>
      </w:r>
      <w:r w:rsidRPr="00EB35E3">
        <w:rPr>
          <w:rFonts w:eastAsia="Calibri" w:cs="Times New Roman"/>
          <w:szCs w:val="28"/>
        </w:rPr>
        <w:t xml:space="preserve">текущего года на </w:t>
      </w:r>
      <w:r w:rsidR="000002EE">
        <w:rPr>
          <w:rFonts w:eastAsia="Calibri" w:cs="Times New Roman"/>
          <w:szCs w:val="28"/>
        </w:rPr>
        <w:t>80,7</w:t>
      </w:r>
      <w:r w:rsidR="00502F69">
        <w:rPr>
          <w:rFonts w:eastAsia="Calibri" w:cs="Times New Roman"/>
          <w:szCs w:val="28"/>
        </w:rPr>
        <w:t xml:space="preserve"> </w:t>
      </w:r>
      <w:r w:rsidR="004E0560" w:rsidRPr="00EB35E3">
        <w:rPr>
          <w:rFonts w:eastAsia="Calibri" w:cs="Times New Roman"/>
          <w:szCs w:val="28"/>
        </w:rPr>
        <w:t>тыс</w:t>
      </w:r>
      <w:r w:rsidRPr="00EB35E3">
        <w:rPr>
          <w:rFonts w:eastAsia="Calibri" w:cs="Times New Roman"/>
          <w:szCs w:val="28"/>
        </w:rPr>
        <w:t xml:space="preserve">. рублей, или </w:t>
      </w:r>
      <w:r w:rsidR="002E74BD" w:rsidRPr="00EB35E3">
        <w:rPr>
          <w:rFonts w:eastAsia="Calibri" w:cs="Times New Roman"/>
          <w:szCs w:val="28"/>
        </w:rPr>
        <w:t xml:space="preserve">на </w:t>
      </w:r>
      <w:r w:rsidR="000002EE">
        <w:rPr>
          <w:rFonts w:eastAsia="Calibri" w:cs="Times New Roman"/>
          <w:szCs w:val="28"/>
        </w:rPr>
        <w:t>19,2</w:t>
      </w:r>
      <w:r w:rsidR="00C419BC" w:rsidRPr="00EB35E3">
        <w:rPr>
          <w:rFonts w:eastAsia="Calibri" w:cs="Times New Roman"/>
          <w:szCs w:val="28"/>
        </w:rPr>
        <w:t>%</w:t>
      </w:r>
      <w:r w:rsidR="00FF0D84" w:rsidRPr="00EB35E3">
        <w:rPr>
          <w:rFonts w:eastAsia="Calibri" w:cs="Times New Roman"/>
          <w:szCs w:val="28"/>
        </w:rPr>
        <w:t>.</w:t>
      </w:r>
      <w:r w:rsidRPr="00EB35E3">
        <w:rPr>
          <w:rFonts w:eastAsia="Calibri" w:cs="Times New Roman"/>
          <w:szCs w:val="28"/>
        </w:rPr>
        <w:t xml:space="preserve"> Доля неналоговых доходов в общем объеме доходов в 20</w:t>
      </w:r>
      <w:r w:rsidR="001E14C3">
        <w:rPr>
          <w:rFonts w:eastAsia="Calibri" w:cs="Times New Roman"/>
          <w:szCs w:val="28"/>
        </w:rPr>
        <w:t>2</w:t>
      </w:r>
      <w:r w:rsidR="007369AB">
        <w:rPr>
          <w:rFonts w:eastAsia="Calibri" w:cs="Times New Roman"/>
          <w:szCs w:val="28"/>
        </w:rPr>
        <w:t>5</w:t>
      </w:r>
      <w:r w:rsidRPr="00EB35E3">
        <w:rPr>
          <w:rFonts w:eastAsia="Calibri" w:cs="Times New Roman"/>
          <w:szCs w:val="28"/>
        </w:rPr>
        <w:t xml:space="preserve"> году с</w:t>
      </w:r>
      <w:r w:rsidRPr="00EB35E3">
        <w:rPr>
          <w:rFonts w:eastAsia="Calibri" w:cs="Times New Roman"/>
          <w:szCs w:val="28"/>
        </w:rPr>
        <w:t>о</w:t>
      </w:r>
      <w:r w:rsidRPr="00EB35E3">
        <w:rPr>
          <w:rFonts w:eastAsia="Calibri" w:cs="Times New Roman"/>
          <w:szCs w:val="28"/>
        </w:rPr>
        <w:t xml:space="preserve">ставит </w:t>
      </w:r>
      <w:r w:rsidR="00C67BA1">
        <w:rPr>
          <w:rFonts w:eastAsia="Calibri" w:cs="Times New Roman"/>
          <w:szCs w:val="28"/>
        </w:rPr>
        <w:t>6,2</w:t>
      </w:r>
      <w:r w:rsidR="00B009F3">
        <w:rPr>
          <w:rFonts w:eastAsia="Calibri" w:cs="Times New Roman"/>
          <w:szCs w:val="28"/>
        </w:rPr>
        <w:t>%</w:t>
      </w:r>
      <w:r w:rsidRPr="004334C6">
        <w:rPr>
          <w:rFonts w:eastAsia="Calibri" w:cs="Times New Roman"/>
          <w:szCs w:val="28"/>
        </w:rPr>
        <w:t xml:space="preserve"> (</w:t>
      </w:r>
      <w:r w:rsidR="00253E89" w:rsidRPr="004334C6">
        <w:rPr>
          <w:rFonts w:eastAsia="Calibri" w:cs="Times New Roman"/>
          <w:szCs w:val="28"/>
        </w:rPr>
        <w:t>в</w:t>
      </w:r>
      <w:r w:rsidRPr="004334C6">
        <w:rPr>
          <w:rFonts w:eastAsia="Calibri" w:cs="Times New Roman"/>
          <w:szCs w:val="28"/>
        </w:rPr>
        <w:t xml:space="preserve"> 20</w:t>
      </w:r>
      <w:r w:rsidR="002A624E" w:rsidRPr="004334C6">
        <w:rPr>
          <w:rFonts w:eastAsia="Calibri" w:cs="Times New Roman"/>
          <w:szCs w:val="28"/>
        </w:rPr>
        <w:t>2</w:t>
      </w:r>
      <w:r w:rsidR="00C67BA1">
        <w:rPr>
          <w:rFonts w:eastAsia="Calibri" w:cs="Times New Roman"/>
          <w:szCs w:val="28"/>
        </w:rPr>
        <w:t>4</w:t>
      </w:r>
      <w:r w:rsidRPr="004334C6">
        <w:rPr>
          <w:rFonts w:eastAsia="Calibri" w:cs="Times New Roman"/>
          <w:szCs w:val="28"/>
        </w:rPr>
        <w:t xml:space="preserve"> год</w:t>
      </w:r>
      <w:r w:rsidR="00253E89" w:rsidRPr="004334C6">
        <w:rPr>
          <w:rFonts w:eastAsia="Calibri" w:cs="Times New Roman"/>
          <w:szCs w:val="28"/>
        </w:rPr>
        <w:t>у</w:t>
      </w:r>
      <w:r w:rsidRPr="004334C6">
        <w:rPr>
          <w:rFonts w:eastAsia="Calibri" w:cs="Times New Roman"/>
          <w:szCs w:val="28"/>
        </w:rPr>
        <w:t xml:space="preserve"> доля составит </w:t>
      </w:r>
      <w:r w:rsidR="00C67BA1">
        <w:rPr>
          <w:rFonts w:eastAsia="Calibri" w:cs="Times New Roman"/>
          <w:szCs w:val="28"/>
        </w:rPr>
        <w:t>3,</w:t>
      </w:r>
      <w:r w:rsidR="000002EE">
        <w:rPr>
          <w:rFonts w:eastAsia="Calibri" w:cs="Times New Roman"/>
          <w:szCs w:val="28"/>
        </w:rPr>
        <w:t>3</w:t>
      </w:r>
      <w:r w:rsidRPr="004334C6">
        <w:rPr>
          <w:rFonts w:eastAsia="Calibri" w:cs="Times New Roman"/>
          <w:szCs w:val="28"/>
        </w:rPr>
        <w:t>%).</w:t>
      </w:r>
    </w:p>
    <w:p w:rsidR="00B916C3" w:rsidRDefault="00F86D77" w:rsidP="00420BB8">
      <w:pPr>
        <w:spacing w:after="120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неналоговых доходов бюджета</w:t>
      </w:r>
      <w:r w:rsidR="002E35B1">
        <w:rPr>
          <w:rFonts w:eastAsia="Times New Roman" w:cs="Times New Roman"/>
          <w:szCs w:val="28"/>
          <w:lang w:eastAsia="ru-RU"/>
        </w:rPr>
        <w:t xml:space="preserve"> поселения </w:t>
      </w:r>
      <w:r w:rsidR="00AA5CFF">
        <w:rPr>
          <w:rFonts w:eastAsia="Times New Roman" w:cs="Times New Roman"/>
          <w:szCs w:val="28"/>
          <w:lang w:eastAsia="ru-RU"/>
        </w:rPr>
        <w:t>в 20</w:t>
      </w:r>
      <w:r w:rsidR="002A624E">
        <w:rPr>
          <w:rFonts w:eastAsia="Times New Roman" w:cs="Times New Roman"/>
          <w:szCs w:val="28"/>
          <w:lang w:eastAsia="ru-RU"/>
        </w:rPr>
        <w:t>2</w:t>
      </w:r>
      <w:r w:rsidR="00C67BA1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AA5CFF">
        <w:rPr>
          <w:rFonts w:eastAsia="Times New Roman" w:cs="Times New Roman"/>
          <w:szCs w:val="28"/>
          <w:lang w:eastAsia="ru-RU"/>
        </w:rPr>
        <w:t>2</w:t>
      </w:r>
      <w:r w:rsidR="00C67BA1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p w:rsidR="00AE30B6" w:rsidRPr="00AE30B6" w:rsidRDefault="00502F69" w:rsidP="00AE30B6">
      <w:pPr>
        <w:rPr>
          <w:rFonts w:eastAsia="Times New Roman" w:cs="Times New Roman"/>
          <w:sz w:val="18"/>
          <w:szCs w:val="18"/>
          <w:lang w:eastAsia="ru-RU"/>
        </w:rPr>
      </w:pPr>
      <w:bookmarkStart w:id="1" w:name="_Hlk183179957"/>
      <w:r>
        <w:rPr>
          <w:rFonts w:eastAsia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AE30B6" w:rsidRPr="00AE30B6">
        <w:rPr>
          <w:rFonts w:eastAsia="Times New Roman" w:cs="Times New Roman"/>
          <w:sz w:val="18"/>
          <w:szCs w:val="18"/>
          <w:lang w:eastAsia="ru-RU"/>
        </w:rPr>
        <w:t>Тыс. рублей</w:t>
      </w:r>
    </w:p>
    <w:tbl>
      <w:tblPr>
        <w:tblW w:w="9351" w:type="dxa"/>
        <w:tblInd w:w="113" w:type="dxa"/>
        <w:tblLayout w:type="fixed"/>
        <w:tblLook w:val="04A0"/>
      </w:tblPr>
      <w:tblGrid>
        <w:gridCol w:w="3731"/>
        <w:gridCol w:w="705"/>
        <w:gridCol w:w="721"/>
        <w:gridCol w:w="766"/>
        <w:gridCol w:w="566"/>
        <w:gridCol w:w="766"/>
        <w:gridCol w:w="566"/>
        <w:gridCol w:w="941"/>
        <w:gridCol w:w="589"/>
      </w:tblGrid>
      <w:tr w:rsidR="007369AB" w:rsidRPr="007369AB" w:rsidTr="00A56455">
        <w:trPr>
          <w:trHeight w:val="70"/>
          <w:tblHeader/>
        </w:trPr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2025 год </w:t>
            </w:r>
          </w:p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7369AB" w:rsidRPr="007369AB" w:rsidTr="00A56455">
        <w:trPr>
          <w:trHeight w:val="70"/>
          <w:tblHeader/>
        </w:trPr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9AB" w:rsidRPr="007369AB" w:rsidRDefault="007369AB" w:rsidP="007369A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</w:tr>
      <w:tr w:rsidR="00502F69" w:rsidRPr="007369AB" w:rsidTr="00A56455">
        <w:trPr>
          <w:trHeight w:val="460"/>
        </w:trPr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F69" w:rsidRPr="003F71D6" w:rsidRDefault="00502F69" w:rsidP="007369A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Неналоговые доходы, </w:t>
            </w:r>
          </w:p>
          <w:p w:rsidR="00502F69" w:rsidRPr="003F71D6" w:rsidRDefault="00502F69" w:rsidP="00502F69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69" w:rsidRPr="003F71D6" w:rsidRDefault="00502F69" w:rsidP="000002E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0002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69" w:rsidRPr="003F71D6" w:rsidRDefault="00502F69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69" w:rsidRPr="003F71D6" w:rsidRDefault="00502F69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69" w:rsidRPr="003F71D6" w:rsidRDefault="00502F69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69" w:rsidRPr="003F71D6" w:rsidRDefault="00502F69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511,9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69" w:rsidRPr="003F71D6" w:rsidRDefault="00502F69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69" w:rsidRPr="003F71D6" w:rsidRDefault="00502F69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511,9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69" w:rsidRPr="003F71D6" w:rsidRDefault="00502F69" w:rsidP="007369A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369AB" w:rsidRPr="007369AB" w:rsidTr="00A56455">
        <w:trPr>
          <w:trHeight w:val="7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AB" w:rsidRPr="003F71D6" w:rsidRDefault="007369AB" w:rsidP="007369A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собс</w:t>
            </w:r>
            <w:r w:rsidRPr="003F71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F71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венности, в т.ч.: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3F71D6" w:rsidRDefault="007369AB" w:rsidP="000002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002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3F71D6" w:rsidRDefault="007369AB" w:rsidP="000002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3F71D6" w:rsidRDefault="007369AB" w:rsidP="007369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3F71D6" w:rsidRDefault="007369AB" w:rsidP="007369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3F71D6" w:rsidRDefault="007369AB" w:rsidP="007369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3F71D6" w:rsidRDefault="007369AB" w:rsidP="007369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3F71D6" w:rsidRDefault="007369AB" w:rsidP="007369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3F71D6" w:rsidRDefault="007369AB" w:rsidP="007369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A56455" w:rsidRPr="007369AB" w:rsidTr="00A56455">
        <w:trPr>
          <w:trHeight w:val="7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455" w:rsidRPr="00A56455" w:rsidRDefault="00A56455" w:rsidP="007369AB">
            <w:pPr>
              <w:ind w:firstLine="0"/>
              <w:jc w:val="left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56455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прочие поступления от использования имущества, находящегося в собстве</w:t>
            </w:r>
            <w:r w:rsidRPr="00A56455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A56455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ности сельских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55" w:rsidRPr="00A56455" w:rsidRDefault="00A56455" w:rsidP="000002EE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56455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  <w:r w:rsidR="000002EE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55" w:rsidRPr="00A56455" w:rsidRDefault="00A56455" w:rsidP="000002EE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56455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55" w:rsidRPr="00A56455" w:rsidRDefault="00A56455" w:rsidP="007369AB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56455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55" w:rsidRPr="00A56455" w:rsidRDefault="00A56455" w:rsidP="007369AB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56455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55" w:rsidRPr="00A56455" w:rsidRDefault="00A56455" w:rsidP="007369AB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56455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55" w:rsidRPr="00A56455" w:rsidRDefault="00A56455" w:rsidP="007369AB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56455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55" w:rsidRPr="00A56455" w:rsidRDefault="00A56455" w:rsidP="007369AB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56455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455" w:rsidRPr="00A56455" w:rsidRDefault="00A56455" w:rsidP="007369AB">
            <w:pPr>
              <w:ind w:firstLine="0"/>
              <w:jc w:val="center"/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56455"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7369AB" w:rsidRPr="007369AB" w:rsidTr="00A56455">
        <w:trPr>
          <w:trHeight w:val="278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9AB" w:rsidRPr="007369AB" w:rsidRDefault="007369AB" w:rsidP="007369A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  <w:r w:rsidR="00047533" w:rsidRPr="007369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(работ</w:t>
            </w:r>
            <w:r w:rsidRPr="007369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) получателями средств бюджетов сельских поселений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3F71D6" w:rsidRDefault="007369AB" w:rsidP="000002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1D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002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7369AB" w:rsidRDefault="000002EE" w:rsidP="000002EE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265,20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265,20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AB" w:rsidRPr="007369AB" w:rsidRDefault="007369AB" w:rsidP="007369A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9A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51,8</w:t>
            </w:r>
          </w:p>
        </w:tc>
      </w:tr>
    </w:tbl>
    <w:p w:rsidR="00167366" w:rsidRDefault="00251A91" w:rsidP="009B4109">
      <w:pPr>
        <w:spacing w:before="120"/>
        <w:rPr>
          <w:rFonts w:eastAsia="Calibri" w:cs="Times New Roman"/>
          <w:bCs/>
          <w:color w:val="FF0000"/>
          <w:szCs w:val="28"/>
        </w:rPr>
      </w:pPr>
      <w:r>
        <w:rPr>
          <w:rFonts w:eastAsia="Calibri" w:cs="Times New Roman"/>
          <w:bCs/>
          <w:szCs w:val="28"/>
        </w:rPr>
        <w:t>Н</w:t>
      </w:r>
      <w:r w:rsidR="00F940DE" w:rsidRPr="003C3690">
        <w:rPr>
          <w:rFonts w:eastAsia="Calibri" w:cs="Times New Roman"/>
          <w:bCs/>
          <w:szCs w:val="28"/>
        </w:rPr>
        <w:t>еналоговы</w:t>
      </w:r>
      <w:r>
        <w:rPr>
          <w:rFonts w:eastAsia="Calibri" w:cs="Times New Roman"/>
          <w:bCs/>
          <w:szCs w:val="28"/>
        </w:rPr>
        <w:t>е</w:t>
      </w:r>
      <w:r w:rsidR="00F940DE" w:rsidRPr="003C3690">
        <w:rPr>
          <w:rFonts w:eastAsia="Calibri" w:cs="Times New Roman"/>
          <w:bCs/>
          <w:szCs w:val="28"/>
        </w:rPr>
        <w:t xml:space="preserve"> доход</w:t>
      </w:r>
      <w:r>
        <w:rPr>
          <w:rFonts w:eastAsia="Calibri" w:cs="Times New Roman"/>
          <w:bCs/>
          <w:szCs w:val="28"/>
        </w:rPr>
        <w:t>ы</w:t>
      </w:r>
      <w:r w:rsidR="00F940DE" w:rsidRPr="003C3690">
        <w:rPr>
          <w:rFonts w:eastAsia="Calibri" w:cs="Times New Roman"/>
          <w:bCs/>
          <w:szCs w:val="28"/>
        </w:rPr>
        <w:t xml:space="preserve"> бюджета </w:t>
      </w:r>
      <w:proofErr w:type="spellStart"/>
      <w:r w:rsidR="00B9725A">
        <w:rPr>
          <w:rFonts w:eastAsia="Calibri" w:cs="Times New Roman"/>
          <w:bCs/>
          <w:szCs w:val="28"/>
        </w:rPr>
        <w:t>Лудянского</w:t>
      </w:r>
      <w:proofErr w:type="spellEnd"/>
      <w:r w:rsidR="00502F69">
        <w:rPr>
          <w:rFonts w:eastAsia="Calibri" w:cs="Times New Roman"/>
          <w:bCs/>
          <w:szCs w:val="28"/>
        </w:rPr>
        <w:t xml:space="preserve"> </w:t>
      </w:r>
      <w:r w:rsidR="00F940DE" w:rsidRPr="003C3690">
        <w:rPr>
          <w:rFonts w:eastAsia="Calibri" w:cs="Times New Roman"/>
          <w:bCs/>
          <w:szCs w:val="28"/>
        </w:rPr>
        <w:t>сельского поселения фо</w:t>
      </w:r>
      <w:r w:rsidR="00F940DE" w:rsidRPr="003C3690">
        <w:rPr>
          <w:rFonts w:eastAsia="Calibri" w:cs="Times New Roman"/>
          <w:bCs/>
          <w:szCs w:val="28"/>
        </w:rPr>
        <w:t>р</w:t>
      </w:r>
      <w:r w:rsidR="00F940DE" w:rsidRPr="003C3690">
        <w:rPr>
          <w:rFonts w:eastAsia="Calibri" w:cs="Times New Roman"/>
          <w:bCs/>
          <w:szCs w:val="28"/>
        </w:rPr>
        <w:t>миру</w:t>
      </w:r>
      <w:r>
        <w:rPr>
          <w:rFonts w:eastAsia="Calibri" w:cs="Times New Roman"/>
          <w:bCs/>
          <w:szCs w:val="28"/>
        </w:rPr>
        <w:t>ю</w:t>
      </w:r>
      <w:r w:rsidR="00F940DE" w:rsidRPr="003C3690">
        <w:rPr>
          <w:rFonts w:eastAsia="Calibri" w:cs="Times New Roman"/>
          <w:bCs/>
          <w:szCs w:val="28"/>
        </w:rPr>
        <w:t>тся за счет</w:t>
      </w:r>
      <w:r>
        <w:rPr>
          <w:rFonts w:eastAsia="Calibri" w:cs="Times New Roman"/>
          <w:bCs/>
          <w:szCs w:val="28"/>
        </w:rPr>
        <w:t xml:space="preserve"> двух примерно равнозначных по объему источников: </w:t>
      </w:r>
      <w:r w:rsidR="00F940DE" w:rsidRPr="003C3690">
        <w:rPr>
          <w:rFonts w:eastAsia="Calibri" w:cs="Times New Roman"/>
          <w:bCs/>
          <w:szCs w:val="28"/>
        </w:rPr>
        <w:t>дох</w:t>
      </w:r>
      <w:r w:rsidR="00F940DE" w:rsidRPr="003C3690">
        <w:rPr>
          <w:rFonts w:eastAsia="Calibri" w:cs="Times New Roman"/>
          <w:bCs/>
          <w:szCs w:val="28"/>
        </w:rPr>
        <w:t>о</w:t>
      </w:r>
      <w:r w:rsidR="00F940DE" w:rsidRPr="003C3690">
        <w:rPr>
          <w:rFonts w:eastAsia="Calibri" w:cs="Times New Roman"/>
          <w:bCs/>
          <w:szCs w:val="28"/>
        </w:rPr>
        <w:t xml:space="preserve">дов от </w:t>
      </w:r>
      <w:r w:rsidR="00B009F3">
        <w:rPr>
          <w:rFonts w:eastAsia="Calibri" w:cs="Times New Roman"/>
          <w:bCs/>
          <w:szCs w:val="28"/>
        </w:rPr>
        <w:t>использования имущества</w:t>
      </w:r>
      <w:r>
        <w:rPr>
          <w:rFonts w:eastAsia="Calibri" w:cs="Times New Roman"/>
          <w:bCs/>
          <w:szCs w:val="28"/>
        </w:rPr>
        <w:t xml:space="preserve"> и доходов от платных услуг</w:t>
      </w:r>
      <w:r w:rsidR="00660900">
        <w:rPr>
          <w:rFonts w:eastAsia="Calibri" w:cs="Times New Roman"/>
          <w:bCs/>
          <w:szCs w:val="28"/>
        </w:rPr>
        <w:t>.</w:t>
      </w:r>
    </w:p>
    <w:p w:rsidR="00EC7E1D" w:rsidRDefault="00A507BD" w:rsidP="00FA29B4">
      <w:pPr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Д</w:t>
      </w:r>
      <w:r w:rsidRPr="00A46DF6">
        <w:rPr>
          <w:rFonts w:eastAsia="Calibri" w:cs="Times New Roman"/>
          <w:bCs/>
          <w:szCs w:val="28"/>
        </w:rPr>
        <w:t>оход</w:t>
      </w:r>
      <w:r>
        <w:rPr>
          <w:rFonts w:eastAsia="Calibri" w:cs="Times New Roman"/>
          <w:bCs/>
          <w:szCs w:val="28"/>
        </w:rPr>
        <w:t>ы</w:t>
      </w:r>
      <w:r w:rsidRPr="00A46DF6">
        <w:rPr>
          <w:rFonts w:eastAsia="Calibri" w:cs="Times New Roman"/>
          <w:bCs/>
          <w:szCs w:val="28"/>
        </w:rPr>
        <w:t xml:space="preserve"> от использования муниципального имущества </w:t>
      </w:r>
      <w:r>
        <w:rPr>
          <w:rFonts w:eastAsia="Calibri" w:cs="Times New Roman"/>
          <w:bCs/>
          <w:szCs w:val="28"/>
        </w:rPr>
        <w:t>формируются только за счет поступлений платы за социальный наем муниципального ж</w:t>
      </w:r>
      <w:r>
        <w:rPr>
          <w:rFonts w:eastAsia="Calibri" w:cs="Times New Roman"/>
          <w:bCs/>
          <w:szCs w:val="28"/>
        </w:rPr>
        <w:t>и</w:t>
      </w:r>
      <w:r>
        <w:rPr>
          <w:rFonts w:eastAsia="Calibri" w:cs="Times New Roman"/>
          <w:bCs/>
          <w:szCs w:val="28"/>
        </w:rPr>
        <w:t xml:space="preserve">лья. В </w:t>
      </w:r>
      <w:r w:rsidRPr="00A46DF6">
        <w:rPr>
          <w:rFonts w:eastAsia="Calibri" w:cs="Times New Roman"/>
          <w:bCs/>
          <w:szCs w:val="28"/>
        </w:rPr>
        <w:t>20</w:t>
      </w:r>
      <w:r>
        <w:rPr>
          <w:rFonts w:eastAsia="Calibri" w:cs="Times New Roman"/>
          <w:bCs/>
          <w:szCs w:val="28"/>
        </w:rPr>
        <w:t>2</w:t>
      </w:r>
      <w:r w:rsidR="00C67BA1">
        <w:rPr>
          <w:rFonts w:eastAsia="Calibri" w:cs="Times New Roman"/>
          <w:bCs/>
          <w:szCs w:val="28"/>
        </w:rPr>
        <w:t>5</w:t>
      </w:r>
      <w:r w:rsidRPr="00A46DF6">
        <w:rPr>
          <w:rFonts w:eastAsia="Calibri" w:cs="Times New Roman"/>
          <w:bCs/>
          <w:szCs w:val="28"/>
        </w:rPr>
        <w:t xml:space="preserve"> году </w:t>
      </w:r>
      <w:r>
        <w:rPr>
          <w:rFonts w:eastAsia="Calibri" w:cs="Times New Roman"/>
          <w:bCs/>
          <w:szCs w:val="28"/>
        </w:rPr>
        <w:t xml:space="preserve">доходы от найма </w:t>
      </w:r>
      <w:r w:rsidRPr="00A625DA">
        <w:rPr>
          <w:rFonts w:eastAsia="Calibri" w:cs="Times New Roman"/>
          <w:bCs/>
          <w:szCs w:val="28"/>
        </w:rPr>
        <w:t xml:space="preserve">запланированы в сумме </w:t>
      </w:r>
      <w:r w:rsidR="00C67BA1">
        <w:rPr>
          <w:rFonts w:eastAsia="Calibri" w:cs="Times New Roman"/>
          <w:bCs/>
          <w:szCs w:val="28"/>
        </w:rPr>
        <w:t>246,7</w:t>
      </w:r>
      <w:r w:rsidRPr="00A625DA">
        <w:rPr>
          <w:rFonts w:eastAsia="Calibri" w:cs="Times New Roman"/>
          <w:bCs/>
          <w:szCs w:val="28"/>
        </w:rPr>
        <w:t xml:space="preserve"> тыс. рублей</w:t>
      </w:r>
      <w:r w:rsidR="00A87817">
        <w:rPr>
          <w:rFonts w:eastAsia="Calibri" w:cs="Times New Roman"/>
          <w:bCs/>
          <w:szCs w:val="28"/>
        </w:rPr>
        <w:t>.</w:t>
      </w:r>
      <w:r w:rsidR="00B314C0">
        <w:rPr>
          <w:rFonts w:eastAsia="Calibri" w:cs="Times New Roman"/>
          <w:bCs/>
          <w:szCs w:val="28"/>
        </w:rPr>
        <w:t xml:space="preserve"> </w:t>
      </w:r>
      <w:r w:rsidR="005040F4" w:rsidRPr="00BA1C51">
        <w:rPr>
          <w:rFonts w:eastAsia="Calibri" w:cs="Times New Roman"/>
          <w:bCs/>
          <w:szCs w:val="28"/>
        </w:rPr>
        <w:t xml:space="preserve">По оценке </w:t>
      </w:r>
      <w:r w:rsidR="00202024" w:rsidRPr="00BA1C51">
        <w:rPr>
          <w:rFonts w:eastAsia="Calibri" w:cs="Times New Roman"/>
          <w:bCs/>
          <w:szCs w:val="28"/>
        </w:rPr>
        <w:t>контрольно-счетной комиссии</w:t>
      </w:r>
      <w:r w:rsidR="005040F4" w:rsidRPr="00BA1C51">
        <w:rPr>
          <w:rFonts w:eastAsia="Calibri" w:cs="Times New Roman"/>
          <w:bCs/>
          <w:szCs w:val="28"/>
        </w:rPr>
        <w:t>, существует риск неисполнения прогноза по данному доходному источнику, т</w:t>
      </w:r>
      <w:r w:rsidR="00AA7901">
        <w:rPr>
          <w:rFonts w:eastAsia="Calibri" w:cs="Times New Roman"/>
          <w:bCs/>
          <w:szCs w:val="28"/>
        </w:rPr>
        <w:t xml:space="preserve">ак </w:t>
      </w:r>
      <w:r w:rsidR="005040F4" w:rsidRPr="00BA1C51">
        <w:rPr>
          <w:rFonts w:eastAsia="Calibri" w:cs="Times New Roman"/>
          <w:bCs/>
          <w:szCs w:val="28"/>
        </w:rPr>
        <w:t>к</w:t>
      </w:r>
      <w:r w:rsidR="00AA7901">
        <w:rPr>
          <w:rFonts w:eastAsia="Calibri" w:cs="Times New Roman"/>
          <w:bCs/>
          <w:szCs w:val="28"/>
        </w:rPr>
        <w:t>ак</w:t>
      </w:r>
      <w:r w:rsidR="005040F4" w:rsidRPr="00BA1C51">
        <w:rPr>
          <w:rFonts w:eastAsia="Calibri" w:cs="Times New Roman"/>
          <w:bCs/>
          <w:szCs w:val="28"/>
        </w:rPr>
        <w:t xml:space="preserve"> среднее</w:t>
      </w:r>
      <w:r w:rsidR="00EC7E1D" w:rsidRPr="00BA1C51">
        <w:rPr>
          <w:rFonts w:eastAsia="Calibri" w:cs="Times New Roman"/>
          <w:bCs/>
          <w:szCs w:val="28"/>
        </w:rPr>
        <w:t xml:space="preserve"> начисление</w:t>
      </w:r>
      <w:r w:rsidR="005040F4" w:rsidRPr="00BA1C51">
        <w:rPr>
          <w:rFonts w:eastAsia="Calibri" w:cs="Times New Roman"/>
          <w:bCs/>
          <w:szCs w:val="28"/>
        </w:rPr>
        <w:t xml:space="preserve"> в месяц по найму составляет 1</w:t>
      </w:r>
      <w:r w:rsidR="002704AC" w:rsidRPr="00BA1C51">
        <w:rPr>
          <w:rFonts w:eastAsia="Calibri" w:cs="Times New Roman"/>
          <w:bCs/>
          <w:szCs w:val="28"/>
        </w:rPr>
        <w:t>8</w:t>
      </w:r>
      <w:r w:rsidR="005040F4" w:rsidRPr="00BA1C51">
        <w:rPr>
          <w:rFonts w:eastAsia="Calibri" w:cs="Times New Roman"/>
          <w:bCs/>
          <w:szCs w:val="28"/>
        </w:rPr>
        <w:t>,</w:t>
      </w:r>
      <w:r w:rsidR="002704AC" w:rsidRPr="00BA1C51">
        <w:rPr>
          <w:rFonts w:eastAsia="Calibri" w:cs="Times New Roman"/>
          <w:bCs/>
          <w:szCs w:val="28"/>
        </w:rPr>
        <w:t>2</w:t>
      </w:r>
      <w:r w:rsidR="005040F4" w:rsidRPr="00BA1C51">
        <w:rPr>
          <w:rFonts w:eastAsia="Calibri" w:cs="Times New Roman"/>
          <w:bCs/>
          <w:szCs w:val="28"/>
        </w:rPr>
        <w:t xml:space="preserve"> тыс. рублей, следовательно, максимально возможная сумма поступлений составит 21</w:t>
      </w:r>
      <w:r w:rsidR="002704AC" w:rsidRPr="00BA1C51">
        <w:rPr>
          <w:rFonts w:eastAsia="Calibri" w:cs="Times New Roman"/>
          <w:bCs/>
          <w:szCs w:val="28"/>
        </w:rPr>
        <w:t>8</w:t>
      </w:r>
      <w:r w:rsidR="005040F4" w:rsidRPr="00BA1C51">
        <w:rPr>
          <w:rFonts w:eastAsia="Calibri" w:cs="Times New Roman"/>
          <w:bCs/>
          <w:szCs w:val="28"/>
        </w:rPr>
        <w:t>,8 тыс. рублей.</w:t>
      </w:r>
    </w:p>
    <w:p w:rsidR="0071256D" w:rsidRDefault="00E74808" w:rsidP="0071256D">
      <w:pPr>
        <w:rPr>
          <w:rFonts w:eastAsia="Calibri" w:cs="Times New Roman"/>
          <w:bCs/>
          <w:szCs w:val="28"/>
        </w:rPr>
      </w:pPr>
      <w:proofErr w:type="gramStart"/>
      <w:r>
        <w:rPr>
          <w:rFonts w:eastAsia="Calibri" w:cs="Times New Roman"/>
          <w:bCs/>
          <w:szCs w:val="28"/>
        </w:rPr>
        <w:t>Доходы от оказания платных услуг (работ) получателями средств бю</w:t>
      </w:r>
      <w:r>
        <w:rPr>
          <w:rFonts w:eastAsia="Calibri" w:cs="Times New Roman"/>
          <w:bCs/>
          <w:szCs w:val="28"/>
        </w:rPr>
        <w:t>д</w:t>
      </w:r>
      <w:r>
        <w:rPr>
          <w:rFonts w:eastAsia="Calibri" w:cs="Times New Roman"/>
          <w:bCs/>
          <w:szCs w:val="28"/>
        </w:rPr>
        <w:t xml:space="preserve">жетов сельских поселений </w:t>
      </w:r>
      <w:r w:rsidR="00A507BD">
        <w:rPr>
          <w:rFonts w:eastAsia="Calibri" w:cs="Times New Roman"/>
          <w:bCs/>
          <w:szCs w:val="28"/>
        </w:rPr>
        <w:t>в 202</w:t>
      </w:r>
      <w:r w:rsidR="00047533">
        <w:rPr>
          <w:rFonts w:eastAsia="Calibri" w:cs="Times New Roman"/>
          <w:bCs/>
          <w:szCs w:val="28"/>
        </w:rPr>
        <w:t>5</w:t>
      </w:r>
      <w:r w:rsidR="00007868">
        <w:rPr>
          <w:rFonts w:eastAsia="Calibri" w:cs="Times New Roman"/>
          <w:bCs/>
          <w:szCs w:val="28"/>
        </w:rPr>
        <w:t xml:space="preserve"> году запланированы в объеме 2</w:t>
      </w:r>
      <w:r w:rsidR="00047533">
        <w:rPr>
          <w:rFonts w:eastAsia="Calibri" w:cs="Times New Roman"/>
          <w:bCs/>
          <w:szCs w:val="28"/>
        </w:rPr>
        <w:t>5</w:t>
      </w:r>
      <w:r w:rsidR="00007868">
        <w:rPr>
          <w:rFonts w:eastAsia="Calibri" w:cs="Times New Roman"/>
          <w:bCs/>
          <w:szCs w:val="28"/>
        </w:rPr>
        <w:t>4</w:t>
      </w:r>
      <w:r w:rsidR="00A507BD">
        <w:rPr>
          <w:rFonts w:eastAsia="Calibri" w:cs="Times New Roman"/>
          <w:bCs/>
          <w:szCs w:val="28"/>
        </w:rPr>
        <w:t>,</w:t>
      </w:r>
      <w:r w:rsidR="00047533">
        <w:rPr>
          <w:rFonts w:eastAsia="Calibri" w:cs="Times New Roman"/>
          <w:bCs/>
          <w:szCs w:val="28"/>
        </w:rPr>
        <w:t>0</w:t>
      </w:r>
      <w:r w:rsidR="00007868">
        <w:rPr>
          <w:rFonts w:eastAsia="Calibri" w:cs="Times New Roman"/>
          <w:bCs/>
          <w:szCs w:val="28"/>
        </w:rPr>
        <w:t xml:space="preserve"> тыс. рублей, что выше ожида</w:t>
      </w:r>
      <w:r w:rsidR="00A507BD">
        <w:rPr>
          <w:rFonts w:eastAsia="Calibri" w:cs="Times New Roman"/>
          <w:bCs/>
          <w:szCs w:val="28"/>
        </w:rPr>
        <w:t>ний 202</w:t>
      </w:r>
      <w:r w:rsidR="00047533">
        <w:rPr>
          <w:rFonts w:eastAsia="Calibri" w:cs="Times New Roman"/>
          <w:bCs/>
          <w:szCs w:val="28"/>
        </w:rPr>
        <w:t>4</w:t>
      </w:r>
      <w:r w:rsidR="00A507BD">
        <w:rPr>
          <w:rFonts w:eastAsia="Calibri" w:cs="Times New Roman"/>
          <w:bCs/>
          <w:szCs w:val="28"/>
        </w:rPr>
        <w:t xml:space="preserve"> года на </w:t>
      </w:r>
      <w:r w:rsidR="000002EE">
        <w:rPr>
          <w:rFonts w:eastAsia="Calibri" w:cs="Times New Roman"/>
          <w:bCs/>
          <w:szCs w:val="28"/>
        </w:rPr>
        <w:t>44</w:t>
      </w:r>
      <w:r w:rsidR="00007868">
        <w:rPr>
          <w:rFonts w:eastAsia="Calibri" w:cs="Times New Roman"/>
          <w:bCs/>
          <w:szCs w:val="28"/>
        </w:rPr>
        <w:t xml:space="preserve"> тыс. рублей</w:t>
      </w:r>
      <w:r w:rsidR="00F14178">
        <w:rPr>
          <w:rFonts w:eastAsia="Calibri" w:cs="Times New Roman"/>
          <w:bCs/>
          <w:szCs w:val="28"/>
        </w:rPr>
        <w:t>, или на</w:t>
      </w:r>
      <w:r w:rsidR="00B314C0">
        <w:rPr>
          <w:rFonts w:eastAsia="Calibri" w:cs="Times New Roman"/>
          <w:bCs/>
          <w:szCs w:val="28"/>
        </w:rPr>
        <w:t xml:space="preserve"> </w:t>
      </w:r>
      <w:r w:rsidR="000002EE">
        <w:rPr>
          <w:rFonts w:eastAsia="Calibri" w:cs="Times New Roman"/>
          <w:bCs/>
          <w:szCs w:val="28"/>
        </w:rPr>
        <w:t>21</w:t>
      </w:r>
      <w:r w:rsidR="00007868">
        <w:rPr>
          <w:rFonts w:eastAsia="Calibri" w:cs="Times New Roman"/>
          <w:bCs/>
          <w:szCs w:val="28"/>
        </w:rPr>
        <w:t>%</w:t>
      </w:r>
      <w:r w:rsidR="002270B6">
        <w:rPr>
          <w:rFonts w:eastAsia="Calibri" w:cs="Times New Roman"/>
          <w:bCs/>
          <w:szCs w:val="28"/>
        </w:rPr>
        <w:t xml:space="preserve">. </w:t>
      </w:r>
      <w:r w:rsidR="002270B6" w:rsidRPr="000002EE">
        <w:rPr>
          <w:rFonts w:eastAsia="Calibri" w:cs="Times New Roman"/>
          <w:bCs/>
          <w:szCs w:val="28"/>
        </w:rPr>
        <w:t>В</w:t>
      </w:r>
      <w:r w:rsidR="00FA29B4" w:rsidRPr="000002EE">
        <w:rPr>
          <w:rFonts w:eastAsia="Calibri" w:cs="Times New Roman"/>
          <w:bCs/>
          <w:szCs w:val="28"/>
        </w:rPr>
        <w:t xml:space="preserve"> то же время, </w:t>
      </w:r>
      <w:r w:rsidR="00F14178" w:rsidRPr="000002EE">
        <w:rPr>
          <w:rFonts w:eastAsia="Calibri" w:cs="Times New Roman"/>
          <w:bCs/>
          <w:szCs w:val="28"/>
        </w:rPr>
        <w:t xml:space="preserve">анализ динамики тарифов для администрации </w:t>
      </w:r>
      <w:proofErr w:type="spellStart"/>
      <w:r w:rsidR="00F14178" w:rsidRPr="000002EE">
        <w:rPr>
          <w:rFonts w:eastAsia="Calibri" w:cs="Times New Roman"/>
          <w:bCs/>
          <w:szCs w:val="28"/>
        </w:rPr>
        <w:t>Лудянского</w:t>
      </w:r>
      <w:proofErr w:type="spellEnd"/>
      <w:r w:rsidR="00F14178" w:rsidRPr="000002EE">
        <w:rPr>
          <w:rFonts w:eastAsia="Calibri" w:cs="Times New Roman"/>
          <w:bCs/>
          <w:szCs w:val="28"/>
        </w:rPr>
        <w:t xml:space="preserve"> сельского поселения, проведенный на основании решений правления </w:t>
      </w:r>
      <w:r w:rsidR="0071256D" w:rsidRPr="000002EE">
        <w:rPr>
          <w:rFonts w:eastAsia="Calibri" w:cs="Times New Roman"/>
          <w:bCs/>
          <w:szCs w:val="28"/>
        </w:rPr>
        <w:t>РСТ Кировской области, показал, что тариф по водоснабжению с 01.07.2024 года</w:t>
      </w:r>
      <w:proofErr w:type="gramEnd"/>
      <w:r w:rsidR="0071256D" w:rsidRPr="000002EE">
        <w:rPr>
          <w:rFonts w:eastAsia="Calibri" w:cs="Times New Roman"/>
          <w:bCs/>
          <w:szCs w:val="28"/>
        </w:rPr>
        <w:t xml:space="preserve"> увеличится на 2%, что не позволит достичь в 2025 году прогнозируемого объема посту</w:t>
      </w:r>
      <w:r w:rsidR="0071256D" w:rsidRPr="000002EE">
        <w:rPr>
          <w:rFonts w:eastAsia="Calibri" w:cs="Times New Roman"/>
          <w:bCs/>
          <w:szCs w:val="28"/>
        </w:rPr>
        <w:t>п</w:t>
      </w:r>
      <w:r w:rsidR="0071256D" w:rsidRPr="000002EE">
        <w:rPr>
          <w:rFonts w:eastAsia="Calibri" w:cs="Times New Roman"/>
          <w:bCs/>
          <w:szCs w:val="28"/>
        </w:rPr>
        <w:t>лений от платных услуг.</w:t>
      </w:r>
      <w:r w:rsidR="0071256D">
        <w:rPr>
          <w:rFonts w:eastAsia="Calibri" w:cs="Times New Roman"/>
          <w:bCs/>
          <w:szCs w:val="28"/>
        </w:rPr>
        <w:t xml:space="preserve"> </w:t>
      </w:r>
    </w:p>
    <w:p w:rsidR="00F86D77" w:rsidRPr="00F86D77" w:rsidRDefault="00F86D77" w:rsidP="009B4109">
      <w:pPr>
        <w:spacing w:before="120" w:after="120"/>
        <w:ind w:firstLine="0"/>
        <w:jc w:val="center"/>
        <w:rPr>
          <w:rFonts w:eastAsia="Calibri" w:cs="Times New Roman"/>
          <w:bCs/>
          <w:szCs w:val="28"/>
        </w:rPr>
      </w:pPr>
      <w:r w:rsidRPr="005328F2">
        <w:rPr>
          <w:rFonts w:eastAsia="Calibri" w:cs="Times New Roman"/>
          <w:b/>
          <w:bCs/>
          <w:szCs w:val="28"/>
        </w:rPr>
        <w:t>Бе</w:t>
      </w:r>
      <w:r w:rsidRPr="00F86D77">
        <w:rPr>
          <w:rFonts w:eastAsia="Calibri" w:cs="Times New Roman"/>
          <w:b/>
          <w:bCs/>
          <w:szCs w:val="28"/>
        </w:rPr>
        <w:t>звозмездные поступления в 20</w:t>
      </w:r>
      <w:r w:rsidR="0011245A">
        <w:rPr>
          <w:rFonts w:eastAsia="Calibri" w:cs="Times New Roman"/>
          <w:b/>
          <w:bCs/>
          <w:szCs w:val="28"/>
        </w:rPr>
        <w:t>2</w:t>
      </w:r>
      <w:r w:rsidR="0071256D">
        <w:rPr>
          <w:rFonts w:eastAsia="Calibri" w:cs="Times New Roman"/>
          <w:b/>
          <w:bCs/>
          <w:szCs w:val="28"/>
        </w:rPr>
        <w:t>5</w:t>
      </w:r>
      <w:r w:rsidRPr="00F86D77">
        <w:rPr>
          <w:rFonts w:eastAsia="Calibri" w:cs="Times New Roman"/>
          <w:b/>
          <w:bCs/>
          <w:szCs w:val="28"/>
        </w:rPr>
        <w:t>-20</w:t>
      </w:r>
      <w:r w:rsidR="00F529CD">
        <w:rPr>
          <w:rFonts w:eastAsia="Calibri" w:cs="Times New Roman"/>
          <w:b/>
          <w:bCs/>
          <w:szCs w:val="28"/>
        </w:rPr>
        <w:t>2</w:t>
      </w:r>
      <w:r w:rsidR="0071256D">
        <w:rPr>
          <w:rFonts w:eastAsia="Calibri" w:cs="Times New Roman"/>
          <w:b/>
          <w:bCs/>
          <w:szCs w:val="28"/>
        </w:rPr>
        <w:t>7</w:t>
      </w:r>
      <w:r w:rsidRPr="00F86D77">
        <w:rPr>
          <w:rFonts w:eastAsia="Calibri" w:cs="Times New Roman"/>
          <w:b/>
          <w:bCs/>
          <w:szCs w:val="28"/>
        </w:rPr>
        <w:t xml:space="preserve"> годах</w:t>
      </w:r>
    </w:p>
    <w:p w:rsidR="00E32B56" w:rsidRPr="00982161" w:rsidRDefault="00F86D77" w:rsidP="00F86D77">
      <w:pPr>
        <w:ind w:firstLine="708"/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Безвозмездные поступления на 20</w:t>
      </w:r>
      <w:r w:rsidR="00115784">
        <w:rPr>
          <w:rFonts w:eastAsia="Times New Roman" w:cs="Times New Roman"/>
          <w:szCs w:val="28"/>
          <w:lang w:eastAsia="ru-RU"/>
        </w:rPr>
        <w:t>2</w:t>
      </w:r>
      <w:r w:rsidR="00DE605F">
        <w:rPr>
          <w:rFonts w:eastAsia="Times New Roman" w:cs="Times New Roman"/>
          <w:szCs w:val="28"/>
          <w:lang w:eastAsia="ru-RU"/>
        </w:rPr>
        <w:t>5</w:t>
      </w:r>
      <w:r w:rsidRPr="00F86D77">
        <w:rPr>
          <w:rFonts w:eastAsia="Times New Roman" w:cs="Times New Roman"/>
          <w:szCs w:val="28"/>
          <w:lang w:eastAsia="ru-RU"/>
        </w:rPr>
        <w:t xml:space="preserve"> год спрогнозированы в объеме </w:t>
      </w:r>
      <w:r w:rsidR="00DE605F">
        <w:rPr>
          <w:rFonts w:eastAsia="Times New Roman" w:cs="Times New Roman"/>
          <w:szCs w:val="28"/>
          <w:lang w:eastAsia="ru-RU"/>
        </w:rPr>
        <w:t>6 766,1</w:t>
      </w:r>
      <w:r w:rsidR="00807AD1">
        <w:rPr>
          <w:rFonts w:eastAsia="Times New Roman" w:cs="Times New Roman"/>
          <w:szCs w:val="28"/>
          <w:lang w:eastAsia="ru-RU"/>
        </w:rPr>
        <w:t xml:space="preserve"> </w:t>
      </w:r>
      <w:r w:rsidR="002E35B1">
        <w:rPr>
          <w:rFonts w:eastAsia="Times New Roman" w:cs="Times New Roman"/>
          <w:szCs w:val="28"/>
          <w:lang w:eastAsia="ru-RU"/>
        </w:rPr>
        <w:t>тыс</w:t>
      </w:r>
      <w:r w:rsidRPr="00F86D77">
        <w:rPr>
          <w:rFonts w:eastAsia="Times New Roman" w:cs="Times New Roman"/>
          <w:szCs w:val="28"/>
          <w:lang w:eastAsia="ru-RU"/>
        </w:rPr>
        <w:t xml:space="preserve">. рублей, </w:t>
      </w:r>
      <w:r w:rsidRPr="00982161">
        <w:rPr>
          <w:rFonts w:eastAsia="Times New Roman" w:cs="Times New Roman"/>
          <w:szCs w:val="28"/>
          <w:lang w:eastAsia="ru-RU"/>
        </w:rPr>
        <w:t xml:space="preserve">что </w:t>
      </w:r>
      <w:r w:rsidR="00DE605F">
        <w:rPr>
          <w:rFonts w:eastAsia="Times New Roman" w:cs="Times New Roman"/>
          <w:szCs w:val="28"/>
          <w:lang w:eastAsia="ru-RU"/>
        </w:rPr>
        <w:t>ниж</w:t>
      </w:r>
      <w:r w:rsidR="008C4BA5">
        <w:rPr>
          <w:rFonts w:eastAsia="Times New Roman" w:cs="Times New Roman"/>
          <w:szCs w:val="28"/>
          <w:lang w:eastAsia="ru-RU"/>
        </w:rPr>
        <w:t>е</w:t>
      </w:r>
      <w:r w:rsidR="00807AD1">
        <w:rPr>
          <w:rFonts w:eastAsia="Times New Roman" w:cs="Times New Roman"/>
          <w:szCs w:val="28"/>
          <w:lang w:eastAsia="ru-RU"/>
        </w:rPr>
        <w:t xml:space="preserve"> </w:t>
      </w:r>
      <w:r w:rsidR="00B2411D" w:rsidRPr="00982161">
        <w:rPr>
          <w:rFonts w:eastAsia="Times New Roman" w:cs="Times New Roman"/>
          <w:szCs w:val="28"/>
          <w:lang w:eastAsia="ru-RU"/>
        </w:rPr>
        <w:t xml:space="preserve">оценки </w:t>
      </w:r>
      <w:r w:rsidRPr="00982161">
        <w:rPr>
          <w:rFonts w:eastAsia="Times New Roman" w:cs="Times New Roman"/>
          <w:szCs w:val="28"/>
          <w:lang w:eastAsia="ru-RU"/>
        </w:rPr>
        <w:t xml:space="preserve">текущего года </w:t>
      </w:r>
      <w:r w:rsidR="00B2411D" w:rsidRPr="00982161">
        <w:rPr>
          <w:rFonts w:eastAsia="Calibri" w:cs="Times New Roman"/>
          <w:szCs w:val="28"/>
        </w:rPr>
        <w:t xml:space="preserve">на </w:t>
      </w:r>
      <w:r w:rsidR="00DE605F">
        <w:rPr>
          <w:rFonts w:eastAsia="Calibri" w:cs="Times New Roman"/>
          <w:szCs w:val="28"/>
        </w:rPr>
        <w:t>4 942,3</w:t>
      </w:r>
      <w:r w:rsidR="006936AF">
        <w:rPr>
          <w:rFonts w:eastAsia="Calibri" w:cs="Times New Roman"/>
          <w:szCs w:val="28"/>
        </w:rPr>
        <w:t xml:space="preserve"> тыс. рублей </w:t>
      </w:r>
      <w:r w:rsidR="005906F0">
        <w:rPr>
          <w:rFonts w:eastAsia="Calibri" w:cs="Times New Roman"/>
          <w:szCs w:val="28"/>
        </w:rPr>
        <w:t xml:space="preserve">или в </w:t>
      </w:r>
      <w:r w:rsidR="00DE605F">
        <w:rPr>
          <w:rFonts w:eastAsia="Calibri" w:cs="Times New Roman"/>
          <w:szCs w:val="28"/>
        </w:rPr>
        <w:t>1,7</w:t>
      </w:r>
      <w:r w:rsidR="005906F0">
        <w:rPr>
          <w:rFonts w:eastAsia="Calibri" w:cs="Times New Roman"/>
          <w:szCs w:val="28"/>
        </w:rPr>
        <w:t xml:space="preserve"> раза</w:t>
      </w:r>
      <w:r w:rsidR="007B17A6">
        <w:rPr>
          <w:rFonts w:eastAsia="Calibri" w:cs="Times New Roman"/>
          <w:szCs w:val="28"/>
        </w:rPr>
        <w:t xml:space="preserve">. </w:t>
      </w:r>
    </w:p>
    <w:p w:rsidR="00C31E73" w:rsidRDefault="00F86D77" w:rsidP="00807AD1">
      <w:pPr>
        <w:rPr>
          <w:rFonts w:eastAsia="Times New Roman" w:cs="Times New Roman"/>
          <w:szCs w:val="28"/>
          <w:lang w:eastAsia="ru-RU"/>
        </w:rPr>
      </w:pPr>
      <w:r w:rsidRPr="00F86D77">
        <w:rPr>
          <w:rFonts w:eastAsia="Times New Roman" w:cs="Times New Roman"/>
          <w:szCs w:val="28"/>
          <w:lang w:eastAsia="ru-RU"/>
        </w:rPr>
        <w:t>Структура безвозмездных поступлений в 20</w:t>
      </w:r>
      <w:r w:rsidR="00532EC8">
        <w:rPr>
          <w:rFonts w:eastAsia="Times New Roman" w:cs="Times New Roman"/>
          <w:szCs w:val="28"/>
          <w:lang w:eastAsia="ru-RU"/>
        </w:rPr>
        <w:t>2</w:t>
      </w:r>
      <w:r w:rsidR="00DE605F">
        <w:rPr>
          <w:rFonts w:eastAsia="Times New Roman" w:cs="Times New Roman"/>
          <w:szCs w:val="28"/>
          <w:lang w:eastAsia="ru-RU"/>
        </w:rPr>
        <w:t>4</w:t>
      </w:r>
      <w:r w:rsidRPr="00F86D77">
        <w:rPr>
          <w:rFonts w:eastAsia="Times New Roman" w:cs="Times New Roman"/>
          <w:szCs w:val="28"/>
          <w:lang w:eastAsia="ru-RU"/>
        </w:rPr>
        <w:t>-20</w:t>
      </w:r>
      <w:r w:rsidR="00F529CD">
        <w:rPr>
          <w:rFonts w:eastAsia="Times New Roman" w:cs="Times New Roman"/>
          <w:szCs w:val="28"/>
          <w:lang w:eastAsia="ru-RU"/>
        </w:rPr>
        <w:t>2</w:t>
      </w:r>
      <w:r w:rsidR="00DE605F">
        <w:rPr>
          <w:rFonts w:eastAsia="Times New Roman" w:cs="Times New Roman"/>
          <w:szCs w:val="28"/>
          <w:lang w:eastAsia="ru-RU"/>
        </w:rPr>
        <w:t>7</w:t>
      </w:r>
      <w:r w:rsidRPr="00F86D77">
        <w:rPr>
          <w:rFonts w:eastAsia="Times New Roman" w:cs="Times New Roman"/>
          <w:szCs w:val="28"/>
          <w:lang w:eastAsia="ru-RU"/>
        </w:rPr>
        <w:t xml:space="preserve"> годах представлена в таблице:</w:t>
      </w:r>
    </w:p>
    <w:p w:rsidR="00AE30B6" w:rsidRPr="00AE30B6" w:rsidRDefault="00AE30B6" w:rsidP="00807AD1">
      <w:pPr>
        <w:jc w:val="right"/>
        <w:rPr>
          <w:rFonts w:eastAsia="Times New Roman" w:cs="Times New Roman"/>
          <w:sz w:val="18"/>
          <w:szCs w:val="18"/>
          <w:lang w:eastAsia="ru-RU"/>
        </w:rPr>
      </w:pPr>
      <w:r w:rsidRPr="00AE30B6">
        <w:rPr>
          <w:rFonts w:eastAsia="Times New Roman" w:cs="Times New Roman"/>
          <w:sz w:val="18"/>
          <w:szCs w:val="18"/>
          <w:lang w:eastAsia="ru-RU"/>
        </w:rPr>
        <w:t>Тыс. рублей</w:t>
      </w:r>
    </w:p>
    <w:tbl>
      <w:tblPr>
        <w:tblW w:w="9217" w:type="dxa"/>
        <w:jc w:val="center"/>
        <w:tblInd w:w="113" w:type="dxa"/>
        <w:tblLayout w:type="fixed"/>
        <w:tblLook w:val="04A0"/>
      </w:tblPr>
      <w:tblGrid>
        <w:gridCol w:w="2681"/>
        <w:gridCol w:w="992"/>
        <w:gridCol w:w="575"/>
        <w:gridCol w:w="1000"/>
        <w:gridCol w:w="567"/>
        <w:gridCol w:w="1000"/>
        <w:gridCol w:w="701"/>
        <w:gridCol w:w="960"/>
        <w:gridCol w:w="741"/>
      </w:tblGrid>
      <w:tr w:rsidR="0071256D" w:rsidRPr="0071256D" w:rsidTr="00420BB8">
        <w:trPr>
          <w:trHeight w:val="300"/>
          <w:jc w:val="center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</w:t>
            </w: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Default="0071256D" w:rsidP="007125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Default="0071256D" w:rsidP="007125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2025 год </w:t>
            </w:r>
          </w:p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Default="0071256D" w:rsidP="007125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Default="0071256D" w:rsidP="007125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71256D" w:rsidRPr="0071256D" w:rsidTr="00420BB8">
        <w:trPr>
          <w:trHeight w:val="510"/>
          <w:jc w:val="center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56D" w:rsidRPr="0071256D" w:rsidRDefault="0071256D" w:rsidP="0071256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7125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420BB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25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125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</w:t>
            </w:r>
            <w:proofErr w:type="gramStart"/>
            <w:r w:rsidRPr="007125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="00420BB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125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7125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ес, %</w:t>
            </w:r>
          </w:p>
        </w:tc>
      </w:tr>
      <w:tr w:rsidR="0071256D" w:rsidRPr="0071256D" w:rsidTr="00420BB8">
        <w:trPr>
          <w:trHeight w:val="525"/>
          <w:jc w:val="center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6D" w:rsidRPr="0071256D" w:rsidRDefault="0071256D" w:rsidP="0071256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11708,4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6766,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3620,2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3618,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1256D" w:rsidRPr="0071256D" w:rsidTr="00420BB8">
        <w:trPr>
          <w:trHeight w:val="525"/>
          <w:jc w:val="center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6D" w:rsidRPr="0071256D" w:rsidRDefault="0071256D" w:rsidP="0071256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938,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944,6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71256D" w:rsidRPr="0071256D" w:rsidTr="00420BB8">
        <w:trPr>
          <w:trHeight w:val="300"/>
          <w:jc w:val="center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6D" w:rsidRPr="0071256D" w:rsidRDefault="0071256D" w:rsidP="0071256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7360,1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3038,8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71256D" w:rsidRPr="0071256D" w:rsidTr="00420BB8">
        <w:trPr>
          <w:trHeight w:val="300"/>
          <w:jc w:val="center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6D" w:rsidRPr="0071256D" w:rsidRDefault="0071256D" w:rsidP="0071256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71256D" w:rsidRPr="0071256D" w:rsidTr="00420BB8">
        <w:trPr>
          <w:trHeight w:val="330"/>
          <w:jc w:val="center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56D" w:rsidRPr="0071256D" w:rsidRDefault="0071256D" w:rsidP="0071256D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3331,9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2 650,3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2 492,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2 478,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6D" w:rsidRPr="0071256D" w:rsidRDefault="0071256D" w:rsidP="0071256D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</w:tr>
    </w:tbl>
    <w:p w:rsidR="00E906CE" w:rsidRDefault="005906F0" w:rsidP="005906F0">
      <w:pPr>
        <w:spacing w:before="120"/>
        <w:rPr>
          <w:rFonts w:eastAsia="Times New Roman" w:cs="Times New Roman"/>
          <w:szCs w:val="28"/>
          <w:lang w:eastAsia="ar-SA"/>
        </w:rPr>
      </w:pPr>
      <w:r w:rsidRPr="005916B2">
        <w:rPr>
          <w:rFonts w:eastAsia="Calibri" w:cs="Times New Roman"/>
        </w:rPr>
        <w:lastRenderedPageBreak/>
        <w:t>Доля безвозмездных поступлений в общей сумме планируемых дох</w:t>
      </w:r>
      <w:r w:rsidRPr="005916B2">
        <w:rPr>
          <w:rFonts w:eastAsia="Calibri" w:cs="Times New Roman"/>
        </w:rPr>
        <w:t>о</w:t>
      </w:r>
      <w:r w:rsidRPr="005916B2">
        <w:rPr>
          <w:rFonts w:eastAsia="Calibri" w:cs="Times New Roman"/>
        </w:rPr>
        <w:t>дов бюджета муниципального образования в 202</w:t>
      </w:r>
      <w:r w:rsidR="00DE605F">
        <w:rPr>
          <w:rFonts w:eastAsia="Calibri" w:cs="Times New Roman"/>
        </w:rPr>
        <w:t>5</w:t>
      </w:r>
      <w:r w:rsidRPr="005916B2">
        <w:rPr>
          <w:rFonts w:eastAsia="Calibri" w:cs="Times New Roman"/>
        </w:rPr>
        <w:t xml:space="preserve"> году составляет </w:t>
      </w:r>
      <w:r>
        <w:rPr>
          <w:rFonts w:eastAsia="Calibri" w:cs="Times New Roman"/>
        </w:rPr>
        <w:t>8</w:t>
      </w:r>
      <w:r w:rsidR="00DE605F">
        <w:rPr>
          <w:rFonts w:eastAsia="Calibri" w:cs="Times New Roman"/>
        </w:rPr>
        <w:t>4,4</w:t>
      </w:r>
      <w:r w:rsidRPr="005916B2">
        <w:rPr>
          <w:rFonts w:eastAsia="Calibri" w:cs="Times New Roman"/>
        </w:rPr>
        <w:t xml:space="preserve">%. По оценке администрации </w:t>
      </w:r>
      <w:r>
        <w:rPr>
          <w:rFonts w:eastAsia="Calibri" w:cs="Times New Roman"/>
        </w:rPr>
        <w:t>сельского</w:t>
      </w:r>
      <w:r w:rsidRPr="005916B2">
        <w:rPr>
          <w:rFonts w:eastAsia="Calibri" w:cs="Times New Roman"/>
        </w:rPr>
        <w:t xml:space="preserve"> поселения</w:t>
      </w:r>
      <w:r w:rsidR="00520813">
        <w:rPr>
          <w:rFonts w:eastAsia="Calibri" w:cs="Times New Roman"/>
        </w:rPr>
        <w:t>,</w:t>
      </w:r>
      <w:r w:rsidRPr="005916B2">
        <w:rPr>
          <w:rFonts w:eastAsia="Calibri" w:cs="Times New Roman"/>
        </w:rPr>
        <w:t xml:space="preserve"> безвозмездные поступления в 202</w:t>
      </w:r>
      <w:r w:rsidR="00DE605F">
        <w:rPr>
          <w:rFonts w:eastAsia="Calibri" w:cs="Times New Roman"/>
        </w:rPr>
        <w:t>4</w:t>
      </w:r>
      <w:r w:rsidRPr="005916B2">
        <w:rPr>
          <w:rFonts w:eastAsia="Calibri" w:cs="Times New Roman"/>
        </w:rPr>
        <w:t xml:space="preserve"> году составят </w:t>
      </w:r>
      <w:r w:rsidR="00DE605F">
        <w:rPr>
          <w:rFonts w:eastAsia="Calibri" w:cs="Times New Roman"/>
        </w:rPr>
        <w:t>11 708,4</w:t>
      </w:r>
      <w:r w:rsidRPr="005916B2">
        <w:rPr>
          <w:rFonts w:eastAsia="Calibri" w:cs="Times New Roman"/>
        </w:rPr>
        <w:t xml:space="preserve"> тыс. рублей или </w:t>
      </w:r>
      <w:r w:rsidR="00DE605F">
        <w:rPr>
          <w:rFonts w:eastAsia="Calibri" w:cs="Times New Roman"/>
        </w:rPr>
        <w:t>90</w:t>
      </w:r>
      <w:r>
        <w:rPr>
          <w:rFonts w:eastAsia="Calibri" w:cs="Times New Roman"/>
        </w:rPr>
        <w:t>,7</w:t>
      </w:r>
      <w:r w:rsidRPr="005916B2">
        <w:rPr>
          <w:rFonts w:eastAsia="Calibri" w:cs="Times New Roman"/>
        </w:rPr>
        <w:t>% от общей суммы ожида</w:t>
      </w:r>
      <w:r w:rsidRPr="005916B2">
        <w:rPr>
          <w:rFonts w:eastAsia="Calibri" w:cs="Times New Roman"/>
        </w:rPr>
        <w:t>е</w:t>
      </w:r>
      <w:r w:rsidRPr="005916B2">
        <w:rPr>
          <w:rFonts w:eastAsia="Calibri" w:cs="Times New Roman"/>
        </w:rPr>
        <w:t xml:space="preserve">мых доходов. </w:t>
      </w:r>
      <w:r w:rsidR="00DE605F">
        <w:rPr>
          <w:rFonts w:eastAsia="Calibri" w:cs="Times New Roman"/>
        </w:rPr>
        <w:t xml:space="preserve">Снижение </w:t>
      </w:r>
      <w:r w:rsidRPr="005916B2">
        <w:rPr>
          <w:rFonts w:eastAsia="Calibri" w:cs="Times New Roman"/>
        </w:rPr>
        <w:t>безвозмездных поступлений в 202</w:t>
      </w:r>
      <w:r w:rsidR="00DE605F">
        <w:rPr>
          <w:rFonts w:eastAsia="Calibri" w:cs="Times New Roman"/>
        </w:rPr>
        <w:t>5</w:t>
      </w:r>
      <w:r w:rsidRPr="005916B2">
        <w:rPr>
          <w:rFonts w:eastAsia="Calibri" w:cs="Times New Roman"/>
        </w:rPr>
        <w:t xml:space="preserve"> году по сравн</w:t>
      </w:r>
      <w:r w:rsidRPr="005916B2">
        <w:rPr>
          <w:rFonts w:eastAsia="Calibri" w:cs="Times New Roman"/>
        </w:rPr>
        <w:t>е</w:t>
      </w:r>
      <w:r w:rsidRPr="005916B2">
        <w:rPr>
          <w:rFonts w:eastAsia="Calibri" w:cs="Times New Roman"/>
        </w:rPr>
        <w:t xml:space="preserve">нию с ожидаемой </w:t>
      </w:r>
      <w:r w:rsidR="00DE605F" w:rsidRPr="005916B2">
        <w:rPr>
          <w:rFonts w:eastAsia="Calibri" w:cs="Times New Roman"/>
        </w:rPr>
        <w:t xml:space="preserve">оценкой, </w:t>
      </w:r>
      <w:r w:rsidR="00DE605F">
        <w:rPr>
          <w:rFonts w:eastAsia="Times New Roman" w:cs="Times New Roman"/>
          <w:szCs w:val="28"/>
          <w:lang w:eastAsia="ar-SA"/>
        </w:rPr>
        <w:t>связаны</w:t>
      </w:r>
      <w:r w:rsidR="00E906CE" w:rsidRPr="00351E29">
        <w:rPr>
          <w:rFonts w:eastAsia="Times New Roman" w:cs="Times New Roman"/>
          <w:szCs w:val="28"/>
          <w:lang w:eastAsia="ru-RU"/>
        </w:rPr>
        <w:t xml:space="preserve">с </w:t>
      </w:r>
      <w:r w:rsidR="00342994">
        <w:rPr>
          <w:rFonts w:eastAsia="Times New Roman" w:cs="Times New Roman"/>
          <w:szCs w:val="28"/>
          <w:lang w:eastAsia="ru-RU"/>
        </w:rPr>
        <w:t>уменьшением</w:t>
      </w:r>
      <w:r w:rsidR="00E906CE" w:rsidRPr="00351E29">
        <w:rPr>
          <w:rFonts w:eastAsia="Times New Roman" w:cs="Times New Roman"/>
          <w:szCs w:val="28"/>
          <w:lang w:eastAsia="ru-RU"/>
        </w:rPr>
        <w:t xml:space="preserve"> субсиди</w:t>
      </w:r>
      <w:r w:rsidR="00E906CE">
        <w:rPr>
          <w:rFonts w:eastAsia="Times New Roman" w:cs="Times New Roman"/>
          <w:szCs w:val="28"/>
          <w:lang w:eastAsia="ru-RU"/>
        </w:rPr>
        <w:t>и</w:t>
      </w:r>
      <w:r w:rsidR="00E906CE" w:rsidRPr="00351E29">
        <w:rPr>
          <w:rFonts w:eastAsia="Times New Roman" w:cs="Times New Roman"/>
          <w:szCs w:val="28"/>
          <w:lang w:eastAsia="ru-RU"/>
        </w:rPr>
        <w:t xml:space="preserve"> из областного бюджет</w:t>
      </w:r>
      <w:r w:rsidR="00E906CE" w:rsidRPr="00211F7F">
        <w:rPr>
          <w:rFonts w:eastAsia="Times New Roman" w:cs="Times New Roman"/>
          <w:szCs w:val="28"/>
          <w:lang w:eastAsia="ru-RU"/>
        </w:rPr>
        <w:t>а</w:t>
      </w:r>
      <w:r w:rsidR="00DE605F">
        <w:rPr>
          <w:rFonts w:eastAsia="Times New Roman" w:cs="Times New Roman"/>
          <w:szCs w:val="28"/>
          <w:lang w:eastAsia="ru-RU"/>
        </w:rPr>
        <w:t xml:space="preserve"> в 202</w:t>
      </w:r>
      <w:r w:rsidR="00342994">
        <w:rPr>
          <w:rFonts w:eastAsia="Times New Roman" w:cs="Times New Roman"/>
          <w:szCs w:val="28"/>
          <w:lang w:eastAsia="ru-RU"/>
        </w:rPr>
        <w:t>5</w:t>
      </w:r>
      <w:r w:rsidR="00DE605F">
        <w:rPr>
          <w:rFonts w:eastAsia="Times New Roman" w:cs="Times New Roman"/>
          <w:szCs w:val="28"/>
          <w:lang w:eastAsia="ru-RU"/>
        </w:rPr>
        <w:t xml:space="preserve"> году</w:t>
      </w:r>
      <w:r w:rsidR="00807AD1">
        <w:rPr>
          <w:rFonts w:eastAsia="Times New Roman" w:cs="Times New Roman"/>
          <w:szCs w:val="28"/>
          <w:lang w:eastAsia="ru-RU"/>
        </w:rPr>
        <w:t xml:space="preserve"> </w:t>
      </w:r>
      <w:r w:rsidR="00E906CE">
        <w:rPr>
          <w:rFonts w:eastAsia="Times New Roman" w:cs="Times New Roman"/>
          <w:szCs w:val="28"/>
          <w:lang w:eastAsia="ru-RU" w:bidi="en-US"/>
        </w:rPr>
        <w:t xml:space="preserve">на </w:t>
      </w:r>
      <w:r w:rsidR="00E906CE" w:rsidRPr="00251AD5">
        <w:rPr>
          <w:rFonts w:eastAsia="Times New Roman" w:cs="Times New Roman"/>
          <w:szCs w:val="28"/>
          <w:lang w:eastAsia="ru-RU" w:bidi="en-US"/>
        </w:rPr>
        <w:t>исполнение судебных решений по обеспечению пе</w:t>
      </w:r>
      <w:r w:rsidR="00E906CE" w:rsidRPr="00251AD5">
        <w:rPr>
          <w:rFonts w:eastAsia="Times New Roman" w:cs="Times New Roman"/>
          <w:szCs w:val="28"/>
          <w:lang w:eastAsia="ru-RU" w:bidi="en-US"/>
        </w:rPr>
        <w:t>р</w:t>
      </w:r>
      <w:r w:rsidR="00E906CE" w:rsidRPr="00251AD5">
        <w:rPr>
          <w:rFonts w:eastAsia="Times New Roman" w:cs="Times New Roman"/>
          <w:szCs w:val="28"/>
          <w:lang w:eastAsia="ru-RU" w:bidi="en-US"/>
        </w:rPr>
        <w:t>вичных мер пожарной безопасности</w:t>
      </w:r>
      <w:r w:rsidR="00E906CE">
        <w:rPr>
          <w:rFonts w:eastAsia="Times New Roman" w:cs="Times New Roman"/>
          <w:szCs w:val="28"/>
          <w:lang w:eastAsia="ru-RU" w:bidi="en-US"/>
        </w:rPr>
        <w:t xml:space="preserve"> (</w:t>
      </w:r>
      <w:r w:rsidR="00342994">
        <w:rPr>
          <w:rFonts w:eastAsia="Times New Roman" w:cs="Times New Roman"/>
          <w:szCs w:val="28"/>
          <w:lang w:eastAsia="ru-RU" w:bidi="en-US"/>
        </w:rPr>
        <w:t>3 000,0</w:t>
      </w:r>
      <w:r w:rsidR="00E906CE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 w:rsidR="00342994">
        <w:rPr>
          <w:rFonts w:eastAsia="Times New Roman" w:cs="Times New Roman"/>
          <w:szCs w:val="28"/>
          <w:lang w:eastAsia="ru-RU" w:bidi="en-US"/>
        </w:rPr>
        <w:t xml:space="preserve"> против 6 000 тыс. рублей в 2024 году</w:t>
      </w:r>
      <w:r w:rsidR="00E906CE">
        <w:rPr>
          <w:rFonts w:eastAsia="Times New Roman" w:cs="Times New Roman"/>
          <w:szCs w:val="28"/>
          <w:lang w:eastAsia="ru-RU" w:bidi="en-US"/>
        </w:rPr>
        <w:t>).</w:t>
      </w:r>
    </w:p>
    <w:p w:rsidR="005906F0" w:rsidRDefault="005906F0" w:rsidP="005906F0">
      <w:pPr>
        <w:rPr>
          <w:rFonts w:eastAsia="Times New Roman" w:cs="Times New Roman"/>
          <w:szCs w:val="28"/>
          <w:lang w:eastAsia="ru-RU"/>
        </w:rPr>
      </w:pPr>
      <w:r w:rsidRPr="00750782">
        <w:rPr>
          <w:rFonts w:eastAsia="Times New Roman" w:cs="Times New Roman"/>
          <w:szCs w:val="28"/>
          <w:lang w:eastAsia="ru-RU"/>
        </w:rPr>
        <w:t>В 202</w:t>
      </w:r>
      <w:r w:rsidR="00DE605F">
        <w:rPr>
          <w:rFonts w:eastAsia="Times New Roman" w:cs="Times New Roman"/>
          <w:szCs w:val="28"/>
          <w:lang w:eastAsia="ru-RU"/>
        </w:rPr>
        <w:t>6</w:t>
      </w:r>
      <w:r w:rsidRPr="00750782">
        <w:rPr>
          <w:rFonts w:eastAsia="Times New Roman" w:cs="Times New Roman"/>
          <w:szCs w:val="28"/>
          <w:lang w:eastAsia="ru-RU"/>
        </w:rPr>
        <w:t xml:space="preserve"> году</w:t>
      </w:r>
      <w:r w:rsidR="00807AD1">
        <w:rPr>
          <w:rFonts w:eastAsia="Times New Roman" w:cs="Times New Roman"/>
          <w:szCs w:val="28"/>
          <w:lang w:eastAsia="ru-RU"/>
        </w:rPr>
        <w:t xml:space="preserve"> </w:t>
      </w:r>
      <w:r w:rsidRPr="00750782">
        <w:rPr>
          <w:rFonts w:eastAsia="Times New Roman" w:cs="Times New Roman"/>
          <w:szCs w:val="28"/>
          <w:lang w:eastAsia="ru-RU"/>
        </w:rPr>
        <w:t>безвозмездные поступления прогнозируются со снижением к прогнозу 202</w:t>
      </w:r>
      <w:r w:rsidR="00874692">
        <w:rPr>
          <w:rFonts w:eastAsia="Times New Roman" w:cs="Times New Roman"/>
          <w:szCs w:val="28"/>
          <w:lang w:eastAsia="ru-RU"/>
        </w:rPr>
        <w:t>5</w:t>
      </w:r>
      <w:r w:rsidRPr="00750782">
        <w:rPr>
          <w:rFonts w:eastAsia="Times New Roman" w:cs="Times New Roman"/>
          <w:szCs w:val="28"/>
          <w:lang w:eastAsia="ru-RU"/>
        </w:rPr>
        <w:t xml:space="preserve"> года на </w:t>
      </w:r>
      <w:r w:rsidR="00874692">
        <w:rPr>
          <w:rFonts w:eastAsia="Times New Roman" w:cs="Times New Roman"/>
          <w:szCs w:val="28"/>
          <w:lang w:eastAsia="ru-RU"/>
        </w:rPr>
        <w:t>3145,9</w:t>
      </w:r>
      <w:r w:rsidRPr="00750782">
        <w:rPr>
          <w:rFonts w:eastAsia="Times New Roman" w:cs="Times New Roman"/>
          <w:szCs w:val="28"/>
          <w:lang w:eastAsia="ru-RU"/>
        </w:rPr>
        <w:t xml:space="preserve"> тыс</w:t>
      </w:r>
      <w:proofErr w:type="gramStart"/>
      <w:r w:rsidRPr="00750782">
        <w:rPr>
          <w:rFonts w:eastAsia="Times New Roman" w:cs="Times New Roman"/>
          <w:szCs w:val="28"/>
          <w:lang w:eastAsia="ru-RU"/>
        </w:rPr>
        <w:t>.р</w:t>
      </w:r>
      <w:proofErr w:type="gramEnd"/>
      <w:r w:rsidRPr="00750782">
        <w:rPr>
          <w:rFonts w:eastAsia="Times New Roman" w:cs="Times New Roman"/>
          <w:szCs w:val="28"/>
          <w:lang w:eastAsia="ru-RU"/>
        </w:rPr>
        <w:t>ублей, в 202</w:t>
      </w:r>
      <w:r w:rsidR="00874692">
        <w:rPr>
          <w:rFonts w:eastAsia="Times New Roman" w:cs="Times New Roman"/>
          <w:szCs w:val="28"/>
          <w:lang w:eastAsia="ru-RU"/>
        </w:rPr>
        <w:t>7</w:t>
      </w:r>
      <w:r w:rsidRPr="00750782">
        <w:rPr>
          <w:rFonts w:eastAsia="Times New Roman" w:cs="Times New Roman"/>
          <w:szCs w:val="28"/>
          <w:lang w:eastAsia="ru-RU"/>
        </w:rPr>
        <w:t xml:space="preserve"> году по отношению к пр</w:t>
      </w:r>
      <w:r w:rsidRPr="00750782">
        <w:rPr>
          <w:rFonts w:eastAsia="Times New Roman" w:cs="Times New Roman"/>
          <w:szCs w:val="28"/>
          <w:lang w:eastAsia="ru-RU"/>
        </w:rPr>
        <w:t>о</w:t>
      </w:r>
      <w:r w:rsidRPr="00750782">
        <w:rPr>
          <w:rFonts w:eastAsia="Times New Roman" w:cs="Times New Roman"/>
          <w:szCs w:val="28"/>
          <w:lang w:eastAsia="ru-RU"/>
        </w:rPr>
        <w:t>гнозу 202</w:t>
      </w:r>
      <w:r w:rsidR="00874692">
        <w:rPr>
          <w:rFonts w:eastAsia="Times New Roman" w:cs="Times New Roman"/>
          <w:szCs w:val="28"/>
          <w:lang w:eastAsia="ru-RU"/>
        </w:rPr>
        <w:t>6</w:t>
      </w:r>
      <w:r w:rsidRPr="00750782">
        <w:rPr>
          <w:rFonts w:eastAsia="Times New Roman" w:cs="Times New Roman"/>
          <w:szCs w:val="28"/>
          <w:lang w:eastAsia="ru-RU"/>
        </w:rPr>
        <w:t xml:space="preserve"> года</w:t>
      </w:r>
      <w:r w:rsidR="00B230C2">
        <w:rPr>
          <w:rFonts w:eastAsia="Times New Roman" w:cs="Times New Roman"/>
          <w:szCs w:val="28"/>
          <w:lang w:eastAsia="ru-RU"/>
        </w:rPr>
        <w:t xml:space="preserve"> – </w:t>
      </w:r>
      <w:r w:rsidRPr="00750782">
        <w:rPr>
          <w:rFonts w:eastAsia="Times New Roman" w:cs="Times New Roman"/>
          <w:szCs w:val="28"/>
          <w:lang w:eastAsia="ru-RU"/>
        </w:rPr>
        <w:t xml:space="preserve">на </w:t>
      </w:r>
      <w:r w:rsidR="00874692">
        <w:rPr>
          <w:rFonts w:eastAsia="Times New Roman" w:cs="Times New Roman"/>
          <w:szCs w:val="28"/>
          <w:lang w:eastAsia="ru-RU"/>
        </w:rPr>
        <w:t>1</w:t>
      </w:r>
      <w:r w:rsidR="00B230C2">
        <w:rPr>
          <w:rFonts w:eastAsia="Times New Roman" w:cs="Times New Roman"/>
          <w:szCs w:val="28"/>
          <w:lang w:eastAsia="ru-RU"/>
        </w:rPr>
        <w:t>,8</w:t>
      </w:r>
      <w:r w:rsidRPr="00750782">
        <w:rPr>
          <w:rFonts w:eastAsia="Times New Roman" w:cs="Times New Roman"/>
          <w:szCs w:val="28"/>
          <w:lang w:eastAsia="ru-RU"/>
        </w:rPr>
        <w:t xml:space="preserve"> тыс.рублей</w:t>
      </w:r>
      <w:r>
        <w:rPr>
          <w:rFonts w:eastAsia="Times New Roman" w:cs="Times New Roman"/>
          <w:szCs w:val="28"/>
          <w:lang w:eastAsia="ru-RU"/>
        </w:rPr>
        <w:t>.</w:t>
      </w:r>
    </w:p>
    <w:p w:rsidR="005906F0" w:rsidRDefault="005906F0" w:rsidP="005906F0">
      <w:pPr>
        <w:spacing w:after="120"/>
        <w:rPr>
          <w:rFonts w:eastAsia="Times New Roman" w:cs="Times New Roman"/>
          <w:szCs w:val="28"/>
          <w:lang w:eastAsia="ru-RU" w:bidi="en-US"/>
        </w:rPr>
      </w:pPr>
      <w:proofErr w:type="gramStart"/>
      <w:r w:rsidRPr="00C344AC">
        <w:rPr>
          <w:rFonts w:eastAsia="Times New Roman" w:cs="Times New Roman"/>
          <w:szCs w:val="28"/>
          <w:lang w:eastAsia="ar-SA"/>
        </w:rPr>
        <w:t>Проверка объемов межбюджетных трансфертов, планируемых к пост</w:t>
      </w:r>
      <w:r w:rsidRPr="00C344AC">
        <w:rPr>
          <w:rFonts w:eastAsia="Times New Roman" w:cs="Times New Roman"/>
          <w:szCs w:val="28"/>
          <w:lang w:eastAsia="ar-SA"/>
        </w:rPr>
        <w:t>у</w:t>
      </w:r>
      <w:r w:rsidRPr="00C344AC">
        <w:rPr>
          <w:rFonts w:eastAsia="Times New Roman" w:cs="Times New Roman"/>
          <w:szCs w:val="28"/>
          <w:lang w:eastAsia="ar-SA"/>
        </w:rPr>
        <w:t xml:space="preserve">плению из областного бюджета </w:t>
      </w:r>
      <w:r>
        <w:rPr>
          <w:rFonts w:eastAsia="Times New Roman" w:cs="Times New Roman"/>
          <w:szCs w:val="28"/>
          <w:lang w:eastAsia="ar-SA"/>
        </w:rPr>
        <w:t>и бюджета Нолинского муниципального ра</w:t>
      </w:r>
      <w:r>
        <w:rPr>
          <w:rFonts w:eastAsia="Times New Roman" w:cs="Times New Roman"/>
          <w:szCs w:val="28"/>
          <w:lang w:eastAsia="ar-SA"/>
        </w:rPr>
        <w:t>й</w:t>
      </w:r>
      <w:r>
        <w:rPr>
          <w:rFonts w:eastAsia="Times New Roman" w:cs="Times New Roman"/>
          <w:szCs w:val="28"/>
          <w:lang w:eastAsia="ar-SA"/>
        </w:rPr>
        <w:t xml:space="preserve">она </w:t>
      </w:r>
      <w:r w:rsidRPr="00C344AC">
        <w:rPr>
          <w:rFonts w:eastAsia="Times New Roman" w:cs="Times New Roman"/>
          <w:szCs w:val="28"/>
          <w:lang w:eastAsia="ar-SA"/>
        </w:rPr>
        <w:t>в 202</w:t>
      </w:r>
      <w:r w:rsidR="000A774A">
        <w:rPr>
          <w:rFonts w:eastAsia="Times New Roman" w:cs="Times New Roman"/>
          <w:szCs w:val="28"/>
          <w:lang w:eastAsia="ar-SA"/>
        </w:rPr>
        <w:t>5</w:t>
      </w:r>
      <w:r w:rsidRPr="00C344AC">
        <w:rPr>
          <w:rFonts w:eastAsia="Times New Roman" w:cs="Times New Roman"/>
          <w:szCs w:val="28"/>
          <w:lang w:eastAsia="ar-SA"/>
        </w:rPr>
        <w:t xml:space="preserve"> году и плановом периоде 202</w:t>
      </w:r>
      <w:r w:rsidR="000A774A">
        <w:rPr>
          <w:rFonts w:eastAsia="Times New Roman" w:cs="Times New Roman"/>
          <w:szCs w:val="28"/>
          <w:lang w:eastAsia="ar-SA"/>
        </w:rPr>
        <w:t>6</w:t>
      </w:r>
      <w:r w:rsidR="00807AD1">
        <w:rPr>
          <w:rFonts w:eastAsia="Times New Roman" w:cs="Times New Roman"/>
          <w:szCs w:val="28"/>
          <w:lang w:eastAsia="ar-SA"/>
        </w:rPr>
        <w:t xml:space="preserve"> </w:t>
      </w:r>
      <w:r w:rsidRPr="00C344AC">
        <w:rPr>
          <w:rFonts w:eastAsia="Times New Roman" w:cs="Times New Roman"/>
          <w:szCs w:val="28"/>
          <w:lang w:eastAsia="ar-SA"/>
        </w:rPr>
        <w:t>и 202</w:t>
      </w:r>
      <w:r w:rsidR="000A774A">
        <w:rPr>
          <w:rFonts w:eastAsia="Times New Roman" w:cs="Times New Roman"/>
          <w:szCs w:val="28"/>
          <w:lang w:eastAsia="ar-SA"/>
        </w:rPr>
        <w:t>7</w:t>
      </w:r>
      <w:r w:rsidRPr="00C344AC">
        <w:rPr>
          <w:rFonts w:eastAsia="Times New Roman" w:cs="Times New Roman"/>
          <w:szCs w:val="28"/>
          <w:lang w:eastAsia="ar-SA"/>
        </w:rPr>
        <w:t xml:space="preserve"> годов показала, что в прое</w:t>
      </w:r>
      <w:r w:rsidRPr="00C344AC">
        <w:rPr>
          <w:rFonts w:eastAsia="Times New Roman" w:cs="Times New Roman"/>
          <w:szCs w:val="28"/>
          <w:lang w:eastAsia="ar-SA"/>
        </w:rPr>
        <w:t>к</w:t>
      </w:r>
      <w:r w:rsidRPr="00C344AC">
        <w:rPr>
          <w:rFonts w:eastAsia="Times New Roman" w:cs="Times New Roman"/>
          <w:szCs w:val="28"/>
          <w:lang w:eastAsia="ar-SA"/>
        </w:rPr>
        <w:t xml:space="preserve">те Решения о бюджете (в том числе в приложениях </w:t>
      </w:r>
      <w:r>
        <w:rPr>
          <w:rFonts w:eastAsia="Times New Roman" w:cs="Times New Roman"/>
          <w:szCs w:val="28"/>
          <w:lang w:eastAsia="ar-SA"/>
        </w:rPr>
        <w:t>3</w:t>
      </w:r>
      <w:r w:rsidRPr="00813E9C">
        <w:rPr>
          <w:rFonts w:eastAsia="Times New Roman" w:cs="Times New Roman"/>
          <w:szCs w:val="28"/>
          <w:lang w:eastAsia="ar-SA"/>
        </w:rPr>
        <w:t xml:space="preserve"> и </w:t>
      </w:r>
      <w:r>
        <w:rPr>
          <w:rFonts w:eastAsia="Times New Roman" w:cs="Times New Roman"/>
          <w:szCs w:val="28"/>
          <w:lang w:eastAsia="ar-SA"/>
        </w:rPr>
        <w:t>9</w:t>
      </w:r>
      <w:r w:rsidRPr="00813E9C">
        <w:rPr>
          <w:rFonts w:eastAsia="Times New Roman" w:cs="Times New Roman"/>
          <w:szCs w:val="28"/>
          <w:lang w:eastAsia="ar-SA"/>
        </w:rPr>
        <w:t>)</w:t>
      </w:r>
      <w:r w:rsidRPr="00C344AC">
        <w:rPr>
          <w:rFonts w:eastAsia="Times New Roman" w:cs="Times New Roman"/>
          <w:szCs w:val="28"/>
          <w:lang w:eastAsia="ar-SA"/>
        </w:rPr>
        <w:t xml:space="preserve"> предусмотрены межбюджетные трансферты, которые обозначены в проекте </w:t>
      </w:r>
      <w:r w:rsidRPr="00C344AC">
        <w:rPr>
          <w:rFonts w:eastAsia="Times New Roman" w:cs="Times New Roman"/>
          <w:szCs w:val="28"/>
          <w:lang w:eastAsia="ru-RU" w:bidi="en-US"/>
        </w:rPr>
        <w:t>Закона Киро</w:t>
      </w:r>
      <w:r w:rsidRPr="00C344AC">
        <w:rPr>
          <w:rFonts w:eastAsia="Times New Roman" w:cs="Times New Roman"/>
          <w:szCs w:val="28"/>
          <w:lang w:eastAsia="ru-RU" w:bidi="en-US"/>
        </w:rPr>
        <w:t>в</w:t>
      </w:r>
      <w:r w:rsidRPr="00C344AC">
        <w:rPr>
          <w:rFonts w:eastAsia="Times New Roman" w:cs="Times New Roman"/>
          <w:szCs w:val="28"/>
          <w:lang w:eastAsia="ru-RU" w:bidi="en-US"/>
        </w:rPr>
        <w:t>ской области «Об областном бюджете на 202</w:t>
      </w:r>
      <w:r w:rsidR="000A774A">
        <w:rPr>
          <w:rFonts w:eastAsia="Times New Roman" w:cs="Times New Roman"/>
          <w:szCs w:val="28"/>
          <w:lang w:eastAsia="ru-RU" w:bidi="en-US"/>
        </w:rPr>
        <w:t>5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 и на плановый период</w:t>
      </w:r>
      <w:proofErr w:type="gramEnd"/>
      <w:r w:rsidRPr="00C344AC">
        <w:rPr>
          <w:rFonts w:eastAsia="Times New Roman" w:cs="Times New Roman"/>
          <w:szCs w:val="28"/>
          <w:lang w:eastAsia="ru-RU" w:bidi="en-US"/>
        </w:rPr>
        <w:t xml:space="preserve"> 202</w:t>
      </w:r>
      <w:r w:rsidR="000A774A">
        <w:rPr>
          <w:rFonts w:eastAsia="Times New Roman" w:cs="Times New Roman"/>
          <w:szCs w:val="28"/>
          <w:lang w:eastAsia="ru-RU" w:bidi="en-US"/>
        </w:rPr>
        <w:t>6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и 202</w:t>
      </w:r>
      <w:r w:rsidR="000A774A">
        <w:rPr>
          <w:rFonts w:eastAsia="Times New Roman" w:cs="Times New Roman"/>
          <w:szCs w:val="28"/>
          <w:lang w:eastAsia="ru-RU" w:bidi="en-US"/>
        </w:rPr>
        <w:t>7</w:t>
      </w:r>
      <w:r w:rsidRPr="00C344A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 xml:space="preserve"> и </w:t>
      </w:r>
      <w:proofErr w:type="gramStart"/>
      <w:r>
        <w:rPr>
          <w:rFonts w:eastAsia="Times New Roman" w:cs="Times New Roman"/>
          <w:szCs w:val="28"/>
          <w:lang w:eastAsia="ru-RU" w:bidi="en-US"/>
        </w:rPr>
        <w:t>проекте</w:t>
      </w:r>
      <w:proofErr w:type="gramEnd"/>
      <w:r>
        <w:rPr>
          <w:rFonts w:eastAsia="Times New Roman" w:cs="Times New Roman"/>
          <w:szCs w:val="28"/>
          <w:lang w:eastAsia="ru-RU" w:bidi="en-US"/>
        </w:rPr>
        <w:t xml:space="preserve"> решения Нолинской районной Думы </w:t>
      </w:r>
      <w:r w:rsidRPr="005F07FC">
        <w:rPr>
          <w:rFonts w:eastAsia="Times New Roman" w:cs="Times New Roman"/>
          <w:szCs w:val="28"/>
          <w:lang w:eastAsia="ru-RU" w:bidi="en-US"/>
        </w:rPr>
        <w:t>«О бю</w:t>
      </w:r>
      <w:r w:rsidRPr="005F07FC">
        <w:rPr>
          <w:rFonts w:eastAsia="Times New Roman" w:cs="Times New Roman"/>
          <w:szCs w:val="28"/>
          <w:lang w:eastAsia="ru-RU" w:bidi="en-US"/>
        </w:rPr>
        <w:t>д</w:t>
      </w:r>
      <w:r w:rsidRPr="005F07FC">
        <w:rPr>
          <w:rFonts w:eastAsia="Times New Roman" w:cs="Times New Roman"/>
          <w:szCs w:val="28"/>
          <w:lang w:eastAsia="ru-RU" w:bidi="en-US"/>
        </w:rPr>
        <w:t>жете муниципального образования</w:t>
      </w:r>
      <w:r w:rsidR="00807AD1">
        <w:rPr>
          <w:rFonts w:eastAsia="Times New Roman" w:cs="Times New Roman"/>
          <w:szCs w:val="28"/>
          <w:lang w:eastAsia="ru-RU" w:bidi="en-US"/>
        </w:rPr>
        <w:t xml:space="preserve"> </w:t>
      </w:r>
      <w:proofErr w:type="spellStart"/>
      <w:r w:rsidRPr="005F07FC">
        <w:rPr>
          <w:rFonts w:eastAsia="Times New Roman" w:cs="Times New Roman"/>
          <w:szCs w:val="28"/>
          <w:lang w:eastAsia="ru-RU" w:bidi="en-US"/>
        </w:rPr>
        <w:t>Нолинский</w:t>
      </w:r>
      <w:proofErr w:type="spellEnd"/>
      <w:r w:rsidRPr="005F07FC">
        <w:rPr>
          <w:rFonts w:eastAsia="Times New Roman" w:cs="Times New Roman"/>
          <w:szCs w:val="28"/>
          <w:lang w:eastAsia="ru-RU" w:bidi="en-US"/>
        </w:rPr>
        <w:t xml:space="preserve"> муниципальный район Киро</w:t>
      </w:r>
      <w:r w:rsidRPr="005F07FC">
        <w:rPr>
          <w:rFonts w:eastAsia="Times New Roman" w:cs="Times New Roman"/>
          <w:szCs w:val="28"/>
          <w:lang w:eastAsia="ru-RU" w:bidi="en-US"/>
        </w:rPr>
        <w:t>в</w:t>
      </w:r>
      <w:r w:rsidRPr="005F07FC">
        <w:rPr>
          <w:rFonts w:eastAsia="Times New Roman" w:cs="Times New Roman"/>
          <w:szCs w:val="28"/>
          <w:lang w:eastAsia="ru-RU" w:bidi="en-US"/>
        </w:rPr>
        <w:t>ской области</w:t>
      </w:r>
      <w:r w:rsidR="00807AD1">
        <w:rPr>
          <w:rFonts w:eastAsia="Times New Roman" w:cs="Times New Roman"/>
          <w:szCs w:val="28"/>
          <w:lang w:eastAsia="ru-RU" w:bidi="en-US"/>
        </w:rPr>
        <w:t xml:space="preserve"> </w:t>
      </w:r>
      <w:r w:rsidRPr="005F07FC">
        <w:rPr>
          <w:rFonts w:eastAsia="Times New Roman" w:cs="Times New Roman"/>
          <w:szCs w:val="28"/>
          <w:lang w:eastAsia="ru-RU" w:bidi="en-US"/>
        </w:rPr>
        <w:t>на 202</w:t>
      </w:r>
      <w:r w:rsidR="000A774A">
        <w:rPr>
          <w:rFonts w:eastAsia="Times New Roman" w:cs="Times New Roman"/>
          <w:szCs w:val="28"/>
          <w:lang w:eastAsia="ru-RU" w:bidi="en-US"/>
        </w:rPr>
        <w:t>5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0A774A">
        <w:rPr>
          <w:rFonts w:eastAsia="Times New Roman" w:cs="Times New Roman"/>
          <w:szCs w:val="28"/>
          <w:lang w:eastAsia="ru-RU" w:bidi="en-US"/>
        </w:rPr>
        <w:t>6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и 202</w:t>
      </w:r>
      <w:r w:rsidR="000A774A">
        <w:rPr>
          <w:rFonts w:eastAsia="Times New Roman" w:cs="Times New Roman"/>
          <w:szCs w:val="28"/>
          <w:lang w:eastAsia="ru-RU" w:bidi="en-US"/>
        </w:rPr>
        <w:t>7</w:t>
      </w:r>
      <w:r w:rsidRPr="005F07FC">
        <w:rPr>
          <w:rFonts w:eastAsia="Times New Roman" w:cs="Times New Roman"/>
          <w:szCs w:val="28"/>
          <w:lang w:eastAsia="ru-RU" w:bidi="en-US"/>
        </w:rPr>
        <w:t xml:space="preserve"> годов»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F86D77" w:rsidRPr="00F86D77" w:rsidRDefault="00F86D77" w:rsidP="00B73EF7">
      <w:pPr>
        <w:spacing w:after="120"/>
        <w:ind w:firstLine="0"/>
        <w:jc w:val="center"/>
        <w:rPr>
          <w:rFonts w:eastAsia="Calibri" w:cs="Times New Roman"/>
          <w:b/>
        </w:rPr>
      </w:pPr>
      <w:r w:rsidRPr="00822EBA">
        <w:rPr>
          <w:rFonts w:eastAsia="Calibri" w:cs="Times New Roman"/>
          <w:b/>
        </w:rPr>
        <w:t>Расходы бюджета</w:t>
      </w:r>
      <w:r w:rsidR="00B73EF7" w:rsidRPr="00822EBA">
        <w:rPr>
          <w:rFonts w:eastAsia="Calibri" w:cs="Times New Roman"/>
          <w:b/>
        </w:rPr>
        <w:t xml:space="preserve"> поселения</w:t>
      </w:r>
      <w:r w:rsidR="00BD44BF" w:rsidRPr="00822EBA">
        <w:rPr>
          <w:rFonts w:eastAsia="Calibri" w:cs="Times New Roman"/>
          <w:b/>
        </w:rPr>
        <w:t xml:space="preserve"> на 202</w:t>
      </w:r>
      <w:r w:rsidR="000A774A">
        <w:rPr>
          <w:rFonts w:eastAsia="Calibri" w:cs="Times New Roman"/>
          <w:b/>
        </w:rPr>
        <w:t>5</w:t>
      </w:r>
      <w:r w:rsidRPr="00822EBA">
        <w:rPr>
          <w:rFonts w:eastAsia="Calibri" w:cs="Times New Roman"/>
          <w:b/>
        </w:rPr>
        <w:t>-20</w:t>
      </w:r>
      <w:r w:rsidR="00B2411D" w:rsidRPr="00822EBA">
        <w:rPr>
          <w:rFonts w:eastAsia="Calibri" w:cs="Times New Roman"/>
          <w:b/>
        </w:rPr>
        <w:t>2</w:t>
      </w:r>
      <w:r w:rsidR="000A774A">
        <w:rPr>
          <w:rFonts w:eastAsia="Calibri" w:cs="Times New Roman"/>
          <w:b/>
        </w:rPr>
        <w:t>7</w:t>
      </w:r>
      <w:r w:rsidRPr="00822EBA">
        <w:rPr>
          <w:rFonts w:eastAsia="Calibri" w:cs="Times New Roman"/>
          <w:b/>
        </w:rPr>
        <w:t xml:space="preserve"> годы</w:t>
      </w:r>
    </w:p>
    <w:p w:rsidR="00B73EF7" w:rsidRPr="00F86D77" w:rsidRDefault="00B73EF7" w:rsidP="00B73EF7">
      <w:pPr>
        <w:rPr>
          <w:rFonts w:eastAsia="Calibri" w:cs="Times New Roman"/>
        </w:rPr>
      </w:pPr>
      <w:r w:rsidRPr="00D12F28">
        <w:rPr>
          <w:rFonts w:eastAsia="Calibri" w:cs="Times New Roman"/>
        </w:rPr>
        <w:t>Согласно Пояснительной записке к проекту бюджета при формиров</w:t>
      </w:r>
      <w:r w:rsidRPr="00D12F28">
        <w:rPr>
          <w:rFonts w:eastAsia="Calibri" w:cs="Times New Roman"/>
        </w:rPr>
        <w:t>а</w:t>
      </w:r>
      <w:r w:rsidRPr="00D12F28">
        <w:rPr>
          <w:rFonts w:eastAsia="Calibri" w:cs="Times New Roman"/>
        </w:rPr>
        <w:t xml:space="preserve">нии расходной части бюджета </w:t>
      </w:r>
      <w:proofErr w:type="spellStart"/>
      <w:r w:rsidR="00D72FFE">
        <w:rPr>
          <w:rFonts w:eastAsia="Calibri" w:cs="Times New Roman"/>
        </w:rPr>
        <w:t>Лудянского</w:t>
      </w:r>
      <w:proofErr w:type="spellEnd"/>
      <w:r w:rsidR="00AF579A">
        <w:rPr>
          <w:rFonts w:eastAsia="Calibri" w:cs="Times New Roman"/>
        </w:rPr>
        <w:t xml:space="preserve"> </w:t>
      </w:r>
      <w:r w:rsidR="008516CD" w:rsidRPr="00D12F28">
        <w:rPr>
          <w:rFonts w:eastAsia="Calibri" w:cs="Times New Roman"/>
        </w:rPr>
        <w:t xml:space="preserve">сельского </w:t>
      </w:r>
      <w:r w:rsidR="00013455" w:rsidRPr="00D12F28">
        <w:rPr>
          <w:rFonts w:eastAsia="Calibri" w:cs="Times New Roman"/>
        </w:rPr>
        <w:t xml:space="preserve">поселения </w:t>
      </w:r>
      <w:r w:rsidRPr="00D12F28">
        <w:rPr>
          <w:rFonts w:eastAsia="Calibri" w:cs="Times New Roman"/>
        </w:rPr>
        <w:t>применены следующие основные подходы</w:t>
      </w:r>
      <w:r w:rsidRPr="00F86D77">
        <w:rPr>
          <w:rFonts w:eastAsia="Calibri" w:cs="Times New Roman"/>
        </w:rPr>
        <w:t>:</w:t>
      </w:r>
    </w:p>
    <w:p w:rsidR="00F62E97" w:rsidRPr="00816A41" w:rsidRDefault="00AF579A" w:rsidP="00AF579A">
      <w:pPr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р</w:t>
      </w:r>
      <w:r w:rsidRPr="00271C97">
        <w:rPr>
          <w:rFonts w:eastAsia="Calibri" w:cs="Times New Roman"/>
          <w:szCs w:val="28"/>
        </w:rPr>
        <w:t>асходы на заработную плату с начислениями работникам органов м</w:t>
      </w:r>
      <w:r w:rsidRPr="00271C97">
        <w:rPr>
          <w:rFonts w:eastAsia="Calibri" w:cs="Times New Roman"/>
          <w:szCs w:val="28"/>
        </w:rPr>
        <w:t>е</w:t>
      </w:r>
      <w:r w:rsidRPr="00271C97">
        <w:rPr>
          <w:rFonts w:eastAsia="Calibri" w:cs="Times New Roman"/>
          <w:szCs w:val="28"/>
        </w:rPr>
        <w:t>стного самоуправления предусмотрены с учетом индексации заработной пл</w:t>
      </w:r>
      <w:r w:rsidRPr="00271C97">
        <w:rPr>
          <w:rFonts w:eastAsia="Calibri" w:cs="Times New Roman"/>
          <w:szCs w:val="28"/>
        </w:rPr>
        <w:t>а</w:t>
      </w:r>
      <w:r w:rsidRPr="00271C97">
        <w:rPr>
          <w:rFonts w:eastAsia="Calibri" w:cs="Times New Roman"/>
          <w:szCs w:val="28"/>
        </w:rPr>
        <w:t>ты в 202</w:t>
      </w:r>
      <w:r>
        <w:rPr>
          <w:rFonts w:eastAsia="Calibri" w:cs="Times New Roman"/>
          <w:szCs w:val="28"/>
        </w:rPr>
        <w:t>4</w:t>
      </w:r>
      <w:r w:rsidRPr="00271C97">
        <w:rPr>
          <w:rFonts w:eastAsia="Calibri" w:cs="Times New Roman"/>
          <w:szCs w:val="28"/>
        </w:rPr>
        <w:t xml:space="preserve"> году</w:t>
      </w:r>
      <w:r>
        <w:rPr>
          <w:rFonts w:eastAsia="Calibri" w:cs="Times New Roman"/>
          <w:szCs w:val="28"/>
        </w:rPr>
        <w:t xml:space="preserve">, </w:t>
      </w:r>
      <w:r w:rsidR="00F62E97" w:rsidRPr="00816A41">
        <w:rPr>
          <w:rFonts w:cs="Times New Roman"/>
          <w:szCs w:val="28"/>
        </w:rPr>
        <w:t>исходя из предельной штатной численности работников, у</w:t>
      </w:r>
      <w:r w:rsidR="00F62E97" w:rsidRPr="00816A41">
        <w:rPr>
          <w:rFonts w:cs="Times New Roman"/>
          <w:szCs w:val="28"/>
        </w:rPr>
        <w:t>т</w:t>
      </w:r>
      <w:r w:rsidR="00F62E97" w:rsidRPr="00816A41">
        <w:rPr>
          <w:rFonts w:cs="Times New Roman"/>
          <w:szCs w:val="28"/>
        </w:rPr>
        <w:t>верждённой постановлением главы Нолинского района</w:t>
      </w:r>
      <w:r w:rsidR="00F62E97" w:rsidRPr="00F138FE">
        <w:rPr>
          <w:rFonts w:cs="Times New Roman"/>
          <w:color w:val="000000" w:themeColor="text1"/>
          <w:szCs w:val="28"/>
        </w:rPr>
        <w:t xml:space="preserve">от </w:t>
      </w:r>
      <w:r w:rsidR="00196330">
        <w:rPr>
          <w:rFonts w:cs="Times New Roman"/>
          <w:color w:val="000000" w:themeColor="text1"/>
          <w:szCs w:val="28"/>
        </w:rPr>
        <w:t>29</w:t>
      </w:r>
      <w:r w:rsidR="00F62E97" w:rsidRPr="00F138FE">
        <w:rPr>
          <w:rFonts w:cs="Times New Roman"/>
          <w:color w:val="000000" w:themeColor="text1"/>
          <w:szCs w:val="28"/>
        </w:rPr>
        <w:t>.1</w:t>
      </w:r>
      <w:r w:rsidR="00196330">
        <w:rPr>
          <w:rFonts w:cs="Times New Roman"/>
          <w:color w:val="000000" w:themeColor="text1"/>
          <w:szCs w:val="28"/>
        </w:rPr>
        <w:t>2</w:t>
      </w:r>
      <w:r w:rsidR="00F62E97" w:rsidRPr="00F138FE">
        <w:rPr>
          <w:rFonts w:cs="Times New Roman"/>
          <w:color w:val="000000" w:themeColor="text1"/>
          <w:szCs w:val="28"/>
        </w:rPr>
        <w:t>.202</w:t>
      </w:r>
      <w:r w:rsidR="00196330">
        <w:rPr>
          <w:rFonts w:cs="Times New Roman"/>
          <w:color w:val="000000" w:themeColor="text1"/>
          <w:szCs w:val="28"/>
        </w:rPr>
        <w:t>3</w:t>
      </w:r>
      <w:r w:rsidR="00F62E97" w:rsidRPr="00F138FE">
        <w:rPr>
          <w:rFonts w:cs="Times New Roman"/>
          <w:color w:val="000000" w:themeColor="text1"/>
          <w:szCs w:val="28"/>
        </w:rPr>
        <w:t xml:space="preserve"> № </w:t>
      </w:r>
      <w:r w:rsidR="00196330">
        <w:rPr>
          <w:rFonts w:cs="Times New Roman"/>
          <w:color w:val="000000" w:themeColor="text1"/>
          <w:szCs w:val="28"/>
        </w:rPr>
        <w:t>68</w:t>
      </w:r>
      <w:r w:rsidR="00F62E97" w:rsidRPr="00F138FE">
        <w:rPr>
          <w:rFonts w:cs="Times New Roman"/>
          <w:color w:val="000000" w:themeColor="text1"/>
          <w:szCs w:val="28"/>
        </w:rPr>
        <w:t>-гр</w:t>
      </w:r>
      <w:r w:rsidR="00F138FE">
        <w:rPr>
          <w:rFonts w:cs="Times New Roman"/>
          <w:color w:val="000000" w:themeColor="text1"/>
          <w:szCs w:val="28"/>
        </w:rPr>
        <w:t>.</w:t>
      </w:r>
    </w:p>
    <w:p w:rsidR="00D72FFE" w:rsidRPr="00816A41" w:rsidRDefault="00926FDC" w:rsidP="00C86D98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F62E97" w:rsidRPr="00816A41">
        <w:rPr>
          <w:rFonts w:cs="Times New Roman"/>
          <w:szCs w:val="28"/>
        </w:rPr>
        <w:t xml:space="preserve">плата коммунальных услуг </w:t>
      </w:r>
      <w:r w:rsidR="00196330" w:rsidRPr="00816A41">
        <w:rPr>
          <w:rFonts w:cs="Times New Roman"/>
          <w:szCs w:val="28"/>
        </w:rPr>
        <w:t>предусмотрена</w:t>
      </w:r>
      <w:r w:rsidR="00F62E97" w:rsidRPr="00816A41">
        <w:rPr>
          <w:rFonts w:cs="Times New Roman"/>
          <w:szCs w:val="28"/>
        </w:rPr>
        <w:t xml:space="preserve"> с у</w:t>
      </w:r>
      <w:r w:rsidR="00F62E97">
        <w:rPr>
          <w:rFonts w:cs="Times New Roman"/>
          <w:szCs w:val="28"/>
        </w:rPr>
        <w:t xml:space="preserve">чётом </w:t>
      </w:r>
      <w:r w:rsidR="00AF579A">
        <w:rPr>
          <w:rFonts w:cs="Times New Roman"/>
          <w:szCs w:val="28"/>
        </w:rPr>
        <w:t>ожидаемых</w:t>
      </w:r>
      <w:r w:rsidR="00F62E97">
        <w:rPr>
          <w:rFonts w:cs="Times New Roman"/>
          <w:szCs w:val="28"/>
        </w:rPr>
        <w:t xml:space="preserve"> затрат за 202</w:t>
      </w:r>
      <w:r w:rsidR="00196330">
        <w:rPr>
          <w:rFonts w:cs="Times New Roman"/>
          <w:szCs w:val="28"/>
        </w:rPr>
        <w:t>4</w:t>
      </w:r>
      <w:r w:rsidR="00F62E97" w:rsidRPr="00816A41">
        <w:rPr>
          <w:rFonts w:cs="Times New Roman"/>
          <w:szCs w:val="28"/>
        </w:rPr>
        <w:t xml:space="preserve"> год </w:t>
      </w:r>
      <w:r w:rsidR="00196330" w:rsidRPr="00816A41">
        <w:rPr>
          <w:rFonts w:cs="Times New Roman"/>
          <w:szCs w:val="28"/>
        </w:rPr>
        <w:t>и роста</w:t>
      </w:r>
      <w:r w:rsidR="00F62E97" w:rsidRPr="00816A41">
        <w:rPr>
          <w:rFonts w:cs="Times New Roman"/>
          <w:szCs w:val="28"/>
        </w:rPr>
        <w:t xml:space="preserve"> тарифов на планируемый период по данным регионал</w:t>
      </w:r>
      <w:r w:rsidR="00F62E97" w:rsidRPr="00816A41">
        <w:rPr>
          <w:rFonts w:cs="Times New Roman"/>
          <w:szCs w:val="28"/>
        </w:rPr>
        <w:t>ь</w:t>
      </w:r>
      <w:r w:rsidR="00F62E97" w:rsidRPr="00816A41">
        <w:rPr>
          <w:rFonts w:cs="Times New Roman"/>
          <w:szCs w:val="28"/>
        </w:rPr>
        <w:t>ной службы по тарифам Кировской области</w:t>
      </w:r>
      <w:r w:rsidR="00C86D98">
        <w:rPr>
          <w:rFonts w:cs="Times New Roman"/>
          <w:szCs w:val="28"/>
        </w:rPr>
        <w:t>;</w:t>
      </w:r>
    </w:p>
    <w:p w:rsidR="00D72FFE" w:rsidRPr="00816A41" w:rsidRDefault="00F62E97" w:rsidP="00C86D98">
      <w:pPr>
        <w:ind w:firstLine="720"/>
        <w:rPr>
          <w:rFonts w:cs="Times New Roman"/>
          <w:szCs w:val="28"/>
        </w:rPr>
      </w:pPr>
      <w:r w:rsidRPr="00364C55">
        <w:rPr>
          <w:rFonts w:cs="Times New Roman"/>
          <w:szCs w:val="28"/>
        </w:rPr>
        <w:t xml:space="preserve">материальные затраты предусмотрены </w:t>
      </w:r>
      <w:r w:rsidR="00364C55" w:rsidRPr="00364C55">
        <w:rPr>
          <w:rFonts w:cs="Times New Roman"/>
          <w:szCs w:val="28"/>
        </w:rPr>
        <w:t>исходя из потребности расх</w:t>
      </w:r>
      <w:r w:rsidR="00364C55" w:rsidRPr="00364C55">
        <w:rPr>
          <w:rFonts w:cs="Times New Roman"/>
          <w:szCs w:val="28"/>
        </w:rPr>
        <w:t>о</w:t>
      </w:r>
      <w:r w:rsidR="00364C55" w:rsidRPr="00364C55">
        <w:rPr>
          <w:rFonts w:cs="Times New Roman"/>
          <w:szCs w:val="28"/>
        </w:rPr>
        <w:t xml:space="preserve">дов. </w:t>
      </w:r>
    </w:p>
    <w:p w:rsidR="009639D8" w:rsidRDefault="00A431A8" w:rsidP="00A431A8">
      <w:pPr>
        <w:rPr>
          <w:rFonts w:eastAsia="Calibri" w:cs="Times New Roman"/>
        </w:rPr>
      </w:pPr>
      <w:r>
        <w:rPr>
          <w:rFonts w:eastAsia="Calibri" w:cs="Times New Roman"/>
        </w:rPr>
        <w:t>П</w:t>
      </w:r>
      <w:r w:rsidRPr="00F86D77">
        <w:rPr>
          <w:rFonts w:eastAsia="Calibri" w:cs="Times New Roman"/>
        </w:rPr>
        <w:t>роектом расходы бюджета</w:t>
      </w:r>
      <w:r>
        <w:rPr>
          <w:rFonts w:eastAsia="Calibri" w:cs="Times New Roman"/>
        </w:rPr>
        <w:t xml:space="preserve"> поселения </w:t>
      </w:r>
      <w:r w:rsidRPr="00F86D77">
        <w:rPr>
          <w:rFonts w:eastAsia="Calibri" w:cs="Times New Roman"/>
        </w:rPr>
        <w:t>на 20</w:t>
      </w:r>
      <w:r w:rsidR="00BD44BF">
        <w:rPr>
          <w:rFonts w:eastAsia="Calibri" w:cs="Times New Roman"/>
        </w:rPr>
        <w:t>2</w:t>
      </w:r>
      <w:r w:rsidR="00F6786A">
        <w:rPr>
          <w:rFonts w:eastAsia="Calibri" w:cs="Times New Roman"/>
        </w:rPr>
        <w:t>5</w:t>
      </w:r>
      <w:r w:rsidRPr="00F86D77">
        <w:rPr>
          <w:rFonts w:eastAsia="Calibri" w:cs="Times New Roman"/>
        </w:rPr>
        <w:t xml:space="preserve"> год запланированы в объеме </w:t>
      </w:r>
      <w:r w:rsidR="00F6786A">
        <w:rPr>
          <w:rFonts w:eastAsia="Calibri" w:cs="Times New Roman"/>
        </w:rPr>
        <w:t>8</w:t>
      </w:r>
      <w:r w:rsidR="00305F0E">
        <w:rPr>
          <w:rFonts w:eastAsia="Calibri" w:cs="Times New Roman"/>
        </w:rPr>
        <w:t> </w:t>
      </w:r>
      <w:r w:rsidR="00F6786A">
        <w:rPr>
          <w:rFonts w:eastAsia="Calibri" w:cs="Times New Roman"/>
        </w:rPr>
        <w:t>01</w:t>
      </w:r>
      <w:r w:rsidR="00305F0E">
        <w:rPr>
          <w:rFonts w:eastAsia="Calibri" w:cs="Times New Roman"/>
        </w:rPr>
        <w:t>5,96</w:t>
      </w:r>
      <w:r w:rsidR="00AF579A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тыс</w:t>
      </w:r>
      <w:r w:rsidRPr="00F86D77">
        <w:rPr>
          <w:rFonts w:eastAsia="Calibri" w:cs="Times New Roman"/>
        </w:rPr>
        <w:t>. рублей</w:t>
      </w:r>
      <w:r w:rsidR="009639D8">
        <w:rPr>
          <w:rFonts w:eastAsia="Calibri" w:cs="Times New Roman"/>
        </w:rPr>
        <w:t>, или с</w:t>
      </w:r>
      <w:r w:rsidR="00E46BF6">
        <w:rPr>
          <w:rFonts w:eastAsia="Calibri" w:cs="Times New Roman"/>
        </w:rPr>
        <w:t>о</w:t>
      </w:r>
      <w:r w:rsidR="00AF579A">
        <w:rPr>
          <w:rFonts w:eastAsia="Calibri" w:cs="Times New Roman"/>
        </w:rPr>
        <w:t xml:space="preserve"> </w:t>
      </w:r>
      <w:r w:rsidR="00E46BF6">
        <w:rPr>
          <w:rFonts w:eastAsia="Calibri" w:cs="Times New Roman"/>
        </w:rPr>
        <w:t>снижением</w:t>
      </w:r>
      <w:r w:rsidR="00AF579A">
        <w:rPr>
          <w:rFonts w:eastAsia="Calibri" w:cs="Times New Roman"/>
        </w:rPr>
        <w:t xml:space="preserve"> </w:t>
      </w:r>
      <w:r w:rsidR="009639D8">
        <w:rPr>
          <w:rFonts w:eastAsia="Calibri" w:cs="Times New Roman"/>
        </w:rPr>
        <w:t>к оценке 20</w:t>
      </w:r>
      <w:r w:rsidR="009E7FB8">
        <w:rPr>
          <w:rFonts w:eastAsia="Calibri" w:cs="Times New Roman"/>
        </w:rPr>
        <w:t>2</w:t>
      </w:r>
      <w:r w:rsidR="00F6786A">
        <w:rPr>
          <w:rFonts w:eastAsia="Calibri" w:cs="Times New Roman"/>
        </w:rPr>
        <w:t>4</w:t>
      </w:r>
      <w:r w:rsidR="009639D8">
        <w:rPr>
          <w:rFonts w:eastAsia="Calibri" w:cs="Times New Roman"/>
        </w:rPr>
        <w:t xml:space="preserve"> года на </w:t>
      </w:r>
      <w:r w:rsidR="00305F0E">
        <w:rPr>
          <w:rFonts w:eastAsia="Calibri" w:cs="Times New Roman"/>
        </w:rPr>
        <w:t>4 955,14</w:t>
      </w:r>
      <w:r w:rsidR="009639D8">
        <w:rPr>
          <w:rFonts w:eastAsia="Calibri" w:cs="Times New Roman"/>
        </w:rPr>
        <w:t xml:space="preserve"> тыс. руб</w:t>
      </w:r>
      <w:r w:rsidR="00635318">
        <w:rPr>
          <w:rFonts w:eastAsia="Calibri" w:cs="Times New Roman"/>
        </w:rPr>
        <w:t xml:space="preserve">лей (в </w:t>
      </w:r>
      <w:r w:rsidR="00305F0E">
        <w:rPr>
          <w:rFonts w:eastAsia="Calibri" w:cs="Times New Roman"/>
        </w:rPr>
        <w:t>1,6</w:t>
      </w:r>
      <w:r w:rsidR="00635318">
        <w:rPr>
          <w:rFonts w:eastAsia="Calibri" w:cs="Times New Roman"/>
        </w:rPr>
        <w:t xml:space="preserve"> раза</w:t>
      </w:r>
      <w:r w:rsidR="009639D8">
        <w:rPr>
          <w:rFonts w:eastAsia="Calibri" w:cs="Times New Roman"/>
        </w:rPr>
        <w:t>).</w:t>
      </w:r>
    </w:p>
    <w:p w:rsidR="00010F6C" w:rsidRPr="00543DDE" w:rsidRDefault="00010F6C" w:rsidP="00543DDE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543DDE">
        <w:rPr>
          <w:rFonts w:eastAsia="Times New Roman" w:cs="Times New Roman"/>
          <w:color w:val="000000"/>
          <w:szCs w:val="28"/>
          <w:lang w:eastAsia="ru-RU"/>
        </w:rPr>
        <w:t>В 202</w:t>
      </w:r>
      <w:r w:rsidR="00305F0E">
        <w:rPr>
          <w:rFonts w:eastAsia="Times New Roman" w:cs="Times New Roman"/>
          <w:color w:val="000000"/>
          <w:szCs w:val="28"/>
          <w:lang w:eastAsia="ru-RU"/>
        </w:rPr>
        <w:t>6</w:t>
      </w:r>
      <w:r w:rsidRPr="00543DDE">
        <w:rPr>
          <w:rFonts w:eastAsia="Times New Roman" w:cs="Times New Roman"/>
          <w:color w:val="000000"/>
          <w:szCs w:val="28"/>
          <w:lang w:eastAsia="ru-RU"/>
        </w:rPr>
        <w:t xml:space="preserve"> году расходы прогнозируются с</w:t>
      </w:r>
      <w:r w:rsidR="00AD45A0">
        <w:rPr>
          <w:rFonts w:eastAsia="Times New Roman" w:cs="Times New Roman"/>
          <w:color w:val="000000"/>
          <w:szCs w:val="28"/>
          <w:lang w:eastAsia="ru-RU"/>
        </w:rPr>
        <w:t xml:space="preserve">о снижением </w:t>
      </w:r>
      <w:r w:rsidRPr="00543DDE">
        <w:rPr>
          <w:rFonts w:eastAsia="Times New Roman" w:cs="Times New Roman"/>
          <w:color w:val="000000"/>
          <w:szCs w:val="28"/>
          <w:lang w:eastAsia="ru-RU"/>
        </w:rPr>
        <w:t>к прогнозу 202</w:t>
      </w:r>
      <w:r w:rsidR="00E46BF6">
        <w:rPr>
          <w:rFonts w:eastAsia="Times New Roman" w:cs="Times New Roman"/>
          <w:color w:val="000000"/>
          <w:szCs w:val="28"/>
          <w:lang w:eastAsia="ru-RU"/>
        </w:rPr>
        <w:t>5</w:t>
      </w:r>
      <w:r w:rsidR="00635318">
        <w:rPr>
          <w:rFonts w:eastAsia="Times New Roman" w:cs="Times New Roman"/>
          <w:color w:val="000000"/>
          <w:szCs w:val="28"/>
          <w:lang w:eastAsia="ru-RU"/>
        </w:rPr>
        <w:t xml:space="preserve"> года </w:t>
      </w:r>
      <w:r w:rsidR="00E46BF6">
        <w:rPr>
          <w:rFonts w:eastAsia="Times New Roman" w:cs="Times New Roman"/>
          <w:color w:val="000000"/>
          <w:szCs w:val="28"/>
          <w:lang w:eastAsia="ru-RU"/>
        </w:rPr>
        <w:t xml:space="preserve">на </w:t>
      </w:r>
      <w:r w:rsidR="003F71D6">
        <w:rPr>
          <w:rFonts w:eastAsia="Times New Roman" w:cs="Times New Roman"/>
          <w:color w:val="000000"/>
          <w:szCs w:val="28"/>
          <w:lang w:eastAsia="ru-RU"/>
        </w:rPr>
        <w:t>38,9</w:t>
      </w:r>
      <w:r w:rsidR="00E46BF6">
        <w:rPr>
          <w:rFonts w:eastAsia="Times New Roman" w:cs="Times New Roman"/>
          <w:color w:val="000000"/>
          <w:szCs w:val="28"/>
          <w:lang w:eastAsia="ru-RU"/>
        </w:rPr>
        <w:t>%</w:t>
      </w:r>
      <w:r w:rsidRPr="00543DDE">
        <w:rPr>
          <w:rFonts w:eastAsia="Times New Roman" w:cs="Times New Roman"/>
          <w:color w:val="000000"/>
          <w:szCs w:val="28"/>
          <w:lang w:eastAsia="ru-RU"/>
        </w:rPr>
        <w:t>, в 202</w:t>
      </w:r>
      <w:r w:rsidR="00E46BF6">
        <w:rPr>
          <w:rFonts w:eastAsia="Times New Roman" w:cs="Times New Roman"/>
          <w:color w:val="000000"/>
          <w:szCs w:val="28"/>
          <w:lang w:eastAsia="ru-RU"/>
        </w:rPr>
        <w:t>7</w:t>
      </w:r>
      <w:r w:rsidRPr="00543DDE">
        <w:rPr>
          <w:rFonts w:eastAsia="Times New Roman" w:cs="Times New Roman"/>
          <w:color w:val="000000"/>
          <w:szCs w:val="28"/>
          <w:lang w:eastAsia="ru-RU"/>
        </w:rPr>
        <w:t xml:space="preserve"> году с</w:t>
      </w:r>
      <w:r w:rsidR="00CA2E56">
        <w:rPr>
          <w:rFonts w:eastAsia="Times New Roman" w:cs="Times New Roman"/>
          <w:color w:val="000000"/>
          <w:szCs w:val="28"/>
          <w:lang w:eastAsia="ru-RU"/>
        </w:rPr>
        <w:t xml:space="preserve"> ростом на</w:t>
      </w:r>
      <w:r w:rsidR="00635318">
        <w:rPr>
          <w:rFonts w:eastAsia="Times New Roman" w:cs="Times New Roman"/>
          <w:color w:val="000000"/>
          <w:szCs w:val="28"/>
          <w:lang w:eastAsia="ru-RU"/>
        </w:rPr>
        <w:t xml:space="preserve"> 0,</w:t>
      </w:r>
      <w:r w:rsidR="00E46BF6">
        <w:rPr>
          <w:rFonts w:eastAsia="Times New Roman" w:cs="Times New Roman"/>
          <w:color w:val="000000"/>
          <w:szCs w:val="28"/>
          <w:lang w:eastAsia="ru-RU"/>
        </w:rPr>
        <w:t>7</w:t>
      </w:r>
      <w:r w:rsidRPr="00543DDE">
        <w:rPr>
          <w:rFonts w:eastAsia="Times New Roman" w:cs="Times New Roman"/>
          <w:color w:val="000000"/>
          <w:szCs w:val="28"/>
          <w:lang w:eastAsia="ru-RU"/>
        </w:rPr>
        <w:t>% к прогнозу 202</w:t>
      </w:r>
      <w:r w:rsidR="00E46BF6">
        <w:rPr>
          <w:rFonts w:eastAsia="Times New Roman" w:cs="Times New Roman"/>
          <w:color w:val="000000"/>
          <w:szCs w:val="28"/>
          <w:lang w:eastAsia="ru-RU"/>
        </w:rPr>
        <w:t>6</w:t>
      </w:r>
      <w:r w:rsidRPr="00543DDE">
        <w:rPr>
          <w:rFonts w:eastAsia="Times New Roman" w:cs="Times New Roman"/>
          <w:color w:val="000000"/>
          <w:szCs w:val="28"/>
          <w:lang w:eastAsia="ru-RU"/>
        </w:rPr>
        <w:t xml:space="preserve"> года.</w:t>
      </w:r>
    </w:p>
    <w:p w:rsidR="00A431A8" w:rsidRDefault="00A431A8" w:rsidP="00AF579A">
      <w:pPr>
        <w:rPr>
          <w:rFonts w:eastAsia="Calibri" w:cs="Times New Roman"/>
        </w:rPr>
      </w:pPr>
      <w:r w:rsidRPr="00F86D77">
        <w:rPr>
          <w:rFonts w:eastAsia="Calibri" w:cs="Times New Roman"/>
        </w:rPr>
        <w:t xml:space="preserve">Структура расходов бюджета </w:t>
      </w:r>
      <w:r>
        <w:rPr>
          <w:rFonts w:eastAsia="Calibri" w:cs="Times New Roman"/>
        </w:rPr>
        <w:t xml:space="preserve">поселения </w:t>
      </w:r>
      <w:r w:rsidRPr="00F86D77">
        <w:rPr>
          <w:rFonts w:eastAsia="Calibri" w:cs="Times New Roman"/>
        </w:rPr>
        <w:t>в 20</w:t>
      </w:r>
      <w:r w:rsidR="009E7FB8">
        <w:rPr>
          <w:rFonts w:eastAsia="Calibri" w:cs="Times New Roman"/>
        </w:rPr>
        <w:t>2</w:t>
      </w:r>
      <w:r w:rsidR="00E46BF6">
        <w:rPr>
          <w:rFonts w:eastAsia="Calibri" w:cs="Times New Roman"/>
        </w:rPr>
        <w:t>4</w:t>
      </w:r>
      <w:r w:rsidRPr="00F86D77">
        <w:rPr>
          <w:rFonts w:eastAsia="Calibri" w:cs="Times New Roman"/>
        </w:rPr>
        <w:t>-20</w:t>
      </w:r>
      <w:r>
        <w:rPr>
          <w:rFonts w:eastAsia="Calibri" w:cs="Times New Roman"/>
        </w:rPr>
        <w:t>2</w:t>
      </w:r>
      <w:r w:rsidR="00E46BF6">
        <w:rPr>
          <w:rFonts w:eastAsia="Calibri" w:cs="Times New Roman"/>
        </w:rPr>
        <w:t>7</w:t>
      </w:r>
      <w:r w:rsidRPr="00F86D77">
        <w:rPr>
          <w:rFonts w:eastAsia="Calibri" w:cs="Times New Roman"/>
        </w:rPr>
        <w:t xml:space="preserve"> годах представл</w:t>
      </w:r>
      <w:r w:rsidRPr="00F86D77">
        <w:rPr>
          <w:rFonts w:eastAsia="Calibri" w:cs="Times New Roman"/>
        </w:rPr>
        <w:t>е</w:t>
      </w:r>
      <w:r w:rsidRPr="00F86D77">
        <w:rPr>
          <w:rFonts w:eastAsia="Calibri" w:cs="Times New Roman"/>
        </w:rPr>
        <w:t>на в таблице:</w:t>
      </w:r>
    </w:p>
    <w:p w:rsidR="00420BB8" w:rsidRDefault="00420BB8" w:rsidP="00AF579A">
      <w:pPr>
        <w:rPr>
          <w:rFonts w:eastAsia="Calibri" w:cs="Times New Roman"/>
        </w:rPr>
      </w:pPr>
    </w:p>
    <w:p w:rsidR="00420BB8" w:rsidRDefault="00420BB8" w:rsidP="00AF579A">
      <w:pPr>
        <w:rPr>
          <w:rFonts w:eastAsia="Calibri" w:cs="Times New Roman"/>
        </w:rPr>
      </w:pPr>
    </w:p>
    <w:p w:rsidR="00420BB8" w:rsidRDefault="00420BB8" w:rsidP="00AF579A">
      <w:pPr>
        <w:rPr>
          <w:rFonts w:eastAsia="Calibri" w:cs="Times New Roman"/>
        </w:rPr>
      </w:pPr>
    </w:p>
    <w:p w:rsidR="00AE30B6" w:rsidRPr="00AE30B6" w:rsidRDefault="00AE30B6" w:rsidP="00AF579A">
      <w:pPr>
        <w:jc w:val="right"/>
        <w:rPr>
          <w:rFonts w:eastAsia="Times New Roman" w:cs="Times New Roman"/>
          <w:sz w:val="18"/>
          <w:szCs w:val="18"/>
          <w:lang w:eastAsia="ru-RU"/>
        </w:rPr>
      </w:pPr>
      <w:r w:rsidRPr="00AE30B6">
        <w:rPr>
          <w:rFonts w:eastAsia="Times New Roman" w:cs="Times New Roman"/>
          <w:sz w:val="18"/>
          <w:szCs w:val="18"/>
          <w:lang w:eastAsia="ru-RU"/>
        </w:rPr>
        <w:lastRenderedPageBreak/>
        <w:t>Тыс. рублей</w:t>
      </w:r>
    </w:p>
    <w:tbl>
      <w:tblPr>
        <w:tblW w:w="9351" w:type="dxa"/>
        <w:tblInd w:w="113" w:type="dxa"/>
        <w:tblLook w:val="04A0"/>
      </w:tblPr>
      <w:tblGrid>
        <w:gridCol w:w="2205"/>
        <w:gridCol w:w="866"/>
        <w:gridCol w:w="850"/>
        <w:gridCol w:w="960"/>
        <w:gridCol w:w="850"/>
        <w:gridCol w:w="960"/>
        <w:gridCol w:w="850"/>
        <w:gridCol w:w="960"/>
        <w:gridCol w:w="850"/>
      </w:tblGrid>
      <w:tr w:rsidR="00F6786A" w:rsidRPr="00F6786A" w:rsidTr="00E46BF6">
        <w:trPr>
          <w:trHeight w:val="300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</w:t>
            </w:r>
            <w:r w:rsidRPr="00F678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F678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зателя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Default="00F6786A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Default="00F6786A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2025 год</w:t>
            </w:r>
          </w:p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Default="00F6786A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Default="00F6786A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(прогноз)</w:t>
            </w:r>
          </w:p>
        </w:tc>
      </w:tr>
      <w:tr w:rsidR="00F6786A" w:rsidRPr="00F6786A" w:rsidTr="00E46BF6">
        <w:trPr>
          <w:trHeight w:val="70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86A" w:rsidRPr="00F6786A" w:rsidRDefault="00F6786A" w:rsidP="00F6786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E949CF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E949CF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E949CF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E949CF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E949CF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E949CF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Уд.вес, %</w:t>
            </w:r>
            <w:r w:rsidR="00F6786A" w:rsidRPr="00F6786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E949CF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E949CF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256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Уд.вес, %</w:t>
            </w:r>
          </w:p>
        </w:tc>
      </w:tr>
      <w:tr w:rsidR="00F6786A" w:rsidRPr="00F6786A" w:rsidTr="00E46BF6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F6786A" w:rsidP="00F6786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12971,1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8015,96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4901,65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4935,29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F6786A" w:rsidRPr="00F6786A" w:rsidTr="00E46BF6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F6786A" w:rsidP="00F6786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1918,6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1967,61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1995,30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40,4</w:t>
            </w:r>
          </w:p>
        </w:tc>
      </w:tr>
      <w:tr w:rsidR="00F6786A" w:rsidRPr="00F6786A" w:rsidTr="00E46BF6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F6786A" w:rsidP="00F6786A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т.ч. условно утве</w:t>
            </w: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жденные расходы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AF57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AF57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AF579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AF579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F6786A"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117,82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237,01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F6786A" w:rsidRPr="00F6786A" w:rsidTr="00E46BF6">
        <w:trPr>
          <w:trHeight w:val="30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F6786A" w:rsidP="00F6786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155,06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170,15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176,39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F6786A" w:rsidRPr="00F6786A" w:rsidTr="00E46BF6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F6786A" w:rsidP="00F6786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без</w:t>
            </w: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пасность и правоохр</w:t>
            </w: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нительная деятел</w:t>
            </w: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ность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9351,9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5007,15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1890,49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1863,3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37,8</w:t>
            </w:r>
          </w:p>
        </w:tc>
      </w:tr>
      <w:tr w:rsidR="00F6786A" w:rsidRPr="00F6786A" w:rsidTr="00E46BF6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F6786A" w:rsidP="00F6786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Национальная экон</w:t>
            </w: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472,65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471,60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494,30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F6786A" w:rsidRPr="00F6786A" w:rsidTr="00E46BF6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F6786A" w:rsidP="00F6786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</w:t>
            </w: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ство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713,9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324,90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329,10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</w:tr>
      <w:tr w:rsidR="00F6786A" w:rsidRPr="00F6786A" w:rsidTr="00E46BF6">
        <w:trPr>
          <w:trHeight w:val="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F6786A" w:rsidP="00F6786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949CF" w:rsidRPr="00F6786A" w:rsidTr="00E46BF6">
        <w:trPr>
          <w:trHeight w:val="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F6786A" w:rsidP="00F6786A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76,90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86A" w:rsidRPr="00F6786A" w:rsidRDefault="00F6786A" w:rsidP="00F6786A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8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</w:tbl>
    <w:p w:rsidR="00E46BF6" w:rsidRDefault="00E46BF6" w:rsidP="00E46BF6">
      <w:pPr>
        <w:autoSpaceDE w:val="0"/>
        <w:autoSpaceDN w:val="0"/>
        <w:adjustRightInd w:val="0"/>
        <w:spacing w:before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Изменения в с</w:t>
      </w:r>
      <w:r w:rsidRPr="005B2DE8">
        <w:rPr>
          <w:rFonts w:eastAsia="Times New Roman" w:cs="Times New Roman"/>
          <w:szCs w:val="28"/>
          <w:lang w:eastAsia="ru-RU"/>
        </w:rPr>
        <w:t>труктур</w:t>
      </w:r>
      <w:r>
        <w:rPr>
          <w:rFonts w:eastAsia="Times New Roman" w:cs="Times New Roman"/>
          <w:szCs w:val="28"/>
          <w:lang w:eastAsia="ru-RU"/>
        </w:rPr>
        <w:t>е</w:t>
      </w:r>
      <w:r w:rsidRPr="005B2DE8">
        <w:rPr>
          <w:rFonts w:eastAsia="Times New Roman" w:cs="Times New Roman"/>
          <w:szCs w:val="28"/>
          <w:lang w:eastAsia="ru-RU"/>
        </w:rPr>
        <w:t xml:space="preserve"> расходов </w:t>
      </w:r>
      <w:r>
        <w:rPr>
          <w:rFonts w:eastAsia="Times New Roman" w:cs="Times New Roman"/>
          <w:szCs w:val="28"/>
          <w:lang w:eastAsia="ru-RU"/>
        </w:rPr>
        <w:t>произойдут в связи со снижением расходов на национальную безопасность и правоохранительную деятел</w:t>
      </w:r>
      <w:r>
        <w:rPr>
          <w:rFonts w:eastAsia="Times New Roman" w:cs="Times New Roman"/>
          <w:szCs w:val="28"/>
          <w:lang w:eastAsia="ru-RU"/>
        </w:rPr>
        <w:t>ь</w:t>
      </w:r>
      <w:r>
        <w:rPr>
          <w:rFonts w:eastAsia="Times New Roman" w:cs="Times New Roman"/>
          <w:szCs w:val="28"/>
          <w:lang w:eastAsia="ru-RU"/>
        </w:rPr>
        <w:t>ность с 72,1% в 2024 году до 62,5% по прогнозу 2025 года</w:t>
      </w:r>
      <w:r w:rsidR="003339AD">
        <w:rPr>
          <w:rFonts w:eastAsia="Times New Roman" w:cs="Times New Roman"/>
          <w:szCs w:val="28"/>
          <w:lang w:eastAsia="ru-RU"/>
        </w:rPr>
        <w:t>.</w:t>
      </w:r>
    </w:p>
    <w:p w:rsidR="00635318" w:rsidRDefault="00635318" w:rsidP="00635318">
      <w:pPr>
        <w:spacing w:before="120"/>
        <w:rPr>
          <w:rFonts w:eastAsia="Times New Roman" w:cs="Times New Roman"/>
          <w:color w:val="000000"/>
          <w:szCs w:val="28"/>
          <w:lang w:eastAsia="ru-RU"/>
        </w:rPr>
      </w:pPr>
      <w:r w:rsidRPr="00CD2D1D">
        <w:rPr>
          <w:rFonts w:eastAsia="Times New Roman" w:cs="Times New Roman"/>
          <w:szCs w:val="28"/>
          <w:lang w:eastAsia="ru-RU"/>
        </w:rPr>
        <w:t xml:space="preserve">Основную долю в </w:t>
      </w:r>
      <w:r w:rsidRPr="00211F7F">
        <w:rPr>
          <w:rFonts w:eastAsia="Times New Roman" w:cs="Times New Roman"/>
          <w:szCs w:val="28"/>
          <w:lang w:eastAsia="ru-RU"/>
        </w:rPr>
        <w:t xml:space="preserve">плановом </w:t>
      </w:r>
      <w:r w:rsidRPr="00CD2D1D">
        <w:rPr>
          <w:rFonts w:eastAsia="Times New Roman" w:cs="Times New Roman"/>
          <w:szCs w:val="28"/>
          <w:lang w:eastAsia="ru-RU"/>
        </w:rPr>
        <w:t>периоде занима</w:t>
      </w:r>
      <w:r>
        <w:rPr>
          <w:rFonts w:eastAsia="Times New Roman" w:cs="Times New Roman"/>
          <w:szCs w:val="28"/>
          <w:lang w:eastAsia="ru-RU"/>
        </w:rPr>
        <w:t>ю</w:t>
      </w:r>
      <w:r w:rsidRPr="00CD2D1D">
        <w:rPr>
          <w:rFonts w:eastAsia="Times New Roman" w:cs="Times New Roman"/>
          <w:szCs w:val="28"/>
          <w:lang w:eastAsia="ru-RU"/>
        </w:rPr>
        <w:t xml:space="preserve">т </w:t>
      </w:r>
      <w:r w:rsidRPr="00211F7F">
        <w:rPr>
          <w:rFonts w:eastAsia="Times New Roman" w:cs="Times New Roman"/>
          <w:szCs w:val="28"/>
          <w:lang w:eastAsia="ru-RU"/>
        </w:rPr>
        <w:t xml:space="preserve">общегосударственные расходы, </w:t>
      </w:r>
      <w:r w:rsidRPr="00CD2D1D">
        <w:rPr>
          <w:rFonts w:eastAsia="Times New Roman" w:cs="Times New Roman"/>
          <w:szCs w:val="28"/>
          <w:lang w:eastAsia="ru-RU"/>
        </w:rPr>
        <w:t xml:space="preserve">в среднем </w:t>
      </w:r>
      <w:r w:rsidR="00AF07D9">
        <w:rPr>
          <w:rFonts w:eastAsia="Times New Roman" w:cs="Times New Roman"/>
          <w:szCs w:val="28"/>
          <w:lang w:eastAsia="ru-RU"/>
        </w:rPr>
        <w:t>4</w:t>
      </w:r>
      <w:r w:rsidR="0009397B">
        <w:rPr>
          <w:rFonts w:eastAsia="Times New Roman" w:cs="Times New Roman"/>
          <w:szCs w:val="28"/>
          <w:lang w:eastAsia="ru-RU"/>
        </w:rPr>
        <w:t>0</w:t>
      </w:r>
      <w:r w:rsidR="00AF07D9">
        <w:rPr>
          <w:rFonts w:eastAsia="Times New Roman" w:cs="Times New Roman"/>
          <w:szCs w:val="28"/>
          <w:lang w:eastAsia="ru-RU"/>
        </w:rPr>
        <w:t>,</w:t>
      </w:r>
      <w:r w:rsidR="0009397B">
        <w:rPr>
          <w:rFonts w:eastAsia="Times New Roman" w:cs="Times New Roman"/>
          <w:szCs w:val="28"/>
          <w:lang w:eastAsia="ru-RU"/>
        </w:rPr>
        <w:t>2</w:t>
      </w:r>
      <w:r w:rsidR="00AF07D9">
        <w:rPr>
          <w:rFonts w:eastAsia="Times New Roman" w:cs="Times New Roman"/>
          <w:szCs w:val="28"/>
          <w:lang w:eastAsia="ru-RU"/>
        </w:rPr>
        <w:t>5% и н</w:t>
      </w:r>
      <w:r w:rsidR="00AF07D9" w:rsidRPr="00AF07D9">
        <w:rPr>
          <w:rFonts w:eastAsia="Times New Roman" w:cs="Times New Roman"/>
          <w:color w:val="000000"/>
          <w:szCs w:val="28"/>
          <w:lang w:eastAsia="ru-RU"/>
        </w:rPr>
        <w:t>ациональн</w:t>
      </w:r>
      <w:r w:rsidR="00AF07D9">
        <w:rPr>
          <w:rFonts w:eastAsia="Times New Roman" w:cs="Times New Roman"/>
          <w:color w:val="000000"/>
          <w:szCs w:val="28"/>
          <w:lang w:eastAsia="ru-RU"/>
        </w:rPr>
        <w:t>ая</w:t>
      </w:r>
      <w:r w:rsidR="00AF07D9" w:rsidRPr="00AF07D9">
        <w:rPr>
          <w:rFonts w:eastAsia="Times New Roman" w:cs="Times New Roman"/>
          <w:color w:val="000000"/>
          <w:szCs w:val="28"/>
          <w:lang w:eastAsia="ru-RU"/>
        </w:rPr>
        <w:t xml:space="preserve"> безопасность и правоохра</w:t>
      </w:r>
      <w:r w:rsidR="00AF07D9">
        <w:rPr>
          <w:rFonts w:eastAsia="Times New Roman" w:cs="Times New Roman"/>
          <w:color w:val="000000"/>
          <w:szCs w:val="28"/>
          <w:lang w:eastAsia="ru-RU"/>
        </w:rPr>
        <w:t>нител</w:t>
      </w:r>
      <w:r w:rsidR="00AF07D9">
        <w:rPr>
          <w:rFonts w:eastAsia="Times New Roman" w:cs="Times New Roman"/>
          <w:color w:val="000000"/>
          <w:szCs w:val="28"/>
          <w:lang w:eastAsia="ru-RU"/>
        </w:rPr>
        <w:t>ь</w:t>
      </w:r>
      <w:r w:rsidR="00AF07D9">
        <w:rPr>
          <w:rFonts w:eastAsia="Times New Roman" w:cs="Times New Roman"/>
          <w:color w:val="000000"/>
          <w:szCs w:val="28"/>
          <w:lang w:eastAsia="ru-RU"/>
        </w:rPr>
        <w:t>ная</w:t>
      </w:r>
      <w:r w:rsidR="00AF07D9" w:rsidRPr="00AF07D9">
        <w:rPr>
          <w:rFonts w:eastAsia="Times New Roman" w:cs="Times New Roman"/>
          <w:color w:val="000000"/>
          <w:szCs w:val="28"/>
          <w:lang w:eastAsia="ru-RU"/>
        </w:rPr>
        <w:t xml:space="preserve"> деятельность</w:t>
      </w:r>
      <w:r w:rsidR="00AF07D9">
        <w:rPr>
          <w:rFonts w:eastAsia="Times New Roman" w:cs="Times New Roman"/>
          <w:color w:val="000000"/>
          <w:szCs w:val="28"/>
          <w:lang w:eastAsia="ru-RU"/>
        </w:rPr>
        <w:t xml:space="preserve"> – 3</w:t>
      </w:r>
      <w:r w:rsidR="0009397B">
        <w:rPr>
          <w:rFonts w:eastAsia="Times New Roman" w:cs="Times New Roman"/>
          <w:color w:val="000000"/>
          <w:szCs w:val="28"/>
          <w:lang w:eastAsia="ru-RU"/>
        </w:rPr>
        <w:t>8,2</w:t>
      </w:r>
      <w:r w:rsidR="00AF07D9">
        <w:rPr>
          <w:rFonts w:eastAsia="Times New Roman" w:cs="Times New Roman"/>
          <w:color w:val="000000"/>
          <w:szCs w:val="28"/>
          <w:lang w:eastAsia="ru-RU"/>
        </w:rPr>
        <w:t>%.</w:t>
      </w:r>
    </w:p>
    <w:p w:rsidR="00635318" w:rsidRDefault="00635318" w:rsidP="00635318">
      <w:pPr>
        <w:rPr>
          <w:rFonts w:eastAsia="Calibri" w:cs="Times New Roman"/>
        </w:rPr>
      </w:pPr>
      <w:r w:rsidRPr="00861F46">
        <w:rPr>
          <w:rFonts w:eastAsia="Times New Roman" w:cs="Times New Roman"/>
          <w:szCs w:val="28"/>
          <w:lang w:eastAsia="ru-RU"/>
        </w:rPr>
        <w:t>П</w:t>
      </w:r>
      <w:r w:rsidRPr="00861F46">
        <w:rPr>
          <w:rFonts w:eastAsia="Calibri" w:cs="Times New Roman"/>
        </w:rPr>
        <w:t xml:space="preserve">ри формировании бюджета </w:t>
      </w:r>
      <w:proofErr w:type="spellStart"/>
      <w:r w:rsidR="00AF07D9">
        <w:rPr>
          <w:rFonts w:eastAsia="Calibri" w:cs="Times New Roman"/>
        </w:rPr>
        <w:t>Лудянского</w:t>
      </w:r>
      <w:proofErr w:type="spellEnd"/>
      <w:r w:rsidR="00AF07D9">
        <w:rPr>
          <w:rFonts w:eastAsia="Calibri" w:cs="Times New Roman"/>
        </w:rPr>
        <w:t xml:space="preserve"> сельского</w:t>
      </w:r>
      <w:r w:rsidRPr="00861F46">
        <w:rPr>
          <w:rFonts w:eastAsia="Calibri" w:cs="Times New Roman"/>
        </w:rPr>
        <w:t xml:space="preserve"> поселения </w:t>
      </w:r>
      <w:r>
        <w:rPr>
          <w:rFonts w:eastAsia="Calibri" w:cs="Times New Roman"/>
        </w:rPr>
        <w:t>н</w:t>
      </w:r>
      <w:r w:rsidRPr="00127862">
        <w:rPr>
          <w:rFonts w:eastAsia="Calibri" w:cs="Times New Roman"/>
        </w:rPr>
        <w:t>еобх</w:t>
      </w:r>
      <w:r w:rsidRPr="00127862">
        <w:rPr>
          <w:rFonts w:eastAsia="Calibri" w:cs="Times New Roman"/>
        </w:rPr>
        <w:t>о</w:t>
      </w:r>
      <w:r w:rsidRPr="00127862">
        <w:rPr>
          <w:rFonts w:eastAsia="Calibri" w:cs="Times New Roman"/>
        </w:rPr>
        <w:t xml:space="preserve">димый уровень </w:t>
      </w:r>
      <w:proofErr w:type="spellStart"/>
      <w:r w:rsidRPr="00127862">
        <w:rPr>
          <w:rFonts w:eastAsia="Calibri" w:cs="Times New Roman"/>
        </w:rPr>
        <w:t>софинансирования</w:t>
      </w:r>
      <w:proofErr w:type="spellEnd"/>
      <w:r w:rsidRPr="00127862">
        <w:rPr>
          <w:rFonts w:eastAsia="Calibri" w:cs="Times New Roman"/>
        </w:rPr>
        <w:t xml:space="preserve"> к субсидиям из областного бюджета обе</w:t>
      </w:r>
      <w:r w:rsidRPr="00127862">
        <w:rPr>
          <w:rFonts w:eastAsia="Calibri" w:cs="Times New Roman"/>
        </w:rPr>
        <w:t>с</w:t>
      </w:r>
      <w:r w:rsidRPr="00127862">
        <w:rPr>
          <w:rFonts w:eastAsia="Calibri" w:cs="Times New Roman"/>
        </w:rPr>
        <w:t>печен в полном объеме</w:t>
      </w:r>
      <w:r>
        <w:rPr>
          <w:rFonts w:eastAsia="Calibri" w:cs="Times New Roman"/>
        </w:rPr>
        <w:t>.</w:t>
      </w:r>
    </w:p>
    <w:p w:rsidR="00E92F04" w:rsidRDefault="00E92F04" w:rsidP="00CF7D52">
      <w:pPr>
        <w:rPr>
          <w:rFonts w:eastAsia="Times New Roman" w:cs="Times New Roman"/>
          <w:szCs w:val="28"/>
          <w:lang w:eastAsia="ru-RU"/>
        </w:rPr>
      </w:pPr>
      <w:r w:rsidRPr="00121A3D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Pr="00121A3D">
        <w:rPr>
          <w:rFonts w:eastAsia="Times New Roman" w:cs="Times New Roman"/>
          <w:szCs w:val="28"/>
          <w:lang w:eastAsia="ru-RU"/>
        </w:rPr>
        <w:t>соответствии</w:t>
      </w:r>
      <w:r w:rsidRPr="006960AB">
        <w:rPr>
          <w:rFonts w:eastAsia="Times New Roman" w:cs="Times New Roman"/>
          <w:szCs w:val="28"/>
          <w:lang w:eastAsia="ru-RU"/>
        </w:rPr>
        <w:t>с</w:t>
      </w:r>
      <w:proofErr w:type="spellEnd"/>
      <w:r w:rsidRPr="006960AB">
        <w:rPr>
          <w:rFonts w:eastAsia="Times New Roman" w:cs="Times New Roman"/>
          <w:szCs w:val="28"/>
          <w:lang w:eastAsia="ru-RU"/>
        </w:rPr>
        <w:t xml:space="preserve"> п</w:t>
      </w:r>
      <w:r w:rsidR="00364C55">
        <w:rPr>
          <w:rFonts w:eastAsia="Times New Roman" w:cs="Times New Roman"/>
          <w:szCs w:val="28"/>
          <w:lang w:eastAsia="ru-RU"/>
        </w:rPr>
        <w:t xml:space="preserve">унктом </w:t>
      </w:r>
      <w:r w:rsidRPr="006960AB">
        <w:rPr>
          <w:rFonts w:eastAsia="Times New Roman" w:cs="Times New Roman"/>
          <w:szCs w:val="28"/>
          <w:lang w:eastAsia="ru-RU"/>
        </w:rPr>
        <w:t>1 ст</w:t>
      </w:r>
      <w:r w:rsidR="00364C55">
        <w:rPr>
          <w:rFonts w:eastAsia="Times New Roman" w:cs="Times New Roman"/>
          <w:szCs w:val="28"/>
          <w:lang w:eastAsia="ru-RU"/>
        </w:rPr>
        <w:t xml:space="preserve">атьи </w:t>
      </w:r>
      <w:r w:rsidRPr="006960AB">
        <w:rPr>
          <w:rFonts w:eastAsia="Times New Roman" w:cs="Times New Roman"/>
          <w:szCs w:val="28"/>
          <w:lang w:eastAsia="ru-RU"/>
        </w:rPr>
        <w:t>2</w:t>
      </w:r>
      <w:r w:rsidR="002616A3" w:rsidRPr="006960AB">
        <w:rPr>
          <w:rFonts w:eastAsia="Times New Roman" w:cs="Times New Roman"/>
          <w:szCs w:val="28"/>
          <w:lang w:eastAsia="ru-RU"/>
        </w:rPr>
        <w:t>7</w:t>
      </w:r>
      <w:r w:rsidRPr="006960AB">
        <w:rPr>
          <w:rFonts w:eastAsia="Times New Roman" w:cs="Times New Roman"/>
          <w:szCs w:val="28"/>
          <w:lang w:eastAsia="ru-RU"/>
        </w:rPr>
        <w:t xml:space="preserve"> Положения</w:t>
      </w:r>
      <w:r w:rsidRPr="00B1754A">
        <w:rPr>
          <w:rFonts w:eastAsia="Times New Roman" w:cs="Times New Roman"/>
          <w:szCs w:val="28"/>
          <w:lang w:eastAsia="ru-RU"/>
        </w:rPr>
        <w:t xml:space="preserve"> о бюджетном проце</w:t>
      </w:r>
      <w:r w:rsidRPr="00B1754A">
        <w:rPr>
          <w:rFonts w:eastAsia="Times New Roman" w:cs="Times New Roman"/>
          <w:szCs w:val="28"/>
          <w:lang w:eastAsia="ru-RU"/>
        </w:rPr>
        <w:t>с</w:t>
      </w:r>
      <w:r w:rsidRPr="00B1754A">
        <w:rPr>
          <w:rFonts w:eastAsia="Times New Roman" w:cs="Times New Roman"/>
          <w:szCs w:val="28"/>
          <w:lang w:eastAsia="ru-RU"/>
        </w:rPr>
        <w:t xml:space="preserve">се в </w:t>
      </w:r>
      <w:proofErr w:type="spellStart"/>
      <w:r w:rsidR="009B66AA">
        <w:rPr>
          <w:rFonts w:eastAsia="Times New Roman" w:cs="Times New Roman"/>
          <w:szCs w:val="28"/>
          <w:lang w:eastAsia="ru-RU"/>
        </w:rPr>
        <w:t>Лудянском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сельском </w:t>
      </w:r>
      <w:r w:rsidRPr="00B1754A">
        <w:rPr>
          <w:rFonts w:eastAsia="Times New Roman" w:cs="Times New Roman"/>
          <w:szCs w:val="28"/>
          <w:lang w:eastAsia="ru-RU"/>
        </w:rPr>
        <w:t>поселении проектом бюджета в составе расходов на управление в плановом периоде предусмотрены условно утверждаемые ра</w:t>
      </w:r>
      <w:r w:rsidRPr="00B1754A">
        <w:rPr>
          <w:rFonts w:eastAsia="Times New Roman" w:cs="Times New Roman"/>
          <w:szCs w:val="28"/>
          <w:lang w:eastAsia="ru-RU"/>
        </w:rPr>
        <w:t>с</w:t>
      </w:r>
      <w:r w:rsidRPr="00B1754A">
        <w:rPr>
          <w:rFonts w:eastAsia="Times New Roman" w:cs="Times New Roman"/>
          <w:szCs w:val="28"/>
          <w:lang w:eastAsia="ru-RU"/>
        </w:rPr>
        <w:t xml:space="preserve">ходы. Объем этих расходов </w:t>
      </w:r>
      <w:r w:rsidRPr="00835279">
        <w:rPr>
          <w:rFonts w:eastAsia="Times New Roman" w:cs="Times New Roman"/>
          <w:szCs w:val="28"/>
          <w:lang w:eastAsia="ru-RU"/>
        </w:rPr>
        <w:t>утвержден п</w:t>
      </w:r>
      <w:r w:rsidR="00364C55">
        <w:rPr>
          <w:rFonts w:eastAsia="Times New Roman" w:cs="Times New Roman"/>
          <w:szCs w:val="28"/>
          <w:lang w:eastAsia="ru-RU"/>
        </w:rPr>
        <w:t>унктом</w:t>
      </w:r>
      <w:r w:rsidRPr="00835279">
        <w:rPr>
          <w:rFonts w:eastAsia="Times New Roman" w:cs="Times New Roman"/>
          <w:szCs w:val="28"/>
          <w:lang w:eastAsia="ru-RU"/>
        </w:rPr>
        <w:t xml:space="preserve"> 1</w:t>
      </w:r>
      <w:r w:rsidR="00BB4B2A" w:rsidRPr="00835279">
        <w:rPr>
          <w:rFonts w:eastAsia="Times New Roman" w:cs="Times New Roman"/>
          <w:szCs w:val="28"/>
          <w:lang w:eastAsia="ru-RU"/>
        </w:rPr>
        <w:t>2</w:t>
      </w:r>
      <w:r w:rsidRPr="00B1754A">
        <w:rPr>
          <w:rFonts w:eastAsia="Times New Roman" w:cs="Times New Roman"/>
          <w:szCs w:val="28"/>
          <w:lang w:eastAsia="ru-RU"/>
        </w:rPr>
        <w:t xml:space="preserve"> проекта решения о </w:t>
      </w:r>
      <w:r w:rsidRPr="00ED61B1">
        <w:rPr>
          <w:rFonts w:eastAsia="Times New Roman" w:cs="Times New Roman"/>
          <w:szCs w:val="28"/>
          <w:lang w:eastAsia="ru-RU"/>
        </w:rPr>
        <w:t>бю</w:t>
      </w:r>
      <w:r w:rsidRPr="00ED61B1">
        <w:rPr>
          <w:rFonts w:eastAsia="Times New Roman" w:cs="Times New Roman"/>
          <w:szCs w:val="28"/>
          <w:lang w:eastAsia="ru-RU"/>
        </w:rPr>
        <w:t>д</w:t>
      </w:r>
      <w:r w:rsidRPr="00ED61B1">
        <w:rPr>
          <w:rFonts w:eastAsia="Times New Roman" w:cs="Times New Roman"/>
          <w:szCs w:val="28"/>
          <w:lang w:eastAsia="ru-RU"/>
        </w:rPr>
        <w:t>жете на 202</w:t>
      </w:r>
      <w:r w:rsidR="00B530C0">
        <w:rPr>
          <w:rFonts w:eastAsia="Times New Roman" w:cs="Times New Roman"/>
          <w:szCs w:val="28"/>
          <w:lang w:eastAsia="ru-RU"/>
        </w:rPr>
        <w:t>6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B530C0">
        <w:rPr>
          <w:rFonts w:eastAsia="Times New Roman" w:cs="Times New Roman"/>
          <w:szCs w:val="28"/>
          <w:lang w:eastAsia="ru-RU"/>
        </w:rPr>
        <w:t>117,82</w:t>
      </w:r>
      <w:r w:rsidRPr="00ED61B1">
        <w:rPr>
          <w:rFonts w:eastAsia="Times New Roman" w:cs="Times New Roman"/>
          <w:szCs w:val="28"/>
          <w:lang w:eastAsia="ru-RU"/>
        </w:rPr>
        <w:t xml:space="preserve"> тыс. рублей, на 202</w:t>
      </w:r>
      <w:r w:rsidR="00B530C0">
        <w:rPr>
          <w:rFonts w:eastAsia="Times New Roman" w:cs="Times New Roman"/>
          <w:szCs w:val="28"/>
          <w:lang w:eastAsia="ru-RU"/>
        </w:rPr>
        <w:t>7</w:t>
      </w:r>
      <w:r w:rsidRPr="00ED61B1">
        <w:rPr>
          <w:rFonts w:eastAsia="Times New Roman" w:cs="Times New Roman"/>
          <w:szCs w:val="28"/>
          <w:lang w:eastAsia="ru-RU"/>
        </w:rPr>
        <w:t xml:space="preserve"> год в сумме </w:t>
      </w:r>
      <w:r w:rsidR="00C05B6F">
        <w:rPr>
          <w:rFonts w:eastAsia="Times New Roman" w:cs="Times New Roman"/>
          <w:szCs w:val="28"/>
          <w:lang w:eastAsia="ru-RU"/>
        </w:rPr>
        <w:t>2</w:t>
      </w:r>
      <w:r w:rsidR="00B530C0">
        <w:rPr>
          <w:rFonts w:eastAsia="Times New Roman" w:cs="Times New Roman"/>
          <w:szCs w:val="28"/>
          <w:lang w:eastAsia="ru-RU"/>
        </w:rPr>
        <w:t>3</w:t>
      </w:r>
      <w:r w:rsidR="00C05B6F">
        <w:rPr>
          <w:rFonts w:eastAsia="Times New Roman" w:cs="Times New Roman"/>
          <w:szCs w:val="28"/>
          <w:lang w:eastAsia="ru-RU"/>
        </w:rPr>
        <w:t>7</w:t>
      </w:r>
      <w:r w:rsidR="00B530C0">
        <w:rPr>
          <w:rFonts w:eastAsia="Times New Roman" w:cs="Times New Roman"/>
          <w:szCs w:val="28"/>
          <w:lang w:eastAsia="ru-RU"/>
        </w:rPr>
        <w:t>,01</w:t>
      </w:r>
      <w:r w:rsidRPr="00ED61B1">
        <w:rPr>
          <w:rFonts w:eastAsia="Times New Roman" w:cs="Times New Roman"/>
          <w:szCs w:val="28"/>
          <w:lang w:eastAsia="ru-RU"/>
        </w:rPr>
        <w:t>тыс. рублей.</w:t>
      </w:r>
    </w:p>
    <w:p w:rsidR="00BD521A" w:rsidRDefault="00BD521A" w:rsidP="00BD521A">
      <w:pPr>
        <w:rPr>
          <w:rFonts w:eastAsia="Calibri" w:cs="Times New Roman"/>
          <w:color w:val="000000" w:themeColor="text1"/>
          <w:szCs w:val="28"/>
        </w:rPr>
      </w:pPr>
      <w:r w:rsidRPr="00AE3E48">
        <w:rPr>
          <w:rFonts w:eastAsia="Calibri" w:cs="Times New Roman"/>
          <w:color w:val="000000" w:themeColor="text1"/>
          <w:szCs w:val="28"/>
        </w:rPr>
        <w:t xml:space="preserve">Проектом бюджета объем бюджетных ассигнований дорожного фонда </w:t>
      </w:r>
      <w:proofErr w:type="spellStart"/>
      <w:r w:rsidR="002616A3">
        <w:rPr>
          <w:rFonts w:eastAsia="Calibri" w:cs="Times New Roman"/>
          <w:color w:val="000000" w:themeColor="text1"/>
          <w:szCs w:val="28"/>
        </w:rPr>
        <w:t>Лудянского</w:t>
      </w:r>
      <w:proofErr w:type="spellEnd"/>
      <w:r w:rsidR="00D856AD">
        <w:rPr>
          <w:rFonts w:eastAsia="Calibri" w:cs="Times New Roman"/>
          <w:color w:val="000000" w:themeColor="text1"/>
          <w:szCs w:val="28"/>
        </w:rPr>
        <w:t xml:space="preserve"> </w:t>
      </w:r>
      <w:r>
        <w:rPr>
          <w:rFonts w:eastAsia="Calibri" w:cs="Times New Roman"/>
          <w:color w:val="000000" w:themeColor="text1"/>
          <w:szCs w:val="28"/>
        </w:rPr>
        <w:t xml:space="preserve">сельского </w:t>
      </w:r>
      <w:r w:rsidRPr="00AE3E48">
        <w:rPr>
          <w:rFonts w:eastAsia="Calibri" w:cs="Times New Roman"/>
          <w:color w:val="000000" w:themeColor="text1"/>
          <w:szCs w:val="28"/>
        </w:rPr>
        <w:t>поселения сформирован с учетом прогнозных посту</w:t>
      </w:r>
      <w:r w:rsidRPr="00AE3E48">
        <w:rPr>
          <w:rFonts w:eastAsia="Calibri" w:cs="Times New Roman"/>
          <w:color w:val="000000" w:themeColor="text1"/>
          <w:szCs w:val="28"/>
        </w:rPr>
        <w:t>п</w:t>
      </w:r>
      <w:r w:rsidRPr="00AE3E48">
        <w:rPr>
          <w:rFonts w:eastAsia="Calibri" w:cs="Times New Roman"/>
          <w:color w:val="000000" w:themeColor="text1"/>
          <w:szCs w:val="28"/>
        </w:rPr>
        <w:t>лений от акцизов на нефтепродукты</w:t>
      </w:r>
      <w:r>
        <w:rPr>
          <w:rFonts w:eastAsia="Calibri" w:cs="Times New Roman"/>
          <w:color w:val="000000" w:themeColor="text1"/>
          <w:szCs w:val="28"/>
        </w:rPr>
        <w:t>.</w:t>
      </w:r>
      <w:r w:rsidRPr="00AE3E48">
        <w:rPr>
          <w:rFonts w:eastAsia="Calibri" w:cs="Times New Roman"/>
          <w:color w:val="000000" w:themeColor="text1"/>
          <w:szCs w:val="28"/>
        </w:rPr>
        <w:t xml:space="preserve"> Данный фонд создан в соответствии с требованиями ст</w:t>
      </w:r>
      <w:r w:rsidR="00364C55">
        <w:rPr>
          <w:rFonts w:eastAsia="Calibri" w:cs="Times New Roman"/>
          <w:color w:val="000000" w:themeColor="text1"/>
          <w:szCs w:val="28"/>
        </w:rPr>
        <w:t>атьи</w:t>
      </w:r>
      <w:r w:rsidRPr="00AF3328">
        <w:rPr>
          <w:rFonts w:eastAsia="Calibri" w:cs="Times New Roman"/>
          <w:color w:val="000000" w:themeColor="text1"/>
          <w:szCs w:val="28"/>
        </w:rPr>
        <w:t xml:space="preserve"> </w:t>
      </w:r>
      <w:r w:rsidR="00B530C0" w:rsidRPr="00AF3328">
        <w:rPr>
          <w:rFonts w:eastAsia="Calibri" w:cs="Times New Roman"/>
          <w:color w:val="000000" w:themeColor="text1"/>
          <w:szCs w:val="28"/>
        </w:rPr>
        <w:t>12</w:t>
      </w:r>
      <w:r w:rsidR="00D856AD">
        <w:rPr>
          <w:rFonts w:eastAsia="Calibri" w:cs="Times New Roman"/>
          <w:color w:val="000000" w:themeColor="text1"/>
          <w:szCs w:val="28"/>
        </w:rPr>
        <w:t xml:space="preserve"> </w:t>
      </w:r>
      <w:r w:rsidR="00B530C0" w:rsidRPr="00AE3E48">
        <w:rPr>
          <w:rFonts w:eastAsia="Calibri" w:cs="Times New Roman"/>
          <w:color w:val="000000" w:themeColor="text1"/>
          <w:szCs w:val="28"/>
        </w:rPr>
        <w:t>Положения</w:t>
      </w:r>
      <w:r w:rsidRPr="00AE3E48">
        <w:rPr>
          <w:rFonts w:eastAsia="Calibri" w:cs="Times New Roman"/>
          <w:color w:val="000000" w:themeColor="text1"/>
          <w:szCs w:val="28"/>
        </w:rPr>
        <w:t xml:space="preserve"> о бюджетно</w:t>
      </w:r>
      <w:r w:rsidR="002616A3">
        <w:rPr>
          <w:rFonts w:eastAsia="Calibri" w:cs="Times New Roman"/>
          <w:color w:val="000000" w:themeColor="text1"/>
          <w:szCs w:val="28"/>
        </w:rPr>
        <w:t xml:space="preserve">м процессе и утвержден </w:t>
      </w:r>
      <w:r w:rsidR="002616A3" w:rsidRPr="00835279">
        <w:rPr>
          <w:rFonts w:eastAsia="Calibri" w:cs="Times New Roman"/>
          <w:color w:val="000000" w:themeColor="text1"/>
          <w:szCs w:val="28"/>
        </w:rPr>
        <w:t xml:space="preserve">пунктом </w:t>
      </w:r>
      <w:r w:rsidR="00BB4B2A" w:rsidRPr="00835279">
        <w:rPr>
          <w:rFonts w:eastAsia="Calibri" w:cs="Times New Roman"/>
          <w:color w:val="000000" w:themeColor="text1"/>
          <w:szCs w:val="28"/>
        </w:rPr>
        <w:t>10</w:t>
      </w:r>
      <w:r w:rsidRPr="00AE3E48">
        <w:rPr>
          <w:rFonts w:eastAsia="Calibri" w:cs="Times New Roman"/>
          <w:color w:val="000000" w:themeColor="text1"/>
          <w:szCs w:val="28"/>
        </w:rPr>
        <w:t xml:space="preserve"> проекта решения о бюджете</w:t>
      </w:r>
      <w:r>
        <w:rPr>
          <w:rFonts w:eastAsia="Calibri" w:cs="Times New Roman"/>
          <w:color w:val="000000" w:themeColor="text1"/>
          <w:szCs w:val="28"/>
        </w:rPr>
        <w:t>: на 202</w:t>
      </w:r>
      <w:r w:rsidR="00B530C0">
        <w:rPr>
          <w:rFonts w:eastAsia="Calibri" w:cs="Times New Roman"/>
          <w:color w:val="000000" w:themeColor="text1"/>
          <w:szCs w:val="28"/>
        </w:rPr>
        <w:t>5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C05B6F">
        <w:rPr>
          <w:rFonts w:eastAsia="Calibri" w:cs="Times New Roman"/>
          <w:color w:val="000000" w:themeColor="text1"/>
          <w:szCs w:val="28"/>
        </w:rPr>
        <w:t>4</w:t>
      </w:r>
      <w:r w:rsidR="00B530C0">
        <w:rPr>
          <w:rFonts w:eastAsia="Calibri" w:cs="Times New Roman"/>
          <w:color w:val="000000" w:themeColor="text1"/>
          <w:szCs w:val="28"/>
        </w:rPr>
        <w:t>46</w:t>
      </w:r>
      <w:r w:rsidR="00C05B6F">
        <w:rPr>
          <w:rFonts w:eastAsia="Calibri" w:cs="Times New Roman"/>
          <w:color w:val="000000" w:themeColor="text1"/>
          <w:szCs w:val="28"/>
        </w:rPr>
        <w:t>,9</w:t>
      </w:r>
      <w:r w:rsidR="004D1969"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B530C0">
        <w:rPr>
          <w:rFonts w:eastAsia="Calibri" w:cs="Times New Roman"/>
          <w:color w:val="000000" w:themeColor="text1"/>
          <w:szCs w:val="28"/>
        </w:rPr>
        <w:t>6</w:t>
      </w:r>
      <w:r>
        <w:rPr>
          <w:rFonts w:eastAsia="Calibri" w:cs="Times New Roman"/>
          <w:color w:val="000000" w:themeColor="text1"/>
          <w:szCs w:val="28"/>
        </w:rPr>
        <w:t xml:space="preserve"> год – </w:t>
      </w:r>
      <w:r w:rsidR="00C05B6F">
        <w:rPr>
          <w:rFonts w:eastAsia="Calibri" w:cs="Times New Roman"/>
          <w:color w:val="000000" w:themeColor="text1"/>
          <w:szCs w:val="28"/>
        </w:rPr>
        <w:t>4</w:t>
      </w:r>
      <w:r w:rsidR="00B530C0">
        <w:rPr>
          <w:rFonts w:eastAsia="Calibri" w:cs="Times New Roman"/>
          <w:color w:val="000000" w:themeColor="text1"/>
          <w:szCs w:val="28"/>
        </w:rPr>
        <w:t>5</w:t>
      </w:r>
      <w:r w:rsidR="00835279">
        <w:rPr>
          <w:rFonts w:eastAsia="Calibri" w:cs="Times New Roman"/>
          <w:color w:val="000000" w:themeColor="text1"/>
          <w:szCs w:val="28"/>
        </w:rPr>
        <w:t>2</w:t>
      </w:r>
      <w:r w:rsidR="00C05B6F">
        <w:rPr>
          <w:rFonts w:eastAsia="Calibri" w:cs="Times New Roman"/>
          <w:color w:val="000000" w:themeColor="text1"/>
          <w:szCs w:val="28"/>
        </w:rPr>
        <w:t>,</w:t>
      </w:r>
      <w:r w:rsidR="00B530C0">
        <w:rPr>
          <w:rFonts w:eastAsia="Calibri" w:cs="Times New Roman"/>
          <w:color w:val="000000" w:themeColor="text1"/>
          <w:szCs w:val="28"/>
        </w:rPr>
        <w:t>6</w:t>
      </w:r>
      <w:r>
        <w:rPr>
          <w:rFonts w:eastAsia="Calibri" w:cs="Times New Roman"/>
          <w:color w:val="000000" w:themeColor="text1"/>
          <w:szCs w:val="28"/>
        </w:rPr>
        <w:t xml:space="preserve"> тыс. рублей, на 202</w:t>
      </w:r>
      <w:r w:rsidR="00B530C0">
        <w:rPr>
          <w:rFonts w:eastAsia="Calibri" w:cs="Times New Roman"/>
          <w:color w:val="000000" w:themeColor="text1"/>
          <w:szCs w:val="28"/>
        </w:rPr>
        <w:t>7</w:t>
      </w:r>
      <w:r>
        <w:rPr>
          <w:rFonts w:eastAsia="Calibri" w:cs="Times New Roman"/>
          <w:color w:val="000000" w:themeColor="text1"/>
          <w:szCs w:val="28"/>
        </w:rPr>
        <w:t xml:space="preserve"> год </w:t>
      </w:r>
      <w:r w:rsidR="00C05B6F">
        <w:rPr>
          <w:rFonts w:eastAsia="Calibri" w:cs="Times New Roman"/>
          <w:color w:val="000000" w:themeColor="text1"/>
          <w:szCs w:val="28"/>
        </w:rPr>
        <w:t>4</w:t>
      </w:r>
      <w:r w:rsidR="00B530C0">
        <w:rPr>
          <w:rFonts w:eastAsia="Calibri" w:cs="Times New Roman"/>
          <w:color w:val="000000" w:themeColor="text1"/>
          <w:szCs w:val="28"/>
        </w:rPr>
        <w:t>7</w:t>
      </w:r>
      <w:r w:rsidR="00835279">
        <w:rPr>
          <w:rFonts w:eastAsia="Calibri" w:cs="Times New Roman"/>
          <w:color w:val="000000" w:themeColor="text1"/>
          <w:szCs w:val="28"/>
        </w:rPr>
        <w:t>5</w:t>
      </w:r>
      <w:r w:rsidR="00C05B6F">
        <w:rPr>
          <w:rFonts w:eastAsia="Calibri" w:cs="Times New Roman"/>
          <w:color w:val="000000" w:themeColor="text1"/>
          <w:szCs w:val="28"/>
        </w:rPr>
        <w:t>,</w:t>
      </w:r>
      <w:r w:rsidR="00B530C0">
        <w:rPr>
          <w:rFonts w:eastAsia="Calibri" w:cs="Times New Roman"/>
          <w:color w:val="000000" w:themeColor="text1"/>
          <w:szCs w:val="28"/>
        </w:rPr>
        <w:t>3</w:t>
      </w:r>
      <w:r>
        <w:rPr>
          <w:rFonts w:eastAsia="Calibri" w:cs="Times New Roman"/>
          <w:color w:val="000000" w:themeColor="text1"/>
          <w:szCs w:val="28"/>
        </w:rPr>
        <w:t xml:space="preserve"> тыс. рублей.</w:t>
      </w:r>
    </w:p>
    <w:p w:rsidR="00BD521A" w:rsidRDefault="00BD521A" w:rsidP="00F73A0B">
      <w:pPr>
        <w:rPr>
          <w:rFonts w:eastAsia="Calibri" w:cs="Times New Roman"/>
          <w:color w:val="000000" w:themeColor="text1"/>
          <w:szCs w:val="28"/>
        </w:rPr>
      </w:pPr>
      <w:proofErr w:type="gramStart"/>
      <w:r>
        <w:rPr>
          <w:rFonts w:eastAsia="Calibri" w:cs="Times New Roman"/>
          <w:color w:val="000000" w:themeColor="text1"/>
          <w:szCs w:val="28"/>
        </w:rPr>
        <w:t>В</w:t>
      </w:r>
      <w:r w:rsidRPr="002D595D">
        <w:rPr>
          <w:rFonts w:eastAsia="Calibri" w:cs="Times New Roman"/>
          <w:color w:val="000000" w:themeColor="text1"/>
          <w:szCs w:val="28"/>
        </w:rPr>
        <w:t xml:space="preserve"> соответствии с требованиями </w:t>
      </w:r>
      <w:r w:rsidRPr="00AF3328">
        <w:rPr>
          <w:rFonts w:eastAsia="Calibri" w:cs="Times New Roman"/>
          <w:color w:val="000000" w:themeColor="text1"/>
          <w:szCs w:val="28"/>
        </w:rPr>
        <w:t>ст</w:t>
      </w:r>
      <w:r w:rsidR="00364C55">
        <w:rPr>
          <w:rFonts w:eastAsia="Calibri" w:cs="Times New Roman"/>
          <w:color w:val="000000" w:themeColor="text1"/>
          <w:szCs w:val="28"/>
        </w:rPr>
        <w:t>атьи</w:t>
      </w:r>
      <w:r w:rsidRPr="00AF3328">
        <w:rPr>
          <w:rFonts w:eastAsia="Calibri" w:cs="Times New Roman"/>
          <w:color w:val="000000" w:themeColor="text1"/>
          <w:szCs w:val="28"/>
        </w:rPr>
        <w:t xml:space="preserve"> 1</w:t>
      </w:r>
      <w:r w:rsidR="002616A3" w:rsidRPr="00AF3328">
        <w:rPr>
          <w:rFonts w:eastAsia="Calibri" w:cs="Times New Roman"/>
          <w:color w:val="000000" w:themeColor="text1"/>
          <w:szCs w:val="28"/>
        </w:rPr>
        <w:t>1</w:t>
      </w:r>
      <w:r w:rsidR="00D856AD">
        <w:rPr>
          <w:rFonts w:eastAsia="Calibri" w:cs="Times New Roman"/>
          <w:color w:val="000000" w:themeColor="text1"/>
          <w:szCs w:val="28"/>
        </w:rPr>
        <w:t xml:space="preserve"> </w:t>
      </w:r>
      <w:r w:rsidRPr="002D595D">
        <w:rPr>
          <w:rFonts w:eastAsia="Calibri" w:cs="Times New Roman"/>
          <w:color w:val="000000" w:themeColor="text1"/>
          <w:szCs w:val="28"/>
        </w:rPr>
        <w:t xml:space="preserve">Положения о бюджетном процессе </w:t>
      </w:r>
      <w:r w:rsidRPr="00BB4B2A">
        <w:rPr>
          <w:rFonts w:eastAsia="Calibri" w:cs="Times New Roman"/>
          <w:color w:val="000000" w:themeColor="text1"/>
          <w:szCs w:val="28"/>
        </w:rPr>
        <w:t xml:space="preserve">пунктом </w:t>
      </w:r>
      <w:r w:rsidR="002616A3" w:rsidRPr="00835279">
        <w:rPr>
          <w:rFonts w:eastAsia="Calibri" w:cs="Times New Roman"/>
          <w:color w:val="000000" w:themeColor="text1"/>
          <w:szCs w:val="28"/>
        </w:rPr>
        <w:t>1</w:t>
      </w:r>
      <w:r w:rsidR="00BB4B2A" w:rsidRPr="00835279">
        <w:rPr>
          <w:rFonts w:eastAsia="Calibri" w:cs="Times New Roman"/>
          <w:color w:val="000000" w:themeColor="text1"/>
          <w:szCs w:val="28"/>
        </w:rPr>
        <w:t>1</w:t>
      </w:r>
      <w:r w:rsidRPr="00835279">
        <w:rPr>
          <w:rFonts w:eastAsia="Calibri" w:cs="Times New Roman"/>
          <w:color w:val="000000" w:themeColor="text1"/>
          <w:szCs w:val="28"/>
        </w:rPr>
        <w:t xml:space="preserve"> проекта</w:t>
      </w:r>
      <w:r w:rsidRPr="00BB4B2A">
        <w:rPr>
          <w:rFonts w:eastAsia="Calibri" w:cs="Times New Roman"/>
          <w:color w:val="000000" w:themeColor="text1"/>
          <w:szCs w:val="28"/>
        </w:rPr>
        <w:t xml:space="preserve"> решения о бюджете установлен размер резер</w:t>
      </w:r>
      <w:r w:rsidRPr="00BB4B2A">
        <w:rPr>
          <w:rFonts w:eastAsia="Calibri" w:cs="Times New Roman"/>
          <w:color w:val="000000" w:themeColor="text1"/>
          <w:szCs w:val="28"/>
        </w:rPr>
        <w:t>в</w:t>
      </w:r>
      <w:r w:rsidRPr="00BB4B2A">
        <w:rPr>
          <w:rFonts w:eastAsia="Calibri" w:cs="Times New Roman"/>
          <w:color w:val="000000" w:themeColor="text1"/>
          <w:szCs w:val="28"/>
        </w:rPr>
        <w:t xml:space="preserve">ного фонда администрации МО </w:t>
      </w:r>
      <w:proofErr w:type="spellStart"/>
      <w:r w:rsidR="002616A3" w:rsidRPr="00BB4B2A">
        <w:rPr>
          <w:rFonts w:eastAsia="Calibri" w:cs="Times New Roman"/>
          <w:color w:val="000000" w:themeColor="text1"/>
          <w:szCs w:val="28"/>
        </w:rPr>
        <w:t>Лудянское</w:t>
      </w:r>
      <w:proofErr w:type="spellEnd"/>
      <w:r w:rsidRPr="00BB4B2A">
        <w:rPr>
          <w:rFonts w:eastAsia="Calibri" w:cs="Times New Roman"/>
          <w:color w:val="000000" w:themeColor="text1"/>
          <w:szCs w:val="28"/>
        </w:rPr>
        <w:t xml:space="preserve"> сельское поселение </w:t>
      </w:r>
      <w:r w:rsidRPr="00461A34">
        <w:rPr>
          <w:rFonts w:eastAsia="Calibri" w:cs="Times New Roman"/>
          <w:color w:val="000000" w:themeColor="text1"/>
          <w:szCs w:val="28"/>
        </w:rPr>
        <w:t>в размере</w:t>
      </w:r>
      <w:r w:rsidR="00D856AD">
        <w:rPr>
          <w:rFonts w:eastAsia="Calibri" w:cs="Times New Roman"/>
          <w:color w:val="000000" w:themeColor="text1"/>
          <w:szCs w:val="28"/>
        </w:rPr>
        <w:t xml:space="preserve"> </w:t>
      </w:r>
      <w:r w:rsidR="00BB4B2A" w:rsidRPr="00461A34">
        <w:rPr>
          <w:rFonts w:eastAsia="Calibri" w:cs="Times New Roman"/>
          <w:color w:val="000000" w:themeColor="text1"/>
          <w:szCs w:val="28"/>
        </w:rPr>
        <w:t>3</w:t>
      </w:r>
      <w:r w:rsidRPr="00461A34">
        <w:rPr>
          <w:rFonts w:eastAsia="Calibri" w:cs="Times New Roman"/>
          <w:color w:val="000000" w:themeColor="text1"/>
          <w:szCs w:val="28"/>
        </w:rPr>
        <w:t xml:space="preserve"> тыс. рублей на 202</w:t>
      </w:r>
      <w:r w:rsidR="00B530C0">
        <w:rPr>
          <w:rFonts w:eastAsia="Calibri" w:cs="Times New Roman"/>
          <w:color w:val="000000" w:themeColor="text1"/>
          <w:szCs w:val="28"/>
        </w:rPr>
        <w:t>5</w:t>
      </w:r>
      <w:r w:rsidR="00BB4B2A" w:rsidRPr="00461A34">
        <w:rPr>
          <w:rFonts w:eastAsia="Calibri" w:cs="Times New Roman"/>
          <w:color w:val="000000" w:themeColor="text1"/>
          <w:szCs w:val="28"/>
        </w:rPr>
        <w:t xml:space="preserve"> год, 2 тыс. рублей на </w:t>
      </w:r>
      <w:r w:rsidR="002616A3" w:rsidRPr="00461A34">
        <w:rPr>
          <w:rFonts w:eastAsia="Calibri" w:cs="Times New Roman"/>
          <w:color w:val="000000" w:themeColor="text1"/>
          <w:szCs w:val="28"/>
        </w:rPr>
        <w:t>202</w:t>
      </w:r>
      <w:r w:rsidR="00B530C0">
        <w:rPr>
          <w:rFonts w:eastAsia="Calibri" w:cs="Times New Roman"/>
          <w:color w:val="000000" w:themeColor="text1"/>
          <w:szCs w:val="28"/>
        </w:rPr>
        <w:t>6</w:t>
      </w:r>
      <w:r w:rsidRPr="00461A34">
        <w:rPr>
          <w:rFonts w:eastAsia="Calibri" w:cs="Times New Roman"/>
          <w:color w:val="000000" w:themeColor="text1"/>
          <w:szCs w:val="28"/>
        </w:rPr>
        <w:t xml:space="preserve"> год, </w:t>
      </w:r>
      <w:r w:rsidR="002616A3" w:rsidRPr="00461A34">
        <w:rPr>
          <w:rFonts w:eastAsia="Calibri" w:cs="Times New Roman"/>
          <w:color w:val="000000" w:themeColor="text1"/>
          <w:szCs w:val="28"/>
        </w:rPr>
        <w:t xml:space="preserve">в </w:t>
      </w:r>
      <w:r w:rsidR="004D1969" w:rsidRPr="00461A34">
        <w:rPr>
          <w:rFonts w:eastAsia="Calibri" w:cs="Times New Roman"/>
          <w:color w:val="000000" w:themeColor="text1"/>
          <w:szCs w:val="28"/>
        </w:rPr>
        <w:t>202</w:t>
      </w:r>
      <w:r w:rsidR="00B530C0">
        <w:rPr>
          <w:rFonts w:eastAsia="Calibri" w:cs="Times New Roman"/>
          <w:color w:val="000000" w:themeColor="text1"/>
          <w:szCs w:val="28"/>
        </w:rPr>
        <w:t>7</w:t>
      </w:r>
      <w:r w:rsidRPr="00461A34">
        <w:rPr>
          <w:rFonts w:eastAsia="Calibri" w:cs="Times New Roman"/>
          <w:color w:val="000000" w:themeColor="text1"/>
          <w:szCs w:val="28"/>
        </w:rPr>
        <w:t xml:space="preserve"> год</w:t>
      </w:r>
      <w:r w:rsidR="002616A3" w:rsidRPr="00461A34">
        <w:rPr>
          <w:rFonts w:eastAsia="Calibri" w:cs="Times New Roman"/>
          <w:color w:val="000000" w:themeColor="text1"/>
          <w:szCs w:val="28"/>
        </w:rPr>
        <w:t xml:space="preserve">у ассигнования на формирование резервного фонда </w:t>
      </w:r>
      <w:r w:rsidR="00312037" w:rsidRPr="00461A34">
        <w:rPr>
          <w:rFonts w:eastAsia="Calibri" w:cs="Times New Roman"/>
          <w:color w:val="000000" w:themeColor="text1"/>
          <w:szCs w:val="28"/>
        </w:rPr>
        <w:t xml:space="preserve">проектом бюджета </w:t>
      </w:r>
      <w:r w:rsidR="002616A3" w:rsidRPr="00461A34">
        <w:rPr>
          <w:rFonts w:eastAsia="Calibri" w:cs="Times New Roman"/>
          <w:color w:val="000000" w:themeColor="text1"/>
          <w:szCs w:val="28"/>
        </w:rPr>
        <w:t>не предусмотрены</w:t>
      </w:r>
      <w:r w:rsidRPr="00461A34">
        <w:rPr>
          <w:rFonts w:eastAsia="Calibri" w:cs="Times New Roman"/>
          <w:color w:val="000000" w:themeColor="text1"/>
          <w:szCs w:val="28"/>
        </w:rPr>
        <w:t>.</w:t>
      </w:r>
      <w:proofErr w:type="gramEnd"/>
    </w:p>
    <w:p w:rsidR="00067B30" w:rsidRDefault="00067B30" w:rsidP="00F73A0B">
      <w:pPr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  <w:r w:rsidRPr="008A3A6E">
        <w:rPr>
          <w:rFonts w:eastAsia="Calibri" w:cs="Times New Roman"/>
          <w:szCs w:val="28"/>
        </w:rPr>
        <w:t xml:space="preserve">Согласно </w:t>
      </w:r>
      <w:r w:rsidRPr="008A3A6E">
        <w:rPr>
          <w:rFonts w:cs="Times New Roman"/>
          <w:bCs/>
          <w:szCs w:val="28"/>
        </w:rPr>
        <w:t>п</w:t>
      </w:r>
      <w:r w:rsidR="00364C55">
        <w:rPr>
          <w:rFonts w:cs="Times New Roman"/>
          <w:bCs/>
          <w:szCs w:val="28"/>
        </w:rPr>
        <w:t xml:space="preserve">ункту </w:t>
      </w:r>
      <w:r w:rsidRPr="008A3A6E">
        <w:rPr>
          <w:rFonts w:cs="Times New Roman"/>
          <w:bCs/>
          <w:szCs w:val="28"/>
        </w:rPr>
        <w:t>3 ст</w:t>
      </w:r>
      <w:r w:rsidR="00364C55">
        <w:rPr>
          <w:rFonts w:cs="Times New Roman"/>
          <w:bCs/>
          <w:szCs w:val="28"/>
        </w:rPr>
        <w:t>атьи</w:t>
      </w:r>
      <w:r w:rsidRPr="008A3A6E">
        <w:rPr>
          <w:rFonts w:cs="Times New Roman"/>
          <w:szCs w:val="28"/>
        </w:rPr>
        <w:t xml:space="preserve"> </w:t>
      </w:r>
      <w:r w:rsidR="004D0E21" w:rsidRPr="008A3A6E">
        <w:rPr>
          <w:rFonts w:cs="Times New Roman"/>
          <w:bCs/>
          <w:szCs w:val="28"/>
        </w:rPr>
        <w:t>184</w:t>
      </w:r>
      <w:r w:rsidR="004D0E21" w:rsidRPr="008A3A6E">
        <w:rPr>
          <w:rFonts w:cs="Times New Roman"/>
          <w:szCs w:val="28"/>
        </w:rPr>
        <w:t>.</w:t>
      </w:r>
      <w:r w:rsidR="004D0E21" w:rsidRPr="008A3A6E">
        <w:rPr>
          <w:rFonts w:cs="Times New Roman"/>
          <w:bCs/>
          <w:szCs w:val="28"/>
        </w:rPr>
        <w:t>1</w:t>
      </w:r>
      <w:r w:rsidR="004D0E21" w:rsidRPr="008A3A6E">
        <w:rPr>
          <w:rFonts w:cs="Times New Roman"/>
          <w:szCs w:val="28"/>
        </w:rPr>
        <w:t xml:space="preserve"> БК</w:t>
      </w:r>
      <w:r w:rsidRPr="008A3A6E">
        <w:rPr>
          <w:rFonts w:cs="Times New Roman"/>
          <w:szCs w:val="28"/>
        </w:rPr>
        <w:t xml:space="preserve"> РФ, в числе показателей, подлеж</w:t>
      </w:r>
      <w:r w:rsidRPr="008A3A6E">
        <w:rPr>
          <w:rFonts w:cs="Times New Roman"/>
          <w:szCs w:val="28"/>
        </w:rPr>
        <w:t>а</w:t>
      </w:r>
      <w:r w:rsidRPr="008A3A6E">
        <w:rPr>
          <w:rFonts w:cs="Times New Roman"/>
          <w:szCs w:val="28"/>
        </w:rPr>
        <w:t xml:space="preserve">щих утверждению решением о бюджете, определен </w:t>
      </w:r>
      <w:r w:rsidRPr="00180574">
        <w:rPr>
          <w:rFonts w:cs="Times New Roman"/>
          <w:szCs w:val="28"/>
        </w:rPr>
        <w:t>показатель «</w:t>
      </w:r>
      <w:r w:rsidRPr="00180574">
        <w:rPr>
          <w:color w:val="000000"/>
          <w:szCs w:val="28"/>
          <w:shd w:val="clear" w:color="auto" w:fill="FFFFFF"/>
        </w:rPr>
        <w:t>объем ме</w:t>
      </w:r>
      <w:r w:rsidRPr="00180574">
        <w:rPr>
          <w:color w:val="000000"/>
          <w:szCs w:val="28"/>
          <w:shd w:val="clear" w:color="auto" w:fill="FFFFFF"/>
        </w:rPr>
        <w:t>ж</w:t>
      </w:r>
      <w:r w:rsidRPr="00180574">
        <w:rPr>
          <w:color w:val="000000"/>
          <w:szCs w:val="28"/>
          <w:shd w:val="clear" w:color="auto" w:fill="FFFFFF"/>
        </w:rPr>
        <w:lastRenderedPageBreak/>
        <w:t>бюджетных трансфертов, получаемых из других бюджетов и (или) предо</w:t>
      </w:r>
      <w:r w:rsidRPr="00180574">
        <w:rPr>
          <w:color w:val="000000"/>
          <w:szCs w:val="28"/>
          <w:shd w:val="clear" w:color="auto" w:fill="FFFFFF"/>
        </w:rPr>
        <w:t>с</w:t>
      </w:r>
      <w:r w:rsidRPr="00180574">
        <w:rPr>
          <w:color w:val="000000"/>
          <w:szCs w:val="28"/>
          <w:shd w:val="clear" w:color="auto" w:fill="FFFFFF"/>
        </w:rPr>
        <w:t>тавляемых другим бюджетам бюджетной системы Российской Ф</w:t>
      </w:r>
      <w:r w:rsidRPr="00180574">
        <w:rPr>
          <w:color w:val="000000"/>
          <w:szCs w:val="28"/>
          <w:shd w:val="clear" w:color="auto" w:fill="FFFFFF"/>
        </w:rPr>
        <w:t>е</w:t>
      </w:r>
      <w:r w:rsidRPr="00180574">
        <w:rPr>
          <w:color w:val="000000"/>
          <w:szCs w:val="28"/>
          <w:shd w:val="clear" w:color="auto" w:fill="FFFFFF"/>
        </w:rPr>
        <w:t>дерации в очередном финансовом году и плановом периоде</w:t>
      </w:r>
      <w:r w:rsidRPr="00180574">
        <w:rPr>
          <w:rFonts w:cs="Times New Roman"/>
          <w:szCs w:val="28"/>
        </w:rPr>
        <w:t>».</w:t>
      </w:r>
      <w:r w:rsidRPr="008A3A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Объем п</w:t>
      </w:r>
      <w:r w:rsidRPr="00BC3539">
        <w:rPr>
          <w:rFonts w:eastAsia="Times New Roman" w:cs="Times New Roman"/>
          <w:szCs w:val="28"/>
          <w:lang w:eastAsia="ru-RU"/>
        </w:rPr>
        <w:t>олучаемых ме</w:t>
      </w:r>
      <w:r w:rsidRPr="00BC3539">
        <w:rPr>
          <w:rFonts w:eastAsia="Times New Roman" w:cs="Times New Roman"/>
          <w:szCs w:val="28"/>
          <w:lang w:eastAsia="ru-RU"/>
        </w:rPr>
        <w:t>ж</w:t>
      </w:r>
      <w:r w:rsidRPr="00BC3539">
        <w:rPr>
          <w:rFonts w:eastAsia="Times New Roman" w:cs="Times New Roman"/>
          <w:szCs w:val="28"/>
          <w:lang w:eastAsia="ru-RU"/>
        </w:rPr>
        <w:t xml:space="preserve">бюджетных трансфертов </w:t>
      </w:r>
      <w:r w:rsidRPr="00835279">
        <w:rPr>
          <w:rFonts w:eastAsia="Times New Roman" w:cs="Times New Roman"/>
          <w:szCs w:val="28"/>
          <w:lang w:eastAsia="ru-RU"/>
        </w:rPr>
        <w:t>утвержден п</w:t>
      </w:r>
      <w:r w:rsidR="00364C55">
        <w:rPr>
          <w:rFonts w:eastAsia="Times New Roman" w:cs="Times New Roman"/>
          <w:szCs w:val="28"/>
          <w:lang w:eastAsia="ru-RU"/>
        </w:rPr>
        <w:t>унктом</w:t>
      </w:r>
      <w:r w:rsidRPr="00835279">
        <w:rPr>
          <w:rFonts w:eastAsia="Times New Roman" w:cs="Times New Roman"/>
          <w:szCs w:val="28"/>
          <w:lang w:eastAsia="ru-RU"/>
        </w:rPr>
        <w:t xml:space="preserve"> </w:t>
      </w:r>
      <w:r w:rsidR="009C3E91" w:rsidRPr="00835279">
        <w:rPr>
          <w:rFonts w:eastAsia="Times New Roman" w:cs="Times New Roman"/>
          <w:szCs w:val="28"/>
          <w:lang w:eastAsia="ru-RU"/>
        </w:rPr>
        <w:t>6</w:t>
      </w:r>
      <w:r w:rsidRPr="00835279">
        <w:rPr>
          <w:rFonts w:eastAsia="Times New Roman" w:cs="Times New Roman"/>
          <w:szCs w:val="28"/>
          <w:lang w:eastAsia="ru-RU"/>
        </w:rPr>
        <w:t xml:space="preserve"> проекта</w:t>
      </w:r>
      <w:r w:rsidRPr="00BC3539">
        <w:rPr>
          <w:rFonts w:eastAsia="Times New Roman" w:cs="Times New Roman"/>
          <w:szCs w:val="28"/>
          <w:lang w:eastAsia="ru-RU"/>
        </w:rPr>
        <w:t xml:space="preserve"> реш</w:t>
      </w:r>
      <w:r w:rsidRPr="00BC3539">
        <w:rPr>
          <w:rFonts w:eastAsia="Times New Roman" w:cs="Times New Roman"/>
          <w:szCs w:val="28"/>
          <w:lang w:eastAsia="ru-RU"/>
        </w:rPr>
        <w:t>е</w:t>
      </w:r>
      <w:r w:rsidRPr="00BC3539">
        <w:rPr>
          <w:rFonts w:eastAsia="Times New Roman" w:cs="Times New Roman"/>
          <w:szCs w:val="28"/>
          <w:lang w:eastAsia="ru-RU"/>
        </w:rPr>
        <w:t>ния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0E33E8" w:rsidRPr="000C0965" w:rsidRDefault="00BB4B2A" w:rsidP="00F138FE">
      <w:proofErr w:type="gramStart"/>
      <w:r w:rsidRPr="00622940">
        <w:rPr>
          <w:rFonts w:eastAsia="Times New Roman" w:cs="Times New Roman"/>
          <w:color w:val="000000"/>
          <w:szCs w:val="28"/>
          <w:lang w:eastAsia="ru-RU"/>
        </w:rPr>
        <w:t>В соответствии с п</w:t>
      </w:r>
      <w:r w:rsidR="00364C55">
        <w:rPr>
          <w:rFonts w:eastAsia="Times New Roman" w:cs="Times New Roman"/>
          <w:color w:val="000000"/>
          <w:szCs w:val="28"/>
          <w:lang w:eastAsia="ru-RU"/>
        </w:rPr>
        <w:t>унктом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 3 ст</w:t>
      </w:r>
      <w:r w:rsidR="00364C55">
        <w:rPr>
          <w:rFonts w:eastAsia="Times New Roman" w:cs="Times New Roman"/>
          <w:color w:val="000000"/>
          <w:szCs w:val="28"/>
          <w:lang w:eastAsia="ru-RU"/>
        </w:rPr>
        <w:t>атьи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 184.1 Бюджетного кодекса РФ пунктом </w:t>
      </w:r>
      <w:r w:rsidR="00622940" w:rsidRPr="00773CDE">
        <w:rPr>
          <w:rFonts w:eastAsia="Times New Roman" w:cs="Times New Roman"/>
          <w:color w:val="000000"/>
          <w:szCs w:val="28"/>
          <w:lang w:eastAsia="ru-RU"/>
        </w:rPr>
        <w:t xml:space="preserve">9 </w:t>
      </w:r>
      <w:r w:rsidRPr="00773CDE">
        <w:rPr>
          <w:rFonts w:eastAsia="Times New Roman" w:cs="Times New Roman"/>
          <w:color w:val="000000"/>
          <w:szCs w:val="28"/>
          <w:lang w:eastAsia="ru-RU"/>
        </w:rPr>
        <w:t>проекта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 решения утвержден перечень публичных нормативных обязательств</w:t>
      </w:r>
      <w:r w:rsidR="00D856A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E33E8">
        <w:rPr>
          <w:rFonts w:eastAsia="Times New Roman" w:cs="Times New Roman"/>
          <w:color w:val="000000"/>
          <w:szCs w:val="28"/>
          <w:lang w:eastAsia="ru-RU"/>
        </w:rPr>
        <w:t>(ПНО)</w:t>
      </w:r>
      <w:r w:rsidRPr="00622940">
        <w:rPr>
          <w:rFonts w:eastAsia="Times New Roman" w:cs="Times New Roman"/>
          <w:color w:val="000000"/>
          <w:szCs w:val="28"/>
          <w:lang w:eastAsia="ru-RU"/>
        </w:rPr>
        <w:t>,</w:t>
      </w:r>
      <w:r w:rsidR="00D856A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подлежащих исполнению за счёт средств бюджета м</w:t>
      </w:r>
      <w:r w:rsidRPr="00622940">
        <w:rPr>
          <w:rFonts w:eastAsia="Times New Roman" w:cs="Times New Roman"/>
          <w:color w:val="000000"/>
          <w:szCs w:val="28"/>
          <w:lang w:eastAsia="ru-RU"/>
        </w:rPr>
        <w:t>у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ниципальног</w:t>
      </w:r>
      <w:r w:rsidR="00D856AD">
        <w:rPr>
          <w:rFonts w:eastAsia="Times New Roman" w:cs="Times New Roman"/>
          <w:color w:val="000000"/>
          <w:szCs w:val="28"/>
          <w:lang w:eastAsia="ru-RU"/>
        </w:rPr>
        <w:t xml:space="preserve">о 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образования </w:t>
      </w:r>
      <w:proofErr w:type="spellStart"/>
      <w:r w:rsidR="00622940" w:rsidRPr="00622940">
        <w:rPr>
          <w:rFonts w:eastAsia="Times New Roman" w:cs="Times New Roman"/>
          <w:color w:val="000000"/>
          <w:szCs w:val="28"/>
          <w:lang w:eastAsia="ru-RU"/>
        </w:rPr>
        <w:t>Лудянское</w:t>
      </w:r>
      <w:proofErr w:type="spellEnd"/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 сельское поселение </w:t>
      </w:r>
      <w:proofErr w:type="spellStart"/>
      <w:r w:rsidRPr="00622940">
        <w:rPr>
          <w:rFonts w:eastAsia="Times New Roman" w:cs="Times New Roman"/>
          <w:color w:val="000000"/>
          <w:szCs w:val="28"/>
          <w:lang w:eastAsia="ru-RU"/>
        </w:rPr>
        <w:t>Нолинского</w:t>
      </w:r>
      <w:proofErr w:type="spellEnd"/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 ра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й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она </w:t>
      </w:r>
      <w:proofErr w:type="spellStart"/>
      <w:r w:rsidRPr="00622940">
        <w:rPr>
          <w:rFonts w:eastAsia="Times New Roman" w:cs="Times New Roman"/>
          <w:color w:val="000000"/>
          <w:szCs w:val="28"/>
          <w:lang w:eastAsia="ru-RU"/>
        </w:rPr>
        <w:t>Кировско</w:t>
      </w:r>
      <w:proofErr w:type="spellEnd"/>
      <w:r w:rsidR="00D856A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22940">
        <w:rPr>
          <w:rFonts w:eastAsia="Times New Roman" w:cs="Times New Roman"/>
          <w:color w:val="000000"/>
          <w:szCs w:val="28"/>
          <w:lang w:eastAsia="ru-RU"/>
        </w:rPr>
        <w:t>области, с указанием бюджетных ассигнований по ним, а также общий объём</w:t>
      </w:r>
      <w:r w:rsidR="00D856AD">
        <w:rPr>
          <w:rFonts w:eastAsia="Times New Roman" w:cs="Times New Roman"/>
          <w:color w:val="000000"/>
          <w:szCs w:val="28"/>
          <w:lang w:eastAsia="ru-RU"/>
        </w:rPr>
        <w:t xml:space="preserve"> б</w:t>
      </w:r>
      <w:r w:rsidRPr="00622940">
        <w:rPr>
          <w:rFonts w:eastAsia="Times New Roman" w:cs="Times New Roman"/>
          <w:color w:val="000000"/>
          <w:szCs w:val="28"/>
          <w:lang w:eastAsia="ru-RU"/>
        </w:rPr>
        <w:t xml:space="preserve">юджетных ассигнований, направляемых на их исполнение, </w:t>
      </w:r>
      <w:r w:rsidR="00FB7270">
        <w:rPr>
          <w:rFonts w:eastAsia="Calibri" w:cs="Times New Roman"/>
          <w:szCs w:val="28"/>
        </w:rPr>
        <w:t>в 202</w:t>
      </w:r>
      <w:r w:rsidR="005D285C">
        <w:rPr>
          <w:rFonts w:eastAsia="Calibri" w:cs="Times New Roman"/>
          <w:szCs w:val="28"/>
        </w:rPr>
        <w:t>5,</w:t>
      </w:r>
      <w:r w:rsidR="00FB7270">
        <w:rPr>
          <w:rFonts w:eastAsia="Calibri" w:cs="Times New Roman"/>
          <w:szCs w:val="28"/>
        </w:rPr>
        <w:t xml:space="preserve"> 202</w:t>
      </w:r>
      <w:r w:rsidR="005D285C">
        <w:rPr>
          <w:rFonts w:eastAsia="Calibri" w:cs="Times New Roman"/>
          <w:szCs w:val="28"/>
        </w:rPr>
        <w:t>6 и 2027</w:t>
      </w:r>
      <w:r w:rsidR="00FB7270">
        <w:rPr>
          <w:rFonts w:eastAsia="Calibri" w:cs="Times New Roman"/>
          <w:szCs w:val="28"/>
        </w:rPr>
        <w:t xml:space="preserve"> годах </w:t>
      </w:r>
      <w:r w:rsidRPr="00A75E65">
        <w:rPr>
          <w:rFonts w:eastAsia="Times New Roman" w:cs="Times New Roman"/>
          <w:color w:val="000000"/>
          <w:szCs w:val="28"/>
          <w:lang w:eastAsia="ru-RU"/>
        </w:rPr>
        <w:t xml:space="preserve">в сумме </w:t>
      </w:r>
      <w:r w:rsidR="005D285C">
        <w:rPr>
          <w:rFonts w:eastAsia="Times New Roman" w:cs="Times New Roman"/>
          <w:color w:val="000000"/>
          <w:szCs w:val="28"/>
          <w:lang w:eastAsia="ru-RU"/>
        </w:rPr>
        <w:t>по</w:t>
      </w:r>
      <w:proofErr w:type="gramEnd"/>
      <w:r w:rsidR="005D285C">
        <w:rPr>
          <w:rFonts w:eastAsia="Times New Roman" w:cs="Times New Roman"/>
          <w:color w:val="000000"/>
          <w:szCs w:val="28"/>
          <w:lang w:eastAsia="ru-RU"/>
        </w:rPr>
        <w:t xml:space="preserve"> 76,9</w:t>
      </w:r>
      <w:r w:rsidR="00622940" w:rsidRPr="00A75E65">
        <w:rPr>
          <w:rFonts w:eastAsia="Times New Roman" w:cs="Times New Roman"/>
          <w:color w:val="000000"/>
          <w:szCs w:val="28"/>
          <w:lang w:eastAsia="ru-RU"/>
        </w:rPr>
        <w:t xml:space="preserve"> тыс</w:t>
      </w:r>
      <w:proofErr w:type="gramStart"/>
      <w:r w:rsidR="00622940" w:rsidRPr="00A75E65">
        <w:rPr>
          <w:rFonts w:eastAsia="Times New Roman" w:cs="Times New Roman"/>
          <w:color w:val="000000"/>
          <w:szCs w:val="28"/>
          <w:lang w:eastAsia="ru-RU"/>
        </w:rPr>
        <w:t>.</w:t>
      </w:r>
      <w:r w:rsidR="00BD521A" w:rsidRPr="00622940">
        <w:rPr>
          <w:rFonts w:eastAsia="Calibri" w:cs="Times New Roman"/>
          <w:szCs w:val="28"/>
        </w:rPr>
        <w:t>р</w:t>
      </w:r>
      <w:proofErr w:type="gramEnd"/>
      <w:r w:rsidR="00BD521A" w:rsidRPr="00622940">
        <w:rPr>
          <w:rFonts w:eastAsia="Calibri" w:cs="Times New Roman"/>
          <w:szCs w:val="28"/>
        </w:rPr>
        <w:t>ублей</w:t>
      </w:r>
      <w:r w:rsidR="00DA0411">
        <w:rPr>
          <w:rFonts w:eastAsia="Calibri" w:cs="Times New Roman"/>
          <w:szCs w:val="28"/>
        </w:rPr>
        <w:t>.</w:t>
      </w:r>
      <w:r w:rsidR="00D856AD">
        <w:rPr>
          <w:rFonts w:eastAsia="Calibri" w:cs="Times New Roman"/>
          <w:szCs w:val="28"/>
        </w:rPr>
        <w:t xml:space="preserve"> </w:t>
      </w:r>
      <w:r w:rsidR="000E33E8" w:rsidRPr="000C0965">
        <w:t>В Перечень ПНО на 202</w:t>
      </w:r>
      <w:r w:rsidR="005D285C">
        <w:t>5</w:t>
      </w:r>
      <w:r w:rsidR="000E33E8">
        <w:t>-202</w:t>
      </w:r>
      <w:r w:rsidR="005D285C">
        <w:t>7</w:t>
      </w:r>
      <w:r w:rsidR="000E33E8" w:rsidRPr="000C0965">
        <w:t xml:space="preserve"> год</w:t>
      </w:r>
      <w:r w:rsidR="000E33E8">
        <w:t>ы</w:t>
      </w:r>
      <w:r w:rsidR="000E33E8" w:rsidRPr="000C0965">
        <w:t>, как и в 202</w:t>
      </w:r>
      <w:r w:rsidR="005D285C">
        <w:t>4</w:t>
      </w:r>
      <w:r w:rsidR="000E33E8" w:rsidRPr="000C0965">
        <w:t xml:space="preserve"> году, включено </w:t>
      </w:r>
      <w:r w:rsidR="000E33E8">
        <w:t>1</w:t>
      </w:r>
      <w:r w:rsidR="000E33E8" w:rsidRPr="000C0965">
        <w:t xml:space="preserve"> публичн</w:t>
      </w:r>
      <w:r w:rsidR="000E33E8">
        <w:t>ое</w:t>
      </w:r>
      <w:r w:rsidR="000E33E8" w:rsidRPr="000C0965">
        <w:t xml:space="preserve"> нормативн</w:t>
      </w:r>
      <w:r w:rsidR="000E33E8">
        <w:t>ое</w:t>
      </w:r>
      <w:r w:rsidR="000E33E8" w:rsidRPr="000C0965">
        <w:t xml:space="preserve"> об</w:t>
      </w:r>
      <w:r w:rsidR="000E33E8" w:rsidRPr="000C0965">
        <w:t>я</w:t>
      </w:r>
      <w:r w:rsidR="000E33E8" w:rsidRPr="000C0965">
        <w:t>зательств</w:t>
      </w:r>
      <w:r w:rsidR="000E33E8">
        <w:t>о – «</w:t>
      </w:r>
      <w:r w:rsidR="000E33E8" w:rsidRPr="00D1103E">
        <w:t>Доплата к пенсиям</w:t>
      </w:r>
      <w:r w:rsidR="00D856AD">
        <w:t xml:space="preserve"> </w:t>
      </w:r>
      <w:r w:rsidR="000E33E8" w:rsidRPr="00233E77">
        <w:t>лицам, замещавшим муниципальные дол</w:t>
      </w:r>
      <w:r w:rsidR="000E33E8" w:rsidRPr="00233E77">
        <w:t>ж</w:t>
      </w:r>
      <w:r w:rsidR="000E33E8" w:rsidRPr="00233E77">
        <w:t>ности</w:t>
      </w:r>
      <w:r w:rsidR="000E33E8">
        <w:t>»</w:t>
      </w:r>
      <w:r w:rsidR="000E33E8" w:rsidRPr="000C0965">
        <w:t>.</w:t>
      </w:r>
    </w:p>
    <w:p w:rsidR="00A431A8" w:rsidRPr="00F86D77" w:rsidRDefault="00A431A8" w:rsidP="00F138FE">
      <w:pPr>
        <w:rPr>
          <w:rFonts w:eastAsia="Calibri" w:cs="Times New Roman"/>
          <w:szCs w:val="28"/>
        </w:rPr>
      </w:pPr>
      <w:r w:rsidRPr="00F86D77">
        <w:rPr>
          <w:rFonts w:eastAsia="Times New Roman" w:cs="Times New Roman"/>
          <w:szCs w:val="28"/>
          <w:lang w:eastAsia="ru-RU"/>
        </w:rPr>
        <w:t>П</w:t>
      </w:r>
      <w:r w:rsidRPr="00F86D77">
        <w:rPr>
          <w:rFonts w:eastAsia="Calibri" w:cs="Times New Roman"/>
          <w:szCs w:val="28"/>
        </w:rPr>
        <w:t>роект бюджета</w:t>
      </w:r>
      <w:r>
        <w:rPr>
          <w:rFonts w:eastAsia="Calibri" w:cs="Times New Roman"/>
          <w:szCs w:val="28"/>
        </w:rPr>
        <w:t xml:space="preserve"> поселения </w:t>
      </w:r>
      <w:r w:rsidR="00652086">
        <w:rPr>
          <w:rFonts w:eastAsia="Calibri" w:cs="Times New Roman"/>
          <w:szCs w:val="28"/>
        </w:rPr>
        <w:t>на 202</w:t>
      </w:r>
      <w:r w:rsidR="00D856AD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 xml:space="preserve"> год и плановый период 20</w:t>
      </w:r>
      <w:r w:rsidR="00D545F4">
        <w:rPr>
          <w:rFonts w:eastAsia="Calibri" w:cs="Times New Roman"/>
          <w:szCs w:val="28"/>
        </w:rPr>
        <w:t>2</w:t>
      </w:r>
      <w:r w:rsidR="00D856AD">
        <w:rPr>
          <w:rFonts w:eastAsia="Calibri" w:cs="Times New Roman"/>
          <w:szCs w:val="28"/>
        </w:rPr>
        <w:t>6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3339AD">
        <w:rPr>
          <w:rFonts w:eastAsia="Calibri" w:cs="Times New Roman"/>
          <w:szCs w:val="28"/>
        </w:rPr>
        <w:t>7</w:t>
      </w:r>
      <w:r w:rsidRPr="00F86D77">
        <w:rPr>
          <w:rFonts w:eastAsia="Calibri" w:cs="Times New Roman"/>
          <w:szCs w:val="28"/>
        </w:rPr>
        <w:t xml:space="preserve"> годов сформирован в программной структуре расходов на основе </w:t>
      </w:r>
      <w:r w:rsidR="00EB15E8">
        <w:rPr>
          <w:rFonts w:eastAsia="Calibri" w:cs="Times New Roman"/>
          <w:szCs w:val="28"/>
        </w:rPr>
        <w:t>4</w:t>
      </w:r>
      <w:r>
        <w:rPr>
          <w:rFonts w:eastAsia="Calibri" w:cs="Times New Roman"/>
          <w:szCs w:val="28"/>
        </w:rPr>
        <w:t xml:space="preserve"> муниц</w:t>
      </w:r>
      <w:r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 xml:space="preserve">пальных </w:t>
      </w:r>
      <w:r w:rsidRPr="00F86D77">
        <w:rPr>
          <w:rFonts w:eastAsia="Calibri" w:cs="Times New Roman"/>
          <w:szCs w:val="28"/>
        </w:rPr>
        <w:t>программ.</w:t>
      </w:r>
    </w:p>
    <w:p w:rsidR="00A431A8" w:rsidRDefault="00A431A8" w:rsidP="00091E58">
      <w:pPr>
        <w:spacing w:after="120"/>
        <w:rPr>
          <w:rFonts w:eastAsia="Calibri" w:cs="Times New Roman"/>
          <w:szCs w:val="28"/>
        </w:rPr>
      </w:pPr>
      <w:r w:rsidRPr="00B279AE">
        <w:rPr>
          <w:rFonts w:eastAsia="Calibri" w:cs="Times New Roman"/>
          <w:szCs w:val="28"/>
        </w:rPr>
        <w:t>Расходы бюджета</w:t>
      </w:r>
      <w:r>
        <w:rPr>
          <w:rFonts w:eastAsia="Calibri" w:cs="Times New Roman"/>
          <w:szCs w:val="28"/>
        </w:rPr>
        <w:t xml:space="preserve"> поселения </w:t>
      </w:r>
      <w:r w:rsidRPr="00F86D77">
        <w:rPr>
          <w:rFonts w:eastAsia="Calibri" w:cs="Times New Roman"/>
          <w:szCs w:val="28"/>
        </w:rPr>
        <w:t xml:space="preserve">в разрезе </w:t>
      </w:r>
      <w:r>
        <w:rPr>
          <w:rFonts w:eastAsia="Calibri" w:cs="Times New Roman"/>
          <w:szCs w:val="28"/>
        </w:rPr>
        <w:t xml:space="preserve">муниципальных </w:t>
      </w:r>
      <w:r w:rsidRPr="00F86D77">
        <w:rPr>
          <w:rFonts w:eastAsia="Calibri" w:cs="Times New Roman"/>
          <w:szCs w:val="28"/>
        </w:rPr>
        <w:t xml:space="preserve">программ </w:t>
      </w:r>
      <w:proofErr w:type="spellStart"/>
      <w:r w:rsidR="00312037">
        <w:rPr>
          <w:rFonts w:eastAsia="Calibri" w:cs="Times New Roman"/>
          <w:szCs w:val="28"/>
        </w:rPr>
        <w:t>Л</w:t>
      </w:r>
      <w:r w:rsidR="00312037">
        <w:rPr>
          <w:rFonts w:eastAsia="Calibri" w:cs="Times New Roman"/>
          <w:szCs w:val="28"/>
        </w:rPr>
        <w:t>у</w:t>
      </w:r>
      <w:r w:rsidR="00312037">
        <w:rPr>
          <w:rFonts w:eastAsia="Calibri" w:cs="Times New Roman"/>
          <w:szCs w:val="28"/>
        </w:rPr>
        <w:t>дянского</w:t>
      </w:r>
      <w:proofErr w:type="spellEnd"/>
      <w:r w:rsidR="00D856AD">
        <w:rPr>
          <w:rFonts w:eastAsia="Calibri" w:cs="Times New Roman"/>
          <w:szCs w:val="28"/>
        </w:rPr>
        <w:t xml:space="preserve"> </w:t>
      </w:r>
      <w:r w:rsidR="00EB15E8">
        <w:rPr>
          <w:rFonts w:eastAsia="Calibri" w:cs="Times New Roman"/>
          <w:szCs w:val="28"/>
        </w:rPr>
        <w:t xml:space="preserve">сельского </w:t>
      </w:r>
      <w:r>
        <w:rPr>
          <w:rFonts w:eastAsia="Calibri" w:cs="Times New Roman"/>
          <w:szCs w:val="28"/>
        </w:rPr>
        <w:t xml:space="preserve">поселения </w:t>
      </w:r>
      <w:r w:rsidR="00FF02E6">
        <w:rPr>
          <w:rFonts w:eastAsia="Calibri" w:cs="Times New Roman"/>
          <w:szCs w:val="28"/>
        </w:rPr>
        <w:t>в 202</w:t>
      </w:r>
      <w:r w:rsidR="00B52583">
        <w:rPr>
          <w:rFonts w:eastAsia="Calibri" w:cs="Times New Roman"/>
          <w:szCs w:val="28"/>
        </w:rPr>
        <w:t>5</w:t>
      </w:r>
      <w:r w:rsidRPr="00F86D77">
        <w:rPr>
          <w:rFonts w:eastAsia="Calibri" w:cs="Times New Roman"/>
          <w:szCs w:val="28"/>
        </w:rPr>
        <w:t>-20</w:t>
      </w:r>
      <w:r>
        <w:rPr>
          <w:rFonts w:eastAsia="Calibri" w:cs="Times New Roman"/>
          <w:szCs w:val="28"/>
        </w:rPr>
        <w:t>2</w:t>
      </w:r>
      <w:r w:rsidR="00B52583">
        <w:rPr>
          <w:rFonts w:eastAsia="Calibri" w:cs="Times New Roman"/>
          <w:szCs w:val="28"/>
        </w:rPr>
        <w:t>7</w:t>
      </w:r>
      <w:r w:rsidR="00D856AD">
        <w:rPr>
          <w:rFonts w:eastAsia="Calibri" w:cs="Times New Roman"/>
          <w:szCs w:val="28"/>
        </w:rPr>
        <w:t xml:space="preserve"> </w:t>
      </w:r>
      <w:r w:rsidRPr="00F86D77">
        <w:rPr>
          <w:rFonts w:eastAsia="Calibri" w:cs="Times New Roman"/>
          <w:szCs w:val="28"/>
        </w:rPr>
        <w:t>годах представлены в таблице:</w:t>
      </w:r>
    </w:p>
    <w:p w:rsidR="00AE30B6" w:rsidRPr="00AE30B6" w:rsidRDefault="00AE30B6" w:rsidP="00D856AD">
      <w:pPr>
        <w:jc w:val="right"/>
        <w:rPr>
          <w:rFonts w:eastAsia="Times New Roman" w:cs="Times New Roman"/>
          <w:sz w:val="18"/>
          <w:szCs w:val="18"/>
          <w:lang w:eastAsia="ru-RU"/>
        </w:rPr>
      </w:pPr>
      <w:r w:rsidRPr="00AE30B6">
        <w:rPr>
          <w:rFonts w:eastAsia="Times New Roman" w:cs="Times New Roman"/>
          <w:sz w:val="18"/>
          <w:szCs w:val="18"/>
          <w:lang w:eastAsia="ru-RU"/>
        </w:rPr>
        <w:t>Тыс. рублей</w:t>
      </w:r>
    </w:p>
    <w:tbl>
      <w:tblPr>
        <w:tblW w:w="9351" w:type="dxa"/>
        <w:tblInd w:w="113" w:type="dxa"/>
        <w:tblLook w:val="04A0"/>
      </w:tblPr>
      <w:tblGrid>
        <w:gridCol w:w="503"/>
        <w:gridCol w:w="4170"/>
        <w:gridCol w:w="960"/>
        <w:gridCol w:w="599"/>
        <w:gridCol w:w="960"/>
        <w:gridCol w:w="600"/>
        <w:gridCol w:w="960"/>
        <w:gridCol w:w="599"/>
      </w:tblGrid>
      <w:tr w:rsidR="00B52583" w:rsidRPr="00B52583" w:rsidTr="00B52583">
        <w:trPr>
          <w:trHeight w:val="7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B52583" w:rsidRPr="00B52583" w:rsidTr="00B52583">
        <w:trPr>
          <w:trHeight w:val="12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83" w:rsidRPr="00B52583" w:rsidRDefault="00B52583" w:rsidP="00B5258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83" w:rsidRPr="00B52583" w:rsidRDefault="00B52583" w:rsidP="00B52583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Уд.</w:t>
            </w:r>
          </w:p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вес, %</w:t>
            </w:r>
          </w:p>
        </w:tc>
      </w:tr>
      <w:tr w:rsidR="00B52583" w:rsidRPr="00B52583" w:rsidTr="00B52583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83" w:rsidRPr="00B52583" w:rsidRDefault="00B52583" w:rsidP="00B5258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2174,5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2212,66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2248,59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45,7</w:t>
            </w:r>
          </w:p>
        </w:tc>
      </w:tr>
      <w:tr w:rsidR="00B52583" w:rsidRPr="00B52583" w:rsidTr="00B52583">
        <w:trPr>
          <w:trHeight w:val="9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83" w:rsidRPr="00B52583" w:rsidRDefault="00B52583" w:rsidP="00B5258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жизнедеятельн</w:t>
            </w: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сти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5010,15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1892,49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1863,30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</w:tr>
      <w:tr w:rsidR="00B52583" w:rsidRPr="00B52583" w:rsidTr="00B52583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83" w:rsidRPr="00B52583" w:rsidRDefault="00B52583" w:rsidP="00B5258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446,9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452,60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475,30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B52583" w:rsidRPr="00B52583" w:rsidTr="00B52583">
        <w:trPr>
          <w:trHeight w:val="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83" w:rsidRPr="00B52583" w:rsidRDefault="00B52583" w:rsidP="00B52583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365,6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325,10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329,30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B52583" w:rsidRPr="00B52583" w:rsidTr="00B52583">
        <w:trPr>
          <w:trHeight w:val="7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7997,15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4882,85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4916,49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583" w:rsidRPr="00B52583" w:rsidRDefault="00B52583" w:rsidP="00B5258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58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279AE" w:rsidRPr="00BD29E2" w:rsidRDefault="00B279AE" w:rsidP="00B279AE">
      <w:pPr>
        <w:spacing w:before="120"/>
        <w:rPr>
          <w:rFonts w:eastAsia="Calibri" w:cs="Times New Roman"/>
          <w:szCs w:val="28"/>
        </w:rPr>
      </w:pPr>
      <w:r w:rsidRPr="00BD29E2">
        <w:rPr>
          <w:rFonts w:eastAsia="Calibri" w:cs="Times New Roman"/>
          <w:szCs w:val="28"/>
        </w:rPr>
        <w:t>Наиболее ресурсоёмкими в 202</w:t>
      </w:r>
      <w:r w:rsidR="00B52583">
        <w:rPr>
          <w:rFonts w:eastAsia="Calibri" w:cs="Times New Roman"/>
          <w:szCs w:val="28"/>
        </w:rPr>
        <w:t>5</w:t>
      </w:r>
      <w:r w:rsidRPr="00BD29E2">
        <w:rPr>
          <w:rFonts w:eastAsia="Calibri" w:cs="Times New Roman"/>
          <w:szCs w:val="28"/>
        </w:rPr>
        <w:t xml:space="preserve"> году явля</w:t>
      </w:r>
      <w:r w:rsidR="00221FE8">
        <w:rPr>
          <w:rFonts w:eastAsia="Calibri" w:cs="Times New Roman"/>
          <w:szCs w:val="28"/>
        </w:rPr>
        <w:t>ю</w:t>
      </w:r>
      <w:r w:rsidRPr="00BD29E2">
        <w:rPr>
          <w:rFonts w:eastAsia="Calibri" w:cs="Times New Roman"/>
          <w:szCs w:val="28"/>
        </w:rPr>
        <w:t>тся муниципальн</w:t>
      </w:r>
      <w:r w:rsidR="00221FE8">
        <w:rPr>
          <w:rFonts w:eastAsia="Calibri" w:cs="Times New Roman"/>
          <w:szCs w:val="28"/>
        </w:rPr>
        <w:t>ые</w:t>
      </w:r>
      <w:r w:rsidRPr="00BD29E2">
        <w:rPr>
          <w:rFonts w:eastAsia="Calibri" w:cs="Times New Roman"/>
          <w:szCs w:val="28"/>
        </w:rPr>
        <w:t xml:space="preserve"> пр</w:t>
      </w:r>
      <w:r w:rsidRPr="00BD29E2">
        <w:rPr>
          <w:rFonts w:eastAsia="Calibri" w:cs="Times New Roman"/>
          <w:szCs w:val="28"/>
        </w:rPr>
        <w:t>о</w:t>
      </w:r>
      <w:r w:rsidRPr="00BD29E2">
        <w:rPr>
          <w:rFonts w:eastAsia="Calibri" w:cs="Times New Roman"/>
          <w:szCs w:val="28"/>
        </w:rPr>
        <w:t>грамм</w:t>
      </w:r>
      <w:r w:rsidR="00221FE8">
        <w:rPr>
          <w:rFonts w:eastAsia="Calibri" w:cs="Times New Roman"/>
          <w:szCs w:val="28"/>
        </w:rPr>
        <w:t>ы</w:t>
      </w:r>
      <w:r w:rsidR="00221FE8">
        <w:rPr>
          <w:szCs w:val="28"/>
        </w:rPr>
        <w:t>«</w:t>
      </w:r>
      <w:r w:rsidR="00221FE8" w:rsidRPr="00221FE8">
        <w:rPr>
          <w:szCs w:val="28"/>
        </w:rPr>
        <w:t>Обеспечение безопасности жизнедеятельности населения</w:t>
      </w:r>
      <w:r w:rsidR="00221FE8">
        <w:rPr>
          <w:szCs w:val="28"/>
        </w:rPr>
        <w:t>»</w:t>
      </w:r>
      <w:r w:rsidR="00221FE8" w:rsidRPr="00221FE8">
        <w:rPr>
          <w:szCs w:val="28"/>
        </w:rPr>
        <w:t>(</w:t>
      </w:r>
      <w:r w:rsidR="00B52583">
        <w:rPr>
          <w:szCs w:val="28"/>
        </w:rPr>
        <w:t>62,6</w:t>
      </w:r>
      <w:r w:rsidR="00221FE8" w:rsidRPr="00221FE8">
        <w:rPr>
          <w:szCs w:val="28"/>
        </w:rPr>
        <w:t>% всех ассигнований)</w:t>
      </w:r>
      <w:r w:rsidR="00221FE8">
        <w:rPr>
          <w:szCs w:val="28"/>
        </w:rPr>
        <w:t xml:space="preserve"> и </w:t>
      </w:r>
      <w:r w:rsidRPr="00BD29E2">
        <w:rPr>
          <w:szCs w:val="28"/>
        </w:rPr>
        <w:t>«Развитие муниципального управления</w:t>
      </w:r>
      <w:r w:rsidRPr="00BD29E2">
        <w:rPr>
          <w:rFonts w:eastAsia="Calibri" w:cs="Times New Roman"/>
          <w:szCs w:val="28"/>
        </w:rPr>
        <w:t>» (</w:t>
      </w:r>
      <w:r w:rsidR="00B52583">
        <w:rPr>
          <w:rFonts w:eastAsia="Calibri" w:cs="Times New Roman"/>
          <w:szCs w:val="28"/>
        </w:rPr>
        <w:t>27,2</w:t>
      </w:r>
      <w:r w:rsidR="00221FE8">
        <w:rPr>
          <w:rFonts w:eastAsia="Calibri" w:cs="Times New Roman"/>
          <w:szCs w:val="28"/>
        </w:rPr>
        <w:t>%</w:t>
      </w:r>
      <w:r w:rsidR="00312037">
        <w:rPr>
          <w:rFonts w:eastAsia="Times New Roman" w:cs="Times New Roman"/>
          <w:snapToGrid w:val="0"/>
          <w:szCs w:val="28"/>
          <w:lang w:eastAsia="ru-RU"/>
        </w:rPr>
        <w:t>).</w:t>
      </w:r>
    </w:p>
    <w:p w:rsidR="00B279AE" w:rsidRPr="00BD29E2" w:rsidRDefault="00B80045" w:rsidP="00766682">
      <w:pPr>
        <w:spacing w:after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Свер</w:t>
      </w:r>
      <w:r w:rsidR="00766682">
        <w:rPr>
          <w:rFonts w:eastAsia="Calibri" w:cs="Times New Roman"/>
          <w:szCs w:val="28"/>
        </w:rPr>
        <w:t xml:space="preserve">кой </w:t>
      </w:r>
      <w:r>
        <w:rPr>
          <w:rFonts w:eastAsia="Calibri" w:cs="Times New Roman"/>
          <w:szCs w:val="28"/>
        </w:rPr>
        <w:t>о</w:t>
      </w:r>
      <w:r w:rsidR="00B279AE" w:rsidRPr="00BD29E2">
        <w:rPr>
          <w:rFonts w:eastAsia="Calibri" w:cs="Times New Roman"/>
          <w:szCs w:val="28"/>
        </w:rPr>
        <w:t>бъем</w:t>
      </w:r>
      <w:r w:rsidR="00766682">
        <w:rPr>
          <w:rFonts w:eastAsia="Calibri" w:cs="Times New Roman"/>
          <w:szCs w:val="28"/>
        </w:rPr>
        <w:t xml:space="preserve">ов </w:t>
      </w:r>
      <w:r w:rsidR="00B279AE" w:rsidRPr="00BD29E2">
        <w:rPr>
          <w:rFonts w:eastAsia="Calibri" w:cs="Times New Roman"/>
          <w:szCs w:val="28"/>
        </w:rPr>
        <w:t>финансирования программ, предусмотренны</w:t>
      </w:r>
      <w:r w:rsidR="00766682">
        <w:rPr>
          <w:rFonts w:eastAsia="Calibri" w:cs="Times New Roman"/>
          <w:szCs w:val="28"/>
        </w:rPr>
        <w:t>х</w:t>
      </w:r>
      <w:r w:rsidR="00B279AE" w:rsidRPr="00BD29E2">
        <w:rPr>
          <w:rFonts w:eastAsia="Calibri" w:cs="Times New Roman"/>
          <w:szCs w:val="28"/>
        </w:rPr>
        <w:t xml:space="preserve"> прое</w:t>
      </w:r>
      <w:r w:rsidR="00B279AE" w:rsidRPr="00BD29E2">
        <w:rPr>
          <w:rFonts w:eastAsia="Calibri" w:cs="Times New Roman"/>
          <w:szCs w:val="28"/>
        </w:rPr>
        <w:t>к</w:t>
      </w:r>
      <w:r w:rsidR="00B279AE" w:rsidRPr="00BD29E2">
        <w:rPr>
          <w:rFonts w:eastAsia="Calibri" w:cs="Times New Roman"/>
          <w:szCs w:val="28"/>
        </w:rPr>
        <w:t xml:space="preserve">том </w:t>
      </w:r>
      <w:r w:rsidR="00B52583" w:rsidRPr="00BD29E2">
        <w:rPr>
          <w:rFonts w:eastAsia="Calibri" w:cs="Times New Roman"/>
          <w:szCs w:val="28"/>
        </w:rPr>
        <w:t xml:space="preserve">бюджета, </w:t>
      </w:r>
      <w:r w:rsidR="00B52583">
        <w:rPr>
          <w:rFonts w:eastAsia="Calibri" w:cs="Times New Roman"/>
          <w:szCs w:val="28"/>
        </w:rPr>
        <w:t>с</w:t>
      </w:r>
      <w:r w:rsidR="00D856AD">
        <w:rPr>
          <w:rFonts w:eastAsia="Calibri" w:cs="Times New Roman"/>
          <w:szCs w:val="28"/>
        </w:rPr>
        <w:t xml:space="preserve"> </w:t>
      </w:r>
      <w:r w:rsidR="00B279AE" w:rsidRPr="00BD29E2">
        <w:rPr>
          <w:rFonts w:eastAsia="Calibri" w:cs="Times New Roman"/>
          <w:szCs w:val="28"/>
        </w:rPr>
        <w:t>объемам</w:t>
      </w:r>
      <w:r>
        <w:rPr>
          <w:rFonts w:eastAsia="Calibri" w:cs="Times New Roman"/>
          <w:szCs w:val="28"/>
        </w:rPr>
        <w:t>и</w:t>
      </w:r>
      <w:r w:rsidR="00B279AE" w:rsidRPr="00BD29E2">
        <w:rPr>
          <w:rFonts w:eastAsia="Calibri" w:cs="Times New Roman"/>
          <w:szCs w:val="28"/>
        </w:rPr>
        <w:t>, отраженным</w:t>
      </w:r>
      <w:r>
        <w:rPr>
          <w:rFonts w:eastAsia="Calibri" w:cs="Times New Roman"/>
          <w:szCs w:val="28"/>
        </w:rPr>
        <w:t>и</w:t>
      </w:r>
      <w:r w:rsidR="00B279AE" w:rsidRPr="00BD29E2">
        <w:rPr>
          <w:rFonts w:eastAsia="Calibri" w:cs="Times New Roman"/>
          <w:szCs w:val="28"/>
        </w:rPr>
        <w:t xml:space="preserve"> в проектах </w:t>
      </w:r>
      <w:r w:rsidR="00091E58">
        <w:rPr>
          <w:rFonts w:eastAsia="Calibri" w:cs="Times New Roman"/>
          <w:szCs w:val="28"/>
        </w:rPr>
        <w:t xml:space="preserve">изменений </w:t>
      </w:r>
      <w:r w:rsidR="00B279AE" w:rsidRPr="00BD29E2">
        <w:rPr>
          <w:rFonts w:eastAsia="Calibri" w:cs="Times New Roman"/>
          <w:szCs w:val="28"/>
        </w:rPr>
        <w:t>муниципал</w:t>
      </w:r>
      <w:r w:rsidR="00B279AE" w:rsidRPr="00BD29E2">
        <w:rPr>
          <w:rFonts w:eastAsia="Calibri" w:cs="Times New Roman"/>
          <w:szCs w:val="28"/>
        </w:rPr>
        <w:t>ь</w:t>
      </w:r>
      <w:r w:rsidR="00B279AE" w:rsidRPr="00BD29E2">
        <w:rPr>
          <w:rFonts w:eastAsia="Calibri" w:cs="Times New Roman"/>
          <w:szCs w:val="28"/>
        </w:rPr>
        <w:t>ных программ</w:t>
      </w:r>
      <w:r w:rsidR="00766682">
        <w:rPr>
          <w:rFonts w:eastAsia="Calibri" w:cs="Times New Roman"/>
          <w:szCs w:val="28"/>
        </w:rPr>
        <w:t xml:space="preserve">, расхождений не установлено. </w:t>
      </w:r>
    </w:p>
    <w:p w:rsidR="00F86D77" w:rsidRPr="00F86D77" w:rsidRDefault="00F86D77" w:rsidP="00D36F2A">
      <w:pPr>
        <w:spacing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F86D77">
        <w:rPr>
          <w:rFonts w:eastAsia="Times New Roman" w:cs="Times New Roman"/>
          <w:b/>
          <w:szCs w:val="24"/>
          <w:lang w:eastAsia="ru-RU"/>
        </w:rPr>
        <w:t>Сбалансированность бюджета</w:t>
      </w:r>
      <w:r w:rsidR="00D36F2A">
        <w:rPr>
          <w:rFonts w:eastAsia="Times New Roman" w:cs="Times New Roman"/>
          <w:b/>
          <w:szCs w:val="24"/>
          <w:lang w:eastAsia="ru-RU"/>
        </w:rPr>
        <w:t xml:space="preserve"> поселения</w:t>
      </w:r>
      <w:r w:rsidRPr="00F86D77">
        <w:rPr>
          <w:rFonts w:eastAsia="Times New Roman" w:cs="Times New Roman"/>
          <w:b/>
          <w:szCs w:val="24"/>
          <w:lang w:eastAsia="ru-RU"/>
        </w:rPr>
        <w:t xml:space="preserve">, </w:t>
      </w:r>
      <w:r w:rsidR="00D36F2A">
        <w:rPr>
          <w:rFonts w:eastAsia="Times New Roman" w:cs="Times New Roman"/>
          <w:b/>
          <w:szCs w:val="24"/>
          <w:lang w:eastAsia="ru-RU"/>
        </w:rPr>
        <w:t xml:space="preserve">муниципальный </w:t>
      </w:r>
      <w:r w:rsidRPr="00F86D77">
        <w:rPr>
          <w:rFonts w:eastAsia="Times New Roman" w:cs="Times New Roman"/>
          <w:b/>
          <w:szCs w:val="24"/>
          <w:lang w:eastAsia="ru-RU"/>
        </w:rPr>
        <w:t>долг</w:t>
      </w:r>
    </w:p>
    <w:p w:rsidR="00091E58" w:rsidRDefault="00091E58" w:rsidP="00091E58">
      <w:pPr>
        <w:autoSpaceDE w:val="0"/>
        <w:autoSpaceDN w:val="0"/>
        <w:adjustRightInd w:val="0"/>
        <w:spacing w:after="120"/>
        <w:ind w:firstLine="539"/>
        <w:rPr>
          <w:rFonts w:eastAsia="Times New Roman" w:cs="Times New Roman"/>
          <w:szCs w:val="28"/>
          <w:lang w:eastAsia="ru-RU"/>
        </w:rPr>
      </w:pPr>
      <w:r w:rsidRPr="00295AA6">
        <w:rPr>
          <w:rFonts w:eastAsia="Times New Roman" w:cs="Times New Roman"/>
          <w:szCs w:val="28"/>
          <w:lang w:eastAsia="ru-RU"/>
        </w:rPr>
        <w:t>Согласно представленному проекту в 20</w:t>
      </w:r>
      <w:r>
        <w:rPr>
          <w:rFonts w:eastAsia="Times New Roman" w:cs="Times New Roman"/>
          <w:szCs w:val="28"/>
          <w:lang w:eastAsia="ru-RU"/>
        </w:rPr>
        <w:t>2</w:t>
      </w:r>
      <w:r w:rsidR="00B52583">
        <w:rPr>
          <w:rFonts w:eastAsia="Times New Roman" w:cs="Times New Roman"/>
          <w:szCs w:val="28"/>
          <w:lang w:eastAsia="ru-RU"/>
        </w:rPr>
        <w:t>5</w:t>
      </w:r>
      <w:r w:rsidRPr="00295AA6">
        <w:rPr>
          <w:rFonts w:eastAsia="Times New Roman" w:cs="Times New Roman"/>
          <w:szCs w:val="28"/>
          <w:lang w:eastAsia="ru-RU"/>
        </w:rPr>
        <w:t>-20</w:t>
      </w:r>
      <w:r>
        <w:rPr>
          <w:rFonts w:eastAsia="Times New Roman" w:cs="Times New Roman"/>
          <w:szCs w:val="28"/>
          <w:lang w:eastAsia="ru-RU"/>
        </w:rPr>
        <w:t>2</w:t>
      </w:r>
      <w:r w:rsidR="00B52583">
        <w:rPr>
          <w:rFonts w:eastAsia="Times New Roman" w:cs="Times New Roman"/>
          <w:szCs w:val="28"/>
          <w:lang w:eastAsia="ru-RU"/>
        </w:rPr>
        <w:t>7</w:t>
      </w:r>
      <w:r w:rsidRPr="00295AA6">
        <w:rPr>
          <w:rFonts w:eastAsia="Times New Roman" w:cs="Times New Roman"/>
          <w:szCs w:val="28"/>
          <w:lang w:eastAsia="ru-RU"/>
        </w:rPr>
        <w:t xml:space="preserve"> годах бюджет</w:t>
      </w:r>
      <w:r>
        <w:rPr>
          <w:rFonts w:eastAsia="Times New Roman" w:cs="Times New Roman"/>
          <w:szCs w:val="28"/>
          <w:lang w:eastAsia="ru-RU"/>
        </w:rPr>
        <w:t xml:space="preserve"> муниц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пального </w:t>
      </w:r>
      <w:r w:rsidR="00410D3B">
        <w:rPr>
          <w:rFonts w:eastAsia="Times New Roman" w:cs="Times New Roman"/>
          <w:szCs w:val="28"/>
          <w:lang w:eastAsia="ru-RU"/>
        </w:rPr>
        <w:t xml:space="preserve">образования </w:t>
      </w:r>
      <w:r w:rsidR="00410D3B" w:rsidRPr="00295AA6">
        <w:rPr>
          <w:rFonts w:eastAsia="Times New Roman" w:cs="Times New Roman"/>
          <w:szCs w:val="28"/>
          <w:lang w:eastAsia="ru-RU"/>
        </w:rPr>
        <w:t>спрогнозирован</w:t>
      </w:r>
      <w:r w:rsidRPr="00295AA6">
        <w:rPr>
          <w:rFonts w:eastAsia="Times New Roman" w:cs="Times New Roman"/>
          <w:szCs w:val="28"/>
          <w:lang w:eastAsia="ru-RU"/>
        </w:rPr>
        <w:t xml:space="preserve"> без дефицита</w:t>
      </w:r>
      <w:r>
        <w:rPr>
          <w:rFonts w:eastAsia="Times New Roman" w:cs="Times New Roman"/>
          <w:szCs w:val="28"/>
          <w:lang w:eastAsia="ru-RU"/>
        </w:rPr>
        <w:t>, расходы бюджета обе</w:t>
      </w:r>
      <w:r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печиваются плановыми доходами, </w:t>
      </w:r>
      <w:r w:rsidRPr="00B05F3A">
        <w:rPr>
          <w:rFonts w:eastAsia="Times New Roman" w:cs="Times New Roman"/>
          <w:szCs w:val="28"/>
          <w:lang w:eastAsia="ru-RU"/>
        </w:rPr>
        <w:t>привлечение заемных средств и предо</w:t>
      </w:r>
      <w:r w:rsidRPr="00B05F3A">
        <w:rPr>
          <w:rFonts w:eastAsia="Times New Roman" w:cs="Times New Roman"/>
          <w:szCs w:val="28"/>
          <w:lang w:eastAsia="ru-RU"/>
        </w:rPr>
        <w:t>с</w:t>
      </w:r>
      <w:r w:rsidRPr="00B05F3A">
        <w:rPr>
          <w:rFonts w:eastAsia="Times New Roman" w:cs="Times New Roman"/>
          <w:szCs w:val="28"/>
          <w:lang w:eastAsia="ru-RU"/>
        </w:rPr>
        <w:t>тавление муниципальных гарантий в прогнозируемом периоде не планируе</w:t>
      </w:r>
      <w:r w:rsidRPr="00B05F3A">
        <w:rPr>
          <w:rFonts w:eastAsia="Times New Roman" w:cs="Times New Roman"/>
          <w:szCs w:val="28"/>
          <w:lang w:eastAsia="ru-RU"/>
        </w:rPr>
        <w:t>т</w:t>
      </w:r>
      <w:r w:rsidRPr="00B05F3A">
        <w:rPr>
          <w:rFonts w:eastAsia="Times New Roman" w:cs="Times New Roman"/>
          <w:szCs w:val="28"/>
          <w:lang w:eastAsia="ru-RU"/>
        </w:rPr>
        <w:t xml:space="preserve">ся. </w:t>
      </w:r>
      <w:r>
        <w:rPr>
          <w:rFonts w:eastAsia="Times New Roman" w:cs="Times New Roman"/>
          <w:szCs w:val="28"/>
          <w:lang w:eastAsia="ru-RU"/>
        </w:rPr>
        <w:t>В</w:t>
      </w:r>
      <w:r w:rsidRPr="00B05F3A">
        <w:rPr>
          <w:rFonts w:eastAsia="Times New Roman" w:cs="Times New Roman"/>
          <w:szCs w:val="28"/>
          <w:lang w:eastAsia="ru-RU"/>
        </w:rPr>
        <w:t xml:space="preserve">ерхний предел муниципального </w:t>
      </w:r>
      <w:r>
        <w:rPr>
          <w:rFonts w:eastAsia="Times New Roman" w:cs="Times New Roman"/>
          <w:szCs w:val="28"/>
          <w:lang w:eastAsia="ru-RU"/>
        </w:rPr>
        <w:t xml:space="preserve">внутреннего </w:t>
      </w:r>
      <w:r w:rsidRPr="00B05F3A">
        <w:rPr>
          <w:rFonts w:eastAsia="Times New Roman" w:cs="Times New Roman"/>
          <w:szCs w:val="28"/>
          <w:lang w:eastAsia="ru-RU"/>
        </w:rPr>
        <w:t>долга бюджета поселения установлен равный нулю.</w:t>
      </w:r>
    </w:p>
    <w:p w:rsidR="00F86D77" w:rsidRPr="00F86D77" w:rsidRDefault="00F86D77" w:rsidP="003723C6">
      <w:pPr>
        <w:autoSpaceDE w:val="0"/>
        <w:autoSpaceDN w:val="0"/>
        <w:adjustRightInd w:val="0"/>
        <w:spacing w:before="120" w:after="120"/>
        <w:ind w:firstLine="0"/>
        <w:jc w:val="center"/>
        <w:rPr>
          <w:rFonts w:eastAsia="Calibri" w:cs="Times New Roman"/>
          <w:b/>
          <w:szCs w:val="28"/>
          <w:lang w:bidi="en-US"/>
        </w:rPr>
      </w:pPr>
      <w:r w:rsidRPr="00F86D77">
        <w:rPr>
          <w:rFonts w:eastAsia="Calibri" w:cs="Times New Roman"/>
          <w:b/>
          <w:szCs w:val="28"/>
          <w:lang w:bidi="en-US"/>
        </w:rPr>
        <w:t>ВЫВОДЫ И ПРЕДЛОЖЕНИЯ</w:t>
      </w:r>
    </w:p>
    <w:p w:rsidR="00714659" w:rsidRDefault="00F86D77" w:rsidP="00AB4A4C">
      <w:pPr>
        <w:spacing w:after="120"/>
        <w:rPr>
          <w:rFonts w:eastAsia="Times New Roman" w:cs="Times New Roman"/>
          <w:szCs w:val="28"/>
          <w:lang w:eastAsia="ru-RU" w:bidi="en-US"/>
        </w:rPr>
      </w:pPr>
      <w:r w:rsidRPr="00F86D77">
        <w:rPr>
          <w:rFonts w:eastAsia="Times New Roman" w:cs="Times New Roman"/>
          <w:b/>
          <w:szCs w:val="28"/>
          <w:lang w:eastAsia="ru-RU" w:bidi="en-US"/>
        </w:rPr>
        <w:lastRenderedPageBreak/>
        <w:t>1.</w:t>
      </w:r>
      <w:r w:rsidR="00D856AD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Формирование проекта бюджета </w:t>
      </w:r>
      <w:proofErr w:type="spellStart"/>
      <w:r w:rsidR="00121A3D">
        <w:rPr>
          <w:rFonts w:eastAsia="Times New Roman" w:cs="Times New Roman"/>
          <w:szCs w:val="28"/>
          <w:lang w:eastAsia="ru-RU" w:bidi="en-US"/>
        </w:rPr>
        <w:t>Лудянского</w:t>
      </w:r>
      <w:proofErr w:type="spellEnd"/>
      <w:r w:rsidR="00714659">
        <w:rPr>
          <w:rFonts w:eastAsia="Times New Roman" w:cs="Times New Roman"/>
          <w:szCs w:val="28"/>
          <w:lang w:eastAsia="ru-RU" w:bidi="en-US"/>
        </w:rPr>
        <w:t xml:space="preserve"> сельского поселения </w:t>
      </w:r>
      <w:r w:rsidR="00714659" w:rsidRPr="00182A44">
        <w:rPr>
          <w:rFonts w:eastAsia="Times New Roman" w:cs="Times New Roman"/>
          <w:szCs w:val="28"/>
          <w:lang w:eastAsia="ru-RU" w:bidi="en-US"/>
        </w:rPr>
        <w:t>на 202</w:t>
      </w:r>
      <w:r w:rsidR="00B250EF">
        <w:rPr>
          <w:rFonts w:eastAsia="Times New Roman" w:cs="Times New Roman"/>
          <w:szCs w:val="28"/>
          <w:lang w:eastAsia="ru-RU" w:bidi="en-US"/>
        </w:rPr>
        <w:t>5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 год и на плановый период 202</w:t>
      </w:r>
      <w:r w:rsidR="00B250EF">
        <w:rPr>
          <w:rFonts w:eastAsia="Times New Roman" w:cs="Times New Roman"/>
          <w:szCs w:val="28"/>
          <w:lang w:eastAsia="ru-RU" w:bidi="en-US"/>
        </w:rPr>
        <w:t>6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 и 202</w:t>
      </w:r>
      <w:r w:rsidR="00B250EF">
        <w:rPr>
          <w:rFonts w:eastAsia="Times New Roman" w:cs="Times New Roman"/>
          <w:szCs w:val="28"/>
          <w:lang w:eastAsia="ru-RU" w:bidi="en-US"/>
        </w:rPr>
        <w:t>7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 годов осуществлено в соответс</w:t>
      </w:r>
      <w:r w:rsidR="00714659" w:rsidRPr="00182A44">
        <w:rPr>
          <w:rFonts w:eastAsia="Times New Roman" w:cs="Times New Roman"/>
          <w:szCs w:val="28"/>
          <w:lang w:eastAsia="ru-RU" w:bidi="en-US"/>
        </w:rPr>
        <w:t>т</w:t>
      </w:r>
      <w:r w:rsidR="00714659" w:rsidRPr="00182A44">
        <w:rPr>
          <w:rFonts w:eastAsia="Times New Roman" w:cs="Times New Roman"/>
          <w:szCs w:val="28"/>
          <w:lang w:eastAsia="ru-RU" w:bidi="en-US"/>
        </w:rPr>
        <w:t xml:space="preserve">вии с положениями Бюджетного кодекса Российской Федерации, Положения о бюджетном процессе </w:t>
      </w:r>
      <w:r w:rsidR="00B250EF" w:rsidRPr="00182A44">
        <w:rPr>
          <w:rFonts w:eastAsia="Times New Roman" w:cs="Times New Roman"/>
          <w:szCs w:val="28"/>
          <w:lang w:eastAsia="ru-RU" w:bidi="en-US"/>
        </w:rPr>
        <w:t xml:space="preserve">в </w:t>
      </w:r>
      <w:r w:rsidR="00B250EF" w:rsidRPr="006E0989">
        <w:rPr>
          <w:rFonts w:eastAsia="Times New Roman" w:cs="Times New Roman"/>
          <w:szCs w:val="28"/>
          <w:lang w:eastAsia="ru-RU" w:bidi="en-US"/>
        </w:rPr>
        <w:t>муниципальном</w:t>
      </w:r>
      <w:r w:rsidR="00714659" w:rsidRPr="006E0989">
        <w:rPr>
          <w:rFonts w:eastAsia="Times New Roman" w:cs="Times New Roman"/>
          <w:szCs w:val="28"/>
          <w:lang w:eastAsia="ru-RU" w:bidi="en-US"/>
        </w:rPr>
        <w:t xml:space="preserve"> образовании </w:t>
      </w:r>
      <w:proofErr w:type="spellStart"/>
      <w:r w:rsidR="00121A3D">
        <w:rPr>
          <w:rFonts w:eastAsia="Times New Roman" w:cs="Times New Roman"/>
          <w:szCs w:val="28"/>
          <w:lang w:eastAsia="ru-RU" w:bidi="en-US"/>
        </w:rPr>
        <w:t>Лудянское</w:t>
      </w:r>
      <w:proofErr w:type="spellEnd"/>
      <w:r w:rsidR="00714659">
        <w:rPr>
          <w:rFonts w:eastAsia="Times New Roman" w:cs="Times New Roman"/>
          <w:szCs w:val="28"/>
          <w:lang w:eastAsia="ru-RU" w:bidi="en-US"/>
        </w:rPr>
        <w:t xml:space="preserve"> сельское</w:t>
      </w:r>
      <w:r w:rsidR="00714659" w:rsidRPr="00497114">
        <w:rPr>
          <w:rFonts w:eastAsia="Times New Roman" w:cs="Times New Roman"/>
          <w:szCs w:val="28"/>
          <w:lang w:eastAsia="ru-RU" w:bidi="en-US"/>
        </w:rPr>
        <w:t xml:space="preserve"> поселение</w:t>
      </w:r>
      <w:r w:rsidR="00714659">
        <w:rPr>
          <w:rFonts w:eastAsia="Times New Roman" w:cs="Times New Roman"/>
          <w:szCs w:val="28"/>
          <w:lang w:eastAsia="ru-RU" w:bidi="en-US"/>
        </w:rPr>
        <w:t>.</w:t>
      </w:r>
    </w:p>
    <w:p w:rsidR="00E305A6" w:rsidRDefault="00B95C0E" w:rsidP="00E305A6">
      <w:pPr>
        <w:shd w:val="clear" w:color="auto" w:fill="FFFFFF"/>
        <w:rPr>
          <w:rFonts w:cs="Times New Roman"/>
          <w:szCs w:val="28"/>
          <w:shd w:val="clear" w:color="auto" w:fill="FFFFFF"/>
        </w:rPr>
      </w:pPr>
      <w:r w:rsidRPr="00C55B87">
        <w:rPr>
          <w:rFonts w:eastAsia="Times New Roman" w:cs="Times New Roman"/>
          <w:b/>
          <w:szCs w:val="28"/>
          <w:lang w:eastAsia="ru-RU" w:bidi="en-US"/>
        </w:rPr>
        <w:t>2.</w:t>
      </w:r>
      <w:r w:rsidR="00D856AD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="00714659" w:rsidRPr="004B5E47">
        <w:rPr>
          <w:rFonts w:eastAsia="Times New Roman" w:cs="Times New Roman"/>
          <w:szCs w:val="28"/>
          <w:lang w:eastAsia="ru-RU" w:bidi="en-US"/>
        </w:rPr>
        <w:t>Общий объем доходов бюджета на 202</w:t>
      </w:r>
      <w:r w:rsidR="00B250EF">
        <w:rPr>
          <w:rFonts w:eastAsia="Times New Roman" w:cs="Times New Roman"/>
          <w:szCs w:val="28"/>
          <w:lang w:eastAsia="ru-RU" w:bidi="en-US"/>
        </w:rPr>
        <w:t>5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 год прогнозируется </w:t>
      </w:r>
      <w:r w:rsidR="00B250EF" w:rsidRPr="004B5E47">
        <w:rPr>
          <w:rFonts w:eastAsia="Times New Roman" w:cs="Times New Roman"/>
          <w:szCs w:val="28"/>
          <w:lang w:eastAsia="ru-RU" w:bidi="en-US"/>
        </w:rPr>
        <w:t>в объеме</w:t>
      </w:r>
      <w:r w:rsidR="00D856AD">
        <w:rPr>
          <w:rFonts w:eastAsia="Times New Roman" w:cs="Times New Roman"/>
          <w:szCs w:val="28"/>
          <w:lang w:eastAsia="ru-RU" w:bidi="en-US"/>
        </w:rPr>
        <w:t xml:space="preserve"> </w:t>
      </w:r>
      <w:r w:rsidR="00B250EF">
        <w:rPr>
          <w:rFonts w:eastAsia="Times New Roman" w:cs="Times New Roman"/>
          <w:szCs w:val="28"/>
          <w:lang w:eastAsia="ru-RU" w:bidi="en-US"/>
        </w:rPr>
        <w:t xml:space="preserve">8 015,96 </w:t>
      </w:r>
      <w:r w:rsidR="00B250EF" w:rsidRPr="004B5E47">
        <w:rPr>
          <w:rFonts w:eastAsia="Times New Roman" w:cs="Times New Roman"/>
          <w:szCs w:val="28"/>
          <w:lang w:eastAsia="ru-RU" w:bidi="en-US"/>
        </w:rPr>
        <w:t>тыс.</w:t>
      </w:r>
      <w:r w:rsidR="00714659" w:rsidRPr="004B5E47">
        <w:rPr>
          <w:rFonts w:eastAsia="Times New Roman" w:cs="Times New Roman"/>
          <w:szCs w:val="28"/>
          <w:lang w:eastAsia="ru-RU" w:bidi="en-US"/>
        </w:rPr>
        <w:t xml:space="preserve"> рублей</w:t>
      </w:r>
      <w:r w:rsidR="00714659">
        <w:rPr>
          <w:rFonts w:eastAsia="Times New Roman" w:cs="Times New Roman"/>
          <w:szCs w:val="28"/>
          <w:lang w:eastAsia="ru-RU" w:bidi="en-US"/>
        </w:rPr>
        <w:t>.</w:t>
      </w:r>
      <w:r w:rsidR="00D856AD">
        <w:rPr>
          <w:rFonts w:eastAsia="Times New Roman" w:cs="Times New Roman"/>
          <w:szCs w:val="28"/>
          <w:lang w:eastAsia="ru-RU" w:bidi="en-US"/>
        </w:rPr>
        <w:t xml:space="preserve"> </w:t>
      </w:r>
      <w:r w:rsidR="00714659" w:rsidRPr="000B6DCD">
        <w:t>По сравнению с оценкой 202</w:t>
      </w:r>
      <w:r w:rsidR="00B250EF">
        <w:t>4</w:t>
      </w:r>
      <w:r w:rsidR="00714659" w:rsidRPr="000B6DCD">
        <w:t xml:space="preserve"> года доходная часть бюджета </w:t>
      </w:r>
      <w:proofErr w:type="spellStart"/>
      <w:r w:rsidR="00121A3D">
        <w:t>Лудянского</w:t>
      </w:r>
      <w:proofErr w:type="spellEnd"/>
      <w:r w:rsidR="00714659">
        <w:t xml:space="preserve"> сельского поселения </w:t>
      </w:r>
      <w:r w:rsidR="00714659" w:rsidRPr="000B6DCD">
        <w:t>в 202</w:t>
      </w:r>
      <w:r w:rsidR="00B250EF">
        <w:t>5</w:t>
      </w:r>
      <w:r w:rsidR="00714659" w:rsidRPr="000B6DCD">
        <w:t xml:space="preserve"> году </w:t>
      </w:r>
      <w:r w:rsidR="00B250EF">
        <w:t>снизит</w:t>
      </w:r>
      <w:r w:rsidR="00121A3D">
        <w:t xml:space="preserve">ся </w:t>
      </w:r>
      <w:r w:rsidR="00B250EF">
        <w:t xml:space="preserve">на </w:t>
      </w:r>
      <w:r w:rsidR="00364C55">
        <w:t>37,7</w:t>
      </w:r>
      <w:r w:rsidR="00B250EF">
        <w:t>%</w:t>
      </w:r>
      <w:r w:rsidR="00714659" w:rsidRPr="000B6DCD">
        <w:t xml:space="preserve">, или на </w:t>
      </w:r>
      <w:r w:rsidR="00B250EF">
        <w:t>4</w:t>
      </w:r>
      <w:r w:rsidR="00364C55">
        <w:t> </w:t>
      </w:r>
      <w:r w:rsidR="00B250EF">
        <w:t>8</w:t>
      </w:r>
      <w:r w:rsidR="00364C55">
        <w:t>42,8</w:t>
      </w:r>
      <w:r w:rsidR="00D856AD">
        <w:t xml:space="preserve"> </w:t>
      </w:r>
      <w:r w:rsidR="00714659" w:rsidRPr="000B6DCD">
        <w:t xml:space="preserve">тыс. рублей. </w:t>
      </w:r>
      <w:r w:rsidR="00B250EF">
        <w:t>Снижение</w:t>
      </w:r>
      <w:r w:rsidR="00660AC1">
        <w:rPr>
          <w:rFonts w:eastAsia="Times New Roman" w:cs="Times New Roman"/>
          <w:szCs w:val="28"/>
          <w:lang w:eastAsia="ru-RU"/>
        </w:rPr>
        <w:t xml:space="preserve"> доходов</w:t>
      </w:r>
      <w:r w:rsidR="00D856AD">
        <w:rPr>
          <w:rFonts w:eastAsia="Times New Roman" w:cs="Times New Roman"/>
          <w:szCs w:val="28"/>
          <w:lang w:eastAsia="ru-RU"/>
        </w:rPr>
        <w:t xml:space="preserve"> </w:t>
      </w:r>
      <w:r w:rsidR="00660AC1">
        <w:rPr>
          <w:rFonts w:eastAsia="Times New Roman" w:cs="Times New Roman"/>
          <w:szCs w:val="28"/>
          <w:lang w:eastAsia="ru-RU"/>
        </w:rPr>
        <w:t>обусловлен</w:t>
      </w:r>
      <w:r w:rsidR="00D856AD">
        <w:rPr>
          <w:rFonts w:eastAsia="Times New Roman" w:cs="Times New Roman"/>
          <w:szCs w:val="28"/>
          <w:lang w:eastAsia="ru-RU"/>
        </w:rPr>
        <w:t>о</w:t>
      </w:r>
      <w:r w:rsidR="00660AC1">
        <w:rPr>
          <w:rFonts w:eastAsia="Times New Roman" w:cs="Times New Roman"/>
          <w:szCs w:val="28"/>
          <w:lang w:eastAsia="ru-RU"/>
        </w:rPr>
        <w:t xml:space="preserve"> </w:t>
      </w:r>
      <w:r w:rsidR="00B250EF">
        <w:rPr>
          <w:rFonts w:eastAsia="Times New Roman" w:cs="Times New Roman"/>
          <w:szCs w:val="28"/>
          <w:lang w:eastAsia="ru-RU"/>
        </w:rPr>
        <w:t>сокращением</w:t>
      </w:r>
      <w:r w:rsidR="00D856AD">
        <w:rPr>
          <w:rFonts w:eastAsia="Times New Roman" w:cs="Times New Roman"/>
          <w:szCs w:val="28"/>
          <w:lang w:eastAsia="ru-RU"/>
        </w:rPr>
        <w:t xml:space="preserve"> </w:t>
      </w:r>
      <w:r w:rsidR="00B250EF">
        <w:rPr>
          <w:rFonts w:eastAsia="Times New Roman" w:cs="Times New Roman"/>
          <w:szCs w:val="28"/>
          <w:lang w:eastAsia="ru-RU"/>
        </w:rPr>
        <w:t xml:space="preserve">безвозмездных поступлений на </w:t>
      </w:r>
      <w:r w:rsidR="00410D3B">
        <w:rPr>
          <w:rFonts w:eastAsia="Times New Roman" w:cs="Times New Roman"/>
          <w:szCs w:val="28"/>
          <w:lang w:eastAsia="ru-RU"/>
        </w:rPr>
        <w:t>4 942,34 тыс. рублей или в 1,7 раза.</w:t>
      </w:r>
    </w:p>
    <w:p w:rsidR="00612C59" w:rsidRDefault="00714659" w:rsidP="00131E31">
      <w:pPr>
        <w:rPr>
          <w:rFonts w:eastAsia="Times New Roman" w:cs="Times New Roman"/>
          <w:szCs w:val="28"/>
          <w:lang w:eastAsia="ru-RU" w:bidi="en-US"/>
        </w:rPr>
      </w:pPr>
      <w:r w:rsidRPr="004B5E47">
        <w:rPr>
          <w:rFonts w:eastAsia="Times New Roman" w:cs="Times New Roman"/>
          <w:szCs w:val="28"/>
          <w:lang w:eastAsia="ru-RU" w:bidi="en-US"/>
        </w:rPr>
        <w:t>П</w:t>
      </w:r>
      <w:r>
        <w:rPr>
          <w:rFonts w:eastAsia="Times New Roman" w:cs="Times New Roman"/>
          <w:szCs w:val="28"/>
          <w:lang w:eastAsia="ru-RU" w:bidi="en-US"/>
        </w:rPr>
        <w:t>оступление собственных</w:t>
      </w:r>
      <w:r w:rsidR="00D856AD">
        <w:rPr>
          <w:rFonts w:eastAsia="Times New Roman" w:cs="Times New Roman"/>
          <w:szCs w:val="28"/>
          <w:lang w:eastAsia="ru-RU" w:bidi="en-US"/>
        </w:rPr>
        <w:t xml:space="preserve"> </w:t>
      </w:r>
      <w:r w:rsidRPr="004B5E47">
        <w:rPr>
          <w:rFonts w:eastAsia="Times New Roman" w:cs="Times New Roman"/>
          <w:szCs w:val="28"/>
          <w:lang w:eastAsia="ru-RU" w:bidi="en-US"/>
        </w:rPr>
        <w:t>доход</w:t>
      </w:r>
      <w:r>
        <w:rPr>
          <w:rFonts w:eastAsia="Times New Roman" w:cs="Times New Roman"/>
          <w:szCs w:val="28"/>
          <w:lang w:eastAsia="ru-RU" w:bidi="en-US"/>
        </w:rPr>
        <w:t>ов,</w:t>
      </w:r>
      <w:r w:rsidRPr="000B6DCD">
        <w:rPr>
          <w:rFonts w:eastAsia="Times New Roman" w:cs="Times New Roman"/>
          <w:szCs w:val="28"/>
          <w:lang w:eastAsia="ru-RU" w:bidi="en-US"/>
        </w:rPr>
        <w:t xml:space="preserve"> формируемых налоговыми и нен</w:t>
      </w:r>
      <w:r w:rsidRPr="000B6DCD">
        <w:rPr>
          <w:rFonts w:eastAsia="Times New Roman" w:cs="Times New Roman"/>
          <w:szCs w:val="28"/>
          <w:lang w:eastAsia="ru-RU" w:bidi="en-US"/>
        </w:rPr>
        <w:t>а</w:t>
      </w:r>
      <w:r w:rsidRPr="000B6DCD">
        <w:rPr>
          <w:rFonts w:eastAsia="Times New Roman" w:cs="Times New Roman"/>
          <w:szCs w:val="28"/>
          <w:lang w:eastAsia="ru-RU" w:bidi="en-US"/>
        </w:rPr>
        <w:t>логовыми платежами</w:t>
      </w:r>
      <w:r>
        <w:rPr>
          <w:rFonts w:eastAsia="Times New Roman" w:cs="Times New Roman"/>
          <w:szCs w:val="28"/>
          <w:lang w:eastAsia="ru-RU" w:bidi="en-US"/>
        </w:rPr>
        <w:t>,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в 202</w:t>
      </w:r>
      <w:r w:rsidR="00410D3B">
        <w:rPr>
          <w:rFonts w:eastAsia="Times New Roman" w:cs="Times New Roman"/>
          <w:szCs w:val="28"/>
          <w:lang w:eastAsia="ru-RU" w:bidi="en-US"/>
        </w:rPr>
        <w:t>5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году по сравнению с оценкой 20</w:t>
      </w:r>
      <w:r>
        <w:rPr>
          <w:rFonts w:eastAsia="Times New Roman" w:cs="Times New Roman"/>
          <w:szCs w:val="28"/>
          <w:lang w:eastAsia="ru-RU" w:bidi="en-US"/>
        </w:rPr>
        <w:t>2</w:t>
      </w:r>
      <w:r w:rsidR="00410D3B">
        <w:rPr>
          <w:rFonts w:eastAsia="Times New Roman" w:cs="Times New Roman"/>
          <w:szCs w:val="28"/>
          <w:lang w:eastAsia="ru-RU" w:bidi="en-US"/>
        </w:rPr>
        <w:t>4</w:t>
      </w:r>
      <w:r w:rsidRPr="004B5E47">
        <w:rPr>
          <w:rFonts w:eastAsia="Times New Roman" w:cs="Times New Roman"/>
          <w:szCs w:val="28"/>
          <w:lang w:eastAsia="ru-RU" w:bidi="en-US"/>
        </w:rPr>
        <w:t xml:space="preserve"> года </w:t>
      </w:r>
      <w:r w:rsidR="00EB7DB1">
        <w:rPr>
          <w:rFonts w:eastAsia="Times New Roman" w:cs="Times New Roman"/>
          <w:szCs w:val="28"/>
          <w:lang w:eastAsia="ru-RU" w:bidi="en-US"/>
        </w:rPr>
        <w:t>увел</w:t>
      </w:r>
      <w:r w:rsidR="00EB7DB1">
        <w:rPr>
          <w:rFonts w:eastAsia="Times New Roman" w:cs="Times New Roman"/>
          <w:szCs w:val="28"/>
          <w:lang w:eastAsia="ru-RU" w:bidi="en-US"/>
        </w:rPr>
        <w:t>и</w:t>
      </w:r>
      <w:r w:rsidR="00EB7DB1">
        <w:rPr>
          <w:rFonts w:eastAsia="Times New Roman" w:cs="Times New Roman"/>
          <w:szCs w:val="28"/>
          <w:lang w:eastAsia="ru-RU" w:bidi="en-US"/>
        </w:rPr>
        <w:t xml:space="preserve">чится </w:t>
      </w:r>
      <w:r w:rsidRPr="004B5E47">
        <w:rPr>
          <w:rFonts w:eastAsia="Times New Roman" w:cs="Times New Roman"/>
          <w:szCs w:val="28"/>
          <w:lang w:eastAsia="ru-RU" w:bidi="en-US"/>
        </w:rPr>
        <w:t xml:space="preserve">на </w:t>
      </w:r>
      <w:r w:rsidR="00364C55">
        <w:rPr>
          <w:rFonts w:eastAsia="Times New Roman" w:cs="Times New Roman"/>
          <w:szCs w:val="28"/>
          <w:lang w:eastAsia="ru-RU" w:bidi="en-US"/>
        </w:rPr>
        <w:t>8,6</w:t>
      </w:r>
      <w:r w:rsidRPr="004B5E47">
        <w:rPr>
          <w:rFonts w:eastAsia="Times New Roman" w:cs="Times New Roman"/>
          <w:szCs w:val="28"/>
          <w:lang w:eastAsia="ru-RU" w:bidi="en-US"/>
        </w:rPr>
        <w:t xml:space="preserve">%, или на </w:t>
      </w:r>
      <w:r w:rsidR="00364C55">
        <w:rPr>
          <w:rFonts w:eastAsia="Times New Roman" w:cs="Times New Roman"/>
          <w:szCs w:val="28"/>
          <w:lang w:eastAsia="ru-RU" w:bidi="en-US"/>
        </w:rPr>
        <w:t>99,5</w:t>
      </w:r>
      <w:r w:rsidR="00D856AD">
        <w:rPr>
          <w:rFonts w:eastAsia="Times New Roman" w:cs="Times New Roman"/>
          <w:szCs w:val="28"/>
          <w:lang w:eastAsia="ru-RU" w:bidi="en-US"/>
        </w:rPr>
        <w:t xml:space="preserve"> </w:t>
      </w:r>
      <w:r w:rsidRPr="004B5E47">
        <w:rPr>
          <w:rFonts w:eastAsia="Times New Roman" w:cs="Times New Roman"/>
          <w:szCs w:val="28"/>
          <w:lang w:eastAsia="ru-RU" w:bidi="en-US"/>
        </w:rPr>
        <w:t>тыс. рублей.</w:t>
      </w:r>
      <w:r w:rsidR="00131E31" w:rsidRPr="00131E31">
        <w:rPr>
          <w:rFonts w:eastAsia="Times New Roman" w:cs="Times New Roman"/>
          <w:bCs/>
          <w:szCs w:val="28"/>
          <w:lang w:eastAsia="ar-SA"/>
        </w:rPr>
        <w:t xml:space="preserve"> </w:t>
      </w:r>
      <w:r w:rsidR="00131E31">
        <w:rPr>
          <w:rFonts w:eastAsia="Times New Roman" w:cs="Times New Roman"/>
          <w:bCs/>
          <w:szCs w:val="28"/>
          <w:lang w:eastAsia="ar-SA"/>
        </w:rPr>
        <w:t xml:space="preserve">В то же время, </w:t>
      </w:r>
      <w:r w:rsidR="00131E31" w:rsidRPr="00284C30">
        <w:rPr>
          <w:rFonts w:eastAsia="Times New Roman" w:cs="Times New Roman"/>
          <w:bCs/>
          <w:szCs w:val="28"/>
          <w:lang w:eastAsia="ar-SA"/>
        </w:rPr>
        <w:t xml:space="preserve">по мнению </w:t>
      </w:r>
      <w:r w:rsidR="00131E31">
        <w:rPr>
          <w:rFonts w:eastAsia="Times New Roman" w:cs="Times New Roman"/>
          <w:bCs/>
          <w:szCs w:val="28"/>
          <w:lang w:eastAsia="ar-SA"/>
        </w:rPr>
        <w:t>к</w:t>
      </w:r>
      <w:r w:rsidR="00131E31" w:rsidRPr="00284C30">
        <w:rPr>
          <w:rFonts w:eastAsia="Times New Roman" w:cs="Times New Roman"/>
          <w:bCs/>
          <w:szCs w:val="28"/>
          <w:lang w:eastAsia="ar-SA"/>
        </w:rPr>
        <w:t>онтрол</w:t>
      </w:r>
      <w:r w:rsidR="00131E31" w:rsidRPr="00284C30">
        <w:rPr>
          <w:rFonts w:eastAsia="Times New Roman" w:cs="Times New Roman"/>
          <w:bCs/>
          <w:szCs w:val="28"/>
          <w:lang w:eastAsia="ar-SA"/>
        </w:rPr>
        <w:t>ь</w:t>
      </w:r>
      <w:r w:rsidR="00131E31" w:rsidRPr="00284C30">
        <w:rPr>
          <w:rFonts w:eastAsia="Times New Roman" w:cs="Times New Roman"/>
          <w:bCs/>
          <w:szCs w:val="28"/>
          <w:lang w:eastAsia="ar-SA"/>
        </w:rPr>
        <w:t xml:space="preserve">но-счетной комиссии, имеются резервы по повышению поступлений в части </w:t>
      </w:r>
      <w:r w:rsidR="00131E31">
        <w:rPr>
          <w:rFonts w:eastAsia="Times New Roman" w:cs="Times New Roman"/>
          <w:bCs/>
          <w:szCs w:val="28"/>
          <w:lang w:eastAsia="ar-SA"/>
        </w:rPr>
        <w:t>налога на доходы физических лиц</w:t>
      </w:r>
      <w:r w:rsidR="00131E31" w:rsidRPr="00131E31">
        <w:rPr>
          <w:rFonts w:eastAsia="Times New Roman" w:cs="Times New Roman"/>
          <w:bCs/>
          <w:szCs w:val="28"/>
          <w:lang w:eastAsia="ar-SA"/>
        </w:rPr>
        <w:t xml:space="preserve">, одновременно, </w:t>
      </w:r>
      <w:r w:rsidR="00612C59" w:rsidRPr="00131E31">
        <w:rPr>
          <w:rFonts w:eastAsia="Times New Roman" w:cs="Times New Roman"/>
          <w:bCs/>
          <w:szCs w:val="28"/>
          <w:lang w:eastAsia="ar-SA"/>
        </w:rPr>
        <w:t>имеются риски неиспо</w:t>
      </w:r>
      <w:r w:rsidR="00612C59" w:rsidRPr="00131E31">
        <w:rPr>
          <w:rFonts w:eastAsia="Times New Roman" w:cs="Times New Roman"/>
          <w:bCs/>
          <w:szCs w:val="28"/>
          <w:lang w:eastAsia="ar-SA"/>
        </w:rPr>
        <w:t>л</w:t>
      </w:r>
      <w:r w:rsidR="00612C59" w:rsidRPr="00131E31">
        <w:rPr>
          <w:rFonts w:eastAsia="Times New Roman" w:cs="Times New Roman"/>
          <w:bCs/>
          <w:szCs w:val="28"/>
          <w:lang w:eastAsia="ar-SA"/>
        </w:rPr>
        <w:t xml:space="preserve">нения прогноза по доходам </w:t>
      </w:r>
      <w:r w:rsidR="00612C59" w:rsidRPr="00131E31">
        <w:rPr>
          <w:rFonts w:eastAsia="Calibri" w:cs="Times New Roman"/>
          <w:szCs w:val="28"/>
        </w:rPr>
        <w:t>от платных услуг</w:t>
      </w:r>
      <w:r w:rsidR="00F2764C" w:rsidRPr="00131E31">
        <w:rPr>
          <w:rFonts w:eastAsia="Calibri" w:cs="Times New Roman"/>
          <w:szCs w:val="28"/>
        </w:rPr>
        <w:t xml:space="preserve"> и прочим доходам от использ</w:t>
      </w:r>
      <w:r w:rsidR="00F2764C" w:rsidRPr="00131E31">
        <w:rPr>
          <w:rFonts w:eastAsia="Calibri" w:cs="Times New Roman"/>
          <w:szCs w:val="28"/>
        </w:rPr>
        <w:t>о</w:t>
      </w:r>
      <w:r w:rsidR="00F2764C" w:rsidRPr="00131E31">
        <w:rPr>
          <w:rFonts w:eastAsia="Calibri" w:cs="Times New Roman"/>
          <w:szCs w:val="28"/>
        </w:rPr>
        <w:t>вания имущества</w:t>
      </w:r>
      <w:r w:rsidR="00612C59" w:rsidRPr="00131E31">
        <w:rPr>
          <w:rFonts w:eastAsia="Calibri" w:cs="Times New Roman"/>
          <w:szCs w:val="28"/>
        </w:rPr>
        <w:t>.</w:t>
      </w:r>
      <w:r w:rsidR="00612C59">
        <w:rPr>
          <w:rFonts w:eastAsia="Calibri" w:cs="Times New Roman"/>
          <w:szCs w:val="28"/>
        </w:rPr>
        <w:t xml:space="preserve"> </w:t>
      </w:r>
    </w:p>
    <w:p w:rsidR="00EE4807" w:rsidRDefault="00F36A8C" w:rsidP="00BC3C1E">
      <w:pPr>
        <w:spacing w:before="120"/>
        <w:rPr>
          <w:rFonts w:eastAsia="Times New Roman" w:cs="Times New Roman"/>
          <w:szCs w:val="28"/>
          <w:lang w:eastAsia="ru-RU" w:bidi="en-US"/>
        </w:rPr>
      </w:pPr>
      <w:r w:rsidRPr="00F36A8C">
        <w:rPr>
          <w:rFonts w:eastAsia="Times New Roman" w:cs="Times New Roman"/>
          <w:b/>
          <w:szCs w:val="28"/>
          <w:lang w:eastAsia="ru-RU" w:bidi="en-US"/>
        </w:rPr>
        <w:t>3.</w:t>
      </w:r>
      <w:r w:rsidR="00D856AD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F36A8C">
        <w:rPr>
          <w:rFonts w:eastAsia="Times New Roman" w:cs="Times New Roman"/>
          <w:szCs w:val="28"/>
          <w:lang w:eastAsia="ru-RU" w:bidi="en-US"/>
        </w:rPr>
        <w:t xml:space="preserve">Расходы бюджета </w:t>
      </w:r>
      <w:proofErr w:type="spellStart"/>
      <w:r w:rsidR="00121A3D">
        <w:rPr>
          <w:rFonts w:eastAsia="Times New Roman" w:cs="Times New Roman"/>
          <w:szCs w:val="28"/>
          <w:lang w:eastAsia="ru-RU" w:bidi="en-US"/>
        </w:rPr>
        <w:t>Лудянского</w:t>
      </w:r>
      <w:proofErr w:type="spellEnd"/>
      <w:r w:rsidR="00D856AD">
        <w:rPr>
          <w:rFonts w:eastAsia="Times New Roman" w:cs="Times New Roman"/>
          <w:szCs w:val="28"/>
          <w:lang w:eastAsia="ru-RU" w:bidi="en-US"/>
        </w:rPr>
        <w:t xml:space="preserve"> </w:t>
      </w:r>
      <w:r>
        <w:rPr>
          <w:rFonts w:eastAsia="Times New Roman" w:cs="Times New Roman"/>
          <w:szCs w:val="28"/>
          <w:lang w:eastAsia="ru-RU" w:bidi="en-US"/>
        </w:rPr>
        <w:t xml:space="preserve">сельского </w:t>
      </w:r>
      <w:r w:rsidRPr="00F36A8C">
        <w:rPr>
          <w:rFonts w:eastAsia="Times New Roman" w:cs="Times New Roman"/>
          <w:szCs w:val="28"/>
          <w:lang w:eastAsia="ru-RU" w:bidi="en-US"/>
        </w:rPr>
        <w:t>поселения на 202</w:t>
      </w:r>
      <w:r w:rsidR="002263BA">
        <w:rPr>
          <w:rFonts w:eastAsia="Times New Roman" w:cs="Times New Roman"/>
          <w:szCs w:val="28"/>
          <w:lang w:eastAsia="ru-RU" w:bidi="en-US"/>
        </w:rPr>
        <w:t>5</w:t>
      </w:r>
      <w:r w:rsidR="00D856AD">
        <w:rPr>
          <w:rFonts w:eastAsia="Times New Roman" w:cs="Times New Roman"/>
          <w:szCs w:val="28"/>
          <w:lang w:eastAsia="ru-RU" w:bidi="en-US"/>
        </w:rPr>
        <w:t xml:space="preserve"> </w:t>
      </w:r>
      <w:r w:rsidRPr="00F36A8C">
        <w:rPr>
          <w:rFonts w:eastAsia="Times New Roman" w:cs="Times New Roman"/>
          <w:szCs w:val="28"/>
          <w:lang w:eastAsia="ru-RU" w:bidi="en-US"/>
        </w:rPr>
        <w:t xml:space="preserve">год </w:t>
      </w:r>
      <w:r w:rsidR="00D22DD3" w:rsidRPr="00F36A8C">
        <w:rPr>
          <w:rFonts w:eastAsia="Times New Roman" w:cs="Times New Roman"/>
          <w:szCs w:val="28"/>
          <w:lang w:eastAsia="ru-RU" w:bidi="en-US"/>
        </w:rPr>
        <w:t>з</w:t>
      </w:r>
      <w:r w:rsidR="00D22DD3" w:rsidRPr="00F36A8C">
        <w:rPr>
          <w:rFonts w:eastAsia="Times New Roman" w:cs="Times New Roman"/>
          <w:szCs w:val="28"/>
          <w:lang w:eastAsia="ru-RU" w:bidi="en-US"/>
        </w:rPr>
        <w:t>а</w:t>
      </w:r>
      <w:r w:rsidR="00D22DD3" w:rsidRPr="00F36A8C">
        <w:rPr>
          <w:rFonts w:eastAsia="Times New Roman" w:cs="Times New Roman"/>
          <w:szCs w:val="28"/>
          <w:lang w:eastAsia="ru-RU" w:bidi="en-US"/>
        </w:rPr>
        <w:t>планированы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в сумме </w:t>
      </w:r>
      <w:r w:rsidR="002263BA">
        <w:rPr>
          <w:rFonts w:eastAsia="Times New Roman" w:cs="Times New Roman"/>
          <w:szCs w:val="28"/>
          <w:lang w:eastAsia="ru-RU" w:bidi="en-US"/>
        </w:rPr>
        <w:t>8 015,96</w:t>
      </w:r>
      <w:r w:rsidR="00D22DD3">
        <w:rPr>
          <w:rFonts w:eastAsia="Times New Roman" w:cs="Times New Roman"/>
          <w:szCs w:val="28"/>
          <w:lang w:eastAsia="ru-RU" w:bidi="en-US"/>
        </w:rPr>
        <w:t xml:space="preserve"> т</w:t>
      </w:r>
      <w:r w:rsidRPr="00F36A8C">
        <w:rPr>
          <w:rFonts w:eastAsia="Times New Roman" w:cs="Times New Roman"/>
          <w:szCs w:val="28"/>
          <w:lang w:eastAsia="ru-RU" w:bidi="en-US"/>
        </w:rPr>
        <w:t xml:space="preserve">ыс. рублей, что на </w:t>
      </w:r>
      <w:r w:rsidR="008905CC">
        <w:rPr>
          <w:rFonts w:eastAsia="Times New Roman" w:cs="Times New Roman"/>
          <w:szCs w:val="28"/>
          <w:lang w:eastAsia="ru-RU" w:bidi="en-US"/>
        </w:rPr>
        <w:t>4 955,14</w:t>
      </w:r>
      <w:r w:rsidRPr="00F36A8C">
        <w:rPr>
          <w:rFonts w:eastAsia="Times New Roman" w:cs="Times New Roman"/>
          <w:szCs w:val="28"/>
          <w:lang w:eastAsia="ru-RU" w:bidi="en-US"/>
        </w:rPr>
        <w:t xml:space="preserve">тыс. рублей, или </w:t>
      </w:r>
      <w:r w:rsidR="00612C59">
        <w:rPr>
          <w:rFonts w:eastAsia="Times New Roman" w:cs="Times New Roman"/>
          <w:szCs w:val="28"/>
          <w:lang w:eastAsia="ru-RU" w:bidi="en-US"/>
        </w:rPr>
        <w:t>в</w:t>
      </w:r>
      <w:r w:rsidR="00D856AD">
        <w:rPr>
          <w:rFonts w:eastAsia="Times New Roman" w:cs="Times New Roman"/>
          <w:szCs w:val="28"/>
          <w:lang w:eastAsia="ru-RU" w:bidi="en-US"/>
        </w:rPr>
        <w:t xml:space="preserve"> </w:t>
      </w:r>
      <w:r w:rsidR="008905CC">
        <w:rPr>
          <w:rFonts w:eastAsia="Times New Roman" w:cs="Times New Roman"/>
          <w:szCs w:val="28"/>
          <w:lang w:eastAsia="ru-RU" w:bidi="en-US"/>
        </w:rPr>
        <w:t>1,6</w:t>
      </w:r>
      <w:r w:rsidR="00612C59">
        <w:rPr>
          <w:rFonts w:eastAsia="Times New Roman" w:cs="Times New Roman"/>
          <w:szCs w:val="28"/>
          <w:lang w:eastAsia="ru-RU" w:bidi="en-US"/>
        </w:rPr>
        <w:t xml:space="preserve"> раза</w:t>
      </w:r>
      <w:r w:rsidR="00D856AD">
        <w:rPr>
          <w:rFonts w:eastAsia="Times New Roman" w:cs="Times New Roman"/>
          <w:szCs w:val="28"/>
          <w:lang w:eastAsia="ru-RU" w:bidi="en-US"/>
        </w:rPr>
        <w:t xml:space="preserve"> </w:t>
      </w:r>
      <w:r w:rsidR="008905CC">
        <w:rPr>
          <w:rFonts w:eastAsia="Times New Roman" w:cs="Times New Roman"/>
          <w:szCs w:val="28"/>
          <w:lang w:eastAsia="ru-RU" w:bidi="en-US"/>
        </w:rPr>
        <w:t xml:space="preserve">ниже </w:t>
      </w:r>
      <w:r w:rsidRPr="00F36A8C">
        <w:rPr>
          <w:rFonts w:eastAsia="Times New Roman" w:cs="Times New Roman"/>
          <w:szCs w:val="28"/>
          <w:lang w:eastAsia="ru-RU" w:bidi="en-US"/>
        </w:rPr>
        <w:t>по сравнению с ожидаемой оценкой 202</w:t>
      </w:r>
      <w:r w:rsidR="008905CC">
        <w:rPr>
          <w:rFonts w:eastAsia="Times New Roman" w:cs="Times New Roman"/>
          <w:szCs w:val="28"/>
          <w:lang w:eastAsia="ru-RU" w:bidi="en-US"/>
        </w:rPr>
        <w:t>4</w:t>
      </w:r>
      <w:r w:rsidRPr="00F36A8C">
        <w:rPr>
          <w:rFonts w:eastAsia="Times New Roman" w:cs="Times New Roman"/>
          <w:szCs w:val="28"/>
          <w:lang w:eastAsia="ru-RU" w:bidi="en-US"/>
        </w:rPr>
        <w:t xml:space="preserve"> года. </w:t>
      </w:r>
    </w:p>
    <w:p w:rsidR="00BC3C1E" w:rsidRDefault="00BC3C1E" w:rsidP="00D856AD">
      <w:pPr>
        <w:spacing w:before="120" w:after="120"/>
        <w:rPr>
          <w:rFonts w:eastAsia="Times New Roman" w:cs="Times New Roman"/>
          <w:szCs w:val="28"/>
          <w:lang w:eastAsia="ru-RU" w:bidi="en-US"/>
        </w:rPr>
      </w:pPr>
      <w:r w:rsidRPr="005E67A5">
        <w:rPr>
          <w:rFonts w:eastAsia="Times New Roman" w:cs="Times New Roman"/>
          <w:b/>
          <w:szCs w:val="28"/>
          <w:lang w:eastAsia="ru-RU" w:bidi="en-US"/>
        </w:rPr>
        <w:t>4.</w:t>
      </w:r>
      <w:r w:rsidR="00D856AD">
        <w:rPr>
          <w:rFonts w:eastAsia="Times New Roman" w:cs="Times New Roman"/>
          <w:b/>
          <w:szCs w:val="28"/>
          <w:lang w:eastAsia="ru-RU" w:bidi="en-US"/>
        </w:rPr>
        <w:t xml:space="preserve"> </w:t>
      </w:r>
      <w:r w:rsidRPr="00D842CF">
        <w:rPr>
          <w:rFonts w:eastAsia="Times New Roman" w:cs="Times New Roman"/>
          <w:szCs w:val="28"/>
          <w:lang w:eastAsia="ru-RU" w:bidi="en-US"/>
        </w:rPr>
        <w:t xml:space="preserve">Расходная часть бюджета на трехлетний период </w:t>
      </w:r>
      <w:r w:rsidR="008905CC" w:rsidRPr="00D842CF">
        <w:rPr>
          <w:rFonts w:eastAsia="Times New Roman" w:cs="Times New Roman"/>
          <w:szCs w:val="28"/>
          <w:lang w:eastAsia="ru-RU" w:bidi="en-US"/>
        </w:rPr>
        <w:t>сформирована с уч</w:t>
      </w:r>
      <w:r w:rsidR="008905CC" w:rsidRPr="00D842CF">
        <w:rPr>
          <w:rFonts w:eastAsia="Times New Roman" w:cs="Times New Roman"/>
          <w:szCs w:val="28"/>
          <w:lang w:eastAsia="ru-RU" w:bidi="en-US"/>
        </w:rPr>
        <w:t>е</w:t>
      </w:r>
      <w:r w:rsidR="008905CC" w:rsidRPr="00D842CF">
        <w:rPr>
          <w:rFonts w:eastAsia="Times New Roman" w:cs="Times New Roman"/>
          <w:szCs w:val="28"/>
          <w:lang w:eastAsia="ru-RU" w:bidi="en-US"/>
        </w:rPr>
        <w:t>том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реализации </w:t>
      </w:r>
      <w:r>
        <w:rPr>
          <w:rFonts w:eastAsia="Times New Roman" w:cs="Times New Roman"/>
          <w:szCs w:val="28"/>
          <w:lang w:eastAsia="ru-RU" w:bidi="en-US"/>
        </w:rPr>
        <w:t>4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муниципальных программ </w:t>
      </w:r>
      <w:proofErr w:type="spellStart"/>
      <w:r>
        <w:rPr>
          <w:rFonts w:eastAsia="Times New Roman" w:cs="Times New Roman"/>
          <w:szCs w:val="28"/>
          <w:lang w:eastAsia="ru-RU" w:bidi="en-US"/>
        </w:rPr>
        <w:t>Лудянского</w:t>
      </w:r>
      <w:proofErr w:type="spellEnd"/>
      <w:r>
        <w:rPr>
          <w:rFonts w:eastAsia="Times New Roman" w:cs="Times New Roman"/>
          <w:szCs w:val="28"/>
          <w:lang w:eastAsia="ru-RU" w:bidi="en-US"/>
        </w:rPr>
        <w:t xml:space="preserve"> сельского посел</w:t>
      </w:r>
      <w:r>
        <w:rPr>
          <w:rFonts w:eastAsia="Times New Roman" w:cs="Times New Roman"/>
          <w:szCs w:val="28"/>
          <w:lang w:eastAsia="ru-RU" w:bidi="en-US"/>
        </w:rPr>
        <w:t>е</w:t>
      </w:r>
      <w:r>
        <w:rPr>
          <w:rFonts w:eastAsia="Times New Roman" w:cs="Times New Roman"/>
          <w:szCs w:val="28"/>
          <w:lang w:eastAsia="ru-RU" w:bidi="en-US"/>
        </w:rPr>
        <w:t>ния</w:t>
      </w:r>
      <w:r w:rsidRPr="00D842CF">
        <w:rPr>
          <w:rFonts w:eastAsia="Times New Roman" w:cs="Times New Roman"/>
          <w:szCs w:val="28"/>
          <w:lang w:eastAsia="ru-RU" w:bidi="en-US"/>
        </w:rPr>
        <w:t>. В 202</w:t>
      </w:r>
      <w:r w:rsidR="005328F2">
        <w:rPr>
          <w:rFonts w:eastAsia="Times New Roman" w:cs="Times New Roman"/>
          <w:szCs w:val="28"/>
          <w:lang w:eastAsia="ru-RU" w:bidi="en-US"/>
        </w:rPr>
        <w:t>5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году на реализацию муниципальных программ запланированы расходы в общей сумме </w:t>
      </w:r>
      <w:r w:rsidR="005328F2">
        <w:rPr>
          <w:rFonts w:eastAsia="Times New Roman" w:cs="Times New Roman"/>
          <w:szCs w:val="28"/>
          <w:lang w:eastAsia="ru-RU" w:bidi="en-US"/>
        </w:rPr>
        <w:t>7 997,15</w:t>
      </w:r>
      <w:r w:rsidRPr="00D842CF">
        <w:rPr>
          <w:rFonts w:eastAsia="Times New Roman" w:cs="Times New Roman"/>
          <w:szCs w:val="28"/>
          <w:lang w:eastAsia="ru-RU" w:bidi="en-US"/>
        </w:rPr>
        <w:t xml:space="preserve"> тыс. рублей</w:t>
      </w:r>
      <w:r>
        <w:rPr>
          <w:rFonts w:eastAsia="Times New Roman" w:cs="Times New Roman"/>
          <w:szCs w:val="28"/>
          <w:lang w:eastAsia="ru-RU" w:bidi="en-US"/>
        </w:rPr>
        <w:t>.</w:t>
      </w:r>
    </w:p>
    <w:p w:rsidR="00BC3C1E" w:rsidRPr="001E6A73" w:rsidRDefault="00BC3C1E" w:rsidP="00BC3C1E">
      <w:pPr>
        <w:spacing w:after="120"/>
      </w:pPr>
      <w:r w:rsidRPr="00805AD4">
        <w:rPr>
          <w:b/>
        </w:rPr>
        <w:t>5.</w:t>
      </w:r>
      <w:r w:rsidR="00D856AD">
        <w:rPr>
          <w:b/>
        </w:rPr>
        <w:t xml:space="preserve"> </w:t>
      </w:r>
      <w:r w:rsidRPr="00D21531">
        <w:t xml:space="preserve">Бюджет </w:t>
      </w:r>
      <w:proofErr w:type="spellStart"/>
      <w:r>
        <w:t>Лудянского</w:t>
      </w:r>
      <w:proofErr w:type="spellEnd"/>
      <w:r>
        <w:t xml:space="preserve"> сельского поселения н</w:t>
      </w:r>
      <w:r w:rsidRPr="00D21531">
        <w:t xml:space="preserve">а </w:t>
      </w:r>
      <w:r>
        <w:t xml:space="preserve">очередной финансовый год и плановый период </w:t>
      </w:r>
      <w:r w:rsidRPr="00D21531">
        <w:t>спрогнозирован без дефицита, так как запланирова</w:t>
      </w:r>
      <w:r w:rsidRPr="00D21531">
        <w:t>н</w:t>
      </w:r>
      <w:r w:rsidRPr="00D21531">
        <w:t>ные расходы будут полностью покрываться прогнозируемыми поступлени</w:t>
      </w:r>
      <w:r w:rsidRPr="00D21531">
        <w:t>я</w:t>
      </w:r>
      <w:r w:rsidRPr="00D21531">
        <w:t>ми доходов.</w:t>
      </w:r>
      <w:r w:rsidR="00D856AD">
        <w:t xml:space="preserve"> </w:t>
      </w:r>
      <w:r w:rsidRPr="001E6A73">
        <w:t xml:space="preserve">Привлечение заемных средств </w:t>
      </w:r>
      <w:r>
        <w:t>не планируется</w:t>
      </w:r>
      <w:r w:rsidRPr="001E6A73">
        <w:t xml:space="preserve">. </w:t>
      </w:r>
    </w:p>
    <w:p w:rsidR="00F86D77" w:rsidRPr="00750845" w:rsidRDefault="00DC3871" w:rsidP="005A25B3">
      <w:pPr>
        <w:autoSpaceDE w:val="0"/>
        <w:autoSpaceDN w:val="0"/>
        <w:adjustRightInd w:val="0"/>
        <w:spacing w:before="1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bidi="en-US"/>
        </w:rPr>
        <w:t>По результатам экспертизы проекта бюджета</w:t>
      </w:r>
      <w:r w:rsidR="00F86D77" w:rsidRPr="00A0723E">
        <w:rPr>
          <w:rFonts w:eastAsia="Calibri" w:cs="Times New Roman"/>
          <w:szCs w:val="28"/>
          <w:lang w:bidi="en-US"/>
        </w:rPr>
        <w:t xml:space="preserve">, </w:t>
      </w:r>
      <w:r>
        <w:rPr>
          <w:rFonts w:eastAsia="Calibri" w:cs="Times New Roman"/>
          <w:szCs w:val="28"/>
          <w:lang w:bidi="en-US"/>
        </w:rPr>
        <w:t>к</w:t>
      </w:r>
      <w:r w:rsidR="00F86D77" w:rsidRPr="00A0723E">
        <w:rPr>
          <w:rFonts w:eastAsia="Calibri" w:cs="Times New Roman"/>
          <w:szCs w:val="28"/>
          <w:lang w:bidi="en-US"/>
        </w:rPr>
        <w:t>он</w:t>
      </w:r>
      <w:r w:rsidR="00F86D77" w:rsidRPr="00F86D77">
        <w:rPr>
          <w:rFonts w:eastAsia="Calibri" w:cs="Times New Roman"/>
          <w:szCs w:val="28"/>
          <w:lang w:bidi="en-US"/>
        </w:rPr>
        <w:t xml:space="preserve">трольно-счетная </w:t>
      </w:r>
      <w:r w:rsidR="00750845">
        <w:rPr>
          <w:rFonts w:eastAsia="Calibri" w:cs="Times New Roman"/>
          <w:szCs w:val="28"/>
          <w:lang w:bidi="en-US"/>
        </w:rPr>
        <w:t>к</w:t>
      </w:r>
      <w:r w:rsidR="00750845">
        <w:rPr>
          <w:rFonts w:eastAsia="Calibri" w:cs="Times New Roman"/>
          <w:szCs w:val="28"/>
          <w:lang w:bidi="en-US"/>
        </w:rPr>
        <w:t>о</w:t>
      </w:r>
      <w:r w:rsidR="00750845">
        <w:rPr>
          <w:rFonts w:eastAsia="Calibri" w:cs="Times New Roman"/>
          <w:szCs w:val="28"/>
          <w:lang w:bidi="en-US"/>
        </w:rPr>
        <w:t>миссия</w:t>
      </w:r>
      <w:r w:rsidR="00F86D77" w:rsidRPr="00F86D77">
        <w:rPr>
          <w:rFonts w:eastAsia="Calibri" w:cs="Times New Roman"/>
          <w:szCs w:val="28"/>
          <w:lang w:bidi="en-US"/>
        </w:rPr>
        <w:t xml:space="preserve"> поддерживает принятие </w:t>
      </w:r>
      <w:r w:rsidR="00750845">
        <w:rPr>
          <w:rFonts w:eastAsia="Calibri" w:cs="Times New Roman"/>
          <w:szCs w:val="28"/>
          <w:lang w:bidi="en-US"/>
        </w:rPr>
        <w:t xml:space="preserve">решения </w:t>
      </w:r>
      <w:proofErr w:type="spellStart"/>
      <w:r w:rsidR="00121A3D">
        <w:rPr>
          <w:rFonts w:eastAsia="Calibri" w:cs="Times New Roman"/>
          <w:szCs w:val="28"/>
          <w:lang w:bidi="en-US"/>
        </w:rPr>
        <w:t>Лудянской</w:t>
      </w:r>
      <w:proofErr w:type="spellEnd"/>
      <w:r>
        <w:rPr>
          <w:rFonts w:eastAsia="Calibri" w:cs="Times New Roman"/>
          <w:szCs w:val="28"/>
          <w:lang w:bidi="en-US"/>
        </w:rPr>
        <w:t xml:space="preserve"> </w:t>
      </w:r>
      <w:r w:rsidR="00CB7CC3">
        <w:rPr>
          <w:rFonts w:eastAsia="Calibri" w:cs="Times New Roman"/>
          <w:szCs w:val="28"/>
          <w:lang w:bidi="en-US"/>
        </w:rPr>
        <w:t xml:space="preserve">сельской </w:t>
      </w:r>
      <w:r w:rsidR="00750845">
        <w:rPr>
          <w:rFonts w:eastAsia="Calibri" w:cs="Times New Roman"/>
          <w:szCs w:val="28"/>
          <w:lang w:bidi="en-US"/>
        </w:rPr>
        <w:t xml:space="preserve">Думы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«О</w:t>
      </w:r>
      <w:r>
        <w:rPr>
          <w:rFonts w:eastAsia="Times New Roman" w:cs="Times New Roman"/>
          <w:noProof/>
          <w:szCs w:val="28"/>
          <w:lang w:eastAsia="ru-RU"/>
        </w:rPr>
        <w:t xml:space="preserve"> </w:t>
      </w:r>
      <w:r w:rsidR="00CB7CC3">
        <w:rPr>
          <w:rFonts w:eastAsia="Times New Roman" w:cs="Times New Roman"/>
          <w:noProof/>
          <w:szCs w:val="28"/>
          <w:lang w:eastAsia="ru-RU"/>
        </w:rPr>
        <w:t>б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юджет</w:t>
      </w:r>
      <w:r w:rsidR="00A910A1">
        <w:rPr>
          <w:rFonts w:eastAsia="Times New Roman" w:cs="Times New Roman"/>
          <w:noProof/>
          <w:szCs w:val="28"/>
          <w:lang w:eastAsia="ru-RU"/>
        </w:rPr>
        <w:t>е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муниципального образования </w:t>
      </w:r>
      <w:r w:rsidR="00121A3D">
        <w:rPr>
          <w:rFonts w:eastAsia="Times New Roman" w:cs="Times New Roman"/>
          <w:noProof/>
          <w:szCs w:val="28"/>
          <w:lang w:eastAsia="ru-RU"/>
        </w:rPr>
        <w:t>Лудянское</w:t>
      </w:r>
      <w:r>
        <w:rPr>
          <w:rFonts w:eastAsia="Times New Roman" w:cs="Times New Roman"/>
          <w:noProof/>
          <w:szCs w:val="28"/>
          <w:lang w:eastAsia="ru-RU"/>
        </w:rPr>
        <w:t xml:space="preserve"> </w:t>
      </w:r>
      <w:r w:rsidR="00CB7CC3">
        <w:rPr>
          <w:rFonts w:eastAsia="Times New Roman" w:cs="Times New Roman"/>
          <w:noProof/>
          <w:szCs w:val="28"/>
          <w:lang w:eastAsia="ru-RU"/>
        </w:rPr>
        <w:t xml:space="preserve">сельское 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>поселение Нолинского района Кировской области на 20</w:t>
      </w:r>
      <w:r w:rsidR="00395F5C">
        <w:rPr>
          <w:rFonts w:eastAsia="Times New Roman" w:cs="Times New Roman"/>
          <w:noProof/>
          <w:szCs w:val="28"/>
          <w:lang w:eastAsia="ru-RU"/>
        </w:rPr>
        <w:t>2</w:t>
      </w:r>
      <w:r w:rsidR="005328F2">
        <w:rPr>
          <w:rFonts w:eastAsia="Times New Roman" w:cs="Times New Roman"/>
          <w:noProof/>
          <w:szCs w:val="28"/>
          <w:lang w:eastAsia="ru-RU"/>
        </w:rPr>
        <w:t>5</w:t>
      </w:r>
      <w:r w:rsidR="00750845" w:rsidRPr="00750845">
        <w:rPr>
          <w:rFonts w:eastAsia="Times New Roman" w:cs="Times New Roman"/>
          <w:noProof/>
          <w:szCs w:val="28"/>
          <w:lang w:eastAsia="ru-RU"/>
        </w:rPr>
        <w:t xml:space="preserve"> год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и плановый период 20</w:t>
      </w:r>
      <w:r w:rsidR="000F492B">
        <w:rPr>
          <w:rFonts w:eastAsia="Times New Roman" w:cs="Times New Roman"/>
          <w:bCs/>
          <w:szCs w:val="28"/>
          <w:lang w:eastAsia="ru-RU"/>
        </w:rPr>
        <w:t>2</w:t>
      </w:r>
      <w:r w:rsidR="005328F2">
        <w:rPr>
          <w:rFonts w:eastAsia="Times New Roman" w:cs="Times New Roman"/>
          <w:bCs/>
          <w:szCs w:val="28"/>
          <w:lang w:eastAsia="ru-RU"/>
        </w:rPr>
        <w:t>6</w:t>
      </w:r>
      <w:r w:rsidR="00395F5C">
        <w:rPr>
          <w:rFonts w:eastAsia="Times New Roman" w:cs="Times New Roman"/>
          <w:bCs/>
          <w:szCs w:val="28"/>
          <w:lang w:eastAsia="ru-RU"/>
        </w:rPr>
        <w:t xml:space="preserve"> и 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>20</w:t>
      </w:r>
      <w:r w:rsidR="009E70D4">
        <w:rPr>
          <w:rFonts w:eastAsia="Times New Roman" w:cs="Times New Roman"/>
          <w:bCs/>
          <w:szCs w:val="28"/>
          <w:lang w:eastAsia="ru-RU"/>
        </w:rPr>
        <w:t>2</w:t>
      </w:r>
      <w:r w:rsidR="005328F2">
        <w:rPr>
          <w:rFonts w:eastAsia="Times New Roman" w:cs="Times New Roman"/>
          <w:bCs/>
          <w:szCs w:val="28"/>
          <w:lang w:eastAsia="ru-RU"/>
        </w:rPr>
        <w:t>7</w:t>
      </w:r>
      <w:r w:rsidR="00750845" w:rsidRPr="00750845">
        <w:rPr>
          <w:rFonts w:eastAsia="Times New Roman" w:cs="Times New Roman"/>
          <w:bCs/>
          <w:szCs w:val="28"/>
          <w:lang w:eastAsia="ru-RU"/>
        </w:rPr>
        <w:t xml:space="preserve"> годов</w:t>
      </w:r>
      <w:r w:rsidR="00750845" w:rsidRPr="00750845">
        <w:rPr>
          <w:rFonts w:eastAsia="Times New Roman" w:cs="Arial"/>
          <w:bCs/>
          <w:szCs w:val="28"/>
          <w:lang w:eastAsia="ru-RU"/>
        </w:rPr>
        <w:t>»</w:t>
      </w:r>
      <w:r w:rsidR="00F86D77" w:rsidRPr="00750845">
        <w:rPr>
          <w:rFonts w:eastAsia="Calibri" w:cs="Times New Roman"/>
          <w:szCs w:val="28"/>
          <w:lang w:bidi="en-US"/>
        </w:rPr>
        <w:t>.</w:t>
      </w:r>
    </w:p>
    <w:p w:rsid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73A0B" w:rsidRPr="00750845" w:rsidRDefault="00F73A0B" w:rsidP="001B53BB">
      <w:pPr>
        <w:spacing w:line="233" w:lineRule="auto"/>
        <w:rPr>
          <w:rFonts w:eastAsia="Calibri" w:cs="Times New Roman"/>
          <w:szCs w:val="28"/>
        </w:rPr>
      </w:pPr>
    </w:p>
    <w:p w:rsidR="001B53BB" w:rsidRDefault="001B53BB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spacing w:line="233" w:lineRule="auto"/>
        <w:rPr>
          <w:rFonts w:eastAsia="Calibri" w:cs="Times New Roman"/>
          <w:szCs w:val="28"/>
        </w:rPr>
      </w:pPr>
    </w:p>
    <w:p w:rsidR="00F86D77" w:rsidRPr="00F86D77" w:rsidRDefault="00F86D77" w:rsidP="001B53BB">
      <w:pPr>
        <w:tabs>
          <w:tab w:val="left" w:pos="142"/>
          <w:tab w:val="left" w:pos="1276"/>
        </w:tabs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 w:rsidRPr="00F86D77">
        <w:rPr>
          <w:rFonts w:eastAsia="Calibri" w:cs="Times New Roman"/>
          <w:szCs w:val="28"/>
          <w:lang w:bidi="en-US"/>
        </w:rPr>
        <w:t>Председатель</w:t>
      </w:r>
    </w:p>
    <w:p w:rsidR="00F86D77" w:rsidRPr="00F86D77" w:rsidRDefault="00F73A0B" w:rsidP="001B53BB">
      <w:pPr>
        <w:autoSpaceDE w:val="0"/>
        <w:autoSpaceDN w:val="0"/>
        <w:adjustRightInd w:val="0"/>
        <w:spacing w:line="233" w:lineRule="auto"/>
        <w:ind w:firstLine="0"/>
        <w:rPr>
          <w:rFonts w:eastAsia="Calibri" w:cs="Times New Roman"/>
          <w:szCs w:val="28"/>
          <w:lang w:bidi="en-US"/>
        </w:rPr>
      </w:pPr>
      <w:r>
        <w:rPr>
          <w:rFonts w:eastAsia="Calibri" w:cs="Times New Roman"/>
          <w:szCs w:val="28"/>
          <w:lang w:bidi="en-US"/>
        </w:rPr>
        <w:t>к</w:t>
      </w:r>
      <w:r w:rsidR="00F86D77" w:rsidRPr="00F86D77">
        <w:rPr>
          <w:rFonts w:eastAsia="Calibri" w:cs="Times New Roman"/>
          <w:szCs w:val="28"/>
          <w:lang w:bidi="en-US"/>
        </w:rPr>
        <w:t xml:space="preserve">онтрольно-счетной </w:t>
      </w:r>
      <w:r w:rsidR="00917A53">
        <w:rPr>
          <w:rFonts w:eastAsia="Calibri" w:cs="Times New Roman"/>
          <w:szCs w:val="28"/>
          <w:lang w:bidi="en-US"/>
        </w:rPr>
        <w:t>комиссии</w:t>
      </w:r>
    </w:p>
    <w:p w:rsidR="00F86D77" w:rsidRPr="00F86D77" w:rsidRDefault="00917A53" w:rsidP="001B53BB">
      <w:pPr>
        <w:autoSpaceDE w:val="0"/>
        <w:autoSpaceDN w:val="0"/>
        <w:adjustRightInd w:val="0"/>
        <w:spacing w:line="233" w:lineRule="auto"/>
        <w:ind w:firstLine="0"/>
        <w:jc w:val="left"/>
        <w:rPr>
          <w:rFonts w:eastAsia="Calibri" w:cs="Times New Roman"/>
          <w:szCs w:val="28"/>
          <w:lang w:bidi="en-US"/>
        </w:rPr>
      </w:pPr>
      <w:proofErr w:type="spellStart"/>
      <w:r>
        <w:rPr>
          <w:rFonts w:eastAsia="Calibri" w:cs="Times New Roman"/>
          <w:szCs w:val="28"/>
          <w:lang w:bidi="en-US"/>
        </w:rPr>
        <w:t>Нолинского</w:t>
      </w:r>
      <w:proofErr w:type="spellEnd"/>
      <w:r>
        <w:rPr>
          <w:rFonts w:eastAsia="Calibri" w:cs="Times New Roman"/>
          <w:szCs w:val="28"/>
          <w:lang w:bidi="en-US"/>
        </w:rPr>
        <w:t xml:space="preserve"> района</w:t>
      </w:r>
      <w:r w:rsidR="00DC3871">
        <w:rPr>
          <w:rFonts w:eastAsia="Calibri" w:cs="Times New Roman"/>
          <w:szCs w:val="28"/>
          <w:lang w:bidi="en-US"/>
        </w:rPr>
        <w:t xml:space="preserve">                                                                      </w:t>
      </w:r>
      <w:r>
        <w:rPr>
          <w:rFonts w:eastAsia="Calibri" w:cs="Times New Roman"/>
          <w:szCs w:val="28"/>
          <w:lang w:bidi="en-US"/>
        </w:rPr>
        <w:t>В.Л. Громова</w:t>
      </w:r>
    </w:p>
    <w:sectPr w:rsidR="00F86D77" w:rsidRPr="00F86D77" w:rsidSect="00420BB8">
      <w:headerReference w:type="default" r:id="rId10"/>
      <w:pgSz w:w="11906" w:h="16838" w:code="9"/>
      <w:pgMar w:top="1135" w:right="851" w:bottom="1135" w:left="1701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C55" w:rsidRDefault="00364C55">
      <w:r>
        <w:separator/>
      </w:r>
    </w:p>
  </w:endnote>
  <w:endnote w:type="continuationSeparator" w:id="1">
    <w:p w:rsidR="00364C55" w:rsidRDefault="00364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C55" w:rsidRDefault="00364C55">
      <w:r>
        <w:separator/>
      </w:r>
    </w:p>
  </w:footnote>
  <w:footnote w:type="continuationSeparator" w:id="1">
    <w:p w:rsidR="00364C55" w:rsidRDefault="00364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C55" w:rsidRPr="000D6F5D" w:rsidRDefault="00901A10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="00364C55"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180574">
      <w:rPr>
        <w:rFonts w:ascii="Times New Roman" w:hAnsi="Times New Roman"/>
        <w:noProof/>
      </w:rPr>
      <w:t>2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5F3"/>
    <w:multiLevelType w:val="hybridMultilevel"/>
    <w:tmpl w:val="D6C2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22EFC"/>
    <w:multiLevelType w:val="hybridMultilevel"/>
    <w:tmpl w:val="2AB48016"/>
    <w:lvl w:ilvl="0" w:tplc="3C98F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1303E5"/>
    <w:multiLevelType w:val="hybridMultilevel"/>
    <w:tmpl w:val="F802E80E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20E21"/>
    <w:multiLevelType w:val="hybridMultilevel"/>
    <w:tmpl w:val="28BC0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7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3"/>
  </w:num>
  <w:num w:numId="7">
    <w:abstractNumId w:val="24"/>
  </w:num>
  <w:num w:numId="8">
    <w:abstractNumId w:val="1"/>
  </w:num>
  <w:num w:numId="9">
    <w:abstractNumId w:val="22"/>
  </w:num>
  <w:num w:numId="10">
    <w:abstractNumId w:val="8"/>
  </w:num>
  <w:num w:numId="11">
    <w:abstractNumId w:val="11"/>
  </w:num>
  <w:num w:numId="12">
    <w:abstractNumId w:val="20"/>
  </w:num>
  <w:num w:numId="13">
    <w:abstractNumId w:val="19"/>
  </w:num>
  <w:num w:numId="14">
    <w:abstractNumId w:val="23"/>
  </w:num>
  <w:num w:numId="15">
    <w:abstractNumId w:val="4"/>
  </w:num>
  <w:num w:numId="16">
    <w:abstractNumId w:val="16"/>
  </w:num>
  <w:num w:numId="17">
    <w:abstractNumId w:val="6"/>
  </w:num>
  <w:num w:numId="18">
    <w:abstractNumId w:val="17"/>
  </w:num>
  <w:num w:numId="19">
    <w:abstractNumId w:val="9"/>
  </w:num>
  <w:num w:numId="20">
    <w:abstractNumId w:val="18"/>
  </w:num>
  <w:num w:numId="21">
    <w:abstractNumId w:val="21"/>
  </w:num>
  <w:num w:numId="22">
    <w:abstractNumId w:val="7"/>
  </w:num>
  <w:num w:numId="23">
    <w:abstractNumId w:val="5"/>
  </w:num>
  <w:num w:numId="24">
    <w:abstractNumId w:val="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catalog"/>
    <w:dataType w:val="textFile"/>
    <w:activeRecord w:val="-1"/>
  </w:mailMerge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77"/>
    <w:rsid w:val="000002EE"/>
    <w:rsid w:val="000017F8"/>
    <w:rsid w:val="00002AF2"/>
    <w:rsid w:val="000031D1"/>
    <w:rsid w:val="00004F31"/>
    <w:rsid w:val="00006014"/>
    <w:rsid w:val="00006AF5"/>
    <w:rsid w:val="00007050"/>
    <w:rsid w:val="0000774C"/>
    <w:rsid w:val="00007868"/>
    <w:rsid w:val="00010F6C"/>
    <w:rsid w:val="000130B4"/>
    <w:rsid w:val="00013455"/>
    <w:rsid w:val="000136BE"/>
    <w:rsid w:val="00014297"/>
    <w:rsid w:val="0001622B"/>
    <w:rsid w:val="00024C9F"/>
    <w:rsid w:val="00025D1C"/>
    <w:rsid w:val="00027557"/>
    <w:rsid w:val="00032334"/>
    <w:rsid w:val="000335DA"/>
    <w:rsid w:val="00035DBB"/>
    <w:rsid w:val="00037096"/>
    <w:rsid w:val="0003789F"/>
    <w:rsid w:val="000463AD"/>
    <w:rsid w:val="00047533"/>
    <w:rsid w:val="0005009B"/>
    <w:rsid w:val="00050F7D"/>
    <w:rsid w:val="000524F4"/>
    <w:rsid w:val="0005460C"/>
    <w:rsid w:val="00054A50"/>
    <w:rsid w:val="00056A72"/>
    <w:rsid w:val="00057DEB"/>
    <w:rsid w:val="00060DA0"/>
    <w:rsid w:val="000617A0"/>
    <w:rsid w:val="000647CA"/>
    <w:rsid w:val="00064AD7"/>
    <w:rsid w:val="00064EEE"/>
    <w:rsid w:val="00065F37"/>
    <w:rsid w:val="000663D4"/>
    <w:rsid w:val="00067060"/>
    <w:rsid w:val="00067804"/>
    <w:rsid w:val="00067B30"/>
    <w:rsid w:val="00075DC5"/>
    <w:rsid w:val="00080DF6"/>
    <w:rsid w:val="00080E5B"/>
    <w:rsid w:val="0008200A"/>
    <w:rsid w:val="000839FE"/>
    <w:rsid w:val="00084CB0"/>
    <w:rsid w:val="00091E58"/>
    <w:rsid w:val="0009397B"/>
    <w:rsid w:val="000955C6"/>
    <w:rsid w:val="00096E28"/>
    <w:rsid w:val="000A369B"/>
    <w:rsid w:val="000A3956"/>
    <w:rsid w:val="000A5616"/>
    <w:rsid w:val="000A774A"/>
    <w:rsid w:val="000A7878"/>
    <w:rsid w:val="000B1027"/>
    <w:rsid w:val="000B154A"/>
    <w:rsid w:val="000B3909"/>
    <w:rsid w:val="000B4C02"/>
    <w:rsid w:val="000B5AB7"/>
    <w:rsid w:val="000C16A8"/>
    <w:rsid w:val="000C38D3"/>
    <w:rsid w:val="000D0871"/>
    <w:rsid w:val="000D0D08"/>
    <w:rsid w:val="000D0D3F"/>
    <w:rsid w:val="000D3C3D"/>
    <w:rsid w:val="000D3EFC"/>
    <w:rsid w:val="000D6373"/>
    <w:rsid w:val="000D6BBE"/>
    <w:rsid w:val="000D7795"/>
    <w:rsid w:val="000E08E5"/>
    <w:rsid w:val="000E317C"/>
    <w:rsid w:val="000E33E8"/>
    <w:rsid w:val="000E5F3B"/>
    <w:rsid w:val="000E646A"/>
    <w:rsid w:val="000E6DCB"/>
    <w:rsid w:val="000F0776"/>
    <w:rsid w:val="000F1782"/>
    <w:rsid w:val="000F2E3F"/>
    <w:rsid w:val="000F492B"/>
    <w:rsid w:val="000F6FA2"/>
    <w:rsid w:val="000F7261"/>
    <w:rsid w:val="0010135C"/>
    <w:rsid w:val="00101D6D"/>
    <w:rsid w:val="001020B9"/>
    <w:rsid w:val="00102EDA"/>
    <w:rsid w:val="00102F41"/>
    <w:rsid w:val="001037E4"/>
    <w:rsid w:val="00110E3C"/>
    <w:rsid w:val="00112209"/>
    <w:rsid w:val="0011245A"/>
    <w:rsid w:val="001148EC"/>
    <w:rsid w:val="00114D13"/>
    <w:rsid w:val="0011518B"/>
    <w:rsid w:val="00115784"/>
    <w:rsid w:val="00116482"/>
    <w:rsid w:val="0011650C"/>
    <w:rsid w:val="001169A8"/>
    <w:rsid w:val="00121A3D"/>
    <w:rsid w:val="0012291B"/>
    <w:rsid w:val="00124811"/>
    <w:rsid w:val="00124934"/>
    <w:rsid w:val="00124E6B"/>
    <w:rsid w:val="0012557A"/>
    <w:rsid w:val="001256A8"/>
    <w:rsid w:val="00125A40"/>
    <w:rsid w:val="00125DED"/>
    <w:rsid w:val="001273A8"/>
    <w:rsid w:val="00127414"/>
    <w:rsid w:val="00130A1D"/>
    <w:rsid w:val="00131E31"/>
    <w:rsid w:val="00136ECF"/>
    <w:rsid w:val="00137F67"/>
    <w:rsid w:val="0014119F"/>
    <w:rsid w:val="00143B23"/>
    <w:rsid w:val="00144667"/>
    <w:rsid w:val="00150A76"/>
    <w:rsid w:val="00150BAC"/>
    <w:rsid w:val="00153C1E"/>
    <w:rsid w:val="00153D07"/>
    <w:rsid w:val="00154055"/>
    <w:rsid w:val="001577FA"/>
    <w:rsid w:val="00157ECF"/>
    <w:rsid w:val="001615E1"/>
    <w:rsid w:val="00161894"/>
    <w:rsid w:val="0016218A"/>
    <w:rsid w:val="001624CF"/>
    <w:rsid w:val="00163BEB"/>
    <w:rsid w:val="00164B37"/>
    <w:rsid w:val="00165B0D"/>
    <w:rsid w:val="00167366"/>
    <w:rsid w:val="00171208"/>
    <w:rsid w:val="00171D56"/>
    <w:rsid w:val="001749FF"/>
    <w:rsid w:val="001779A4"/>
    <w:rsid w:val="00180574"/>
    <w:rsid w:val="00180B52"/>
    <w:rsid w:val="001812FA"/>
    <w:rsid w:val="001814A7"/>
    <w:rsid w:val="0018173A"/>
    <w:rsid w:val="0018401C"/>
    <w:rsid w:val="001858C5"/>
    <w:rsid w:val="0019453E"/>
    <w:rsid w:val="001945A0"/>
    <w:rsid w:val="00195405"/>
    <w:rsid w:val="00195439"/>
    <w:rsid w:val="0019593E"/>
    <w:rsid w:val="00196330"/>
    <w:rsid w:val="00196820"/>
    <w:rsid w:val="001969FF"/>
    <w:rsid w:val="00197CBF"/>
    <w:rsid w:val="001A287A"/>
    <w:rsid w:val="001A378D"/>
    <w:rsid w:val="001A3FF1"/>
    <w:rsid w:val="001A63ED"/>
    <w:rsid w:val="001B01A0"/>
    <w:rsid w:val="001B048B"/>
    <w:rsid w:val="001B2032"/>
    <w:rsid w:val="001B2D9E"/>
    <w:rsid w:val="001B37E8"/>
    <w:rsid w:val="001B53BB"/>
    <w:rsid w:val="001B68FC"/>
    <w:rsid w:val="001C01E5"/>
    <w:rsid w:val="001C052B"/>
    <w:rsid w:val="001C20D3"/>
    <w:rsid w:val="001C3365"/>
    <w:rsid w:val="001C6DFB"/>
    <w:rsid w:val="001C70C6"/>
    <w:rsid w:val="001D1BAD"/>
    <w:rsid w:val="001D4228"/>
    <w:rsid w:val="001D6852"/>
    <w:rsid w:val="001E0E61"/>
    <w:rsid w:val="001E14C3"/>
    <w:rsid w:val="001E4CB9"/>
    <w:rsid w:val="001E5AEB"/>
    <w:rsid w:val="001E67FB"/>
    <w:rsid w:val="001E6AF4"/>
    <w:rsid w:val="001F4361"/>
    <w:rsid w:val="001F627E"/>
    <w:rsid w:val="00202024"/>
    <w:rsid w:val="00204B7D"/>
    <w:rsid w:val="00207E6D"/>
    <w:rsid w:val="002104EF"/>
    <w:rsid w:val="002113ED"/>
    <w:rsid w:val="0021293C"/>
    <w:rsid w:val="002133F3"/>
    <w:rsid w:val="00213818"/>
    <w:rsid w:val="002151DE"/>
    <w:rsid w:val="00215695"/>
    <w:rsid w:val="002209A8"/>
    <w:rsid w:val="00221FE8"/>
    <w:rsid w:val="00222D21"/>
    <w:rsid w:val="0022422F"/>
    <w:rsid w:val="002263BA"/>
    <w:rsid w:val="002270B6"/>
    <w:rsid w:val="00231BCA"/>
    <w:rsid w:val="00233578"/>
    <w:rsid w:val="002400E7"/>
    <w:rsid w:val="002436F8"/>
    <w:rsid w:val="002443DD"/>
    <w:rsid w:val="002509EA"/>
    <w:rsid w:val="00251A91"/>
    <w:rsid w:val="00253E89"/>
    <w:rsid w:val="002616A3"/>
    <w:rsid w:val="0026725D"/>
    <w:rsid w:val="002704AC"/>
    <w:rsid w:val="00276C6D"/>
    <w:rsid w:val="00277491"/>
    <w:rsid w:val="00277E35"/>
    <w:rsid w:val="00281868"/>
    <w:rsid w:val="00283D6D"/>
    <w:rsid w:val="002847EF"/>
    <w:rsid w:val="00292512"/>
    <w:rsid w:val="00294B8C"/>
    <w:rsid w:val="00295686"/>
    <w:rsid w:val="00295AA6"/>
    <w:rsid w:val="002979F0"/>
    <w:rsid w:val="002A3A1F"/>
    <w:rsid w:val="002A4607"/>
    <w:rsid w:val="002A624E"/>
    <w:rsid w:val="002A786F"/>
    <w:rsid w:val="002B15CC"/>
    <w:rsid w:val="002B4D1B"/>
    <w:rsid w:val="002B6550"/>
    <w:rsid w:val="002B74B8"/>
    <w:rsid w:val="002B7AFC"/>
    <w:rsid w:val="002C447F"/>
    <w:rsid w:val="002C6638"/>
    <w:rsid w:val="002D381E"/>
    <w:rsid w:val="002D4FC7"/>
    <w:rsid w:val="002D681C"/>
    <w:rsid w:val="002E0381"/>
    <w:rsid w:val="002E35B1"/>
    <w:rsid w:val="002E3F5D"/>
    <w:rsid w:val="002E72E1"/>
    <w:rsid w:val="002E74BD"/>
    <w:rsid w:val="002E7B7E"/>
    <w:rsid w:val="002F0E04"/>
    <w:rsid w:val="002F7C09"/>
    <w:rsid w:val="003012AA"/>
    <w:rsid w:val="00304F61"/>
    <w:rsid w:val="00305F0E"/>
    <w:rsid w:val="00312037"/>
    <w:rsid w:val="0031387B"/>
    <w:rsid w:val="00314F1B"/>
    <w:rsid w:val="0031721A"/>
    <w:rsid w:val="003222D9"/>
    <w:rsid w:val="003240AA"/>
    <w:rsid w:val="00330F32"/>
    <w:rsid w:val="0033274A"/>
    <w:rsid w:val="00332B11"/>
    <w:rsid w:val="003339AD"/>
    <w:rsid w:val="00333F0F"/>
    <w:rsid w:val="00333FE2"/>
    <w:rsid w:val="0033503A"/>
    <w:rsid w:val="003350CC"/>
    <w:rsid w:val="00335497"/>
    <w:rsid w:val="00336936"/>
    <w:rsid w:val="00342994"/>
    <w:rsid w:val="00345329"/>
    <w:rsid w:val="0034603A"/>
    <w:rsid w:val="00346E5A"/>
    <w:rsid w:val="00352DBD"/>
    <w:rsid w:val="00352EF7"/>
    <w:rsid w:val="00355956"/>
    <w:rsid w:val="00355B63"/>
    <w:rsid w:val="0035682F"/>
    <w:rsid w:val="003569CD"/>
    <w:rsid w:val="00357435"/>
    <w:rsid w:val="00360E51"/>
    <w:rsid w:val="00364C55"/>
    <w:rsid w:val="00365DB1"/>
    <w:rsid w:val="00371E02"/>
    <w:rsid w:val="003723C6"/>
    <w:rsid w:val="00375BE9"/>
    <w:rsid w:val="003802CC"/>
    <w:rsid w:val="0038084D"/>
    <w:rsid w:val="00384D19"/>
    <w:rsid w:val="00387392"/>
    <w:rsid w:val="00387B3B"/>
    <w:rsid w:val="00390000"/>
    <w:rsid w:val="0039054B"/>
    <w:rsid w:val="00391280"/>
    <w:rsid w:val="003921AA"/>
    <w:rsid w:val="00395F5C"/>
    <w:rsid w:val="00396ACA"/>
    <w:rsid w:val="0039756D"/>
    <w:rsid w:val="003975DB"/>
    <w:rsid w:val="003A0633"/>
    <w:rsid w:val="003A174B"/>
    <w:rsid w:val="003A3ED7"/>
    <w:rsid w:val="003A4648"/>
    <w:rsid w:val="003A48EB"/>
    <w:rsid w:val="003A7A71"/>
    <w:rsid w:val="003B03AE"/>
    <w:rsid w:val="003B03B4"/>
    <w:rsid w:val="003B0A24"/>
    <w:rsid w:val="003B75C0"/>
    <w:rsid w:val="003C3690"/>
    <w:rsid w:val="003C63D1"/>
    <w:rsid w:val="003D1F00"/>
    <w:rsid w:val="003D5004"/>
    <w:rsid w:val="003D7152"/>
    <w:rsid w:val="003E0157"/>
    <w:rsid w:val="003E0B53"/>
    <w:rsid w:val="003E1E29"/>
    <w:rsid w:val="003E22D6"/>
    <w:rsid w:val="003E28DD"/>
    <w:rsid w:val="003E2BEA"/>
    <w:rsid w:val="003E3C20"/>
    <w:rsid w:val="003E7FCA"/>
    <w:rsid w:val="003F09BC"/>
    <w:rsid w:val="003F0EF1"/>
    <w:rsid w:val="003F21B3"/>
    <w:rsid w:val="003F3388"/>
    <w:rsid w:val="003F3A97"/>
    <w:rsid w:val="003F3B5B"/>
    <w:rsid w:val="003F5630"/>
    <w:rsid w:val="003F5C29"/>
    <w:rsid w:val="003F5D8D"/>
    <w:rsid w:val="003F6920"/>
    <w:rsid w:val="003F6D4A"/>
    <w:rsid w:val="003F71D6"/>
    <w:rsid w:val="00400593"/>
    <w:rsid w:val="0040125F"/>
    <w:rsid w:val="0040183D"/>
    <w:rsid w:val="0040303E"/>
    <w:rsid w:val="004057D1"/>
    <w:rsid w:val="00405C34"/>
    <w:rsid w:val="0040693A"/>
    <w:rsid w:val="00410D3B"/>
    <w:rsid w:val="0041246D"/>
    <w:rsid w:val="00412AF8"/>
    <w:rsid w:val="00417C73"/>
    <w:rsid w:val="00417FA1"/>
    <w:rsid w:val="00420BB8"/>
    <w:rsid w:val="0042100D"/>
    <w:rsid w:val="0042118B"/>
    <w:rsid w:val="00421279"/>
    <w:rsid w:val="00423FDA"/>
    <w:rsid w:val="00424AD4"/>
    <w:rsid w:val="004262EA"/>
    <w:rsid w:val="00431FAE"/>
    <w:rsid w:val="004334C6"/>
    <w:rsid w:val="004341EF"/>
    <w:rsid w:val="00434CED"/>
    <w:rsid w:val="00436F6C"/>
    <w:rsid w:val="004400D0"/>
    <w:rsid w:val="00441888"/>
    <w:rsid w:val="00442539"/>
    <w:rsid w:val="0044274D"/>
    <w:rsid w:val="004448A2"/>
    <w:rsid w:val="00444902"/>
    <w:rsid w:val="00444A92"/>
    <w:rsid w:val="00444BB9"/>
    <w:rsid w:val="00447E82"/>
    <w:rsid w:val="00447FC8"/>
    <w:rsid w:val="00450868"/>
    <w:rsid w:val="004514F4"/>
    <w:rsid w:val="00451B81"/>
    <w:rsid w:val="004527C0"/>
    <w:rsid w:val="00453FB4"/>
    <w:rsid w:val="00454874"/>
    <w:rsid w:val="00456A57"/>
    <w:rsid w:val="00457C6B"/>
    <w:rsid w:val="00457F62"/>
    <w:rsid w:val="0046043D"/>
    <w:rsid w:val="004606A1"/>
    <w:rsid w:val="00460C2A"/>
    <w:rsid w:val="00460D39"/>
    <w:rsid w:val="00461A34"/>
    <w:rsid w:val="00463280"/>
    <w:rsid w:val="004643DD"/>
    <w:rsid w:val="00466CB5"/>
    <w:rsid w:val="00467987"/>
    <w:rsid w:val="00467E21"/>
    <w:rsid w:val="00473FC3"/>
    <w:rsid w:val="004774A4"/>
    <w:rsid w:val="0048635C"/>
    <w:rsid w:val="00486EE2"/>
    <w:rsid w:val="00487536"/>
    <w:rsid w:val="00491A3D"/>
    <w:rsid w:val="0049242C"/>
    <w:rsid w:val="004947CF"/>
    <w:rsid w:val="0049496E"/>
    <w:rsid w:val="004967D3"/>
    <w:rsid w:val="00496B06"/>
    <w:rsid w:val="004A4F6E"/>
    <w:rsid w:val="004A794A"/>
    <w:rsid w:val="004A7DA9"/>
    <w:rsid w:val="004B2120"/>
    <w:rsid w:val="004B484C"/>
    <w:rsid w:val="004B58DF"/>
    <w:rsid w:val="004C2EDB"/>
    <w:rsid w:val="004C73A3"/>
    <w:rsid w:val="004D08E2"/>
    <w:rsid w:val="004D0E21"/>
    <w:rsid w:val="004D14FD"/>
    <w:rsid w:val="004D1969"/>
    <w:rsid w:val="004D1E5C"/>
    <w:rsid w:val="004D2923"/>
    <w:rsid w:val="004D436D"/>
    <w:rsid w:val="004D51CF"/>
    <w:rsid w:val="004E0560"/>
    <w:rsid w:val="004E1C87"/>
    <w:rsid w:val="004E3347"/>
    <w:rsid w:val="004E7722"/>
    <w:rsid w:val="004F24D7"/>
    <w:rsid w:val="004F54A2"/>
    <w:rsid w:val="004F5E9A"/>
    <w:rsid w:val="004F6806"/>
    <w:rsid w:val="004F6E3F"/>
    <w:rsid w:val="005007AB"/>
    <w:rsid w:val="00501057"/>
    <w:rsid w:val="005014F5"/>
    <w:rsid w:val="00502793"/>
    <w:rsid w:val="00502E4D"/>
    <w:rsid w:val="00502F69"/>
    <w:rsid w:val="00503ED4"/>
    <w:rsid w:val="005040F4"/>
    <w:rsid w:val="005056C9"/>
    <w:rsid w:val="00505D34"/>
    <w:rsid w:val="00507181"/>
    <w:rsid w:val="00507864"/>
    <w:rsid w:val="005105D4"/>
    <w:rsid w:val="0051094D"/>
    <w:rsid w:val="005111A6"/>
    <w:rsid w:val="00511FF6"/>
    <w:rsid w:val="0051539B"/>
    <w:rsid w:val="00520481"/>
    <w:rsid w:val="00520813"/>
    <w:rsid w:val="00520DBE"/>
    <w:rsid w:val="0052556A"/>
    <w:rsid w:val="00531CFD"/>
    <w:rsid w:val="0053244C"/>
    <w:rsid w:val="005328F2"/>
    <w:rsid w:val="00532EC8"/>
    <w:rsid w:val="005340C4"/>
    <w:rsid w:val="0053434A"/>
    <w:rsid w:val="0054277E"/>
    <w:rsid w:val="00543290"/>
    <w:rsid w:val="00543485"/>
    <w:rsid w:val="00543DDE"/>
    <w:rsid w:val="0054623B"/>
    <w:rsid w:val="00547D1D"/>
    <w:rsid w:val="005506E2"/>
    <w:rsid w:val="00550719"/>
    <w:rsid w:val="005514AC"/>
    <w:rsid w:val="00552B43"/>
    <w:rsid w:val="00552FD5"/>
    <w:rsid w:val="00563985"/>
    <w:rsid w:val="00564E14"/>
    <w:rsid w:val="005657D8"/>
    <w:rsid w:val="0056610B"/>
    <w:rsid w:val="0056659C"/>
    <w:rsid w:val="0056738D"/>
    <w:rsid w:val="00567976"/>
    <w:rsid w:val="00573650"/>
    <w:rsid w:val="005812FB"/>
    <w:rsid w:val="00582137"/>
    <w:rsid w:val="00582D85"/>
    <w:rsid w:val="005872C1"/>
    <w:rsid w:val="005906F0"/>
    <w:rsid w:val="0059127E"/>
    <w:rsid w:val="005926E2"/>
    <w:rsid w:val="00593F8A"/>
    <w:rsid w:val="005952E0"/>
    <w:rsid w:val="005972F0"/>
    <w:rsid w:val="00597654"/>
    <w:rsid w:val="005A0C95"/>
    <w:rsid w:val="005A10A3"/>
    <w:rsid w:val="005A1647"/>
    <w:rsid w:val="005A25B3"/>
    <w:rsid w:val="005A2EDB"/>
    <w:rsid w:val="005B083F"/>
    <w:rsid w:val="005B0DD0"/>
    <w:rsid w:val="005B14B1"/>
    <w:rsid w:val="005B27AC"/>
    <w:rsid w:val="005B2DE8"/>
    <w:rsid w:val="005B2F98"/>
    <w:rsid w:val="005B670B"/>
    <w:rsid w:val="005B6F2B"/>
    <w:rsid w:val="005B720C"/>
    <w:rsid w:val="005B753E"/>
    <w:rsid w:val="005C151B"/>
    <w:rsid w:val="005C228A"/>
    <w:rsid w:val="005C244A"/>
    <w:rsid w:val="005C3808"/>
    <w:rsid w:val="005C39BF"/>
    <w:rsid w:val="005C415A"/>
    <w:rsid w:val="005C5AC3"/>
    <w:rsid w:val="005C7EFF"/>
    <w:rsid w:val="005D15FB"/>
    <w:rsid w:val="005D285C"/>
    <w:rsid w:val="005D3171"/>
    <w:rsid w:val="005D64CC"/>
    <w:rsid w:val="005D6573"/>
    <w:rsid w:val="005D69E2"/>
    <w:rsid w:val="005E0643"/>
    <w:rsid w:val="005E2B82"/>
    <w:rsid w:val="005E3ADB"/>
    <w:rsid w:val="005E4891"/>
    <w:rsid w:val="005E626A"/>
    <w:rsid w:val="005E6F07"/>
    <w:rsid w:val="005F648D"/>
    <w:rsid w:val="005F6F80"/>
    <w:rsid w:val="00603974"/>
    <w:rsid w:val="00603A24"/>
    <w:rsid w:val="006043E2"/>
    <w:rsid w:val="00612C59"/>
    <w:rsid w:val="00620C22"/>
    <w:rsid w:val="0062184F"/>
    <w:rsid w:val="00622940"/>
    <w:rsid w:val="006248BD"/>
    <w:rsid w:val="00631684"/>
    <w:rsid w:val="00632D22"/>
    <w:rsid w:val="00635318"/>
    <w:rsid w:val="006363A1"/>
    <w:rsid w:val="00641196"/>
    <w:rsid w:val="00641985"/>
    <w:rsid w:val="00644A9A"/>
    <w:rsid w:val="00645086"/>
    <w:rsid w:val="0064577B"/>
    <w:rsid w:val="00652086"/>
    <w:rsid w:val="00657064"/>
    <w:rsid w:val="0065781F"/>
    <w:rsid w:val="00657E46"/>
    <w:rsid w:val="00660900"/>
    <w:rsid w:val="00660AC1"/>
    <w:rsid w:val="00661336"/>
    <w:rsid w:val="00662A36"/>
    <w:rsid w:val="006676FF"/>
    <w:rsid w:val="006677CB"/>
    <w:rsid w:val="006747DC"/>
    <w:rsid w:val="00674A31"/>
    <w:rsid w:val="00677CF5"/>
    <w:rsid w:val="006828CB"/>
    <w:rsid w:val="006839B6"/>
    <w:rsid w:val="0068558C"/>
    <w:rsid w:val="006859B7"/>
    <w:rsid w:val="00692837"/>
    <w:rsid w:val="00692A23"/>
    <w:rsid w:val="006936AF"/>
    <w:rsid w:val="00695344"/>
    <w:rsid w:val="006960AB"/>
    <w:rsid w:val="00696F3A"/>
    <w:rsid w:val="006A01F0"/>
    <w:rsid w:val="006A0AB6"/>
    <w:rsid w:val="006A7E6F"/>
    <w:rsid w:val="006B1639"/>
    <w:rsid w:val="006B31C4"/>
    <w:rsid w:val="006B759B"/>
    <w:rsid w:val="006C4800"/>
    <w:rsid w:val="006C74D1"/>
    <w:rsid w:val="006C7F1E"/>
    <w:rsid w:val="006D3287"/>
    <w:rsid w:val="006D4EFA"/>
    <w:rsid w:val="006D6096"/>
    <w:rsid w:val="006D79F4"/>
    <w:rsid w:val="006E0580"/>
    <w:rsid w:val="006E1548"/>
    <w:rsid w:val="006E23E7"/>
    <w:rsid w:val="006E377A"/>
    <w:rsid w:val="006E4354"/>
    <w:rsid w:val="006E6FF7"/>
    <w:rsid w:val="006E7852"/>
    <w:rsid w:val="006F2FA3"/>
    <w:rsid w:val="006F405C"/>
    <w:rsid w:val="007017D1"/>
    <w:rsid w:val="00702DC7"/>
    <w:rsid w:val="00706A56"/>
    <w:rsid w:val="00706B60"/>
    <w:rsid w:val="00707883"/>
    <w:rsid w:val="0071256D"/>
    <w:rsid w:val="00712710"/>
    <w:rsid w:val="00713CBA"/>
    <w:rsid w:val="007145C6"/>
    <w:rsid w:val="00714659"/>
    <w:rsid w:val="007218AC"/>
    <w:rsid w:val="00725636"/>
    <w:rsid w:val="0072572D"/>
    <w:rsid w:val="00726B4A"/>
    <w:rsid w:val="0072728D"/>
    <w:rsid w:val="00735C9C"/>
    <w:rsid w:val="007369AB"/>
    <w:rsid w:val="00737809"/>
    <w:rsid w:val="00737C5C"/>
    <w:rsid w:val="007418C4"/>
    <w:rsid w:val="007429B6"/>
    <w:rsid w:val="00744480"/>
    <w:rsid w:val="00747074"/>
    <w:rsid w:val="007470FE"/>
    <w:rsid w:val="0075068A"/>
    <w:rsid w:val="00750845"/>
    <w:rsid w:val="00755A54"/>
    <w:rsid w:val="0075743A"/>
    <w:rsid w:val="00761EA4"/>
    <w:rsid w:val="007632A1"/>
    <w:rsid w:val="00766682"/>
    <w:rsid w:val="00767CAA"/>
    <w:rsid w:val="00767E0C"/>
    <w:rsid w:val="0077254E"/>
    <w:rsid w:val="0077292D"/>
    <w:rsid w:val="00773CDE"/>
    <w:rsid w:val="00775194"/>
    <w:rsid w:val="00775C28"/>
    <w:rsid w:val="00780D5B"/>
    <w:rsid w:val="00783B6D"/>
    <w:rsid w:val="007853E4"/>
    <w:rsid w:val="00790310"/>
    <w:rsid w:val="00792ECD"/>
    <w:rsid w:val="0079616B"/>
    <w:rsid w:val="007A1E4A"/>
    <w:rsid w:val="007A3113"/>
    <w:rsid w:val="007A3925"/>
    <w:rsid w:val="007A39B8"/>
    <w:rsid w:val="007A4B54"/>
    <w:rsid w:val="007A4D37"/>
    <w:rsid w:val="007A5F34"/>
    <w:rsid w:val="007A693B"/>
    <w:rsid w:val="007A7A3F"/>
    <w:rsid w:val="007B0B05"/>
    <w:rsid w:val="007B17A6"/>
    <w:rsid w:val="007B1E14"/>
    <w:rsid w:val="007B3A6E"/>
    <w:rsid w:val="007B4A64"/>
    <w:rsid w:val="007B51C9"/>
    <w:rsid w:val="007B60A7"/>
    <w:rsid w:val="007B6208"/>
    <w:rsid w:val="007B73F1"/>
    <w:rsid w:val="007C4A59"/>
    <w:rsid w:val="007C4B30"/>
    <w:rsid w:val="007C6153"/>
    <w:rsid w:val="007C7420"/>
    <w:rsid w:val="007C76E1"/>
    <w:rsid w:val="007D21D5"/>
    <w:rsid w:val="007D48CC"/>
    <w:rsid w:val="007D4AF3"/>
    <w:rsid w:val="007D532F"/>
    <w:rsid w:val="007D7B43"/>
    <w:rsid w:val="007E59D9"/>
    <w:rsid w:val="007E5EAD"/>
    <w:rsid w:val="007F0FBA"/>
    <w:rsid w:val="00801B0A"/>
    <w:rsid w:val="0080410B"/>
    <w:rsid w:val="008049BB"/>
    <w:rsid w:val="0080566D"/>
    <w:rsid w:val="00805918"/>
    <w:rsid w:val="0080625E"/>
    <w:rsid w:val="00807AD1"/>
    <w:rsid w:val="00807D15"/>
    <w:rsid w:val="00810D3D"/>
    <w:rsid w:val="00810D68"/>
    <w:rsid w:val="008147A1"/>
    <w:rsid w:val="008170B1"/>
    <w:rsid w:val="00820686"/>
    <w:rsid w:val="00821683"/>
    <w:rsid w:val="00822EBA"/>
    <w:rsid w:val="00824B0E"/>
    <w:rsid w:val="00825448"/>
    <w:rsid w:val="00825C7D"/>
    <w:rsid w:val="008272F4"/>
    <w:rsid w:val="0083023E"/>
    <w:rsid w:val="008334DF"/>
    <w:rsid w:val="0083364A"/>
    <w:rsid w:val="00835279"/>
    <w:rsid w:val="00835D04"/>
    <w:rsid w:val="008371EC"/>
    <w:rsid w:val="00843212"/>
    <w:rsid w:val="00843BB9"/>
    <w:rsid w:val="00844FD7"/>
    <w:rsid w:val="00846D17"/>
    <w:rsid w:val="008516CD"/>
    <w:rsid w:val="00860460"/>
    <w:rsid w:val="0086193F"/>
    <w:rsid w:val="00861F6C"/>
    <w:rsid w:val="008622CF"/>
    <w:rsid w:val="008644B6"/>
    <w:rsid w:val="008647C8"/>
    <w:rsid w:val="0087223D"/>
    <w:rsid w:val="00872ACB"/>
    <w:rsid w:val="00873A8E"/>
    <w:rsid w:val="00874692"/>
    <w:rsid w:val="00874F15"/>
    <w:rsid w:val="00875FE4"/>
    <w:rsid w:val="0087620B"/>
    <w:rsid w:val="00876458"/>
    <w:rsid w:val="00881E64"/>
    <w:rsid w:val="008842D8"/>
    <w:rsid w:val="00884D9C"/>
    <w:rsid w:val="0088592C"/>
    <w:rsid w:val="008867E3"/>
    <w:rsid w:val="008905CC"/>
    <w:rsid w:val="00891EF8"/>
    <w:rsid w:val="008935AC"/>
    <w:rsid w:val="0089580C"/>
    <w:rsid w:val="008977A7"/>
    <w:rsid w:val="008A572D"/>
    <w:rsid w:val="008B5182"/>
    <w:rsid w:val="008B5936"/>
    <w:rsid w:val="008C0C5C"/>
    <w:rsid w:val="008C4BA5"/>
    <w:rsid w:val="008C4BD1"/>
    <w:rsid w:val="008C7531"/>
    <w:rsid w:val="008D2778"/>
    <w:rsid w:val="008E7014"/>
    <w:rsid w:val="00900D9D"/>
    <w:rsid w:val="00901A10"/>
    <w:rsid w:val="00901FEE"/>
    <w:rsid w:val="00902856"/>
    <w:rsid w:val="00902E96"/>
    <w:rsid w:val="009041E3"/>
    <w:rsid w:val="00913D3D"/>
    <w:rsid w:val="00917295"/>
    <w:rsid w:val="00917A53"/>
    <w:rsid w:val="00917FBD"/>
    <w:rsid w:val="0092015B"/>
    <w:rsid w:val="009201C2"/>
    <w:rsid w:val="009201E2"/>
    <w:rsid w:val="00921DF8"/>
    <w:rsid w:val="00922EF1"/>
    <w:rsid w:val="00924917"/>
    <w:rsid w:val="00926FDC"/>
    <w:rsid w:val="009327C0"/>
    <w:rsid w:val="0093390E"/>
    <w:rsid w:val="00935C1B"/>
    <w:rsid w:val="00936B84"/>
    <w:rsid w:val="00937186"/>
    <w:rsid w:val="00937426"/>
    <w:rsid w:val="00953E3F"/>
    <w:rsid w:val="00955390"/>
    <w:rsid w:val="00960279"/>
    <w:rsid w:val="009639D8"/>
    <w:rsid w:val="00963E56"/>
    <w:rsid w:val="00966089"/>
    <w:rsid w:val="00966B79"/>
    <w:rsid w:val="0096717B"/>
    <w:rsid w:val="009719BC"/>
    <w:rsid w:val="009740BF"/>
    <w:rsid w:val="0097523C"/>
    <w:rsid w:val="009768D5"/>
    <w:rsid w:val="00982161"/>
    <w:rsid w:val="00982C14"/>
    <w:rsid w:val="0098333A"/>
    <w:rsid w:val="0098456A"/>
    <w:rsid w:val="00985145"/>
    <w:rsid w:val="009852A4"/>
    <w:rsid w:val="00986F91"/>
    <w:rsid w:val="00987C63"/>
    <w:rsid w:val="00991A1F"/>
    <w:rsid w:val="00992047"/>
    <w:rsid w:val="00992728"/>
    <w:rsid w:val="00994224"/>
    <w:rsid w:val="0099471F"/>
    <w:rsid w:val="00994DC2"/>
    <w:rsid w:val="009951B0"/>
    <w:rsid w:val="00995FA8"/>
    <w:rsid w:val="009A2621"/>
    <w:rsid w:val="009A2C44"/>
    <w:rsid w:val="009A3D89"/>
    <w:rsid w:val="009A43A6"/>
    <w:rsid w:val="009B1954"/>
    <w:rsid w:val="009B3962"/>
    <w:rsid w:val="009B3D00"/>
    <w:rsid w:val="009B4109"/>
    <w:rsid w:val="009B4422"/>
    <w:rsid w:val="009B51B4"/>
    <w:rsid w:val="009B66AA"/>
    <w:rsid w:val="009B70F4"/>
    <w:rsid w:val="009C067D"/>
    <w:rsid w:val="009C3163"/>
    <w:rsid w:val="009C3989"/>
    <w:rsid w:val="009C3E91"/>
    <w:rsid w:val="009C66D4"/>
    <w:rsid w:val="009D0071"/>
    <w:rsid w:val="009D13DF"/>
    <w:rsid w:val="009D534C"/>
    <w:rsid w:val="009D67A3"/>
    <w:rsid w:val="009E030E"/>
    <w:rsid w:val="009E109B"/>
    <w:rsid w:val="009E3126"/>
    <w:rsid w:val="009E70D4"/>
    <w:rsid w:val="009E7FB8"/>
    <w:rsid w:val="009F222E"/>
    <w:rsid w:val="009F30CA"/>
    <w:rsid w:val="009F64FA"/>
    <w:rsid w:val="009F72A1"/>
    <w:rsid w:val="00A00604"/>
    <w:rsid w:val="00A03757"/>
    <w:rsid w:val="00A0723E"/>
    <w:rsid w:val="00A07998"/>
    <w:rsid w:val="00A11538"/>
    <w:rsid w:val="00A11AEA"/>
    <w:rsid w:val="00A20DE0"/>
    <w:rsid w:val="00A232D9"/>
    <w:rsid w:val="00A23E28"/>
    <w:rsid w:val="00A25DA6"/>
    <w:rsid w:val="00A31041"/>
    <w:rsid w:val="00A363D4"/>
    <w:rsid w:val="00A36B0D"/>
    <w:rsid w:val="00A40EEF"/>
    <w:rsid w:val="00A41FA0"/>
    <w:rsid w:val="00A4306B"/>
    <w:rsid w:val="00A431A8"/>
    <w:rsid w:val="00A447C1"/>
    <w:rsid w:val="00A454C2"/>
    <w:rsid w:val="00A46DF6"/>
    <w:rsid w:val="00A47B80"/>
    <w:rsid w:val="00A507BD"/>
    <w:rsid w:val="00A5126A"/>
    <w:rsid w:val="00A51A38"/>
    <w:rsid w:val="00A52E4C"/>
    <w:rsid w:val="00A56455"/>
    <w:rsid w:val="00A565C6"/>
    <w:rsid w:val="00A57A20"/>
    <w:rsid w:val="00A6470A"/>
    <w:rsid w:val="00A675CB"/>
    <w:rsid w:val="00A675F6"/>
    <w:rsid w:val="00A726AB"/>
    <w:rsid w:val="00A75BBA"/>
    <w:rsid w:val="00A75E65"/>
    <w:rsid w:val="00A76143"/>
    <w:rsid w:val="00A76706"/>
    <w:rsid w:val="00A826B0"/>
    <w:rsid w:val="00A83FC2"/>
    <w:rsid w:val="00A847FC"/>
    <w:rsid w:val="00A848E2"/>
    <w:rsid w:val="00A85FC7"/>
    <w:rsid w:val="00A87817"/>
    <w:rsid w:val="00A910A1"/>
    <w:rsid w:val="00A930FA"/>
    <w:rsid w:val="00A97D8B"/>
    <w:rsid w:val="00AA1268"/>
    <w:rsid w:val="00AA5CFF"/>
    <w:rsid w:val="00AA70BE"/>
    <w:rsid w:val="00AA7901"/>
    <w:rsid w:val="00AB19AE"/>
    <w:rsid w:val="00AB43CB"/>
    <w:rsid w:val="00AB4A4C"/>
    <w:rsid w:val="00AB6E75"/>
    <w:rsid w:val="00AC2BC8"/>
    <w:rsid w:val="00AC5BE1"/>
    <w:rsid w:val="00AC6205"/>
    <w:rsid w:val="00AC6EDB"/>
    <w:rsid w:val="00AD25E3"/>
    <w:rsid w:val="00AD369B"/>
    <w:rsid w:val="00AD45A0"/>
    <w:rsid w:val="00AD5088"/>
    <w:rsid w:val="00AD6D35"/>
    <w:rsid w:val="00AE30B6"/>
    <w:rsid w:val="00AE3220"/>
    <w:rsid w:val="00AE3305"/>
    <w:rsid w:val="00AE7B78"/>
    <w:rsid w:val="00AF07D9"/>
    <w:rsid w:val="00AF07FE"/>
    <w:rsid w:val="00AF1F87"/>
    <w:rsid w:val="00AF2A11"/>
    <w:rsid w:val="00AF3328"/>
    <w:rsid w:val="00AF4511"/>
    <w:rsid w:val="00AF579A"/>
    <w:rsid w:val="00B009F3"/>
    <w:rsid w:val="00B04F27"/>
    <w:rsid w:val="00B05F3A"/>
    <w:rsid w:val="00B06AD2"/>
    <w:rsid w:val="00B075D7"/>
    <w:rsid w:val="00B1269F"/>
    <w:rsid w:val="00B16606"/>
    <w:rsid w:val="00B21CF5"/>
    <w:rsid w:val="00B223E8"/>
    <w:rsid w:val="00B230C2"/>
    <w:rsid w:val="00B2411D"/>
    <w:rsid w:val="00B25082"/>
    <w:rsid w:val="00B250EF"/>
    <w:rsid w:val="00B2649F"/>
    <w:rsid w:val="00B27673"/>
    <w:rsid w:val="00B279AE"/>
    <w:rsid w:val="00B314C0"/>
    <w:rsid w:val="00B31CBD"/>
    <w:rsid w:val="00B32A80"/>
    <w:rsid w:val="00B34C5C"/>
    <w:rsid w:val="00B36CAD"/>
    <w:rsid w:val="00B467CC"/>
    <w:rsid w:val="00B507B6"/>
    <w:rsid w:val="00B508BF"/>
    <w:rsid w:val="00B52583"/>
    <w:rsid w:val="00B5277E"/>
    <w:rsid w:val="00B530C0"/>
    <w:rsid w:val="00B53BA2"/>
    <w:rsid w:val="00B5498D"/>
    <w:rsid w:val="00B551E7"/>
    <w:rsid w:val="00B57873"/>
    <w:rsid w:val="00B60FF9"/>
    <w:rsid w:val="00B663CF"/>
    <w:rsid w:val="00B72227"/>
    <w:rsid w:val="00B73EF7"/>
    <w:rsid w:val="00B775B7"/>
    <w:rsid w:val="00B80045"/>
    <w:rsid w:val="00B8521C"/>
    <w:rsid w:val="00B855A0"/>
    <w:rsid w:val="00B86A50"/>
    <w:rsid w:val="00B86D56"/>
    <w:rsid w:val="00B87DCE"/>
    <w:rsid w:val="00B90222"/>
    <w:rsid w:val="00B916C3"/>
    <w:rsid w:val="00B93491"/>
    <w:rsid w:val="00B95C0E"/>
    <w:rsid w:val="00B9725A"/>
    <w:rsid w:val="00B976FF"/>
    <w:rsid w:val="00BA1638"/>
    <w:rsid w:val="00BA1C51"/>
    <w:rsid w:val="00BA4E4C"/>
    <w:rsid w:val="00BA5853"/>
    <w:rsid w:val="00BB11E6"/>
    <w:rsid w:val="00BB1590"/>
    <w:rsid w:val="00BB278F"/>
    <w:rsid w:val="00BB4B2A"/>
    <w:rsid w:val="00BB7D34"/>
    <w:rsid w:val="00BC05A6"/>
    <w:rsid w:val="00BC1D42"/>
    <w:rsid w:val="00BC1F20"/>
    <w:rsid w:val="00BC2945"/>
    <w:rsid w:val="00BC3C1E"/>
    <w:rsid w:val="00BC523B"/>
    <w:rsid w:val="00BC6E58"/>
    <w:rsid w:val="00BD0E21"/>
    <w:rsid w:val="00BD207C"/>
    <w:rsid w:val="00BD44BF"/>
    <w:rsid w:val="00BD521A"/>
    <w:rsid w:val="00BD79FB"/>
    <w:rsid w:val="00BE2A81"/>
    <w:rsid w:val="00BE31A4"/>
    <w:rsid w:val="00BE3485"/>
    <w:rsid w:val="00BE4EB8"/>
    <w:rsid w:val="00BE56A5"/>
    <w:rsid w:val="00BE63AE"/>
    <w:rsid w:val="00BF1AE5"/>
    <w:rsid w:val="00BF2BE6"/>
    <w:rsid w:val="00BF2E2D"/>
    <w:rsid w:val="00C0098F"/>
    <w:rsid w:val="00C05938"/>
    <w:rsid w:val="00C05B6F"/>
    <w:rsid w:val="00C05DBF"/>
    <w:rsid w:val="00C10524"/>
    <w:rsid w:val="00C155E6"/>
    <w:rsid w:val="00C17AD2"/>
    <w:rsid w:val="00C2000F"/>
    <w:rsid w:val="00C20CFE"/>
    <w:rsid w:val="00C20E29"/>
    <w:rsid w:val="00C20F10"/>
    <w:rsid w:val="00C26F42"/>
    <w:rsid w:val="00C27D5C"/>
    <w:rsid w:val="00C31E73"/>
    <w:rsid w:val="00C33E61"/>
    <w:rsid w:val="00C34743"/>
    <w:rsid w:val="00C3724E"/>
    <w:rsid w:val="00C373BA"/>
    <w:rsid w:val="00C419BC"/>
    <w:rsid w:val="00C4277F"/>
    <w:rsid w:val="00C44F5E"/>
    <w:rsid w:val="00C464FC"/>
    <w:rsid w:val="00C46D19"/>
    <w:rsid w:val="00C52AF2"/>
    <w:rsid w:val="00C55234"/>
    <w:rsid w:val="00C55B87"/>
    <w:rsid w:val="00C607EB"/>
    <w:rsid w:val="00C61A8F"/>
    <w:rsid w:val="00C67BA1"/>
    <w:rsid w:val="00C72AFD"/>
    <w:rsid w:val="00C73F6B"/>
    <w:rsid w:val="00C772BB"/>
    <w:rsid w:val="00C8145C"/>
    <w:rsid w:val="00C86D98"/>
    <w:rsid w:val="00C91B87"/>
    <w:rsid w:val="00C93E5A"/>
    <w:rsid w:val="00C943BB"/>
    <w:rsid w:val="00C95769"/>
    <w:rsid w:val="00CA25D8"/>
    <w:rsid w:val="00CA2E56"/>
    <w:rsid w:val="00CA4F9B"/>
    <w:rsid w:val="00CA676C"/>
    <w:rsid w:val="00CA6922"/>
    <w:rsid w:val="00CA7666"/>
    <w:rsid w:val="00CA7D97"/>
    <w:rsid w:val="00CB46E2"/>
    <w:rsid w:val="00CB7BB8"/>
    <w:rsid w:val="00CB7CC3"/>
    <w:rsid w:val="00CB7F13"/>
    <w:rsid w:val="00CC18ED"/>
    <w:rsid w:val="00CC5F1D"/>
    <w:rsid w:val="00CD1475"/>
    <w:rsid w:val="00CD2EC9"/>
    <w:rsid w:val="00CD374D"/>
    <w:rsid w:val="00CD5DD0"/>
    <w:rsid w:val="00CD6EB0"/>
    <w:rsid w:val="00CE184E"/>
    <w:rsid w:val="00CF0782"/>
    <w:rsid w:val="00CF079A"/>
    <w:rsid w:val="00CF5425"/>
    <w:rsid w:val="00CF7D52"/>
    <w:rsid w:val="00D02008"/>
    <w:rsid w:val="00D02576"/>
    <w:rsid w:val="00D10870"/>
    <w:rsid w:val="00D12F28"/>
    <w:rsid w:val="00D13CAF"/>
    <w:rsid w:val="00D13FC8"/>
    <w:rsid w:val="00D157BE"/>
    <w:rsid w:val="00D20C44"/>
    <w:rsid w:val="00D2184D"/>
    <w:rsid w:val="00D22DD3"/>
    <w:rsid w:val="00D2449A"/>
    <w:rsid w:val="00D24BBF"/>
    <w:rsid w:val="00D27F50"/>
    <w:rsid w:val="00D31200"/>
    <w:rsid w:val="00D3154A"/>
    <w:rsid w:val="00D32C73"/>
    <w:rsid w:val="00D341A8"/>
    <w:rsid w:val="00D34D29"/>
    <w:rsid w:val="00D3539C"/>
    <w:rsid w:val="00D36F2A"/>
    <w:rsid w:val="00D4119C"/>
    <w:rsid w:val="00D426CB"/>
    <w:rsid w:val="00D42F40"/>
    <w:rsid w:val="00D477CB"/>
    <w:rsid w:val="00D5000F"/>
    <w:rsid w:val="00D51F2D"/>
    <w:rsid w:val="00D52655"/>
    <w:rsid w:val="00D54107"/>
    <w:rsid w:val="00D545F4"/>
    <w:rsid w:val="00D570E6"/>
    <w:rsid w:val="00D57133"/>
    <w:rsid w:val="00D60973"/>
    <w:rsid w:val="00D60ACB"/>
    <w:rsid w:val="00D620F8"/>
    <w:rsid w:val="00D629C0"/>
    <w:rsid w:val="00D6632D"/>
    <w:rsid w:val="00D67427"/>
    <w:rsid w:val="00D71ED4"/>
    <w:rsid w:val="00D72C5B"/>
    <w:rsid w:val="00D72FFE"/>
    <w:rsid w:val="00D740F4"/>
    <w:rsid w:val="00D75685"/>
    <w:rsid w:val="00D809CF"/>
    <w:rsid w:val="00D80F0A"/>
    <w:rsid w:val="00D82A71"/>
    <w:rsid w:val="00D831E9"/>
    <w:rsid w:val="00D84528"/>
    <w:rsid w:val="00D84A14"/>
    <w:rsid w:val="00D856AD"/>
    <w:rsid w:val="00D85AEC"/>
    <w:rsid w:val="00D92928"/>
    <w:rsid w:val="00D9321D"/>
    <w:rsid w:val="00DA0411"/>
    <w:rsid w:val="00DA1E2F"/>
    <w:rsid w:val="00DA2075"/>
    <w:rsid w:val="00DA29AC"/>
    <w:rsid w:val="00DA37C0"/>
    <w:rsid w:val="00DA47ED"/>
    <w:rsid w:val="00DA4E46"/>
    <w:rsid w:val="00DA53E2"/>
    <w:rsid w:val="00DB3979"/>
    <w:rsid w:val="00DB6B16"/>
    <w:rsid w:val="00DB6FED"/>
    <w:rsid w:val="00DB7D5E"/>
    <w:rsid w:val="00DC0538"/>
    <w:rsid w:val="00DC208B"/>
    <w:rsid w:val="00DC3871"/>
    <w:rsid w:val="00DD0248"/>
    <w:rsid w:val="00DD057A"/>
    <w:rsid w:val="00DD2886"/>
    <w:rsid w:val="00DD3DE2"/>
    <w:rsid w:val="00DD5A54"/>
    <w:rsid w:val="00DD5B1E"/>
    <w:rsid w:val="00DD73E9"/>
    <w:rsid w:val="00DD764F"/>
    <w:rsid w:val="00DE0332"/>
    <w:rsid w:val="00DE08AF"/>
    <w:rsid w:val="00DE4105"/>
    <w:rsid w:val="00DE4A65"/>
    <w:rsid w:val="00DE605F"/>
    <w:rsid w:val="00DF3836"/>
    <w:rsid w:val="00DF44CE"/>
    <w:rsid w:val="00DF6B01"/>
    <w:rsid w:val="00E01ED8"/>
    <w:rsid w:val="00E05048"/>
    <w:rsid w:val="00E11D97"/>
    <w:rsid w:val="00E1335B"/>
    <w:rsid w:val="00E13A03"/>
    <w:rsid w:val="00E1507D"/>
    <w:rsid w:val="00E205C9"/>
    <w:rsid w:val="00E21400"/>
    <w:rsid w:val="00E22463"/>
    <w:rsid w:val="00E22523"/>
    <w:rsid w:val="00E26586"/>
    <w:rsid w:val="00E26603"/>
    <w:rsid w:val="00E26B70"/>
    <w:rsid w:val="00E27D30"/>
    <w:rsid w:val="00E305A6"/>
    <w:rsid w:val="00E3080D"/>
    <w:rsid w:val="00E311AC"/>
    <w:rsid w:val="00E312E3"/>
    <w:rsid w:val="00E32B56"/>
    <w:rsid w:val="00E33F11"/>
    <w:rsid w:val="00E3631F"/>
    <w:rsid w:val="00E41188"/>
    <w:rsid w:val="00E46BF6"/>
    <w:rsid w:val="00E516DC"/>
    <w:rsid w:val="00E52325"/>
    <w:rsid w:val="00E532D2"/>
    <w:rsid w:val="00E54655"/>
    <w:rsid w:val="00E57196"/>
    <w:rsid w:val="00E61ADB"/>
    <w:rsid w:val="00E62688"/>
    <w:rsid w:val="00E64BD1"/>
    <w:rsid w:val="00E6661C"/>
    <w:rsid w:val="00E67540"/>
    <w:rsid w:val="00E67DD9"/>
    <w:rsid w:val="00E71009"/>
    <w:rsid w:val="00E74808"/>
    <w:rsid w:val="00E85994"/>
    <w:rsid w:val="00E85A6D"/>
    <w:rsid w:val="00E86550"/>
    <w:rsid w:val="00E906CE"/>
    <w:rsid w:val="00E92F04"/>
    <w:rsid w:val="00E949CF"/>
    <w:rsid w:val="00E954D9"/>
    <w:rsid w:val="00EA12E8"/>
    <w:rsid w:val="00EA1BEB"/>
    <w:rsid w:val="00EA2540"/>
    <w:rsid w:val="00EA2689"/>
    <w:rsid w:val="00EB15E8"/>
    <w:rsid w:val="00EB35E3"/>
    <w:rsid w:val="00EB4128"/>
    <w:rsid w:val="00EB419A"/>
    <w:rsid w:val="00EB7DB1"/>
    <w:rsid w:val="00EC08ED"/>
    <w:rsid w:val="00EC0B33"/>
    <w:rsid w:val="00EC44BF"/>
    <w:rsid w:val="00EC7955"/>
    <w:rsid w:val="00EC7E1D"/>
    <w:rsid w:val="00ED0B26"/>
    <w:rsid w:val="00ED0C45"/>
    <w:rsid w:val="00ED18B1"/>
    <w:rsid w:val="00ED2742"/>
    <w:rsid w:val="00ED3CB5"/>
    <w:rsid w:val="00ED6071"/>
    <w:rsid w:val="00ED72F2"/>
    <w:rsid w:val="00EE1125"/>
    <w:rsid w:val="00EE4391"/>
    <w:rsid w:val="00EE4807"/>
    <w:rsid w:val="00EF0150"/>
    <w:rsid w:val="00EF2DA0"/>
    <w:rsid w:val="00EF3125"/>
    <w:rsid w:val="00EF5445"/>
    <w:rsid w:val="00EF6948"/>
    <w:rsid w:val="00EF7FE5"/>
    <w:rsid w:val="00F026DA"/>
    <w:rsid w:val="00F02EF0"/>
    <w:rsid w:val="00F042F3"/>
    <w:rsid w:val="00F057B6"/>
    <w:rsid w:val="00F06DC8"/>
    <w:rsid w:val="00F0779F"/>
    <w:rsid w:val="00F10848"/>
    <w:rsid w:val="00F10960"/>
    <w:rsid w:val="00F109DC"/>
    <w:rsid w:val="00F12588"/>
    <w:rsid w:val="00F12E30"/>
    <w:rsid w:val="00F138FE"/>
    <w:rsid w:val="00F13F4B"/>
    <w:rsid w:val="00F14178"/>
    <w:rsid w:val="00F148FB"/>
    <w:rsid w:val="00F17087"/>
    <w:rsid w:val="00F2040C"/>
    <w:rsid w:val="00F21228"/>
    <w:rsid w:val="00F2135D"/>
    <w:rsid w:val="00F255B2"/>
    <w:rsid w:val="00F25A1A"/>
    <w:rsid w:val="00F25AE2"/>
    <w:rsid w:val="00F26FD6"/>
    <w:rsid w:val="00F272C6"/>
    <w:rsid w:val="00F2764C"/>
    <w:rsid w:val="00F30C65"/>
    <w:rsid w:val="00F323CA"/>
    <w:rsid w:val="00F36A8C"/>
    <w:rsid w:val="00F36BE5"/>
    <w:rsid w:val="00F40A68"/>
    <w:rsid w:val="00F412B4"/>
    <w:rsid w:val="00F41E95"/>
    <w:rsid w:val="00F438A5"/>
    <w:rsid w:val="00F450E0"/>
    <w:rsid w:val="00F528E7"/>
    <w:rsid w:val="00F529CD"/>
    <w:rsid w:val="00F538DF"/>
    <w:rsid w:val="00F53A6F"/>
    <w:rsid w:val="00F55139"/>
    <w:rsid w:val="00F553B5"/>
    <w:rsid w:val="00F561E1"/>
    <w:rsid w:val="00F56F2B"/>
    <w:rsid w:val="00F579A9"/>
    <w:rsid w:val="00F6065F"/>
    <w:rsid w:val="00F60F72"/>
    <w:rsid w:val="00F60FF1"/>
    <w:rsid w:val="00F62E97"/>
    <w:rsid w:val="00F63932"/>
    <w:rsid w:val="00F64A9F"/>
    <w:rsid w:val="00F6786A"/>
    <w:rsid w:val="00F67B67"/>
    <w:rsid w:val="00F73094"/>
    <w:rsid w:val="00F73A0B"/>
    <w:rsid w:val="00F76DED"/>
    <w:rsid w:val="00F8130A"/>
    <w:rsid w:val="00F81447"/>
    <w:rsid w:val="00F82E5A"/>
    <w:rsid w:val="00F85643"/>
    <w:rsid w:val="00F86C13"/>
    <w:rsid w:val="00F86D77"/>
    <w:rsid w:val="00F87E9F"/>
    <w:rsid w:val="00F901BD"/>
    <w:rsid w:val="00F920C5"/>
    <w:rsid w:val="00F926EE"/>
    <w:rsid w:val="00F940DE"/>
    <w:rsid w:val="00F94A6C"/>
    <w:rsid w:val="00F97D81"/>
    <w:rsid w:val="00FA09C7"/>
    <w:rsid w:val="00FA14C2"/>
    <w:rsid w:val="00FA1AEB"/>
    <w:rsid w:val="00FA29B4"/>
    <w:rsid w:val="00FA3019"/>
    <w:rsid w:val="00FA68E5"/>
    <w:rsid w:val="00FA7397"/>
    <w:rsid w:val="00FA796A"/>
    <w:rsid w:val="00FA7B6D"/>
    <w:rsid w:val="00FB5715"/>
    <w:rsid w:val="00FB5F02"/>
    <w:rsid w:val="00FB6A68"/>
    <w:rsid w:val="00FB7270"/>
    <w:rsid w:val="00FC0E74"/>
    <w:rsid w:val="00FC3DCF"/>
    <w:rsid w:val="00FC5761"/>
    <w:rsid w:val="00FC75CD"/>
    <w:rsid w:val="00FD1475"/>
    <w:rsid w:val="00FD14A4"/>
    <w:rsid w:val="00FD1D72"/>
    <w:rsid w:val="00FD1E0D"/>
    <w:rsid w:val="00FD2CF1"/>
    <w:rsid w:val="00FD307C"/>
    <w:rsid w:val="00FE0810"/>
    <w:rsid w:val="00FE1F0B"/>
    <w:rsid w:val="00FE3157"/>
    <w:rsid w:val="00FE3A25"/>
    <w:rsid w:val="00FE4C56"/>
    <w:rsid w:val="00FE4FB0"/>
    <w:rsid w:val="00FE50FB"/>
    <w:rsid w:val="00FE5289"/>
    <w:rsid w:val="00FE557E"/>
    <w:rsid w:val="00FE5ED8"/>
    <w:rsid w:val="00FE6A2B"/>
    <w:rsid w:val="00FE7C31"/>
    <w:rsid w:val="00FF02E6"/>
    <w:rsid w:val="00FF0D84"/>
    <w:rsid w:val="00FF541A"/>
    <w:rsid w:val="00FF5B8F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F65718BB50F46ACD1EE21E5E60384EC57EB21F2E3072F8E86543EE668022639AC9EA443D8BC3EBBA94D7CF10E78550861256C577AEF9EAi7k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3A44-8DA4-409D-89E1-FAADFAE2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7102</TotalTime>
  <Pages>9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User</cp:lastModifiedBy>
  <cp:revision>82</cp:revision>
  <cp:lastPrinted>2019-12-28T11:44:00Z</cp:lastPrinted>
  <dcterms:created xsi:type="dcterms:W3CDTF">2021-12-12T08:40:00Z</dcterms:created>
  <dcterms:modified xsi:type="dcterms:W3CDTF">2024-12-10T07:30:00Z</dcterms:modified>
</cp:coreProperties>
</file>