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7C93" w:rsidRPr="00AA7482" w:rsidRDefault="00B86490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A54558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A54558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A54558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A54558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54007E" w:rsidRDefault="00B27C93" w:rsidP="00B27C93">
      <w:pPr>
        <w:rPr>
          <w:rFonts w:ascii="Times New Roman" w:hAnsi="Times New Roman"/>
          <w:sz w:val="16"/>
          <w:szCs w:val="16"/>
        </w:rPr>
      </w:pPr>
      <w:r w:rsidRPr="00A54558">
        <w:rPr>
          <w:bCs/>
          <w:sz w:val="28"/>
          <w:szCs w:val="28"/>
        </w:rPr>
        <w:t xml:space="preserve">   </w:t>
      </w:r>
    </w:p>
    <w:p w:rsidR="00B27C93" w:rsidRPr="00A54558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4558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A54558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4558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A54558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4558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proofErr w:type="spellStart"/>
      <w:r w:rsidR="00080C11">
        <w:rPr>
          <w:rFonts w:ascii="Times New Roman" w:hAnsi="Times New Roman"/>
          <w:b/>
          <w:bCs/>
          <w:sz w:val="28"/>
          <w:szCs w:val="28"/>
        </w:rPr>
        <w:t>Татауровского</w:t>
      </w:r>
      <w:proofErr w:type="spellEnd"/>
      <w:r w:rsidR="00804E57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F37B1D" w:rsidRPr="00A54558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A54558" w:rsidRDefault="00F37B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4558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AB306D">
        <w:rPr>
          <w:rFonts w:ascii="Times New Roman" w:hAnsi="Times New Roman"/>
          <w:b/>
          <w:bCs/>
          <w:sz w:val="28"/>
          <w:szCs w:val="28"/>
        </w:rPr>
        <w:t>2</w:t>
      </w:r>
      <w:r w:rsidR="00013428">
        <w:rPr>
          <w:rFonts w:ascii="Times New Roman" w:hAnsi="Times New Roman"/>
          <w:b/>
          <w:bCs/>
          <w:sz w:val="28"/>
          <w:szCs w:val="28"/>
        </w:rPr>
        <w:t>1</w:t>
      </w:r>
      <w:r w:rsidR="008925A5" w:rsidRPr="00A5455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A54558" w:rsidRDefault="008925A5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A545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1BE1" w:rsidRPr="00A54558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F41696" w:rsidRPr="00A54558">
        <w:rPr>
          <w:rFonts w:ascii="Times New Roman" w:hAnsi="Times New Roman"/>
          <w:sz w:val="28"/>
          <w:szCs w:val="28"/>
        </w:rPr>
        <w:t xml:space="preserve">           </w:t>
      </w:r>
      <w:r w:rsidR="007E1BE1" w:rsidRPr="00A54558">
        <w:rPr>
          <w:rFonts w:ascii="Times New Roman" w:hAnsi="Times New Roman"/>
          <w:sz w:val="28"/>
          <w:szCs w:val="28"/>
        </w:rPr>
        <w:t xml:space="preserve">   </w:t>
      </w:r>
      <w:r w:rsidR="0045021D">
        <w:rPr>
          <w:rFonts w:ascii="Times New Roman" w:hAnsi="Times New Roman"/>
          <w:sz w:val="28"/>
          <w:szCs w:val="28"/>
        </w:rPr>
        <w:t>14</w:t>
      </w:r>
      <w:r w:rsidR="00604AB9" w:rsidRPr="009E60C3">
        <w:rPr>
          <w:rFonts w:ascii="Times New Roman" w:hAnsi="Times New Roman"/>
          <w:sz w:val="28"/>
          <w:szCs w:val="28"/>
        </w:rPr>
        <w:t>.</w:t>
      </w:r>
      <w:r w:rsidR="00251020" w:rsidRPr="009E60C3">
        <w:rPr>
          <w:rFonts w:ascii="Times New Roman" w:hAnsi="Times New Roman"/>
          <w:sz w:val="28"/>
          <w:szCs w:val="28"/>
        </w:rPr>
        <w:t>0</w:t>
      </w:r>
      <w:r w:rsidR="0045021D">
        <w:rPr>
          <w:rFonts w:ascii="Times New Roman" w:hAnsi="Times New Roman"/>
          <w:sz w:val="28"/>
          <w:szCs w:val="28"/>
        </w:rPr>
        <w:t>7</w:t>
      </w:r>
      <w:r w:rsidR="00251020" w:rsidRPr="009E60C3">
        <w:rPr>
          <w:rFonts w:ascii="Times New Roman" w:hAnsi="Times New Roman"/>
          <w:sz w:val="28"/>
          <w:szCs w:val="28"/>
        </w:rPr>
        <w:t>.</w:t>
      </w:r>
      <w:r w:rsidR="00604AB9" w:rsidRPr="009E60C3">
        <w:rPr>
          <w:rFonts w:ascii="Times New Roman" w:hAnsi="Times New Roman"/>
          <w:sz w:val="28"/>
          <w:szCs w:val="28"/>
        </w:rPr>
        <w:t>2</w:t>
      </w:r>
      <w:r w:rsidR="002503C1" w:rsidRPr="009E60C3">
        <w:rPr>
          <w:rFonts w:ascii="Times New Roman" w:hAnsi="Times New Roman"/>
          <w:sz w:val="28"/>
          <w:szCs w:val="28"/>
        </w:rPr>
        <w:t>0</w:t>
      </w:r>
      <w:r w:rsidR="00EB40CE" w:rsidRPr="009E60C3">
        <w:rPr>
          <w:rFonts w:ascii="Times New Roman" w:hAnsi="Times New Roman"/>
          <w:sz w:val="28"/>
          <w:szCs w:val="28"/>
        </w:rPr>
        <w:t>2</w:t>
      </w:r>
      <w:r w:rsidR="0045021D">
        <w:rPr>
          <w:rFonts w:ascii="Times New Roman" w:hAnsi="Times New Roman"/>
          <w:sz w:val="28"/>
          <w:szCs w:val="28"/>
        </w:rPr>
        <w:t>2</w:t>
      </w:r>
      <w:r w:rsidR="007E1BE1" w:rsidRPr="009E60C3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A54558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A54558">
        <w:rPr>
          <w:rFonts w:ascii="Times New Roman" w:hAnsi="Times New Roman"/>
          <w:bCs/>
          <w:sz w:val="28"/>
          <w:szCs w:val="28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proofErr w:type="spellStart"/>
      <w:r w:rsidR="00080C11">
        <w:rPr>
          <w:rFonts w:ascii="Times New Roman" w:hAnsi="Times New Roman"/>
          <w:bCs/>
          <w:sz w:val="28"/>
          <w:szCs w:val="28"/>
        </w:rPr>
        <w:t>Татауровского</w:t>
      </w:r>
      <w:proofErr w:type="spellEnd"/>
      <w:r w:rsidR="00804E5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380BE5">
        <w:rPr>
          <w:rFonts w:ascii="Times New Roman" w:hAnsi="Times New Roman"/>
          <w:bCs/>
          <w:sz w:val="28"/>
          <w:szCs w:val="28"/>
        </w:rPr>
        <w:t xml:space="preserve"> </w:t>
      </w:r>
      <w:r w:rsidRPr="00A54558">
        <w:rPr>
          <w:rFonts w:ascii="Times New Roman" w:hAnsi="Times New Roman"/>
          <w:bCs/>
          <w:sz w:val="28"/>
          <w:szCs w:val="28"/>
        </w:rPr>
        <w:t>поселения по осуществлению вне</w:t>
      </w:r>
      <w:r w:rsidRPr="00A54558">
        <w:rPr>
          <w:rFonts w:ascii="Times New Roman" w:hAnsi="Times New Roman"/>
          <w:bCs/>
          <w:sz w:val="28"/>
          <w:szCs w:val="28"/>
        </w:rPr>
        <w:t>ш</w:t>
      </w:r>
      <w:r w:rsidRPr="00A54558">
        <w:rPr>
          <w:rFonts w:ascii="Times New Roman" w:hAnsi="Times New Roman"/>
          <w:bCs/>
          <w:sz w:val="28"/>
          <w:szCs w:val="28"/>
        </w:rPr>
        <w:t xml:space="preserve">него муниципального финансового контроля от 30.12.2011 года контрольно-счетной комиссией Нолинского района проведена внешняя проверка годового отчета об исполнении бюджета </w:t>
      </w:r>
      <w:proofErr w:type="spellStart"/>
      <w:r w:rsidR="00080C11">
        <w:rPr>
          <w:rFonts w:ascii="Times New Roman" w:hAnsi="Times New Roman"/>
          <w:bCs/>
          <w:sz w:val="28"/>
          <w:szCs w:val="28"/>
        </w:rPr>
        <w:t>Татауровского</w:t>
      </w:r>
      <w:proofErr w:type="spellEnd"/>
      <w:r w:rsidR="00804E5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A54558">
        <w:rPr>
          <w:rFonts w:ascii="Times New Roman" w:hAnsi="Times New Roman"/>
          <w:bCs/>
          <w:sz w:val="28"/>
          <w:szCs w:val="28"/>
        </w:rPr>
        <w:t>по</w:t>
      </w:r>
      <w:r w:rsidR="003F01EE">
        <w:rPr>
          <w:rFonts w:ascii="Times New Roman" w:hAnsi="Times New Roman"/>
          <w:bCs/>
          <w:sz w:val="28"/>
          <w:szCs w:val="28"/>
        </w:rPr>
        <w:t>се</w:t>
      </w:r>
      <w:r w:rsidR="00A3781B">
        <w:rPr>
          <w:rFonts w:ascii="Times New Roman" w:hAnsi="Times New Roman"/>
          <w:bCs/>
          <w:sz w:val="28"/>
          <w:szCs w:val="28"/>
        </w:rPr>
        <w:t>ления за 20</w:t>
      </w:r>
      <w:r w:rsidR="00AB306D">
        <w:rPr>
          <w:rFonts w:ascii="Times New Roman" w:hAnsi="Times New Roman"/>
          <w:bCs/>
          <w:sz w:val="28"/>
          <w:szCs w:val="28"/>
        </w:rPr>
        <w:t>2</w:t>
      </w:r>
      <w:r w:rsidR="00013428">
        <w:rPr>
          <w:rFonts w:ascii="Times New Roman" w:hAnsi="Times New Roman"/>
          <w:bCs/>
          <w:sz w:val="28"/>
          <w:szCs w:val="28"/>
        </w:rPr>
        <w:t>1</w:t>
      </w:r>
      <w:r w:rsidRPr="00A54558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A54558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A54558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proofErr w:type="spellStart"/>
      <w:r w:rsidR="00080C11">
        <w:rPr>
          <w:rFonts w:ascii="Times New Roman" w:hAnsi="Times New Roman"/>
          <w:sz w:val="28"/>
          <w:szCs w:val="28"/>
        </w:rPr>
        <w:t>Татауровского</w:t>
      </w:r>
      <w:proofErr w:type="spellEnd"/>
      <w:r w:rsidR="0067460E">
        <w:rPr>
          <w:rFonts w:ascii="Times New Roman" w:hAnsi="Times New Roman"/>
          <w:sz w:val="28"/>
          <w:szCs w:val="28"/>
        </w:rPr>
        <w:t xml:space="preserve"> </w:t>
      </w:r>
      <w:r w:rsidR="00804E57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A54558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A3781B">
        <w:rPr>
          <w:rFonts w:ascii="Times New Roman" w:hAnsi="Times New Roman"/>
          <w:sz w:val="28"/>
          <w:szCs w:val="28"/>
        </w:rPr>
        <w:t>района Кировской области за 20</w:t>
      </w:r>
      <w:r w:rsidR="00AB306D">
        <w:rPr>
          <w:rFonts w:ascii="Times New Roman" w:hAnsi="Times New Roman"/>
          <w:sz w:val="28"/>
          <w:szCs w:val="28"/>
        </w:rPr>
        <w:t>2</w:t>
      </w:r>
      <w:r w:rsidR="00013428">
        <w:rPr>
          <w:rFonts w:ascii="Times New Roman" w:hAnsi="Times New Roman"/>
          <w:sz w:val="28"/>
          <w:szCs w:val="28"/>
        </w:rPr>
        <w:t>1</w:t>
      </w:r>
      <w:r w:rsidRPr="00A54558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7E1BE1" w:rsidRDefault="007E1BE1" w:rsidP="00812538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A54558">
        <w:rPr>
          <w:rFonts w:ascii="Times New Roman" w:hAnsi="Times New Roman"/>
          <w:sz w:val="28"/>
          <w:szCs w:val="28"/>
        </w:rPr>
        <w:t xml:space="preserve">Бюджетная отчетность представлена администрацией </w:t>
      </w:r>
      <w:proofErr w:type="spellStart"/>
      <w:r w:rsidR="00080C11">
        <w:rPr>
          <w:rFonts w:ascii="Times New Roman" w:hAnsi="Times New Roman"/>
          <w:sz w:val="28"/>
          <w:szCs w:val="28"/>
        </w:rPr>
        <w:t>Татауровского</w:t>
      </w:r>
      <w:proofErr w:type="spellEnd"/>
      <w:r w:rsidR="0067460E">
        <w:rPr>
          <w:rFonts w:ascii="Times New Roman" w:hAnsi="Times New Roman"/>
          <w:sz w:val="28"/>
          <w:szCs w:val="28"/>
        </w:rPr>
        <w:t xml:space="preserve"> </w:t>
      </w:r>
      <w:r w:rsidR="00804E57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80BE5">
        <w:rPr>
          <w:rFonts w:ascii="Times New Roman" w:hAnsi="Times New Roman"/>
          <w:sz w:val="28"/>
          <w:szCs w:val="28"/>
        </w:rPr>
        <w:t>поселения</w:t>
      </w:r>
      <w:r w:rsidRPr="00A54558">
        <w:rPr>
          <w:rFonts w:ascii="Times New Roman" w:hAnsi="Times New Roman"/>
          <w:sz w:val="28"/>
          <w:szCs w:val="28"/>
        </w:rPr>
        <w:t xml:space="preserve"> для проведения внешней проверки в контрольно-счетную комиссию Но</w:t>
      </w:r>
      <w:r w:rsidR="003F01EE">
        <w:rPr>
          <w:rFonts w:ascii="Times New Roman" w:hAnsi="Times New Roman"/>
          <w:sz w:val="28"/>
          <w:szCs w:val="28"/>
        </w:rPr>
        <w:t xml:space="preserve">линского района своевременно </w:t>
      </w:r>
      <w:r w:rsidR="003F01EE" w:rsidRPr="00BD1726">
        <w:rPr>
          <w:rFonts w:ascii="Times New Roman" w:hAnsi="Times New Roman"/>
          <w:sz w:val="28"/>
          <w:szCs w:val="28"/>
        </w:rPr>
        <w:t>(</w:t>
      </w:r>
      <w:r w:rsidR="00AB306D">
        <w:rPr>
          <w:rFonts w:ascii="Times New Roman" w:hAnsi="Times New Roman"/>
          <w:sz w:val="28"/>
          <w:szCs w:val="28"/>
        </w:rPr>
        <w:t>3</w:t>
      </w:r>
      <w:r w:rsidR="0067460E" w:rsidRPr="00BD1726">
        <w:rPr>
          <w:rFonts w:ascii="Times New Roman" w:hAnsi="Times New Roman"/>
          <w:sz w:val="28"/>
          <w:szCs w:val="28"/>
        </w:rPr>
        <w:t>1.0</w:t>
      </w:r>
      <w:r w:rsidR="00AB306D">
        <w:rPr>
          <w:rFonts w:ascii="Times New Roman" w:hAnsi="Times New Roman"/>
          <w:sz w:val="28"/>
          <w:szCs w:val="28"/>
        </w:rPr>
        <w:t>3</w:t>
      </w:r>
      <w:r w:rsidR="0067460E" w:rsidRPr="00BD1726">
        <w:rPr>
          <w:rFonts w:ascii="Times New Roman" w:hAnsi="Times New Roman"/>
          <w:sz w:val="28"/>
          <w:szCs w:val="28"/>
        </w:rPr>
        <w:t>.</w:t>
      </w:r>
      <w:r w:rsidR="003F01EE" w:rsidRPr="00BD1726">
        <w:rPr>
          <w:rFonts w:ascii="Times New Roman" w:hAnsi="Times New Roman"/>
          <w:sz w:val="28"/>
          <w:szCs w:val="28"/>
        </w:rPr>
        <w:t>20</w:t>
      </w:r>
      <w:r w:rsidR="00AB306D">
        <w:rPr>
          <w:rFonts w:ascii="Times New Roman" w:hAnsi="Times New Roman"/>
          <w:sz w:val="28"/>
          <w:szCs w:val="28"/>
        </w:rPr>
        <w:t>2</w:t>
      </w:r>
      <w:r w:rsidR="00013428">
        <w:rPr>
          <w:rFonts w:ascii="Times New Roman" w:hAnsi="Times New Roman"/>
          <w:sz w:val="28"/>
          <w:szCs w:val="28"/>
        </w:rPr>
        <w:t>2</w:t>
      </w:r>
      <w:r w:rsidRPr="00A54558">
        <w:rPr>
          <w:rFonts w:ascii="Times New Roman" w:hAnsi="Times New Roman"/>
          <w:sz w:val="28"/>
          <w:szCs w:val="28"/>
        </w:rPr>
        <w:t xml:space="preserve">г.), в соответствии с </w:t>
      </w:r>
      <w:r w:rsidR="0067460E">
        <w:rPr>
          <w:rFonts w:ascii="Times New Roman" w:hAnsi="Times New Roman"/>
          <w:sz w:val="28"/>
          <w:szCs w:val="28"/>
        </w:rPr>
        <w:t>ч.</w:t>
      </w:r>
      <w:r w:rsidR="00D05AC7">
        <w:rPr>
          <w:rFonts w:ascii="Times New Roman" w:hAnsi="Times New Roman"/>
          <w:sz w:val="28"/>
          <w:szCs w:val="28"/>
        </w:rPr>
        <w:t>2</w:t>
      </w:r>
      <w:r w:rsidRPr="00A54558">
        <w:rPr>
          <w:rFonts w:ascii="Times New Roman" w:hAnsi="Times New Roman"/>
          <w:sz w:val="28"/>
          <w:szCs w:val="28"/>
        </w:rPr>
        <w:t xml:space="preserve"> ст.</w:t>
      </w:r>
      <w:r w:rsidR="00D05AC7">
        <w:rPr>
          <w:rFonts w:ascii="Times New Roman" w:hAnsi="Times New Roman"/>
          <w:sz w:val="28"/>
          <w:szCs w:val="28"/>
        </w:rPr>
        <w:t>44</w:t>
      </w:r>
      <w:r w:rsidRPr="00A54558">
        <w:rPr>
          <w:rFonts w:ascii="Times New Roman" w:hAnsi="Times New Roman"/>
          <w:sz w:val="28"/>
          <w:szCs w:val="28"/>
        </w:rPr>
        <w:t xml:space="preserve">  Положения о бюджетном процессе в </w:t>
      </w:r>
      <w:proofErr w:type="spellStart"/>
      <w:r w:rsidR="00D05AC7">
        <w:rPr>
          <w:rFonts w:ascii="Times New Roman" w:hAnsi="Times New Roman"/>
          <w:sz w:val="28"/>
          <w:szCs w:val="28"/>
        </w:rPr>
        <w:t>Татауровском</w:t>
      </w:r>
      <w:proofErr w:type="spellEnd"/>
      <w:r w:rsidR="0067460E">
        <w:rPr>
          <w:rFonts w:ascii="Times New Roman" w:hAnsi="Times New Roman"/>
          <w:sz w:val="28"/>
          <w:szCs w:val="28"/>
        </w:rPr>
        <w:t xml:space="preserve"> </w:t>
      </w:r>
      <w:r w:rsidR="00853BF4">
        <w:rPr>
          <w:rFonts w:ascii="Times New Roman" w:hAnsi="Times New Roman"/>
          <w:bCs/>
          <w:sz w:val="28"/>
          <w:szCs w:val="28"/>
        </w:rPr>
        <w:t>сельско</w:t>
      </w:r>
      <w:r w:rsidR="00550770">
        <w:rPr>
          <w:rFonts w:ascii="Times New Roman" w:hAnsi="Times New Roman"/>
          <w:bCs/>
          <w:sz w:val="28"/>
          <w:szCs w:val="28"/>
        </w:rPr>
        <w:t>м</w:t>
      </w:r>
      <w:r w:rsidR="00853BF4">
        <w:rPr>
          <w:rFonts w:ascii="Times New Roman" w:hAnsi="Times New Roman"/>
          <w:bCs/>
          <w:sz w:val="28"/>
          <w:szCs w:val="28"/>
        </w:rPr>
        <w:t xml:space="preserve"> </w:t>
      </w:r>
      <w:r w:rsidRPr="00A54558">
        <w:rPr>
          <w:rFonts w:ascii="Times New Roman" w:hAnsi="Times New Roman"/>
          <w:sz w:val="28"/>
          <w:szCs w:val="28"/>
        </w:rPr>
        <w:t>посел</w:t>
      </w:r>
      <w:r w:rsidRPr="00A54558">
        <w:rPr>
          <w:rFonts w:ascii="Times New Roman" w:hAnsi="Times New Roman"/>
          <w:sz w:val="28"/>
          <w:szCs w:val="28"/>
        </w:rPr>
        <w:t>е</w:t>
      </w:r>
      <w:r w:rsidRPr="00A54558">
        <w:rPr>
          <w:rFonts w:ascii="Times New Roman" w:hAnsi="Times New Roman"/>
          <w:sz w:val="28"/>
          <w:szCs w:val="28"/>
        </w:rPr>
        <w:t>нии и действующ</w:t>
      </w:r>
      <w:r w:rsidR="0003207E">
        <w:rPr>
          <w:rFonts w:ascii="Times New Roman" w:hAnsi="Times New Roman"/>
          <w:sz w:val="28"/>
          <w:szCs w:val="28"/>
        </w:rPr>
        <w:t>им</w:t>
      </w:r>
      <w:r w:rsidRPr="00A54558">
        <w:rPr>
          <w:rFonts w:ascii="Times New Roman" w:hAnsi="Times New Roman"/>
          <w:sz w:val="28"/>
          <w:szCs w:val="28"/>
        </w:rPr>
        <w:t xml:space="preserve"> бюджетн</w:t>
      </w:r>
      <w:r w:rsidR="0003207E">
        <w:rPr>
          <w:rFonts w:ascii="Times New Roman" w:hAnsi="Times New Roman"/>
          <w:sz w:val="28"/>
          <w:szCs w:val="28"/>
        </w:rPr>
        <w:t>ым</w:t>
      </w:r>
      <w:r w:rsidRPr="00A54558">
        <w:rPr>
          <w:rFonts w:ascii="Times New Roman" w:hAnsi="Times New Roman"/>
          <w:sz w:val="28"/>
          <w:szCs w:val="28"/>
        </w:rPr>
        <w:t xml:space="preserve"> законодательств</w:t>
      </w:r>
      <w:r w:rsidR="0003207E">
        <w:rPr>
          <w:rFonts w:ascii="Times New Roman" w:hAnsi="Times New Roman"/>
          <w:sz w:val="28"/>
          <w:szCs w:val="28"/>
        </w:rPr>
        <w:t>ом</w:t>
      </w:r>
      <w:r w:rsidRPr="00A54558">
        <w:rPr>
          <w:rFonts w:ascii="Times New Roman" w:hAnsi="Times New Roman"/>
          <w:sz w:val="28"/>
          <w:szCs w:val="28"/>
        </w:rPr>
        <w:t xml:space="preserve"> РФ</w:t>
      </w:r>
      <w:r w:rsidR="00C63BF7">
        <w:rPr>
          <w:rFonts w:ascii="Times New Roman" w:hAnsi="Times New Roman"/>
          <w:sz w:val="28"/>
          <w:szCs w:val="28"/>
        </w:rPr>
        <w:t xml:space="preserve"> </w:t>
      </w:r>
      <w:r w:rsidR="00C63BF7" w:rsidRPr="00C63BF7">
        <w:rPr>
          <w:rFonts w:ascii="Times New Roman" w:hAnsi="Times New Roman"/>
          <w:sz w:val="28"/>
          <w:szCs w:val="28"/>
        </w:rPr>
        <w:t>(</w:t>
      </w:r>
      <w:r w:rsidR="00723AB5">
        <w:rPr>
          <w:rFonts w:ascii="Times New Roman" w:hAnsi="Times New Roman"/>
          <w:sz w:val="28"/>
          <w:szCs w:val="28"/>
        </w:rPr>
        <w:t xml:space="preserve">не позднее </w:t>
      </w:r>
      <w:r w:rsidR="00C63BF7" w:rsidRPr="00C63BF7">
        <w:rPr>
          <w:rFonts w:ascii="Times New Roman" w:hAnsi="Times New Roman"/>
          <w:sz w:val="28"/>
          <w:szCs w:val="28"/>
        </w:rPr>
        <w:t>1 апреля текущего года)</w:t>
      </w:r>
      <w:r w:rsidRPr="00C63BF7">
        <w:rPr>
          <w:rFonts w:ascii="Times New Roman" w:hAnsi="Times New Roman"/>
          <w:sz w:val="28"/>
          <w:szCs w:val="28"/>
        </w:rPr>
        <w:t>.</w:t>
      </w:r>
      <w:r w:rsidRPr="00A54558">
        <w:rPr>
          <w:rFonts w:ascii="Times New Roman" w:hAnsi="Times New Roman"/>
          <w:sz w:val="28"/>
          <w:szCs w:val="28"/>
        </w:rPr>
        <w:t xml:space="preserve"> </w:t>
      </w:r>
    </w:p>
    <w:p w:rsidR="00CB086C" w:rsidRPr="000C7E9F" w:rsidRDefault="00CB086C" w:rsidP="000C7E9F">
      <w:pPr>
        <w:spacing w:after="120"/>
        <w:jc w:val="center"/>
        <w:rPr>
          <w:rFonts w:ascii="Times New Roman" w:eastAsia="Arial" w:hAnsi="Times New Roman" w:cs="Arial"/>
          <w:b/>
          <w:sz w:val="24"/>
          <w:szCs w:val="24"/>
        </w:rPr>
      </w:pPr>
      <w:r w:rsidRPr="00174483">
        <w:rPr>
          <w:rFonts w:ascii="Times New Roman" w:eastAsia="Arial" w:hAnsi="Times New Roman" w:cs="Arial"/>
          <w:b/>
          <w:sz w:val="28"/>
          <w:szCs w:val="28"/>
        </w:rPr>
        <w:t>1</w:t>
      </w:r>
      <w:r w:rsidRPr="00174483">
        <w:rPr>
          <w:rFonts w:ascii="Times New Roman" w:eastAsia="Arial" w:hAnsi="Times New Roman" w:cs="Arial"/>
          <w:b/>
          <w:sz w:val="24"/>
          <w:szCs w:val="24"/>
        </w:rPr>
        <w:t xml:space="preserve">. </w:t>
      </w:r>
      <w:r w:rsidRPr="004E7696">
        <w:rPr>
          <w:rFonts w:ascii="Times New Roman" w:eastAsia="Arial" w:hAnsi="Times New Roman" w:cs="Arial"/>
          <w:b/>
          <w:sz w:val="28"/>
          <w:szCs w:val="28"/>
        </w:rPr>
        <w:t>АНАЛИЗ ОРГАНИЗАЦИИ БЮДЖЕТНОГО ПРОЦЕССА</w:t>
      </w:r>
      <w:r w:rsidRPr="004E7696">
        <w:rPr>
          <w:rFonts w:ascii="Times New Roman" w:eastAsia="Arial" w:hAnsi="Times New Roman" w:cs="Arial"/>
          <w:b/>
          <w:sz w:val="28"/>
          <w:szCs w:val="28"/>
        </w:rPr>
        <w:br/>
        <w:t xml:space="preserve">В </w:t>
      </w:r>
      <w:r w:rsidR="00E22934" w:rsidRPr="004E7696">
        <w:rPr>
          <w:rFonts w:ascii="Times New Roman" w:eastAsia="Arial" w:hAnsi="Times New Roman" w:cs="Arial"/>
          <w:b/>
          <w:sz w:val="28"/>
          <w:szCs w:val="28"/>
        </w:rPr>
        <w:t>ТАТАУРОВСКОМ</w:t>
      </w:r>
      <w:r w:rsidRPr="004E7696">
        <w:rPr>
          <w:rFonts w:ascii="Times New Roman" w:eastAsia="Arial" w:hAnsi="Times New Roman" w:cs="Arial"/>
          <w:b/>
          <w:sz w:val="28"/>
          <w:szCs w:val="28"/>
        </w:rPr>
        <w:t xml:space="preserve"> СЕЛЬСКОМ ПОСЕЛЕНИИ</w:t>
      </w:r>
    </w:p>
    <w:p w:rsidR="007B41B3" w:rsidRPr="003E1A8D" w:rsidRDefault="007B41B3" w:rsidP="008810BA">
      <w:pPr>
        <w:ind w:firstLine="709"/>
        <w:rPr>
          <w:rFonts w:ascii="Times New Roman" w:hAnsi="Times New Roman"/>
          <w:sz w:val="28"/>
          <w:szCs w:val="28"/>
        </w:rPr>
      </w:pPr>
      <w:r w:rsidRPr="007755B0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080C11">
        <w:rPr>
          <w:rFonts w:ascii="Times New Roman" w:hAnsi="Times New Roman"/>
          <w:sz w:val="28"/>
          <w:szCs w:val="28"/>
        </w:rPr>
        <w:t>Татауровского</w:t>
      </w:r>
      <w:proofErr w:type="spellEnd"/>
      <w:r w:rsidR="007755B0" w:rsidRPr="007755B0">
        <w:rPr>
          <w:rFonts w:ascii="Times New Roman" w:hAnsi="Times New Roman"/>
          <w:sz w:val="28"/>
          <w:szCs w:val="28"/>
        </w:rPr>
        <w:t xml:space="preserve"> </w:t>
      </w:r>
      <w:r w:rsidR="00952534" w:rsidRPr="007755B0">
        <w:rPr>
          <w:rFonts w:ascii="Times New Roman" w:hAnsi="Times New Roman"/>
          <w:sz w:val="28"/>
          <w:szCs w:val="28"/>
        </w:rPr>
        <w:t>сельского</w:t>
      </w:r>
      <w:r w:rsidRPr="007755B0">
        <w:rPr>
          <w:rFonts w:ascii="Times New Roman" w:hAnsi="Times New Roman"/>
          <w:sz w:val="28"/>
          <w:szCs w:val="28"/>
        </w:rPr>
        <w:t xml:space="preserve"> поселения на 20</w:t>
      </w:r>
      <w:r w:rsidR="00AB306D">
        <w:rPr>
          <w:rFonts w:ascii="Times New Roman" w:hAnsi="Times New Roman"/>
          <w:sz w:val="28"/>
          <w:szCs w:val="28"/>
        </w:rPr>
        <w:t>2</w:t>
      </w:r>
      <w:r w:rsidR="000722D3">
        <w:rPr>
          <w:rFonts w:ascii="Times New Roman" w:hAnsi="Times New Roman"/>
          <w:sz w:val="28"/>
          <w:szCs w:val="28"/>
        </w:rPr>
        <w:t>1</w:t>
      </w:r>
      <w:r w:rsidRPr="007755B0">
        <w:rPr>
          <w:rFonts w:ascii="Times New Roman" w:hAnsi="Times New Roman"/>
          <w:sz w:val="28"/>
          <w:szCs w:val="28"/>
        </w:rPr>
        <w:t xml:space="preserve"> год утвержден р</w:t>
      </w:r>
      <w:r w:rsidRPr="007755B0">
        <w:rPr>
          <w:rFonts w:ascii="Times New Roman" w:hAnsi="Times New Roman"/>
          <w:sz w:val="28"/>
          <w:szCs w:val="28"/>
        </w:rPr>
        <w:t>е</w:t>
      </w:r>
      <w:r w:rsidRPr="007755B0">
        <w:rPr>
          <w:rFonts w:ascii="Times New Roman" w:hAnsi="Times New Roman"/>
          <w:sz w:val="28"/>
          <w:szCs w:val="28"/>
        </w:rPr>
        <w:t xml:space="preserve">шением </w:t>
      </w:r>
      <w:proofErr w:type="spellStart"/>
      <w:r w:rsidR="00080C11">
        <w:rPr>
          <w:rFonts w:ascii="Times New Roman" w:hAnsi="Times New Roman"/>
          <w:sz w:val="28"/>
          <w:szCs w:val="28"/>
        </w:rPr>
        <w:t>Татауровской</w:t>
      </w:r>
      <w:proofErr w:type="spellEnd"/>
      <w:r w:rsidR="0067460E">
        <w:rPr>
          <w:rFonts w:ascii="Times New Roman" w:hAnsi="Times New Roman"/>
          <w:sz w:val="28"/>
          <w:szCs w:val="28"/>
        </w:rPr>
        <w:t xml:space="preserve"> </w:t>
      </w:r>
      <w:r w:rsidR="00952534" w:rsidRPr="007755B0">
        <w:rPr>
          <w:rFonts w:ascii="Times New Roman" w:hAnsi="Times New Roman"/>
          <w:sz w:val="28"/>
          <w:szCs w:val="28"/>
        </w:rPr>
        <w:t>сельской</w:t>
      </w:r>
      <w:r w:rsidRPr="007755B0">
        <w:rPr>
          <w:rFonts w:ascii="Times New Roman" w:hAnsi="Times New Roman"/>
          <w:sz w:val="28"/>
          <w:szCs w:val="28"/>
        </w:rPr>
        <w:t xml:space="preserve"> Думы от </w:t>
      </w:r>
      <w:r w:rsidR="000722D3">
        <w:rPr>
          <w:rFonts w:ascii="Times New Roman" w:hAnsi="Times New Roman"/>
          <w:sz w:val="28"/>
          <w:szCs w:val="28"/>
        </w:rPr>
        <w:t>24</w:t>
      </w:r>
      <w:r w:rsidR="008810BA">
        <w:rPr>
          <w:rFonts w:ascii="Times New Roman" w:hAnsi="Times New Roman"/>
          <w:sz w:val="28"/>
          <w:szCs w:val="28"/>
        </w:rPr>
        <w:t>.</w:t>
      </w:r>
      <w:r w:rsidRPr="007755B0">
        <w:rPr>
          <w:rFonts w:ascii="Times New Roman" w:hAnsi="Times New Roman"/>
          <w:sz w:val="28"/>
          <w:szCs w:val="28"/>
        </w:rPr>
        <w:t>12.</w:t>
      </w:r>
      <w:r w:rsidR="00952534" w:rsidRPr="007755B0">
        <w:rPr>
          <w:rFonts w:ascii="Times New Roman" w:hAnsi="Times New Roman"/>
          <w:sz w:val="28"/>
          <w:szCs w:val="28"/>
        </w:rPr>
        <w:t>20</w:t>
      </w:r>
      <w:r w:rsidR="000722D3">
        <w:rPr>
          <w:rFonts w:ascii="Times New Roman" w:hAnsi="Times New Roman"/>
          <w:sz w:val="28"/>
          <w:szCs w:val="28"/>
        </w:rPr>
        <w:t>20</w:t>
      </w:r>
      <w:r w:rsidRPr="007755B0">
        <w:rPr>
          <w:rFonts w:ascii="Times New Roman" w:hAnsi="Times New Roman"/>
          <w:sz w:val="28"/>
          <w:szCs w:val="28"/>
        </w:rPr>
        <w:t xml:space="preserve"> года № </w:t>
      </w:r>
      <w:r w:rsidR="000722D3">
        <w:rPr>
          <w:rFonts w:ascii="Times New Roman" w:hAnsi="Times New Roman"/>
          <w:sz w:val="28"/>
          <w:szCs w:val="28"/>
        </w:rPr>
        <w:t>42</w:t>
      </w:r>
      <w:r w:rsidR="007755B0" w:rsidRPr="007755B0">
        <w:rPr>
          <w:rFonts w:ascii="Times New Roman" w:hAnsi="Times New Roman"/>
          <w:sz w:val="28"/>
          <w:szCs w:val="28"/>
        </w:rPr>
        <w:t>/</w:t>
      </w:r>
      <w:r w:rsidR="00AB306D">
        <w:rPr>
          <w:rFonts w:ascii="Times New Roman" w:hAnsi="Times New Roman"/>
          <w:sz w:val="28"/>
          <w:szCs w:val="28"/>
        </w:rPr>
        <w:t>1</w:t>
      </w:r>
      <w:r w:rsidR="000722D3">
        <w:rPr>
          <w:rFonts w:ascii="Times New Roman" w:hAnsi="Times New Roman"/>
          <w:sz w:val="28"/>
          <w:szCs w:val="28"/>
        </w:rPr>
        <w:t>63</w:t>
      </w:r>
      <w:r w:rsidR="007755B0" w:rsidRPr="007755B0">
        <w:rPr>
          <w:rFonts w:ascii="Times New Roman" w:hAnsi="Times New Roman"/>
          <w:sz w:val="28"/>
          <w:szCs w:val="28"/>
        </w:rPr>
        <w:t xml:space="preserve"> «</w:t>
      </w:r>
      <w:r w:rsidR="008810BA" w:rsidRPr="008810BA">
        <w:rPr>
          <w:rFonts w:ascii="Times New Roman" w:hAnsi="Times New Roman"/>
          <w:sz w:val="28"/>
          <w:szCs w:val="28"/>
        </w:rPr>
        <w:t>О бюдж</w:t>
      </w:r>
      <w:r w:rsidR="008810BA" w:rsidRPr="008810BA">
        <w:rPr>
          <w:rFonts w:ascii="Times New Roman" w:hAnsi="Times New Roman"/>
          <w:sz w:val="28"/>
          <w:szCs w:val="28"/>
        </w:rPr>
        <w:t>е</w:t>
      </w:r>
      <w:r w:rsidR="008810BA" w:rsidRPr="008810BA">
        <w:rPr>
          <w:rFonts w:ascii="Times New Roman" w:hAnsi="Times New Roman"/>
          <w:sz w:val="28"/>
          <w:szCs w:val="28"/>
        </w:rPr>
        <w:t xml:space="preserve">те муниципального образования </w:t>
      </w:r>
      <w:proofErr w:type="spellStart"/>
      <w:r w:rsidR="00080C11">
        <w:rPr>
          <w:rFonts w:ascii="Times New Roman" w:hAnsi="Times New Roman"/>
          <w:sz w:val="28"/>
          <w:szCs w:val="28"/>
        </w:rPr>
        <w:t>Татауровское</w:t>
      </w:r>
      <w:proofErr w:type="spellEnd"/>
      <w:r w:rsidR="008810BA" w:rsidRPr="008810BA">
        <w:rPr>
          <w:rFonts w:ascii="Times New Roman" w:hAnsi="Times New Roman"/>
          <w:sz w:val="28"/>
          <w:szCs w:val="28"/>
        </w:rPr>
        <w:t xml:space="preserve"> сельское поселение Нолинского рай</w:t>
      </w:r>
      <w:r w:rsidR="00AB306D">
        <w:rPr>
          <w:rFonts w:ascii="Times New Roman" w:hAnsi="Times New Roman"/>
          <w:sz w:val="28"/>
          <w:szCs w:val="28"/>
        </w:rPr>
        <w:t>она Кировской области на 202</w:t>
      </w:r>
      <w:r w:rsidR="000722D3">
        <w:rPr>
          <w:rFonts w:ascii="Times New Roman" w:hAnsi="Times New Roman"/>
          <w:sz w:val="28"/>
          <w:szCs w:val="28"/>
        </w:rPr>
        <w:t>1</w:t>
      </w:r>
      <w:r w:rsidR="004B0F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722D3">
        <w:rPr>
          <w:rFonts w:ascii="Times New Roman" w:hAnsi="Times New Roman"/>
          <w:sz w:val="28"/>
          <w:szCs w:val="28"/>
        </w:rPr>
        <w:t>2</w:t>
      </w:r>
      <w:r w:rsidR="004B0FB8">
        <w:rPr>
          <w:rFonts w:ascii="Times New Roman" w:hAnsi="Times New Roman"/>
          <w:sz w:val="28"/>
          <w:szCs w:val="28"/>
        </w:rPr>
        <w:t xml:space="preserve"> и 202</w:t>
      </w:r>
      <w:r w:rsidR="000722D3">
        <w:rPr>
          <w:rFonts w:ascii="Times New Roman" w:hAnsi="Times New Roman"/>
          <w:sz w:val="28"/>
          <w:szCs w:val="28"/>
        </w:rPr>
        <w:t>3</w:t>
      </w:r>
      <w:r w:rsidR="008810BA" w:rsidRPr="008810BA">
        <w:rPr>
          <w:rFonts w:ascii="Times New Roman" w:hAnsi="Times New Roman"/>
          <w:sz w:val="28"/>
          <w:szCs w:val="28"/>
        </w:rPr>
        <w:t xml:space="preserve"> годов</w:t>
      </w:r>
      <w:r w:rsidR="007755B0" w:rsidRPr="007755B0">
        <w:rPr>
          <w:rFonts w:ascii="Times New Roman" w:hAnsi="Times New Roman"/>
          <w:sz w:val="28"/>
          <w:szCs w:val="28"/>
        </w:rPr>
        <w:t>»</w:t>
      </w:r>
      <w:r w:rsidRPr="007755B0">
        <w:rPr>
          <w:rFonts w:ascii="Times New Roman" w:hAnsi="Times New Roman"/>
          <w:sz w:val="28"/>
          <w:szCs w:val="28"/>
        </w:rPr>
        <w:t xml:space="preserve"> (далее</w:t>
      </w:r>
      <w:r w:rsidR="008810BA">
        <w:rPr>
          <w:rFonts w:ascii="Times New Roman" w:hAnsi="Times New Roman"/>
          <w:sz w:val="28"/>
          <w:szCs w:val="28"/>
        </w:rPr>
        <w:t xml:space="preserve"> –</w:t>
      </w:r>
      <w:r w:rsidRPr="007755B0">
        <w:rPr>
          <w:rFonts w:ascii="Times New Roman" w:hAnsi="Times New Roman"/>
          <w:sz w:val="28"/>
          <w:szCs w:val="28"/>
        </w:rPr>
        <w:t xml:space="preserve"> бюджет поселения) в первоначальной редакции по доходам в сумме </w:t>
      </w:r>
      <w:r w:rsidR="000722D3">
        <w:rPr>
          <w:rFonts w:ascii="Times New Roman" w:hAnsi="Times New Roman"/>
          <w:sz w:val="28"/>
          <w:szCs w:val="28"/>
        </w:rPr>
        <w:t>4617</w:t>
      </w:r>
      <w:r w:rsidR="00AB306D">
        <w:rPr>
          <w:rFonts w:ascii="Times New Roman" w:hAnsi="Times New Roman"/>
          <w:sz w:val="28"/>
          <w:szCs w:val="28"/>
        </w:rPr>
        <w:t>,0</w:t>
      </w:r>
      <w:r w:rsidR="00071D41">
        <w:rPr>
          <w:rFonts w:ascii="Times New Roman" w:hAnsi="Times New Roman"/>
          <w:sz w:val="28"/>
          <w:szCs w:val="28"/>
        </w:rPr>
        <w:t xml:space="preserve"> </w:t>
      </w:r>
      <w:r w:rsidRPr="007755B0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0722D3">
        <w:rPr>
          <w:rFonts w:ascii="Times New Roman" w:hAnsi="Times New Roman"/>
          <w:sz w:val="28"/>
          <w:szCs w:val="28"/>
        </w:rPr>
        <w:t>4671,6</w:t>
      </w:r>
      <w:r w:rsidRPr="007755B0">
        <w:rPr>
          <w:rFonts w:ascii="Times New Roman" w:hAnsi="Times New Roman"/>
          <w:sz w:val="28"/>
          <w:szCs w:val="28"/>
        </w:rPr>
        <w:t xml:space="preserve"> тыс. рублей с дефицитом</w:t>
      </w:r>
      <w:r w:rsidR="00952534" w:rsidRPr="007755B0">
        <w:rPr>
          <w:rFonts w:ascii="Times New Roman" w:hAnsi="Times New Roman"/>
          <w:sz w:val="28"/>
          <w:szCs w:val="28"/>
        </w:rPr>
        <w:t xml:space="preserve"> </w:t>
      </w:r>
      <w:r w:rsidR="00AB306D">
        <w:rPr>
          <w:rFonts w:ascii="Times New Roman" w:hAnsi="Times New Roman"/>
          <w:sz w:val="28"/>
          <w:szCs w:val="28"/>
        </w:rPr>
        <w:t>5</w:t>
      </w:r>
      <w:r w:rsidR="000722D3">
        <w:rPr>
          <w:rFonts w:ascii="Times New Roman" w:hAnsi="Times New Roman"/>
          <w:sz w:val="28"/>
          <w:szCs w:val="28"/>
        </w:rPr>
        <w:t>4</w:t>
      </w:r>
      <w:r w:rsidR="00AB306D">
        <w:rPr>
          <w:rFonts w:ascii="Times New Roman" w:hAnsi="Times New Roman"/>
          <w:sz w:val="28"/>
          <w:szCs w:val="28"/>
        </w:rPr>
        <w:t>,</w:t>
      </w:r>
      <w:r w:rsidR="000722D3">
        <w:rPr>
          <w:rFonts w:ascii="Times New Roman" w:hAnsi="Times New Roman"/>
          <w:sz w:val="28"/>
          <w:szCs w:val="28"/>
        </w:rPr>
        <w:t>6</w:t>
      </w:r>
      <w:r w:rsidR="008810BA">
        <w:rPr>
          <w:rFonts w:ascii="Times New Roman" w:hAnsi="Times New Roman"/>
          <w:sz w:val="28"/>
          <w:szCs w:val="28"/>
        </w:rPr>
        <w:t xml:space="preserve"> </w:t>
      </w:r>
      <w:r w:rsidRPr="007755B0">
        <w:rPr>
          <w:rFonts w:ascii="Times New Roman" w:hAnsi="Times New Roman"/>
          <w:sz w:val="28"/>
          <w:szCs w:val="28"/>
        </w:rPr>
        <w:t xml:space="preserve">тыс. рублей. В окончательной редакции по доходам в сумме </w:t>
      </w:r>
      <w:r w:rsidR="000722D3">
        <w:rPr>
          <w:rFonts w:ascii="Times New Roman" w:hAnsi="Times New Roman"/>
          <w:sz w:val="28"/>
          <w:szCs w:val="28"/>
        </w:rPr>
        <w:t>4804</w:t>
      </w:r>
      <w:r w:rsidR="00AB306D">
        <w:rPr>
          <w:rFonts w:ascii="Times New Roman" w:hAnsi="Times New Roman"/>
          <w:sz w:val="28"/>
          <w:szCs w:val="28"/>
        </w:rPr>
        <w:t>,4</w:t>
      </w:r>
      <w:r w:rsidR="00071D41">
        <w:rPr>
          <w:rFonts w:ascii="Times New Roman" w:hAnsi="Times New Roman"/>
          <w:sz w:val="28"/>
          <w:szCs w:val="28"/>
        </w:rPr>
        <w:t xml:space="preserve"> </w:t>
      </w:r>
      <w:r w:rsidRPr="007755B0">
        <w:rPr>
          <w:rFonts w:ascii="Times New Roman" w:hAnsi="Times New Roman"/>
          <w:sz w:val="28"/>
          <w:szCs w:val="28"/>
        </w:rPr>
        <w:t>тыс. ру</w:t>
      </w:r>
      <w:r w:rsidRPr="007755B0">
        <w:rPr>
          <w:rFonts w:ascii="Times New Roman" w:hAnsi="Times New Roman"/>
          <w:sz w:val="28"/>
          <w:szCs w:val="28"/>
        </w:rPr>
        <w:t>б</w:t>
      </w:r>
      <w:r w:rsidRPr="007755B0">
        <w:rPr>
          <w:rFonts w:ascii="Times New Roman" w:hAnsi="Times New Roman"/>
          <w:sz w:val="28"/>
          <w:szCs w:val="28"/>
        </w:rPr>
        <w:t xml:space="preserve">лей, по расходам в сумме </w:t>
      </w:r>
      <w:r w:rsidR="004B0FB8">
        <w:rPr>
          <w:rFonts w:ascii="Times New Roman" w:hAnsi="Times New Roman"/>
          <w:sz w:val="28"/>
          <w:szCs w:val="28"/>
        </w:rPr>
        <w:t>4</w:t>
      </w:r>
      <w:r w:rsidR="00AB306D">
        <w:rPr>
          <w:rFonts w:ascii="Times New Roman" w:hAnsi="Times New Roman"/>
          <w:sz w:val="28"/>
          <w:szCs w:val="28"/>
        </w:rPr>
        <w:t>9</w:t>
      </w:r>
      <w:r w:rsidR="000722D3">
        <w:rPr>
          <w:rFonts w:ascii="Times New Roman" w:hAnsi="Times New Roman"/>
          <w:sz w:val="28"/>
          <w:szCs w:val="28"/>
        </w:rPr>
        <w:t>57,8</w:t>
      </w:r>
      <w:r w:rsidRPr="007755B0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7755B0">
        <w:rPr>
          <w:rFonts w:ascii="Times New Roman" w:hAnsi="Times New Roman"/>
          <w:sz w:val="28"/>
          <w:szCs w:val="28"/>
        </w:rPr>
        <w:t xml:space="preserve">ей, с </w:t>
      </w:r>
      <w:r w:rsidR="00272C97" w:rsidRPr="007755B0">
        <w:rPr>
          <w:rFonts w:ascii="Times New Roman" w:hAnsi="Times New Roman"/>
          <w:sz w:val="28"/>
          <w:szCs w:val="28"/>
        </w:rPr>
        <w:t>де</w:t>
      </w:r>
      <w:r w:rsidRPr="007755B0">
        <w:rPr>
          <w:rFonts w:ascii="Times New Roman" w:hAnsi="Times New Roman"/>
          <w:sz w:val="28"/>
          <w:szCs w:val="28"/>
        </w:rPr>
        <w:t xml:space="preserve">фицитом </w:t>
      </w:r>
      <w:r w:rsidR="000722D3">
        <w:rPr>
          <w:rFonts w:ascii="Times New Roman" w:hAnsi="Times New Roman"/>
          <w:sz w:val="28"/>
          <w:szCs w:val="28"/>
        </w:rPr>
        <w:t>153,4</w:t>
      </w:r>
      <w:r w:rsidR="00952534" w:rsidRPr="007755B0">
        <w:rPr>
          <w:rFonts w:ascii="Times New Roman" w:hAnsi="Times New Roman"/>
          <w:sz w:val="28"/>
          <w:szCs w:val="28"/>
        </w:rPr>
        <w:t xml:space="preserve"> </w:t>
      </w:r>
      <w:r w:rsidRPr="007755B0">
        <w:rPr>
          <w:rFonts w:ascii="Times New Roman" w:hAnsi="Times New Roman"/>
          <w:sz w:val="28"/>
          <w:szCs w:val="28"/>
        </w:rPr>
        <w:t>тыс. рублей. Поправки в бюджет поселения в течение 20</w:t>
      </w:r>
      <w:r w:rsidR="00AB306D">
        <w:rPr>
          <w:rFonts w:ascii="Times New Roman" w:hAnsi="Times New Roman"/>
          <w:sz w:val="28"/>
          <w:szCs w:val="28"/>
        </w:rPr>
        <w:t>2</w:t>
      </w:r>
      <w:r w:rsidR="000722D3">
        <w:rPr>
          <w:rFonts w:ascii="Times New Roman" w:hAnsi="Times New Roman"/>
          <w:sz w:val="28"/>
          <w:szCs w:val="28"/>
        </w:rPr>
        <w:t>1</w:t>
      </w:r>
      <w:r w:rsidRPr="007755B0">
        <w:rPr>
          <w:rFonts w:ascii="Times New Roman" w:hAnsi="Times New Roman"/>
          <w:sz w:val="28"/>
          <w:szCs w:val="28"/>
        </w:rPr>
        <w:t xml:space="preserve"> года </w:t>
      </w:r>
      <w:r w:rsidRPr="003E1A8D">
        <w:rPr>
          <w:rFonts w:ascii="Times New Roman" w:hAnsi="Times New Roman"/>
          <w:sz w:val="28"/>
          <w:szCs w:val="28"/>
        </w:rPr>
        <w:t xml:space="preserve">вносились </w:t>
      </w:r>
      <w:r w:rsidR="00AB306D">
        <w:rPr>
          <w:rFonts w:ascii="Times New Roman" w:hAnsi="Times New Roman"/>
          <w:sz w:val="28"/>
          <w:szCs w:val="28"/>
        </w:rPr>
        <w:t>7</w:t>
      </w:r>
      <w:r w:rsidRPr="0076045D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3E1A8D" w:rsidRDefault="007B41B3" w:rsidP="009F7E54">
      <w:pPr>
        <w:pStyle w:val="a8"/>
        <w:ind w:firstLine="709"/>
        <w:rPr>
          <w:rFonts w:ascii="Times New Roman" w:hAnsi="Times New Roman"/>
          <w:szCs w:val="28"/>
        </w:rPr>
      </w:pPr>
      <w:r w:rsidRPr="003E1A8D">
        <w:rPr>
          <w:rFonts w:ascii="Times New Roman" w:hAnsi="Times New Roman"/>
          <w:szCs w:val="28"/>
        </w:rPr>
        <w:t xml:space="preserve">Фактические доходы </w:t>
      </w:r>
      <w:r w:rsidR="00920C71" w:rsidRPr="003E1A8D">
        <w:rPr>
          <w:rFonts w:ascii="Times New Roman" w:hAnsi="Times New Roman"/>
          <w:szCs w:val="28"/>
        </w:rPr>
        <w:t xml:space="preserve">по исполнению </w:t>
      </w:r>
      <w:r w:rsidRPr="003E1A8D">
        <w:rPr>
          <w:rFonts w:ascii="Times New Roman" w:hAnsi="Times New Roman"/>
          <w:szCs w:val="28"/>
        </w:rPr>
        <w:t>бюджета поселения в 20</w:t>
      </w:r>
      <w:r w:rsidR="00AB306D">
        <w:rPr>
          <w:rFonts w:ascii="Times New Roman" w:hAnsi="Times New Roman"/>
          <w:szCs w:val="28"/>
        </w:rPr>
        <w:t>2</w:t>
      </w:r>
      <w:r w:rsidR="000722D3">
        <w:rPr>
          <w:rFonts w:ascii="Times New Roman" w:hAnsi="Times New Roman"/>
          <w:szCs w:val="28"/>
        </w:rPr>
        <w:t>1</w:t>
      </w:r>
      <w:r w:rsidRPr="003E1A8D">
        <w:rPr>
          <w:rFonts w:ascii="Times New Roman" w:hAnsi="Times New Roman"/>
          <w:szCs w:val="28"/>
        </w:rPr>
        <w:t xml:space="preserve"> году с</w:t>
      </w:r>
      <w:r w:rsidRPr="003E1A8D">
        <w:rPr>
          <w:rFonts w:ascii="Times New Roman" w:hAnsi="Times New Roman"/>
          <w:szCs w:val="28"/>
        </w:rPr>
        <w:t>о</w:t>
      </w:r>
      <w:r w:rsidRPr="003E1A8D">
        <w:rPr>
          <w:rFonts w:ascii="Times New Roman" w:hAnsi="Times New Roman"/>
          <w:szCs w:val="28"/>
        </w:rPr>
        <w:t>ставили</w:t>
      </w:r>
      <w:r w:rsidR="00413C88" w:rsidRPr="003E1A8D">
        <w:rPr>
          <w:rFonts w:ascii="Times New Roman" w:hAnsi="Times New Roman"/>
          <w:szCs w:val="28"/>
        </w:rPr>
        <w:t xml:space="preserve"> </w:t>
      </w:r>
      <w:r w:rsidR="00C26A74">
        <w:rPr>
          <w:rFonts w:ascii="Times New Roman" w:hAnsi="Times New Roman"/>
          <w:szCs w:val="28"/>
        </w:rPr>
        <w:t>48</w:t>
      </w:r>
      <w:r w:rsidR="000722D3">
        <w:rPr>
          <w:rFonts w:ascii="Times New Roman" w:hAnsi="Times New Roman"/>
          <w:szCs w:val="28"/>
        </w:rPr>
        <w:t>7</w:t>
      </w:r>
      <w:r w:rsidR="00360FA2">
        <w:rPr>
          <w:rFonts w:ascii="Times New Roman" w:hAnsi="Times New Roman"/>
          <w:szCs w:val="28"/>
        </w:rPr>
        <w:t>7,</w:t>
      </w:r>
      <w:r w:rsidR="000722D3">
        <w:rPr>
          <w:rFonts w:ascii="Times New Roman" w:hAnsi="Times New Roman"/>
          <w:szCs w:val="28"/>
        </w:rPr>
        <w:t>3</w:t>
      </w:r>
      <w:r w:rsidRPr="003E1A8D">
        <w:rPr>
          <w:rFonts w:ascii="Times New Roman" w:hAnsi="Times New Roman"/>
          <w:szCs w:val="28"/>
        </w:rPr>
        <w:t xml:space="preserve"> тыс. рублей. Первоначальный план выполнен по доходам на </w:t>
      </w:r>
      <w:r w:rsidR="00640426">
        <w:rPr>
          <w:rFonts w:ascii="Times New Roman" w:hAnsi="Times New Roman"/>
          <w:szCs w:val="28"/>
        </w:rPr>
        <w:t>1</w:t>
      </w:r>
      <w:r w:rsidR="002314D9">
        <w:rPr>
          <w:rFonts w:ascii="Times New Roman" w:hAnsi="Times New Roman"/>
          <w:szCs w:val="28"/>
        </w:rPr>
        <w:t>0</w:t>
      </w:r>
      <w:r w:rsidR="005675CF">
        <w:rPr>
          <w:rFonts w:ascii="Times New Roman" w:hAnsi="Times New Roman"/>
          <w:szCs w:val="28"/>
        </w:rPr>
        <w:t>5</w:t>
      </w:r>
      <w:r w:rsidR="008810BA">
        <w:rPr>
          <w:rFonts w:ascii="Times New Roman" w:hAnsi="Times New Roman"/>
          <w:szCs w:val="28"/>
        </w:rPr>
        <w:t>,</w:t>
      </w:r>
      <w:r w:rsidR="005675CF">
        <w:rPr>
          <w:rFonts w:ascii="Times New Roman" w:hAnsi="Times New Roman"/>
          <w:szCs w:val="28"/>
        </w:rPr>
        <w:t>6</w:t>
      </w:r>
      <w:r w:rsidR="008810BA">
        <w:rPr>
          <w:rFonts w:ascii="Times New Roman" w:hAnsi="Times New Roman"/>
          <w:szCs w:val="28"/>
        </w:rPr>
        <w:t>%</w:t>
      </w:r>
      <w:r w:rsidRPr="003E1A8D">
        <w:rPr>
          <w:rFonts w:ascii="Times New Roman" w:hAnsi="Times New Roman"/>
          <w:szCs w:val="28"/>
        </w:rPr>
        <w:t>, уточненный на</w:t>
      </w:r>
      <w:r w:rsidR="005675CF">
        <w:rPr>
          <w:rFonts w:ascii="Times New Roman" w:hAnsi="Times New Roman"/>
          <w:szCs w:val="28"/>
        </w:rPr>
        <w:t xml:space="preserve"> 101,5</w:t>
      </w:r>
      <w:r w:rsidRPr="003E1A8D">
        <w:rPr>
          <w:rFonts w:ascii="Times New Roman" w:hAnsi="Times New Roman"/>
          <w:szCs w:val="28"/>
        </w:rPr>
        <w:t xml:space="preserve"> %. Освоение бюджетных ассигнований по расх</w:t>
      </w:r>
      <w:r w:rsidRPr="003E1A8D">
        <w:rPr>
          <w:rFonts w:ascii="Times New Roman" w:hAnsi="Times New Roman"/>
          <w:szCs w:val="28"/>
        </w:rPr>
        <w:t>о</w:t>
      </w:r>
      <w:r w:rsidRPr="003E1A8D">
        <w:rPr>
          <w:rFonts w:ascii="Times New Roman" w:hAnsi="Times New Roman"/>
          <w:szCs w:val="28"/>
        </w:rPr>
        <w:t>дам составило</w:t>
      </w:r>
      <w:r w:rsidR="005675CF">
        <w:rPr>
          <w:rFonts w:ascii="Times New Roman" w:hAnsi="Times New Roman"/>
          <w:szCs w:val="28"/>
        </w:rPr>
        <w:t xml:space="preserve"> 4594</w:t>
      </w:r>
      <w:r w:rsidR="0002432F">
        <w:rPr>
          <w:rFonts w:ascii="Times New Roman" w:hAnsi="Times New Roman"/>
          <w:szCs w:val="28"/>
        </w:rPr>
        <w:t>,</w:t>
      </w:r>
      <w:r w:rsidR="006E7942">
        <w:rPr>
          <w:rFonts w:ascii="Times New Roman" w:hAnsi="Times New Roman"/>
          <w:szCs w:val="28"/>
        </w:rPr>
        <w:t>2</w:t>
      </w:r>
      <w:r w:rsidR="00272C97" w:rsidRPr="003E1A8D">
        <w:rPr>
          <w:rFonts w:ascii="Times New Roman" w:hAnsi="Times New Roman"/>
          <w:szCs w:val="28"/>
        </w:rPr>
        <w:t xml:space="preserve"> </w:t>
      </w:r>
      <w:r w:rsidRPr="003E1A8D">
        <w:rPr>
          <w:rFonts w:ascii="Times New Roman" w:hAnsi="Times New Roman"/>
          <w:szCs w:val="28"/>
        </w:rPr>
        <w:t xml:space="preserve">тыс. </w:t>
      </w:r>
      <w:r w:rsidR="00920C71" w:rsidRPr="003E1A8D">
        <w:rPr>
          <w:rFonts w:ascii="Times New Roman" w:hAnsi="Times New Roman"/>
          <w:szCs w:val="28"/>
        </w:rPr>
        <w:t>рублей</w:t>
      </w:r>
      <w:r w:rsidR="0030122B" w:rsidRPr="003E1A8D">
        <w:rPr>
          <w:rFonts w:ascii="Times New Roman" w:hAnsi="Times New Roman"/>
          <w:szCs w:val="28"/>
        </w:rPr>
        <w:t>.</w:t>
      </w:r>
      <w:r w:rsidR="00920C71" w:rsidRPr="003E1A8D">
        <w:rPr>
          <w:rFonts w:ascii="Times New Roman" w:hAnsi="Times New Roman"/>
          <w:szCs w:val="28"/>
        </w:rPr>
        <w:t xml:space="preserve"> </w:t>
      </w:r>
      <w:r w:rsidR="0030122B" w:rsidRPr="003E1A8D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3E1A8D">
        <w:rPr>
          <w:rFonts w:ascii="Times New Roman" w:hAnsi="Times New Roman"/>
          <w:szCs w:val="28"/>
        </w:rPr>
        <w:t>по расх</w:t>
      </w:r>
      <w:r w:rsidR="007B67EC" w:rsidRPr="003E1A8D">
        <w:rPr>
          <w:rFonts w:ascii="Times New Roman" w:hAnsi="Times New Roman"/>
          <w:szCs w:val="28"/>
        </w:rPr>
        <w:t>о</w:t>
      </w:r>
      <w:r w:rsidR="007B67EC" w:rsidRPr="003E1A8D">
        <w:rPr>
          <w:rFonts w:ascii="Times New Roman" w:hAnsi="Times New Roman"/>
          <w:szCs w:val="28"/>
        </w:rPr>
        <w:t xml:space="preserve">дам на </w:t>
      </w:r>
      <w:r w:rsidR="005675CF">
        <w:rPr>
          <w:rFonts w:ascii="Times New Roman" w:hAnsi="Times New Roman"/>
          <w:szCs w:val="28"/>
        </w:rPr>
        <w:t>98,3</w:t>
      </w:r>
      <w:r w:rsidR="007B67EC" w:rsidRPr="003E1A8D">
        <w:rPr>
          <w:rFonts w:ascii="Times New Roman" w:hAnsi="Times New Roman"/>
          <w:szCs w:val="28"/>
        </w:rPr>
        <w:t xml:space="preserve">%, </w:t>
      </w:r>
      <w:r w:rsidRPr="003E1A8D">
        <w:rPr>
          <w:rFonts w:ascii="Times New Roman" w:hAnsi="Times New Roman"/>
          <w:szCs w:val="28"/>
        </w:rPr>
        <w:t>уточнен</w:t>
      </w:r>
      <w:r w:rsidR="007B67EC" w:rsidRPr="003E1A8D">
        <w:rPr>
          <w:rFonts w:ascii="Times New Roman" w:hAnsi="Times New Roman"/>
          <w:szCs w:val="28"/>
        </w:rPr>
        <w:t>ный на</w:t>
      </w:r>
      <w:r w:rsidR="00640426">
        <w:rPr>
          <w:rFonts w:ascii="Times New Roman" w:hAnsi="Times New Roman"/>
          <w:szCs w:val="28"/>
        </w:rPr>
        <w:t xml:space="preserve"> 9</w:t>
      </w:r>
      <w:r w:rsidR="005675CF">
        <w:rPr>
          <w:rFonts w:ascii="Times New Roman" w:hAnsi="Times New Roman"/>
          <w:szCs w:val="28"/>
        </w:rPr>
        <w:t>2,7</w:t>
      </w:r>
      <w:r w:rsidR="007B67EC" w:rsidRPr="003E1A8D">
        <w:rPr>
          <w:rFonts w:ascii="Times New Roman" w:hAnsi="Times New Roman"/>
          <w:szCs w:val="28"/>
        </w:rPr>
        <w:t>%</w:t>
      </w:r>
      <w:r w:rsidRPr="003E1A8D">
        <w:rPr>
          <w:rFonts w:ascii="Times New Roman" w:hAnsi="Times New Roman"/>
          <w:szCs w:val="28"/>
        </w:rPr>
        <w:t xml:space="preserve">. Фактически бюджет исполнен с </w:t>
      </w:r>
      <w:r w:rsidR="00640426">
        <w:rPr>
          <w:rFonts w:ascii="Times New Roman" w:hAnsi="Times New Roman"/>
          <w:szCs w:val="28"/>
        </w:rPr>
        <w:t>про</w:t>
      </w:r>
      <w:r w:rsidR="00481A2D" w:rsidRPr="003E1A8D">
        <w:rPr>
          <w:rFonts w:ascii="Times New Roman" w:hAnsi="Times New Roman"/>
          <w:szCs w:val="28"/>
        </w:rPr>
        <w:t>ф</w:t>
      </w:r>
      <w:r w:rsidR="00481A2D" w:rsidRPr="003E1A8D">
        <w:rPr>
          <w:rFonts w:ascii="Times New Roman" w:hAnsi="Times New Roman"/>
          <w:szCs w:val="28"/>
        </w:rPr>
        <w:t>и</w:t>
      </w:r>
      <w:r w:rsidR="00481A2D" w:rsidRPr="003E1A8D">
        <w:rPr>
          <w:rFonts w:ascii="Times New Roman" w:hAnsi="Times New Roman"/>
          <w:szCs w:val="28"/>
        </w:rPr>
        <w:t xml:space="preserve">цитом </w:t>
      </w:r>
      <w:r w:rsidRPr="003E1A8D">
        <w:rPr>
          <w:rFonts w:ascii="Times New Roman" w:hAnsi="Times New Roman"/>
          <w:szCs w:val="28"/>
        </w:rPr>
        <w:t xml:space="preserve">в объёме </w:t>
      </w:r>
      <w:r w:rsidR="005675CF">
        <w:rPr>
          <w:rFonts w:ascii="Times New Roman" w:hAnsi="Times New Roman"/>
          <w:szCs w:val="28"/>
        </w:rPr>
        <w:t>283</w:t>
      </w:r>
      <w:r w:rsidRPr="003E1A8D">
        <w:rPr>
          <w:rFonts w:ascii="Times New Roman" w:hAnsi="Times New Roman"/>
          <w:szCs w:val="28"/>
        </w:rPr>
        <w:t xml:space="preserve"> тыс. рублей. </w:t>
      </w:r>
    </w:p>
    <w:p w:rsidR="009F7E54" w:rsidRPr="003E1A8D" w:rsidRDefault="005675CF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сравнению с 2020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3E1A8D" w:rsidRPr="003E1A8D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/>
          <w:sz w:val="28"/>
          <w:szCs w:val="28"/>
          <w:lang w:eastAsia="en-US"/>
        </w:rPr>
        <w:t>9,5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 xml:space="preserve"> тыс. ру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 xml:space="preserve">лей, или на </w:t>
      </w:r>
      <w:r>
        <w:rPr>
          <w:rFonts w:ascii="Times New Roman" w:eastAsia="Calibri" w:hAnsi="Times New Roman"/>
          <w:sz w:val="28"/>
          <w:szCs w:val="28"/>
          <w:lang w:eastAsia="en-US"/>
        </w:rPr>
        <w:t>0,2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 xml:space="preserve">%, расходов произведено </w:t>
      </w:r>
      <w:r>
        <w:rPr>
          <w:rFonts w:ascii="Times New Roman" w:eastAsia="Calibri" w:hAnsi="Times New Roman"/>
          <w:sz w:val="28"/>
          <w:szCs w:val="28"/>
          <w:lang w:eastAsia="en-US"/>
        </w:rPr>
        <w:t>меньше</w:t>
      </w:r>
      <w:r w:rsidR="007138F2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192 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9F7E54" w:rsidRPr="003E1A8D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BC130E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C130E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BC130E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proofErr w:type="spellStart"/>
      <w:r w:rsidR="00080C11">
        <w:rPr>
          <w:rFonts w:ascii="Times New Roman" w:hAnsi="Times New Roman"/>
          <w:b/>
          <w:i/>
          <w:sz w:val="28"/>
          <w:szCs w:val="28"/>
          <w:lang w:eastAsia="ru-RU"/>
        </w:rPr>
        <w:t>Татауровского</w:t>
      </w:r>
      <w:proofErr w:type="spellEnd"/>
      <w:r w:rsidR="008810B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75AB1" w:rsidRPr="00BC130E">
        <w:rPr>
          <w:rFonts w:ascii="Times New Roman" w:hAnsi="Times New Roman"/>
          <w:b/>
          <w:i/>
          <w:sz w:val="28"/>
          <w:szCs w:val="28"/>
          <w:lang w:eastAsia="ru-RU"/>
        </w:rPr>
        <w:t>сельского</w:t>
      </w:r>
      <w:r w:rsidRPr="00BC130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314BD" w:rsidRPr="00536B46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C130E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1F19F8" w:rsidRPr="00426AAC" w:rsidRDefault="001F19F8" w:rsidP="001F19F8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26AAC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</w:t>
      </w:r>
      <w:proofErr w:type="spellStart"/>
      <w:r>
        <w:rPr>
          <w:rFonts w:ascii="Times New Roman" w:hAnsi="Times New Roman"/>
          <w:sz w:val="28"/>
          <w:szCs w:val="28"/>
        </w:rPr>
        <w:t>Татауровского</w:t>
      </w:r>
      <w:proofErr w:type="spellEnd"/>
      <w:r w:rsidRPr="00426A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26AAC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Pr="00426AAC">
        <w:rPr>
          <w:rFonts w:ascii="Times New Roman" w:hAnsi="Times New Roman"/>
          <w:sz w:val="28"/>
          <w:szCs w:val="28"/>
        </w:rPr>
        <w:t xml:space="preserve"> </w:t>
      </w:r>
      <w:r w:rsidRPr="00426AAC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</w:t>
      </w:r>
      <w:r w:rsidR="00DB6F53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426AAC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Pr="001F19F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26AAC">
        <w:rPr>
          <w:rFonts w:ascii="Times New Roman" w:hAnsi="Times New Roman"/>
          <w:iCs/>
          <w:sz w:val="28"/>
          <w:szCs w:val="28"/>
          <w:lang w:eastAsia="ru-RU"/>
        </w:rPr>
        <w:t>нарушени</w:t>
      </w:r>
      <w:r>
        <w:rPr>
          <w:rFonts w:ascii="Times New Roman" w:hAnsi="Times New Roman"/>
          <w:iCs/>
          <w:sz w:val="28"/>
          <w:szCs w:val="28"/>
          <w:lang w:eastAsia="ru-RU"/>
        </w:rPr>
        <w:t>й не</w:t>
      </w:r>
      <w:r w:rsidRPr="001F19F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26AAC">
        <w:rPr>
          <w:rFonts w:ascii="Times New Roman" w:hAnsi="Times New Roman"/>
          <w:iCs/>
          <w:sz w:val="28"/>
          <w:szCs w:val="28"/>
          <w:lang w:eastAsia="ru-RU"/>
        </w:rPr>
        <w:t>установлен</w:t>
      </w:r>
      <w:r>
        <w:rPr>
          <w:rFonts w:ascii="Times New Roman" w:hAnsi="Times New Roman"/>
          <w:iCs/>
          <w:sz w:val="28"/>
          <w:szCs w:val="28"/>
          <w:lang w:eastAsia="ru-RU"/>
        </w:rPr>
        <w:t>о.</w:t>
      </w:r>
      <w:r w:rsidRPr="00426A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24BA" w:rsidRDefault="009D392D" w:rsidP="009D392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9D392D">
        <w:rPr>
          <w:rFonts w:ascii="Times New Roman" w:hAnsi="Times New Roman"/>
          <w:sz w:val="28"/>
          <w:szCs w:val="28"/>
          <w:lang w:eastAsia="ru-RU"/>
        </w:rPr>
        <w:t>внесении изменений в муниципальные программы</w:t>
      </w:r>
      <w:r w:rsidRPr="009D392D">
        <w:rPr>
          <w:rFonts w:ascii="Times New Roman" w:hAnsi="Times New Roman"/>
          <w:iCs/>
          <w:sz w:val="28"/>
          <w:szCs w:val="28"/>
          <w:lang w:eastAsia="ru-RU"/>
        </w:rPr>
        <w:t xml:space="preserve"> установлен</w:t>
      </w:r>
      <w:r>
        <w:rPr>
          <w:rFonts w:ascii="Times New Roman" w:hAnsi="Times New Roman"/>
          <w:iCs/>
          <w:sz w:val="28"/>
          <w:szCs w:val="28"/>
          <w:lang w:eastAsia="ru-RU"/>
        </w:rPr>
        <w:t>о, что в</w:t>
      </w:r>
      <w:r w:rsidR="00AB392C" w:rsidRPr="004A031C">
        <w:rPr>
          <w:rFonts w:ascii="Times New Roman" w:hAnsi="Times New Roman"/>
          <w:sz w:val="28"/>
          <w:szCs w:val="28"/>
          <w:lang w:eastAsia="ru-RU"/>
        </w:rPr>
        <w:t xml:space="preserve">се </w:t>
      </w:r>
      <w:r w:rsidR="0070316A" w:rsidRPr="004A031C">
        <w:rPr>
          <w:rFonts w:ascii="Times New Roman" w:hAnsi="Times New Roman"/>
          <w:sz w:val="28"/>
          <w:szCs w:val="28"/>
          <w:lang w:eastAsia="ru-RU"/>
        </w:rPr>
        <w:t>четыре</w:t>
      </w:r>
      <w:r w:rsidR="00EE7A9C" w:rsidRPr="00EE7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92C" w:rsidRPr="00EE7A9C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="0070316A">
        <w:rPr>
          <w:rFonts w:ascii="Times New Roman" w:hAnsi="Times New Roman"/>
          <w:sz w:val="28"/>
          <w:szCs w:val="28"/>
          <w:lang w:eastAsia="ru-RU"/>
        </w:rPr>
        <w:t>е</w:t>
      </w:r>
      <w:r w:rsidR="00AB392C" w:rsidRPr="00EE7A9C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70316A">
        <w:rPr>
          <w:rFonts w:ascii="Times New Roman" w:hAnsi="Times New Roman"/>
          <w:sz w:val="28"/>
          <w:szCs w:val="28"/>
          <w:lang w:eastAsia="ru-RU"/>
        </w:rPr>
        <w:t>ы</w:t>
      </w:r>
      <w:r w:rsidR="00AB392C" w:rsidRPr="00EE7A9C">
        <w:rPr>
          <w:rFonts w:ascii="Times New Roman" w:hAnsi="Times New Roman"/>
          <w:sz w:val="28"/>
          <w:szCs w:val="28"/>
          <w:lang w:eastAsia="ru-RU"/>
        </w:rPr>
        <w:t>, реализуемы</w:t>
      </w:r>
      <w:r w:rsidR="0070316A">
        <w:rPr>
          <w:rFonts w:ascii="Times New Roman" w:hAnsi="Times New Roman"/>
          <w:sz w:val="28"/>
          <w:szCs w:val="28"/>
          <w:lang w:eastAsia="ru-RU"/>
        </w:rPr>
        <w:t>е</w:t>
      </w:r>
      <w:r w:rsidR="00AB392C" w:rsidRPr="00EE7A9C">
        <w:rPr>
          <w:rFonts w:ascii="Times New Roman" w:hAnsi="Times New Roman"/>
          <w:sz w:val="28"/>
          <w:szCs w:val="28"/>
          <w:lang w:eastAsia="ru-RU"/>
        </w:rPr>
        <w:t xml:space="preserve"> поселением в течение 20</w:t>
      </w:r>
      <w:r w:rsidR="005B0A61">
        <w:rPr>
          <w:rFonts w:ascii="Times New Roman" w:hAnsi="Times New Roman"/>
          <w:sz w:val="28"/>
          <w:szCs w:val="28"/>
          <w:lang w:eastAsia="ru-RU"/>
        </w:rPr>
        <w:t>2</w:t>
      </w:r>
      <w:r w:rsidR="005324BA">
        <w:rPr>
          <w:rFonts w:ascii="Times New Roman" w:hAnsi="Times New Roman"/>
          <w:sz w:val="28"/>
          <w:szCs w:val="28"/>
          <w:lang w:eastAsia="ru-RU"/>
        </w:rPr>
        <w:t>1</w:t>
      </w:r>
      <w:r w:rsidR="00AB392C" w:rsidRPr="00EE7A9C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</w:t>
      </w:r>
      <w:r w:rsidR="005B0A61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B6F53">
        <w:rPr>
          <w:rFonts w:ascii="Times New Roman" w:hAnsi="Times New Roman"/>
          <w:sz w:val="28"/>
          <w:szCs w:val="28"/>
          <w:lang w:eastAsia="ru-RU"/>
        </w:rPr>
        <w:t>20</w:t>
      </w:r>
      <w:r w:rsidR="00AB392C" w:rsidRPr="00EE7A9C">
        <w:rPr>
          <w:rFonts w:ascii="Times New Roman" w:hAnsi="Times New Roman"/>
          <w:sz w:val="28"/>
          <w:szCs w:val="28"/>
          <w:lang w:eastAsia="ru-RU"/>
        </w:rPr>
        <w:t xml:space="preserve"> года с объемами финансирования, утвержденными решением о бюд</w:t>
      </w:r>
      <w:r w:rsidR="0003207E" w:rsidRPr="00EE7A9C">
        <w:rPr>
          <w:rFonts w:ascii="Times New Roman" w:hAnsi="Times New Roman"/>
          <w:sz w:val="28"/>
          <w:szCs w:val="28"/>
          <w:lang w:eastAsia="ru-RU"/>
        </w:rPr>
        <w:t>жете в первон</w:t>
      </w:r>
      <w:r w:rsidR="0003207E" w:rsidRPr="00EE7A9C">
        <w:rPr>
          <w:rFonts w:ascii="Times New Roman" w:hAnsi="Times New Roman"/>
          <w:sz w:val="28"/>
          <w:szCs w:val="28"/>
          <w:lang w:eastAsia="ru-RU"/>
        </w:rPr>
        <w:t>а</w:t>
      </w:r>
      <w:r w:rsidR="0003207E" w:rsidRPr="00EE7A9C">
        <w:rPr>
          <w:rFonts w:ascii="Times New Roman" w:hAnsi="Times New Roman"/>
          <w:sz w:val="28"/>
          <w:szCs w:val="28"/>
          <w:lang w:eastAsia="ru-RU"/>
        </w:rPr>
        <w:t>чальной редакции</w:t>
      </w:r>
      <w:r w:rsidR="001768C5">
        <w:rPr>
          <w:rFonts w:ascii="Times New Roman" w:hAnsi="Times New Roman"/>
          <w:sz w:val="28"/>
          <w:szCs w:val="28"/>
          <w:lang w:eastAsia="ru-RU"/>
        </w:rPr>
        <w:t>.</w:t>
      </w:r>
      <w:r w:rsidR="009A22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24BA" w:rsidRDefault="005324BA" w:rsidP="005324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446AC">
        <w:rPr>
          <w:rFonts w:ascii="Times New Roman" w:hAnsi="Times New Roman"/>
          <w:sz w:val="28"/>
          <w:szCs w:val="28"/>
          <w:lang w:eastAsia="ru-RU"/>
        </w:rPr>
        <w:t>В ходе исполнения бюджета в объемы</w:t>
      </w:r>
      <w:r w:rsidRPr="003258E1">
        <w:rPr>
          <w:rFonts w:ascii="Times New Roman" w:hAnsi="Times New Roman"/>
          <w:sz w:val="28"/>
          <w:szCs w:val="28"/>
          <w:lang w:eastAsia="ru-RU"/>
        </w:rPr>
        <w:t xml:space="preserve"> финансирования по всем пр</w:t>
      </w:r>
      <w:r w:rsidRPr="003258E1">
        <w:rPr>
          <w:rFonts w:ascii="Times New Roman" w:hAnsi="Times New Roman"/>
          <w:sz w:val="28"/>
          <w:szCs w:val="28"/>
          <w:lang w:eastAsia="ru-RU"/>
        </w:rPr>
        <w:t>о</w:t>
      </w:r>
      <w:r w:rsidRPr="003258E1">
        <w:rPr>
          <w:rFonts w:ascii="Times New Roman" w:hAnsi="Times New Roman"/>
          <w:sz w:val="28"/>
          <w:szCs w:val="28"/>
          <w:lang w:eastAsia="ru-RU"/>
        </w:rPr>
        <w:t>граммам неоднократно вносились изменения, однако корректировка самих муниципальных программ в части их финансового обеспечения производилась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всегда</w:t>
      </w:r>
      <w:r w:rsidRPr="003258E1">
        <w:rPr>
          <w:rFonts w:ascii="Times New Roman" w:hAnsi="Times New Roman"/>
          <w:sz w:val="28"/>
          <w:szCs w:val="28"/>
          <w:lang w:eastAsia="ru-RU"/>
        </w:rPr>
        <w:t xml:space="preserve">, что противоречит требованиям </w:t>
      </w:r>
      <w:hyperlink r:id="rId9" w:history="1">
        <w:r w:rsidRPr="003258E1">
          <w:rPr>
            <w:rFonts w:ascii="Times New Roman" w:hAnsi="Times New Roman"/>
            <w:sz w:val="28"/>
            <w:szCs w:val="28"/>
            <w:lang w:eastAsia="ru-RU"/>
          </w:rPr>
          <w:t>п. 2 ст. 179</w:t>
        </w:r>
      </w:hyperlink>
      <w:r w:rsidRPr="003258E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РФ.</w:t>
      </w:r>
    </w:p>
    <w:p w:rsidR="005324BA" w:rsidRDefault="005324BA" w:rsidP="005324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0934">
        <w:rPr>
          <w:rFonts w:ascii="Times New Roman" w:hAnsi="Times New Roman"/>
          <w:sz w:val="28"/>
          <w:szCs w:val="28"/>
          <w:lang w:eastAsia="ru-RU"/>
        </w:rPr>
        <w:t>Так, согласно решени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F20934">
        <w:rPr>
          <w:rFonts w:ascii="Times New Roman" w:hAnsi="Times New Roman"/>
          <w:sz w:val="28"/>
          <w:szCs w:val="28"/>
          <w:lang w:eastAsia="ru-RU"/>
        </w:rPr>
        <w:t xml:space="preserve"> о бюджете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24.05.2021 № 45/172 и 25.06.2021 № 47/180 </w:t>
      </w:r>
      <w:r w:rsidRPr="00F20934">
        <w:rPr>
          <w:rFonts w:ascii="Times New Roman" w:hAnsi="Times New Roman"/>
          <w:sz w:val="28"/>
          <w:szCs w:val="28"/>
          <w:lang w:eastAsia="ru-RU"/>
        </w:rPr>
        <w:t>ассигнования по муниципаль</w:t>
      </w:r>
      <w:r>
        <w:rPr>
          <w:rFonts w:ascii="Times New Roman" w:hAnsi="Times New Roman"/>
          <w:sz w:val="28"/>
          <w:szCs w:val="28"/>
          <w:lang w:eastAsia="ru-RU"/>
        </w:rPr>
        <w:t>ным</w:t>
      </w:r>
      <w:r w:rsidRPr="00F20934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eastAsia="ru-RU"/>
        </w:rPr>
        <w:t>грамм</w:t>
      </w:r>
      <w:r w:rsidRPr="00F20934">
        <w:rPr>
          <w:rFonts w:ascii="Times New Roman" w:hAnsi="Times New Roman"/>
          <w:sz w:val="28"/>
          <w:szCs w:val="28"/>
          <w:lang w:eastAsia="ru-RU"/>
        </w:rPr>
        <w:t xml:space="preserve"> «Развитие муниципал</w:t>
      </w:r>
      <w:r w:rsidRPr="00F20934">
        <w:rPr>
          <w:rFonts w:ascii="Times New Roman" w:hAnsi="Times New Roman"/>
          <w:sz w:val="28"/>
          <w:szCs w:val="28"/>
          <w:lang w:eastAsia="ru-RU"/>
        </w:rPr>
        <w:t>ь</w:t>
      </w:r>
      <w:r w:rsidRPr="00F20934">
        <w:rPr>
          <w:rFonts w:ascii="Times New Roman" w:hAnsi="Times New Roman"/>
          <w:sz w:val="28"/>
          <w:szCs w:val="28"/>
          <w:lang w:eastAsia="ru-RU"/>
        </w:rPr>
        <w:t xml:space="preserve">ного управления в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 w:rsidRPr="00F2093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поселения… 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392D">
        <w:rPr>
          <w:rFonts w:ascii="Times New Roman" w:hAnsi="Times New Roman"/>
          <w:sz w:val="28"/>
          <w:szCs w:val="28"/>
        </w:rPr>
        <w:t xml:space="preserve">«Развитие жилищно-коммунального хозяйства в муниципальном образовании </w:t>
      </w:r>
      <w:proofErr w:type="spellStart"/>
      <w:r w:rsidR="009D392D">
        <w:rPr>
          <w:rFonts w:ascii="Times New Roman" w:hAnsi="Times New Roman"/>
          <w:sz w:val="28"/>
          <w:szCs w:val="28"/>
        </w:rPr>
        <w:t>Татауровское</w:t>
      </w:r>
      <w:proofErr w:type="spellEnd"/>
      <w:r w:rsidR="009D392D">
        <w:rPr>
          <w:rFonts w:ascii="Times New Roman" w:hAnsi="Times New Roman"/>
          <w:sz w:val="28"/>
          <w:szCs w:val="28"/>
        </w:rPr>
        <w:t xml:space="preserve"> сельское поселение…» и </w:t>
      </w:r>
      <w:r w:rsidRPr="00F20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92D">
        <w:rPr>
          <w:rFonts w:ascii="Times New Roman" w:hAnsi="Times New Roman"/>
          <w:sz w:val="28"/>
          <w:szCs w:val="28"/>
        </w:rPr>
        <w:t>«Обеспечение безопасности жизнеде</w:t>
      </w:r>
      <w:r w:rsidR="009D392D">
        <w:rPr>
          <w:rFonts w:ascii="Times New Roman" w:hAnsi="Times New Roman"/>
          <w:sz w:val="28"/>
          <w:szCs w:val="28"/>
        </w:rPr>
        <w:t>я</w:t>
      </w:r>
      <w:r w:rsidR="009D392D">
        <w:rPr>
          <w:rFonts w:ascii="Times New Roman" w:hAnsi="Times New Roman"/>
          <w:sz w:val="28"/>
          <w:szCs w:val="28"/>
        </w:rPr>
        <w:t xml:space="preserve">тельности населения в муниципальном образовании </w:t>
      </w:r>
      <w:proofErr w:type="spellStart"/>
      <w:r w:rsidR="009D392D">
        <w:rPr>
          <w:rFonts w:ascii="Times New Roman" w:hAnsi="Times New Roman"/>
          <w:sz w:val="28"/>
          <w:szCs w:val="28"/>
        </w:rPr>
        <w:t>Татауровское</w:t>
      </w:r>
      <w:proofErr w:type="spellEnd"/>
      <w:r w:rsidR="009D392D">
        <w:rPr>
          <w:rFonts w:ascii="Times New Roman" w:hAnsi="Times New Roman"/>
          <w:sz w:val="28"/>
          <w:szCs w:val="28"/>
        </w:rPr>
        <w:t xml:space="preserve"> сельское поселение…» </w:t>
      </w:r>
      <w:r w:rsidR="009D392D" w:rsidRPr="00F20934">
        <w:rPr>
          <w:rFonts w:ascii="Times New Roman" w:hAnsi="Times New Roman"/>
          <w:sz w:val="28"/>
          <w:szCs w:val="28"/>
          <w:lang w:eastAsia="ru-RU"/>
        </w:rPr>
        <w:t xml:space="preserve"> изменения в муниципальн</w:t>
      </w:r>
      <w:r w:rsidR="009D392D">
        <w:rPr>
          <w:rFonts w:ascii="Times New Roman" w:hAnsi="Times New Roman"/>
          <w:sz w:val="28"/>
          <w:szCs w:val="28"/>
          <w:lang w:eastAsia="ru-RU"/>
        </w:rPr>
        <w:t>ые</w:t>
      </w:r>
      <w:r w:rsidR="009D392D" w:rsidRPr="00F2093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9D392D">
        <w:rPr>
          <w:rFonts w:ascii="Times New Roman" w:hAnsi="Times New Roman"/>
          <w:sz w:val="28"/>
          <w:szCs w:val="28"/>
          <w:lang w:eastAsia="ru-RU"/>
        </w:rPr>
        <w:t>ы</w:t>
      </w:r>
      <w:r w:rsidR="006D208C">
        <w:rPr>
          <w:rFonts w:ascii="Times New Roman" w:hAnsi="Times New Roman"/>
          <w:sz w:val="28"/>
          <w:szCs w:val="28"/>
          <w:lang w:eastAsia="ru-RU"/>
        </w:rPr>
        <w:t xml:space="preserve"> в установленный срок </w:t>
      </w:r>
      <w:r w:rsidR="009D392D" w:rsidRPr="00F20934">
        <w:rPr>
          <w:rFonts w:ascii="Times New Roman" w:hAnsi="Times New Roman"/>
          <w:sz w:val="28"/>
          <w:szCs w:val="28"/>
          <w:lang w:eastAsia="ru-RU"/>
        </w:rPr>
        <w:t xml:space="preserve"> внесены</w:t>
      </w:r>
      <w:r w:rsidR="006D208C">
        <w:rPr>
          <w:rFonts w:ascii="Times New Roman" w:hAnsi="Times New Roman"/>
          <w:sz w:val="28"/>
          <w:szCs w:val="28"/>
          <w:lang w:eastAsia="ru-RU"/>
        </w:rPr>
        <w:t xml:space="preserve"> не были</w:t>
      </w:r>
      <w:r w:rsidR="009D392D">
        <w:rPr>
          <w:rFonts w:ascii="Times New Roman" w:hAnsi="Times New Roman"/>
          <w:sz w:val="28"/>
          <w:szCs w:val="28"/>
          <w:lang w:eastAsia="ru-RU"/>
        </w:rPr>
        <w:t>.</w:t>
      </w:r>
    </w:p>
    <w:p w:rsidR="007A5713" w:rsidRPr="007D3784" w:rsidRDefault="00B45544" w:rsidP="007D3784">
      <w:pPr>
        <w:ind w:firstLine="709"/>
        <w:rPr>
          <w:bCs/>
          <w:sz w:val="28"/>
          <w:szCs w:val="28"/>
          <w:u w:val="single"/>
        </w:rPr>
      </w:pPr>
      <w:r w:rsidRPr="007D3784">
        <w:rPr>
          <w:rFonts w:ascii="Times New Roman" w:hAnsi="Times New Roman"/>
          <w:sz w:val="28"/>
          <w:szCs w:val="28"/>
          <w:lang w:eastAsia="ru-RU"/>
        </w:rPr>
        <w:t>П</w:t>
      </w:r>
      <w:r w:rsidR="004136A0">
        <w:rPr>
          <w:rFonts w:ascii="Times New Roman" w:hAnsi="Times New Roman"/>
          <w:sz w:val="28"/>
          <w:szCs w:val="28"/>
          <w:lang w:eastAsia="ru-RU"/>
        </w:rPr>
        <w:t>о итогам</w:t>
      </w:r>
      <w:r w:rsidRPr="007D3784">
        <w:rPr>
          <w:rFonts w:ascii="Times New Roman" w:hAnsi="Times New Roman"/>
          <w:sz w:val="28"/>
          <w:szCs w:val="28"/>
          <w:lang w:eastAsia="ru-RU"/>
        </w:rPr>
        <w:t xml:space="preserve"> анализ</w:t>
      </w:r>
      <w:r w:rsidR="004136A0">
        <w:rPr>
          <w:rFonts w:ascii="Times New Roman" w:hAnsi="Times New Roman"/>
          <w:sz w:val="28"/>
          <w:szCs w:val="28"/>
          <w:lang w:eastAsia="ru-RU"/>
        </w:rPr>
        <w:t>а</w:t>
      </w:r>
      <w:r w:rsidRPr="007D3784">
        <w:rPr>
          <w:rFonts w:ascii="Times New Roman" w:hAnsi="Times New Roman"/>
          <w:sz w:val="28"/>
          <w:szCs w:val="28"/>
          <w:lang w:eastAsia="ru-RU"/>
        </w:rPr>
        <w:t xml:space="preserve"> проекта решения </w:t>
      </w:r>
      <w:proofErr w:type="spellStart"/>
      <w:r w:rsidR="00E8265B" w:rsidRPr="007D3784">
        <w:rPr>
          <w:rFonts w:ascii="Times New Roman" w:hAnsi="Times New Roman"/>
          <w:sz w:val="28"/>
          <w:szCs w:val="28"/>
          <w:lang w:eastAsia="ru-RU"/>
        </w:rPr>
        <w:t>Татауровской</w:t>
      </w:r>
      <w:proofErr w:type="spellEnd"/>
      <w:r w:rsidR="00E8265B" w:rsidRPr="007D3784">
        <w:rPr>
          <w:rFonts w:ascii="Times New Roman" w:hAnsi="Times New Roman"/>
          <w:sz w:val="28"/>
          <w:szCs w:val="28"/>
          <w:lang w:eastAsia="ru-RU"/>
        </w:rPr>
        <w:t xml:space="preserve"> сельской </w:t>
      </w:r>
      <w:r w:rsidRPr="007D3784">
        <w:rPr>
          <w:rFonts w:ascii="Times New Roman" w:hAnsi="Times New Roman"/>
          <w:sz w:val="28"/>
          <w:szCs w:val="28"/>
          <w:lang w:eastAsia="ru-RU"/>
        </w:rPr>
        <w:t>Думы «</w:t>
      </w:r>
      <w:r w:rsidR="00E8265B" w:rsidRPr="007D3784">
        <w:rPr>
          <w:rFonts w:ascii="Times New Roman" w:hAnsi="Times New Roman"/>
          <w:sz w:val="28"/>
          <w:szCs w:val="28"/>
          <w:lang w:eastAsia="ru-RU"/>
        </w:rPr>
        <w:t xml:space="preserve">Об утверждении отчета об исполнении бюджета </w:t>
      </w:r>
      <w:proofErr w:type="spellStart"/>
      <w:r w:rsidR="00E8265B" w:rsidRPr="007D3784"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 w:rsidR="00E8265B" w:rsidRPr="007D3784">
        <w:rPr>
          <w:rFonts w:ascii="Times New Roman" w:hAnsi="Times New Roman"/>
          <w:sz w:val="28"/>
          <w:szCs w:val="28"/>
          <w:lang w:eastAsia="ru-RU"/>
        </w:rPr>
        <w:t xml:space="preserve"> сельского посел</w:t>
      </w:r>
      <w:r w:rsidR="00E8265B" w:rsidRPr="007D3784">
        <w:rPr>
          <w:rFonts w:ascii="Times New Roman" w:hAnsi="Times New Roman"/>
          <w:sz w:val="28"/>
          <w:szCs w:val="28"/>
          <w:lang w:eastAsia="ru-RU"/>
        </w:rPr>
        <w:t>е</w:t>
      </w:r>
      <w:r w:rsidR="00E8265B" w:rsidRPr="007D3784">
        <w:rPr>
          <w:rFonts w:ascii="Times New Roman" w:hAnsi="Times New Roman"/>
          <w:sz w:val="28"/>
          <w:szCs w:val="28"/>
          <w:lang w:eastAsia="ru-RU"/>
        </w:rPr>
        <w:t>ния за 20</w:t>
      </w:r>
      <w:r w:rsidR="006211A0" w:rsidRPr="007D3784">
        <w:rPr>
          <w:rFonts w:ascii="Times New Roman" w:hAnsi="Times New Roman"/>
          <w:sz w:val="28"/>
          <w:szCs w:val="28"/>
          <w:lang w:eastAsia="ru-RU"/>
        </w:rPr>
        <w:t>2</w:t>
      </w:r>
      <w:r w:rsidR="006D208C">
        <w:rPr>
          <w:rFonts w:ascii="Times New Roman" w:hAnsi="Times New Roman"/>
          <w:sz w:val="28"/>
          <w:szCs w:val="28"/>
          <w:lang w:eastAsia="ru-RU"/>
        </w:rPr>
        <w:t>1</w:t>
      </w:r>
      <w:r w:rsidR="00E8265B" w:rsidRPr="007D378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7D3784">
        <w:rPr>
          <w:rFonts w:ascii="Times New Roman" w:hAnsi="Times New Roman"/>
          <w:sz w:val="28"/>
          <w:szCs w:val="28"/>
          <w:lang w:eastAsia="ru-RU"/>
        </w:rPr>
        <w:t>»</w:t>
      </w:r>
      <w:r w:rsidR="004136A0">
        <w:rPr>
          <w:rFonts w:ascii="Times New Roman" w:hAnsi="Times New Roman"/>
          <w:sz w:val="28"/>
          <w:szCs w:val="28"/>
          <w:lang w:eastAsia="ru-RU"/>
        </w:rPr>
        <w:t xml:space="preserve"> КСК предлагает в приложении 4 «Исполнение </w:t>
      </w:r>
      <w:r w:rsidR="004136A0" w:rsidRPr="004136A0">
        <w:rPr>
          <w:rFonts w:ascii="Times New Roman" w:hAnsi="Times New Roman"/>
          <w:sz w:val="28"/>
          <w:szCs w:val="28"/>
          <w:lang w:eastAsia="ru-RU"/>
        </w:rPr>
        <w:t xml:space="preserve">источников финансирования дефицита бюджета муниципального образования </w:t>
      </w:r>
      <w:proofErr w:type="spellStart"/>
      <w:r w:rsidR="004136A0" w:rsidRPr="004136A0">
        <w:rPr>
          <w:rFonts w:ascii="Times New Roman" w:hAnsi="Times New Roman"/>
          <w:sz w:val="28"/>
          <w:szCs w:val="28"/>
          <w:lang w:eastAsia="ru-RU"/>
        </w:rPr>
        <w:t>Татауро</w:t>
      </w:r>
      <w:r w:rsidR="004136A0" w:rsidRPr="004136A0">
        <w:rPr>
          <w:rFonts w:ascii="Times New Roman" w:hAnsi="Times New Roman"/>
          <w:sz w:val="28"/>
          <w:szCs w:val="28"/>
          <w:lang w:eastAsia="ru-RU"/>
        </w:rPr>
        <w:t>в</w:t>
      </w:r>
      <w:r w:rsidR="004136A0" w:rsidRPr="004136A0"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 w:rsidR="004136A0" w:rsidRPr="004136A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Нолинского района Кировской области по кодам классификации источников финансирования дефицитов бюджетов за 2021 год</w:t>
      </w:r>
      <w:r w:rsidR="004136A0">
        <w:rPr>
          <w:rFonts w:ascii="Times New Roman" w:hAnsi="Times New Roman"/>
          <w:sz w:val="28"/>
          <w:szCs w:val="28"/>
          <w:lang w:eastAsia="ru-RU"/>
        </w:rPr>
        <w:t>»</w:t>
      </w:r>
      <w:r w:rsidR="007D37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6A0">
        <w:rPr>
          <w:rFonts w:ascii="Times New Roman" w:hAnsi="Times New Roman"/>
          <w:sz w:val="28"/>
          <w:szCs w:val="28"/>
          <w:lang w:eastAsia="ru-RU"/>
        </w:rPr>
        <w:t>добавить графу «процент исполнения».</w:t>
      </w:r>
      <w:r w:rsidR="00976C13" w:rsidRPr="007D37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41B3" w:rsidRPr="000C7E9F" w:rsidRDefault="00C40358" w:rsidP="001651DB">
      <w:pPr>
        <w:spacing w:before="120" w:after="120"/>
        <w:ind w:left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D6C7F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4D6C7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D6C7F" w:rsidRPr="004E7696">
        <w:rPr>
          <w:rFonts w:ascii="Times New Roman" w:hAnsi="Times New Roman"/>
          <w:b/>
          <w:bCs/>
          <w:iCs/>
          <w:sz w:val="28"/>
          <w:szCs w:val="28"/>
        </w:rPr>
        <w:t>ВНЕШНЯЯ ПРОВЕРКА БЮДЖЕТНОЙ ОТЧЕТНОСТИ</w:t>
      </w:r>
      <w:r w:rsidRPr="004D6C7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E1BE1" w:rsidRDefault="007E1BE1" w:rsidP="0007079D">
      <w:pPr>
        <w:ind w:firstLine="709"/>
        <w:rPr>
          <w:rFonts w:ascii="Times New Roman" w:hAnsi="Times New Roman"/>
          <w:sz w:val="28"/>
          <w:szCs w:val="28"/>
        </w:rPr>
      </w:pPr>
      <w:r w:rsidRPr="00861879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861879">
        <w:rPr>
          <w:rFonts w:ascii="Times New Roman" w:hAnsi="Times New Roman"/>
          <w:sz w:val="28"/>
          <w:szCs w:val="28"/>
        </w:rPr>
        <w:t>ч</w:t>
      </w:r>
      <w:r w:rsidRPr="00861879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</w:t>
      </w:r>
      <w:r w:rsidRPr="00861879">
        <w:rPr>
          <w:rFonts w:ascii="Times New Roman" w:hAnsi="Times New Roman"/>
          <w:sz w:val="28"/>
          <w:szCs w:val="28"/>
        </w:rPr>
        <w:t>е</w:t>
      </w:r>
      <w:r w:rsidRPr="00861879">
        <w:rPr>
          <w:rFonts w:ascii="Times New Roman" w:hAnsi="Times New Roman"/>
          <w:sz w:val="28"/>
          <w:szCs w:val="28"/>
        </w:rPr>
        <w:t>дерации установлен Приказом Минфина РФ от 28.12.2010 № 191н (далее – Инструкция № 191н).</w:t>
      </w:r>
    </w:p>
    <w:p w:rsidR="00EB7BEF" w:rsidRPr="00EB7BEF" w:rsidRDefault="00EB7BEF" w:rsidP="00EB7BE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B7BEF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proofErr w:type="spellStart"/>
      <w:r w:rsidR="00080C11"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Pr="00EB7BEF">
        <w:rPr>
          <w:rFonts w:ascii="Times New Roman" w:hAnsi="Times New Roman"/>
          <w:sz w:val="28"/>
          <w:szCs w:val="28"/>
          <w:lang w:eastAsia="ru-RU"/>
        </w:rPr>
        <w:t>за 20</w:t>
      </w:r>
      <w:r w:rsidR="003B015C">
        <w:rPr>
          <w:rFonts w:ascii="Times New Roman" w:hAnsi="Times New Roman"/>
          <w:sz w:val="28"/>
          <w:szCs w:val="28"/>
          <w:lang w:eastAsia="ru-RU"/>
        </w:rPr>
        <w:t>2</w:t>
      </w:r>
      <w:r w:rsidR="007D3784">
        <w:rPr>
          <w:rFonts w:ascii="Times New Roman" w:hAnsi="Times New Roman"/>
          <w:sz w:val="28"/>
          <w:szCs w:val="28"/>
          <w:lang w:eastAsia="ru-RU"/>
        </w:rPr>
        <w:t>1</w:t>
      </w:r>
      <w:r w:rsidRPr="00EB7BEF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</w:t>
      </w:r>
      <w:r w:rsidRPr="00EB7BEF">
        <w:rPr>
          <w:rFonts w:ascii="Times New Roman" w:hAnsi="Times New Roman"/>
          <w:sz w:val="28"/>
          <w:szCs w:val="28"/>
          <w:lang w:eastAsia="ru-RU"/>
        </w:rPr>
        <w:t>д</w:t>
      </w:r>
      <w:r w:rsidRPr="00EB7BEF">
        <w:rPr>
          <w:rFonts w:ascii="Times New Roman" w:hAnsi="Times New Roman"/>
          <w:sz w:val="28"/>
          <w:szCs w:val="28"/>
          <w:lang w:eastAsia="ru-RU"/>
        </w:rPr>
        <w:t>министратора доходов бюджета и главного администратора источников ф</w:t>
      </w:r>
      <w:r w:rsidRPr="00EB7BEF">
        <w:rPr>
          <w:rFonts w:ascii="Times New Roman" w:hAnsi="Times New Roman"/>
          <w:sz w:val="28"/>
          <w:szCs w:val="28"/>
          <w:lang w:eastAsia="ru-RU"/>
        </w:rPr>
        <w:t>и</w:t>
      </w:r>
      <w:r w:rsidRPr="00EB7BEF">
        <w:rPr>
          <w:rFonts w:ascii="Times New Roman" w:hAnsi="Times New Roman"/>
          <w:sz w:val="28"/>
          <w:szCs w:val="28"/>
          <w:lang w:eastAsia="ru-RU"/>
        </w:rPr>
        <w:t xml:space="preserve">нансирования дефицита бюджета муниципального образования </w:t>
      </w:r>
      <w:proofErr w:type="spellStart"/>
      <w:r w:rsidR="00080C11">
        <w:rPr>
          <w:rFonts w:ascii="Times New Roman" w:hAnsi="Times New Roman"/>
          <w:sz w:val="28"/>
          <w:szCs w:val="28"/>
          <w:lang w:eastAsia="ru-RU"/>
        </w:rPr>
        <w:t>Татауровское</w:t>
      </w:r>
      <w:proofErr w:type="spellEnd"/>
      <w:r w:rsidR="004944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сельское поселение</w:t>
      </w:r>
      <w:r w:rsidRPr="00EB7B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015C">
        <w:rPr>
          <w:rFonts w:ascii="Times New Roman" w:hAnsi="Times New Roman"/>
          <w:sz w:val="28"/>
          <w:szCs w:val="28"/>
          <w:lang w:eastAsia="ru-RU"/>
        </w:rPr>
        <w:t>за 202</w:t>
      </w:r>
      <w:r w:rsidR="007D3784">
        <w:rPr>
          <w:rFonts w:ascii="Times New Roman" w:hAnsi="Times New Roman"/>
          <w:sz w:val="28"/>
          <w:szCs w:val="28"/>
          <w:lang w:eastAsia="ru-RU"/>
        </w:rPr>
        <w:t>1</w:t>
      </w:r>
      <w:r w:rsidR="003B015C">
        <w:rPr>
          <w:rFonts w:ascii="Times New Roman" w:hAnsi="Times New Roman"/>
          <w:sz w:val="28"/>
          <w:szCs w:val="28"/>
          <w:lang w:eastAsia="ru-RU"/>
        </w:rPr>
        <w:t xml:space="preserve"> год утверждена 01.01.202</w:t>
      </w:r>
      <w:r w:rsidR="007D3784">
        <w:rPr>
          <w:rFonts w:ascii="Times New Roman" w:hAnsi="Times New Roman"/>
          <w:sz w:val="28"/>
          <w:szCs w:val="28"/>
          <w:lang w:eastAsia="ru-RU"/>
        </w:rPr>
        <w:t>2</w:t>
      </w:r>
      <w:r w:rsidR="003B015C">
        <w:rPr>
          <w:rFonts w:ascii="Times New Roman" w:hAnsi="Times New Roman"/>
          <w:sz w:val="28"/>
          <w:szCs w:val="28"/>
          <w:lang w:eastAsia="ru-RU"/>
        </w:rPr>
        <w:t>года</w:t>
      </w:r>
      <w:r w:rsidRPr="00EB7BEF">
        <w:rPr>
          <w:rFonts w:ascii="Times New Roman" w:hAnsi="Times New Roman"/>
          <w:sz w:val="28"/>
          <w:szCs w:val="28"/>
          <w:lang w:eastAsia="ru-RU"/>
        </w:rPr>
        <w:t xml:space="preserve"> и включает:</w:t>
      </w:r>
    </w:p>
    <w:p w:rsidR="00EB7BEF" w:rsidRPr="00EB7BEF" w:rsidRDefault="00EB7BEF" w:rsidP="00EB7B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B7BEF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B7BEF">
        <w:rPr>
          <w:rFonts w:ascii="Times New Roman" w:hAnsi="Times New Roman"/>
          <w:sz w:val="28"/>
          <w:szCs w:val="28"/>
          <w:lang w:eastAsia="ru-RU"/>
        </w:rPr>
        <w:t>7);</w:t>
      </w:r>
    </w:p>
    <w:p w:rsidR="00EB7BEF" w:rsidRPr="00EB7BEF" w:rsidRDefault="00EB7BEF" w:rsidP="00EB7B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B7BEF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</w:t>
      </w:r>
      <w:r w:rsidR="00756653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EB7BEF">
        <w:rPr>
          <w:rFonts w:ascii="Times New Roman" w:hAnsi="Times New Roman"/>
          <w:sz w:val="28"/>
          <w:szCs w:val="28"/>
          <w:lang w:eastAsia="ru-RU"/>
        </w:rPr>
        <w:t>05031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7BEF">
        <w:rPr>
          <w:rFonts w:ascii="Times New Roman" w:hAnsi="Times New Roman"/>
          <w:sz w:val="28"/>
          <w:szCs w:val="28"/>
          <w:lang w:eastAsia="ru-RU"/>
        </w:rPr>
        <w:t>0</w:t>
      </w:r>
      <w:r w:rsidR="00756653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EB7BEF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EB7BEF" w:rsidRDefault="00EB7BEF" w:rsidP="00EB7B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B7BEF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EB7BEF" w:rsidRDefault="00EB7BEF" w:rsidP="00EB7B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B7BEF">
        <w:rPr>
          <w:rFonts w:ascii="Times New Roman" w:hAnsi="Times New Roman"/>
          <w:sz w:val="28"/>
          <w:szCs w:val="28"/>
          <w:lang w:eastAsia="ru-RU"/>
        </w:rPr>
        <w:lastRenderedPageBreak/>
        <w:t>4) отчет о движении денежных средств (форма 0503123);</w:t>
      </w:r>
    </w:p>
    <w:p w:rsidR="00EB7BEF" w:rsidRPr="00EB7BEF" w:rsidRDefault="00EB7BEF" w:rsidP="00EB7B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B7BEF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411DF8" w:rsidRPr="00224822" w:rsidRDefault="00411DF8" w:rsidP="00B86113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 w:rsidRPr="00224822">
        <w:rPr>
          <w:rFonts w:ascii="Times New Roman" w:hAnsi="Times New Roman"/>
          <w:sz w:val="28"/>
          <w:szCs w:val="28"/>
        </w:rPr>
        <w:t xml:space="preserve">Согласно п.4 Инструкции </w:t>
      </w:r>
      <w:r w:rsidR="00B86113" w:rsidRPr="00224822">
        <w:rPr>
          <w:rFonts w:ascii="Times New Roman" w:hAnsi="Times New Roman"/>
          <w:sz w:val="28"/>
          <w:szCs w:val="28"/>
        </w:rPr>
        <w:t>№ 191н</w:t>
      </w:r>
      <w:r w:rsidRPr="00224822">
        <w:rPr>
          <w:rFonts w:ascii="Times New Roman" w:hAnsi="Times New Roman"/>
          <w:sz w:val="28"/>
          <w:szCs w:val="28"/>
        </w:rPr>
        <w:t xml:space="preserve"> б</w:t>
      </w:r>
      <w:r w:rsidRPr="00224822">
        <w:rPr>
          <w:rFonts w:ascii="Times New Roman" w:hAnsi="Times New Roman"/>
          <w:sz w:val="28"/>
          <w:szCs w:val="28"/>
          <w:lang w:eastAsia="ru-RU"/>
        </w:rPr>
        <w:t>юджетная отчетность администрац</w:t>
      </w:r>
      <w:r w:rsidRPr="00224822">
        <w:rPr>
          <w:rFonts w:ascii="Times New Roman" w:hAnsi="Times New Roman"/>
          <w:sz w:val="28"/>
          <w:szCs w:val="28"/>
          <w:lang w:eastAsia="ru-RU"/>
        </w:rPr>
        <w:t>и</w:t>
      </w:r>
      <w:r w:rsidRPr="00224822">
        <w:rPr>
          <w:rFonts w:ascii="Times New Roman" w:hAnsi="Times New Roman"/>
          <w:sz w:val="28"/>
          <w:szCs w:val="28"/>
          <w:lang w:eastAsia="ru-RU"/>
        </w:rPr>
        <w:t xml:space="preserve">ей </w:t>
      </w:r>
      <w:proofErr w:type="spellStart"/>
      <w:r w:rsidR="00080C11"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 w:rsidR="00BA48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82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представлена </w:t>
      </w:r>
      <w:r w:rsidR="00EB12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822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в сброшюрованном и пронумерованном виде с </w:t>
      </w:r>
      <w:r w:rsidR="00BA488D">
        <w:rPr>
          <w:rFonts w:ascii="Times New Roman" w:hAnsi="Times New Roman"/>
          <w:sz w:val="28"/>
          <w:szCs w:val="28"/>
          <w:lang w:eastAsia="ru-RU"/>
        </w:rPr>
        <w:t>сопроводительной запиской</w:t>
      </w:r>
      <w:r w:rsidRPr="00224822">
        <w:rPr>
          <w:rFonts w:ascii="Times New Roman" w:hAnsi="Times New Roman"/>
          <w:sz w:val="28"/>
          <w:szCs w:val="28"/>
          <w:lang w:eastAsia="ru-RU"/>
        </w:rPr>
        <w:t>.</w:t>
      </w:r>
    </w:p>
    <w:p w:rsidR="00BA5DCA" w:rsidRDefault="0001081E" w:rsidP="003B015C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426AAC">
        <w:rPr>
          <w:rFonts w:ascii="Times New Roman" w:hAnsi="Times New Roman"/>
          <w:sz w:val="28"/>
          <w:szCs w:val="28"/>
        </w:rPr>
        <w:t>Для обеспечения достоверности данных годовой отчетности в соотве</w:t>
      </w:r>
      <w:r w:rsidRPr="00426AAC">
        <w:rPr>
          <w:rFonts w:ascii="Times New Roman" w:hAnsi="Times New Roman"/>
          <w:sz w:val="28"/>
          <w:szCs w:val="28"/>
        </w:rPr>
        <w:t>т</w:t>
      </w:r>
      <w:r w:rsidRPr="00426AAC">
        <w:rPr>
          <w:rFonts w:ascii="Times New Roman" w:hAnsi="Times New Roman"/>
          <w:sz w:val="28"/>
          <w:szCs w:val="28"/>
        </w:rPr>
        <w:t xml:space="preserve">ствии с постановлением администрации </w:t>
      </w:r>
      <w:proofErr w:type="spellStart"/>
      <w:r w:rsidR="003B015C">
        <w:rPr>
          <w:rFonts w:ascii="Times New Roman" w:hAnsi="Times New Roman"/>
          <w:sz w:val="28"/>
          <w:szCs w:val="28"/>
        </w:rPr>
        <w:t>Татауровского</w:t>
      </w:r>
      <w:proofErr w:type="spellEnd"/>
      <w:r w:rsidRPr="00426AA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в октябре </w:t>
      </w:r>
      <w:r w:rsidRPr="00426AAC">
        <w:rPr>
          <w:rFonts w:ascii="Times New Roman" w:hAnsi="Times New Roman"/>
          <w:sz w:val="28"/>
          <w:szCs w:val="28"/>
        </w:rPr>
        <w:t>202</w:t>
      </w:r>
      <w:r w:rsidR="005211E9">
        <w:rPr>
          <w:rFonts w:ascii="Times New Roman" w:hAnsi="Times New Roman"/>
          <w:sz w:val="28"/>
          <w:szCs w:val="28"/>
        </w:rPr>
        <w:t>1</w:t>
      </w:r>
      <w:r w:rsidRPr="00426AAC">
        <w:rPr>
          <w:rFonts w:ascii="Times New Roman" w:hAnsi="Times New Roman"/>
          <w:sz w:val="28"/>
          <w:szCs w:val="28"/>
        </w:rPr>
        <w:t xml:space="preserve"> года проведена инвентаризация имущества и средств в расчетах, в </w:t>
      </w:r>
      <w:r w:rsidR="003B015C" w:rsidRPr="00426AAC">
        <w:rPr>
          <w:rFonts w:ascii="Times New Roman" w:hAnsi="Times New Roman"/>
          <w:sz w:val="28"/>
          <w:szCs w:val="28"/>
        </w:rPr>
        <w:t>ходе</w:t>
      </w:r>
      <w:r w:rsidRPr="00426AAC">
        <w:rPr>
          <w:rFonts w:ascii="Times New Roman" w:hAnsi="Times New Roman"/>
          <w:sz w:val="28"/>
          <w:szCs w:val="28"/>
        </w:rPr>
        <w:t xml:space="preserve"> которой излишек и недостач не выявлено. </w:t>
      </w:r>
    </w:p>
    <w:p w:rsidR="0001081E" w:rsidRPr="00426AAC" w:rsidRDefault="00BA5DCA" w:rsidP="003B015C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9668C2">
        <w:rPr>
          <w:rFonts w:ascii="Times New Roman" w:hAnsi="Times New Roman"/>
          <w:sz w:val="28"/>
          <w:szCs w:val="28"/>
        </w:rPr>
        <w:t>Проверкой обеспечения внутренней согласованности соответствующих форм отчетности в части фактических и кассовых расходов установлено, что отклонения по отдельным кодам КОСГУ объясняются использованием средств начисленного резерва на выплату отпускных, начислением расходов будущих периодов (уплата взносов по капитальному ремонту МКД, страхование ОС</w:t>
      </w:r>
      <w:r w:rsidRPr="009668C2">
        <w:rPr>
          <w:rFonts w:ascii="Times New Roman" w:hAnsi="Times New Roman"/>
          <w:sz w:val="28"/>
          <w:szCs w:val="28"/>
        </w:rPr>
        <w:t>А</w:t>
      </w:r>
      <w:r w:rsidRPr="009668C2">
        <w:rPr>
          <w:rFonts w:ascii="Times New Roman" w:hAnsi="Times New Roman"/>
          <w:sz w:val="28"/>
          <w:szCs w:val="28"/>
        </w:rPr>
        <w:t xml:space="preserve">ГО и неисключительные права на </w:t>
      </w:r>
      <w:proofErr w:type="spellStart"/>
      <w:r w:rsidRPr="009668C2">
        <w:rPr>
          <w:rFonts w:ascii="Times New Roman" w:hAnsi="Times New Roman"/>
          <w:sz w:val="28"/>
          <w:szCs w:val="28"/>
        </w:rPr>
        <w:t>СБиС</w:t>
      </w:r>
      <w:proofErr w:type="spellEnd"/>
      <w:r w:rsidRPr="009668C2">
        <w:rPr>
          <w:rFonts w:ascii="Times New Roman" w:hAnsi="Times New Roman"/>
          <w:sz w:val="28"/>
          <w:szCs w:val="28"/>
        </w:rPr>
        <w:t>), признанием расходов текущего ф</w:t>
      </w:r>
      <w:r w:rsidRPr="009668C2">
        <w:rPr>
          <w:rFonts w:ascii="Times New Roman" w:hAnsi="Times New Roman"/>
          <w:sz w:val="28"/>
          <w:szCs w:val="28"/>
        </w:rPr>
        <w:t>и</w:t>
      </w:r>
      <w:r w:rsidRPr="009668C2">
        <w:rPr>
          <w:rFonts w:ascii="Times New Roman" w:hAnsi="Times New Roman"/>
          <w:sz w:val="28"/>
          <w:szCs w:val="28"/>
        </w:rPr>
        <w:t xml:space="preserve">нансового года от переданного безвозмездно права пользования активами по операционной аренде, </w:t>
      </w:r>
      <w:r>
        <w:rPr>
          <w:rFonts w:ascii="Times New Roman" w:hAnsi="Times New Roman"/>
          <w:sz w:val="28"/>
          <w:szCs w:val="28"/>
        </w:rPr>
        <w:t>формированием стоимости основных средств</w:t>
      </w:r>
      <w:r w:rsidRPr="009668C2">
        <w:rPr>
          <w:rFonts w:ascii="Times New Roman" w:hAnsi="Times New Roman"/>
          <w:sz w:val="28"/>
          <w:szCs w:val="28"/>
        </w:rPr>
        <w:t>, измен</w:t>
      </w:r>
      <w:r w:rsidRPr="009668C2">
        <w:rPr>
          <w:rFonts w:ascii="Times New Roman" w:hAnsi="Times New Roman"/>
          <w:sz w:val="28"/>
          <w:szCs w:val="28"/>
        </w:rPr>
        <w:t>е</w:t>
      </w:r>
      <w:r w:rsidRPr="009668C2">
        <w:rPr>
          <w:rFonts w:ascii="Times New Roman" w:hAnsi="Times New Roman"/>
          <w:sz w:val="28"/>
          <w:szCs w:val="28"/>
        </w:rPr>
        <w:t>нием остатков материальных запасов за 2021 год.</w:t>
      </w:r>
    </w:p>
    <w:p w:rsidR="003B015C" w:rsidRDefault="00BA485B" w:rsidP="003B015C">
      <w:pPr>
        <w:autoSpaceDE w:val="0"/>
        <w:autoSpaceDN w:val="0"/>
        <w:adjustRightInd w:val="0"/>
        <w:spacing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4822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</w:t>
      </w:r>
      <w:r w:rsidRPr="00224822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Pr="00224822">
        <w:rPr>
          <w:rFonts w:ascii="Times New Roman" w:hAnsi="Times New Roman"/>
          <w:b/>
          <w:i/>
          <w:sz w:val="28"/>
          <w:szCs w:val="28"/>
          <w:lang w:eastAsia="ru-RU"/>
        </w:rPr>
        <w:t>четности отмечены следующие недостатки</w:t>
      </w:r>
      <w:r w:rsidRPr="00224822">
        <w:rPr>
          <w:rFonts w:ascii="Times New Roman" w:hAnsi="Times New Roman"/>
          <w:sz w:val="28"/>
          <w:szCs w:val="28"/>
          <w:lang w:eastAsia="ru-RU"/>
        </w:rPr>
        <w:t>:</w:t>
      </w:r>
    </w:p>
    <w:p w:rsidR="00E86058" w:rsidRDefault="005240B6" w:rsidP="00A66BEB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240B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224F0">
        <w:rPr>
          <w:rFonts w:ascii="Times New Roman" w:hAnsi="Times New Roman"/>
          <w:sz w:val="28"/>
          <w:szCs w:val="28"/>
        </w:rPr>
        <w:t>Согласно</w:t>
      </w:r>
      <w:r w:rsidR="00EE4612" w:rsidRPr="00123739">
        <w:rPr>
          <w:rFonts w:ascii="Times New Roman" w:hAnsi="Times New Roman"/>
          <w:sz w:val="28"/>
          <w:szCs w:val="28"/>
        </w:rPr>
        <w:t xml:space="preserve">  п. 170.2 Инструкции № 191н </w:t>
      </w:r>
      <w:r w:rsidR="00332AD3">
        <w:rPr>
          <w:rFonts w:ascii="Times New Roman" w:hAnsi="Times New Roman"/>
          <w:sz w:val="28"/>
          <w:szCs w:val="28"/>
        </w:rPr>
        <w:t xml:space="preserve">в 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>Сведениях о принятых и н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>е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 xml:space="preserve">исполненных обязательствах получателя бюджетных средств </w:t>
      </w:r>
      <w:hyperlink r:id="rId10" w:history="1">
        <w:r w:rsidR="00332AD3" w:rsidRPr="00123739">
          <w:rPr>
            <w:rFonts w:ascii="Times New Roman" w:hAnsi="Times New Roman"/>
            <w:sz w:val="28"/>
            <w:szCs w:val="28"/>
            <w:lang w:eastAsia="ru-RU"/>
          </w:rPr>
          <w:t>(ф. 0503175)</w:t>
        </w:r>
      </w:hyperlink>
      <w:r w:rsidR="00332AD3" w:rsidRPr="00123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AD3">
        <w:rPr>
          <w:rFonts w:ascii="Times New Roman" w:hAnsi="Times New Roman"/>
          <w:sz w:val="28"/>
          <w:szCs w:val="28"/>
          <w:lang w:eastAsia="ru-RU"/>
        </w:rPr>
        <w:t>о</w:t>
      </w:r>
      <w:r w:rsidR="00332AD3">
        <w:rPr>
          <w:rFonts w:ascii="Times New Roman" w:hAnsi="Times New Roman"/>
          <w:sz w:val="28"/>
          <w:szCs w:val="28"/>
          <w:lang w:eastAsia="ru-RU"/>
        </w:rPr>
        <w:t>т</w:t>
      </w:r>
      <w:r w:rsidR="00332AD3">
        <w:rPr>
          <w:rFonts w:ascii="Times New Roman" w:hAnsi="Times New Roman"/>
          <w:sz w:val="28"/>
          <w:szCs w:val="28"/>
          <w:lang w:eastAsia="ru-RU"/>
        </w:rPr>
        <w:t xml:space="preserve">ражаются, в том числе 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>аналитические данные о неисполненных</w:t>
      </w:r>
      <w:r w:rsidR="00332AD3">
        <w:rPr>
          <w:rFonts w:ascii="Times New Roman" w:hAnsi="Times New Roman"/>
          <w:sz w:val="28"/>
          <w:szCs w:val="28"/>
          <w:lang w:eastAsia="ru-RU"/>
        </w:rPr>
        <w:t xml:space="preserve"> бюджетных и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 xml:space="preserve"> денежных обязательст</w:t>
      </w:r>
      <w:r w:rsidR="00332AD3">
        <w:rPr>
          <w:rFonts w:ascii="Times New Roman" w:hAnsi="Times New Roman"/>
          <w:sz w:val="28"/>
          <w:szCs w:val="28"/>
          <w:lang w:eastAsia="ru-RU"/>
        </w:rPr>
        <w:t xml:space="preserve">вах. В Отчете ф. 0503128 объем 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>неисполненных</w:t>
      </w:r>
      <w:r w:rsidR="005211E9">
        <w:rPr>
          <w:rFonts w:ascii="Times New Roman" w:hAnsi="Times New Roman"/>
          <w:sz w:val="28"/>
          <w:szCs w:val="28"/>
          <w:lang w:eastAsia="ru-RU"/>
        </w:rPr>
        <w:t xml:space="preserve"> прин</w:t>
      </w:r>
      <w:r w:rsidR="005211E9">
        <w:rPr>
          <w:rFonts w:ascii="Times New Roman" w:hAnsi="Times New Roman"/>
          <w:sz w:val="28"/>
          <w:szCs w:val="28"/>
          <w:lang w:eastAsia="ru-RU"/>
        </w:rPr>
        <w:t>я</w:t>
      </w:r>
      <w:r w:rsidR="005211E9">
        <w:rPr>
          <w:rFonts w:ascii="Times New Roman" w:hAnsi="Times New Roman"/>
          <w:sz w:val="28"/>
          <w:szCs w:val="28"/>
          <w:lang w:eastAsia="ru-RU"/>
        </w:rPr>
        <w:t>тых</w:t>
      </w:r>
      <w:r w:rsidR="00332AD3" w:rsidRPr="00123739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</w:t>
      </w:r>
      <w:r w:rsidR="00332AD3">
        <w:rPr>
          <w:rFonts w:ascii="Times New Roman" w:hAnsi="Times New Roman"/>
          <w:sz w:val="28"/>
          <w:szCs w:val="28"/>
          <w:lang w:eastAsia="ru-RU"/>
        </w:rPr>
        <w:t>указан в сумме</w:t>
      </w:r>
      <w:r w:rsidR="005211E9">
        <w:rPr>
          <w:rFonts w:ascii="Times New Roman" w:hAnsi="Times New Roman"/>
          <w:sz w:val="28"/>
          <w:szCs w:val="28"/>
          <w:lang w:eastAsia="ru-RU"/>
        </w:rPr>
        <w:t xml:space="preserve"> 6453,37</w:t>
      </w:r>
      <w:r w:rsidR="00332AD3">
        <w:rPr>
          <w:rFonts w:ascii="Times New Roman" w:hAnsi="Times New Roman"/>
          <w:sz w:val="28"/>
          <w:szCs w:val="28"/>
          <w:lang w:eastAsia="ru-RU"/>
        </w:rPr>
        <w:t>руб., при этом сведения ф. 0503175 в</w:t>
      </w:r>
      <w:r w:rsidR="00E86058" w:rsidRPr="00123739">
        <w:rPr>
          <w:rFonts w:ascii="Times New Roman" w:hAnsi="Times New Roman"/>
          <w:sz w:val="28"/>
          <w:szCs w:val="28"/>
          <w:lang w:eastAsia="ru-RU"/>
        </w:rPr>
        <w:t xml:space="preserve"> составе пояснительной записк</w:t>
      </w:r>
      <w:r w:rsidR="00332AD3">
        <w:rPr>
          <w:rFonts w:ascii="Times New Roman" w:hAnsi="Times New Roman"/>
          <w:sz w:val="28"/>
          <w:szCs w:val="28"/>
          <w:lang w:eastAsia="ru-RU"/>
        </w:rPr>
        <w:t>и</w:t>
      </w:r>
      <w:r w:rsidR="00E86058" w:rsidRPr="00123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AD3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045E86" w:rsidRPr="00123739">
        <w:rPr>
          <w:rFonts w:ascii="Times New Roman" w:hAnsi="Times New Roman"/>
          <w:iCs/>
          <w:sz w:val="28"/>
          <w:szCs w:val="28"/>
        </w:rPr>
        <w:t>представлен</w:t>
      </w:r>
      <w:r w:rsidR="00343F7C">
        <w:rPr>
          <w:rFonts w:ascii="Times New Roman" w:hAnsi="Times New Roman"/>
          <w:iCs/>
          <w:sz w:val="28"/>
          <w:szCs w:val="28"/>
        </w:rPr>
        <w:t>ы</w:t>
      </w:r>
      <w:r w:rsidR="00045E86" w:rsidRPr="00123739">
        <w:rPr>
          <w:rFonts w:ascii="Times New Roman" w:hAnsi="Times New Roman"/>
          <w:iCs/>
          <w:sz w:val="28"/>
          <w:szCs w:val="28"/>
        </w:rPr>
        <w:t>.</w:t>
      </w:r>
      <w:r w:rsidR="00E860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1CE2" w:rsidRPr="004F054B" w:rsidRDefault="003F1CE2" w:rsidP="003F1CE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F1CE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4B">
        <w:rPr>
          <w:rFonts w:ascii="Times New Roman" w:hAnsi="Times New Roman"/>
          <w:sz w:val="28"/>
          <w:szCs w:val="28"/>
        </w:rPr>
        <w:t>При анализе показателей в части дебиторской задолженности в Свед</w:t>
      </w:r>
      <w:r w:rsidRPr="004F054B">
        <w:rPr>
          <w:rFonts w:ascii="Times New Roman" w:hAnsi="Times New Roman"/>
          <w:sz w:val="28"/>
          <w:szCs w:val="28"/>
        </w:rPr>
        <w:t>е</w:t>
      </w:r>
      <w:r w:rsidRPr="004F054B">
        <w:rPr>
          <w:rFonts w:ascii="Times New Roman" w:hAnsi="Times New Roman"/>
          <w:sz w:val="28"/>
          <w:szCs w:val="28"/>
        </w:rPr>
        <w:t xml:space="preserve">ниях </w:t>
      </w:r>
      <w:r w:rsidRPr="004F054B">
        <w:rPr>
          <w:rFonts w:ascii="Times New Roman" w:hAnsi="Times New Roman"/>
          <w:b/>
          <w:i/>
          <w:sz w:val="28"/>
          <w:szCs w:val="28"/>
        </w:rPr>
        <w:t>(ф. 0503169)</w:t>
      </w:r>
      <w:r w:rsidRPr="004F054B">
        <w:rPr>
          <w:rFonts w:ascii="Times New Roman" w:hAnsi="Times New Roman"/>
          <w:sz w:val="28"/>
          <w:szCs w:val="28"/>
        </w:rPr>
        <w:t xml:space="preserve"> установлено, что сумма задолженности по аналитическому счету 1 303 02 000 «</w:t>
      </w:r>
      <w:r w:rsidRPr="004F054B">
        <w:rPr>
          <w:rFonts w:ascii="Times New Roman" w:hAnsi="Times New Roman"/>
          <w:sz w:val="28"/>
          <w:szCs w:val="28"/>
          <w:lang w:eastAsia="ru-RU"/>
        </w:rPr>
        <w:t>Расчеты по страховым взносам на обязательное социал</w:t>
      </w:r>
      <w:r w:rsidRPr="004F054B">
        <w:rPr>
          <w:rFonts w:ascii="Times New Roman" w:hAnsi="Times New Roman"/>
          <w:sz w:val="28"/>
          <w:szCs w:val="28"/>
          <w:lang w:eastAsia="ru-RU"/>
        </w:rPr>
        <w:t>ь</w:t>
      </w:r>
      <w:r w:rsidRPr="004F054B">
        <w:rPr>
          <w:rFonts w:ascii="Times New Roman" w:hAnsi="Times New Roman"/>
          <w:sz w:val="28"/>
          <w:szCs w:val="28"/>
          <w:lang w:eastAsia="ru-RU"/>
        </w:rPr>
        <w:t>ное страхование на случай временной нетрудоспособности и в связи с мат</w:t>
      </w:r>
      <w:r w:rsidRPr="004F054B">
        <w:rPr>
          <w:rFonts w:ascii="Times New Roman" w:hAnsi="Times New Roman"/>
          <w:sz w:val="28"/>
          <w:szCs w:val="28"/>
          <w:lang w:eastAsia="ru-RU"/>
        </w:rPr>
        <w:t>е</w:t>
      </w:r>
      <w:r w:rsidRPr="004F054B">
        <w:rPr>
          <w:rFonts w:ascii="Times New Roman" w:hAnsi="Times New Roman"/>
          <w:sz w:val="28"/>
          <w:szCs w:val="28"/>
          <w:lang w:eastAsia="ru-RU"/>
        </w:rPr>
        <w:t>ринством» на начало года составляла 2857,58 руб., в течение года производ</w:t>
      </w:r>
      <w:r w:rsidRPr="004F054B">
        <w:rPr>
          <w:rFonts w:ascii="Times New Roman" w:hAnsi="Times New Roman"/>
          <w:sz w:val="28"/>
          <w:szCs w:val="28"/>
          <w:lang w:eastAsia="ru-RU"/>
        </w:rPr>
        <w:t>и</w:t>
      </w:r>
      <w:r w:rsidRPr="004F054B">
        <w:rPr>
          <w:rFonts w:ascii="Times New Roman" w:hAnsi="Times New Roman"/>
          <w:sz w:val="28"/>
          <w:szCs w:val="28"/>
          <w:lang w:eastAsia="ru-RU"/>
        </w:rPr>
        <w:t>лись операции по увеличению и по уменьшению задолженности (на 0,99 руб. и 1584,95 руб. соответственно), задолженность на конец года в сумме  323,17 руб.</w:t>
      </w:r>
      <w:r w:rsidRPr="004F054B">
        <w:rPr>
          <w:rFonts w:ascii="Times New Roman" w:hAnsi="Times New Roman"/>
          <w:sz w:val="28"/>
          <w:szCs w:val="28"/>
        </w:rPr>
        <w:t xml:space="preserve"> следовало указать, как просроченную.</w:t>
      </w:r>
    </w:p>
    <w:p w:rsidR="003F1CE2" w:rsidRPr="004F054B" w:rsidRDefault="003F1CE2" w:rsidP="003F1CE2">
      <w:pPr>
        <w:pStyle w:val="aff4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54B">
        <w:rPr>
          <w:rFonts w:ascii="Times New Roman" w:hAnsi="Times New Roman"/>
          <w:sz w:val="28"/>
          <w:szCs w:val="28"/>
          <w:lang w:eastAsia="ru-RU"/>
        </w:rPr>
        <w:t>В ходе анализа</w:t>
      </w:r>
      <w:r w:rsidRPr="004F054B">
        <w:t xml:space="preserve"> 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сумм дебиторской </w:t>
      </w:r>
      <w:r w:rsidR="00761850" w:rsidRPr="004F054B">
        <w:rPr>
          <w:rFonts w:ascii="Times New Roman" w:hAnsi="Times New Roman"/>
          <w:sz w:val="28"/>
          <w:szCs w:val="28"/>
          <w:lang w:eastAsia="ru-RU"/>
        </w:rPr>
        <w:t xml:space="preserve">и кредиторской </w:t>
      </w:r>
      <w:r w:rsidRPr="004F054B">
        <w:rPr>
          <w:rFonts w:ascii="Times New Roman" w:hAnsi="Times New Roman"/>
          <w:sz w:val="28"/>
          <w:szCs w:val="28"/>
          <w:lang w:eastAsia="ru-RU"/>
        </w:rPr>
        <w:t>задолженности, уч</w:t>
      </w:r>
      <w:r w:rsidRPr="004F054B">
        <w:rPr>
          <w:rFonts w:ascii="Times New Roman" w:hAnsi="Times New Roman"/>
          <w:sz w:val="28"/>
          <w:szCs w:val="28"/>
          <w:lang w:eastAsia="ru-RU"/>
        </w:rPr>
        <w:t>и</w:t>
      </w:r>
      <w:r w:rsidRPr="004F054B">
        <w:rPr>
          <w:rFonts w:ascii="Times New Roman" w:hAnsi="Times New Roman"/>
          <w:sz w:val="28"/>
          <w:szCs w:val="28"/>
          <w:lang w:eastAsia="ru-RU"/>
        </w:rPr>
        <w:t>тываемых по соответствующим номерам счетов бюджетного учета по состо</w:t>
      </w:r>
      <w:r w:rsidRPr="004F054B">
        <w:rPr>
          <w:rFonts w:ascii="Times New Roman" w:hAnsi="Times New Roman"/>
          <w:sz w:val="28"/>
          <w:szCs w:val="28"/>
          <w:lang w:eastAsia="ru-RU"/>
        </w:rPr>
        <w:t>я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нию на начало и на конец года, установлен факт перечисления начисленных страховых взносов на случай </w:t>
      </w:r>
      <w:proofErr w:type="spellStart"/>
      <w:r w:rsidRPr="004F054B">
        <w:rPr>
          <w:rFonts w:ascii="Times New Roman" w:hAnsi="Times New Roman"/>
          <w:sz w:val="28"/>
          <w:szCs w:val="28"/>
          <w:lang w:eastAsia="ru-RU"/>
        </w:rPr>
        <w:t>ВНиМ</w:t>
      </w:r>
      <w:proofErr w:type="spellEnd"/>
      <w:r w:rsidRPr="004F054B">
        <w:rPr>
          <w:rFonts w:ascii="Times New Roman" w:hAnsi="Times New Roman"/>
          <w:sz w:val="28"/>
          <w:szCs w:val="28"/>
          <w:lang w:eastAsia="ru-RU"/>
        </w:rPr>
        <w:t xml:space="preserve"> при наличии переплаты. Так, согласно данным учета на начало года по аналитическому коду счета бюджетного учета 1.303.02. </w:t>
      </w:r>
      <w:r w:rsidR="00761850" w:rsidRPr="004F054B">
        <w:rPr>
          <w:rFonts w:ascii="Times New Roman" w:hAnsi="Times New Roman"/>
          <w:sz w:val="28"/>
          <w:szCs w:val="28"/>
          <w:lang w:eastAsia="ru-RU"/>
        </w:rPr>
        <w:t xml:space="preserve">при наличии кредиторской задолженности в сумме 23288,41 руб. 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числится дебиторская задолженность в сумме 23234,58 руб., в течение года начислено взносов на сумму </w:t>
      </w:r>
      <w:r w:rsidR="009B18DF" w:rsidRPr="004F054B">
        <w:rPr>
          <w:rFonts w:ascii="Times New Roman" w:hAnsi="Times New Roman"/>
          <w:sz w:val="28"/>
          <w:szCs w:val="28"/>
          <w:lang w:eastAsia="ru-RU"/>
        </w:rPr>
        <w:t>69450,25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 тыс. рублей, т.е. перечислить в бюджет следовало 69</w:t>
      </w:r>
      <w:r w:rsidR="00761850" w:rsidRPr="004F054B">
        <w:rPr>
          <w:rFonts w:ascii="Times New Roman" w:hAnsi="Times New Roman"/>
          <w:sz w:val="28"/>
          <w:szCs w:val="28"/>
          <w:lang w:eastAsia="ru-RU"/>
        </w:rPr>
        <w:t>504,08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 руб. Фактически в течение года страховые взносы пер</w:t>
      </w:r>
      <w:r w:rsidRPr="004F054B">
        <w:rPr>
          <w:rFonts w:ascii="Times New Roman" w:hAnsi="Times New Roman"/>
          <w:sz w:val="28"/>
          <w:szCs w:val="28"/>
          <w:lang w:eastAsia="ru-RU"/>
        </w:rPr>
        <w:t>е</w:t>
      </w:r>
      <w:r w:rsidRPr="004F05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числены в сумме </w:t>
      </w:r>
      <w:r w:rsidR="009A4009" w:rsidRPr="004F054B">
        <w:rPr>
          <w:rFonts w:ascii="Times New Roman" w:hAnsi="Times New Roman"/>
          <w:sz w:val="28"/>
          <w:szCs w:val="28"/>
          <w:lang w:eastAsia="ru-RU"/>
        </w:rPr>
        <w:t>69828,24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 руб., что привело к образованию переплаты на к</w:t>
      </w:r>
      <w:r w:rsidRPr="004F054B">
        <w:rPr>
          <w:rFonts w:ascii="Times New Roman" w:hAnsi="Times New Roman"/>
          <w:sz w:val="28"/>
          <w:szCs w:val="28"/>
          <w:lang w:eastAsia="ru-RU"/>
        </w:rPr>
        <w:t>о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нец года в сумме </w:t>
      </w:r>
      <w:r w:rsidR="009A4009" w:rsidRPr="004F054B">
        <w:rPr>
          <w:rFonts w:ascii="Times New Roman" w:hAnsi="Times New Roman"/>
          <w:sz w:val="28"/>
          <w:szCs w:val="28"/>
          <w:lang w:eastAsia="ru-RU"/>
        </w:rPr>
        <w:t>324,16</w:t>
      </w:r>
      <w:r w:rsidRPr="004F054B">
        <w:rPr>
          <w:rFonts w:ascii="Times New Roman" w:hAnsi="Times New Roman"/>
          <w:sz w:val="28"/>
          <w:szCs w:val="28"/>
          <w:lang w:eastAsia="ru-RU"/>
        </w:rPr>
        <w:t xml:space="preserve"> руб. </w:t>
      </w:r>
    </w:p>
    <w:p w:rsidR="003F1CE2" w:rsidRPr="004F054B" w:rsidRDefault="003F1CE2" w:rsidP="003F1CE2">
      <w:pPr>
        <w:pStyle w:val="aff4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54B">
        <w:rPr>
          <w:rFonts w:ascii="Times New Roman" w:hAnsi="Times New Roman"/>
          <w:sz w:val="28"/>
          <w:szCs w:val="28"/>
          <w:lang w:eastAsia="ru-RU"/>
        </w:rPr>
        <w:t xml:space="preserve">Наличие переплаты по страховым взносам противоречит требованиям статей </w:t>
      </w:r>
      <w:r w:rsidRPr="004F054B">
        <w:rPr>
          <w:rFonts w:ascii="Times New Roman" w:eastAsia="Times New Roman" w:hAnsi="Times New Roman"/>
          <w:sz w:val="28"/>
          <w:szCs w:val="28"/>
          <w:lang w:eastAsia="ar-SA"/>
        </w:rPr>
        <w:t>162, 219 Бюджетного кодекса РФ и свидетельствует о нарушении тр</w:t>
      </w:r>
      <w:r w:rsidRPr="004F054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F054B">
        <w:rPr>
          <w:rFonts w:ascii="Times New Roman" w:eastAsia="Times New Roman" w:hAnsi="Times New Roman"/>
          <w:sz w:val="28"/>
          <w:szCs w:val="28"/>
          <w:lang w:eastAsia="ar-SA"/>
        </w:rPr>
        <w:t xml:space="preserve">бований, установленных ст. 306.4 Бюджетного кодекса РФ, т.к. образование дебиторской задолженности по платежам в бюджеты в сумме </w:t>
      </w:r>
      <w:r w:rsidR="009A4009" w:rsidRPr="004F054B">
        <w:rPr>
          <w:rFonts w:ascii="Times New Roman" w:eastAsia="Times New Roman" w:hAnsi="Times New Roman"/>
          <w:sz w:val="28"/>
          <w:szCs w:val="28"/>
          <w:lang w:eastAsia="ar-SA"/>
        </w:rPr>
        <w:t>324,16</w:t>
      </w:r>
      <w:r w:rsidRPr="004F054B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свидетельствует о признаках нецелевого использования бюджетных средств, а именно бюджетные средства направлены на оплату платежей в бюджеты сверх начисленного.</w:t>
      </w:r>
    </w:p>
    <w:p w:rsidR="008034CC" w:rsidRDefault="009A4009" w:rsidP="00100B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A4009">
        <w:rPr>
          <w:rFonts w:ascii="Times New Roman" w:hAnsi="Times New Roman"/>
          <w:b/>
          <w:sz w:val="28"/>
          <w:szCs w:val="28"/>
        </w:rPr>
        <w:t>3.</w:t>
      </w:r>
      <w:r w:rsidR="00E85175">
        <w:rPr>
          <w:rFonts w:ascii="Times New Roman" w:hAnsi="Times New Roman"/>
          <w:sz w:val="28"/>
          <w:szCs w:val="28"/>
        </w:rPr>
        <w:t xml:space="preserve"> </w:t>
      </w:r>
      <w:r w:rsidR="00844DDB" w:rsidRPr="00B8000C">
        <w:rPr>
          <w:rFonts w:ascii="Times New Roman" w:hAnsi="Times New Roman"/>
          <w:sz w:val="28"/>
          <w:szCs w:val="28"/>
        </w:rPr>
        <w:t>При анализе показателей в части кредиторской задолженности в Св</w:t>
      </w:r>
      <w:r w:rsidR="00844DDB" w:rsidRPr="00B8000C">
        <w:rPr>
          <w:rFonts w:ascii="Times New Roman" w:hAnsi="Times New Roman"/>
          <w:sz w:val="28"/>
          <w:szCs w:val="28"/>
        </w:rPr>
        <w:t>е</w:t>
      </w:r>
      <w:r w:rsidR="00844DDB" w:rsidRPr="00B8000C">
        <w:rPr>
          <w:rFonts w:ascii="Times New Roman" w:hAnsi="Times New Roman"/>
          <w:sz w:val="28"/>
          <w:szCs w:val="28"/>
        </w:rPr>
        <w:t xml:space="preserve">дениях </w:t>
      </w:r>
      <w:r w:rsidR="00844DDB" w:rsidRPr="002125E9">
        <w:rPr>
          <w:rFonts w:ascii="Times New Roman" w:hAnsi="Times New Roman"/>
          <w:sz w:val="28"/>
          <w:szCs w:val="28"/>
        </w:rPr>
        <w:t>(ф. 0503169)</w:t>
      </w:r>
      <w:r w:rsidR="00844DDB" w:rsidRPr="00B8000C">
        <w:rPr>
          <w:rFonts w:ascii="Times New Roman" w:hAnsi="Times New Roman"/>
          <w:sz w:val="28"/>
          <w:szCs w:val="28"/>
        </w:rPr>
        <w:t xml:space="preserve"> </w:t>
      </w:r>
      <w:r w:rsidR="003853BB">
        <w:rPr>
          <w:rFonts w:ascii="Times New Roman" w:hAnsi="Times New Roman"/>
          <w:sz w:val="28"/>
          <w:szCs w:val="28"/>
        </w:rPr>
        <w:t>з</w:t>
      </w:r>
      <w:r w:rsidR="008034CC">
        <w:rPr>
          <w:rFonts w:ascii="Times New Roman" w:hAnsi="Times New Roman"/>
          <w:sz w:val="28"/>
          <w:szCs w:val="28"/>
        </w:rPr>
        <w:t>адолженность по аналитическому счету 1 </w:t>
      </w:r>
      <w:r w:rsidR="003853BB">
        <w:rPr>
          <w:rFonts w:ascii="Times New Roman" w:hAnsi="Times New Roman"/>
          <w:sz w:val="28"/>
          <w:szCs w:val="28"/>
        </w:rPr>
        <w:t>302</w:t>
      </w:r>
      <w:r w:rsidR="008034CC">
        <w:rPr>
          <w:rFonts w:ascii="Times New Roman" w:hAnsi="Times New Roman"/>
          <w:sz w:val="28"/>
          <w:szCs w:val="28"/>
        </w:rPr>
        <w:t> </w:t>
      </w:r>
      <w:r w:rsidR="003853BB">
        <w:rPr>
          <w:rFonts w:ascii="Times New Roman" w:hAnsi="Times New Roman"/>
          <w:sz w:val="28"/>
          <w:szCs w:val="28"/>
        </w:rPr>
        <w:t>93</w:t>
      </w:r>
      <w:r w:rsidR="008034CC">
        <w:rPr>
          <w:rFonts w:ascii="Times New Roman" w:hAnsi="Times New Roman"/>
          <w:sz w:val="28"/>
          <w:szCs w:val="28"/>
        </w:rPr>
        <w:t xml:space="preserve"> «</w:t>
      </w:r>
      <w:r w:rsidR="003853BB">
        <w:rPr>
          <w:rFonts w:ascii="Times New Roman" w:hAnsi="Times New Roman"/>
          <w:sz w:val="28"/>
          <w:szCs w:val="28"/>
          <w:lang w:eastAsia="ru-RU"/>
        </w:rPr>
        <w:t>Расч</w:t>
      </w:r>
      <w:r w:rsidR="003853BB">
        <w:rPr>
          <w:rFonts w:ascii="Times New Roman" w:hAnsi="Times New Roman"/>
          <w:sz w:val="28"/>
          <w:szCs w:val="28"/>
          <w:lang w:eastAsia="ru-RU"/>
        </w:rPr>
        <w:t>е</w:t>
      </w:r>
      <w:r w:rsidR="003853BB">
        <w:rPr>
          <w:rFonts w:ascii="Times New Roman" w:hAnsi="Times New Roman"/>
          <w:sz w:val="28"/>
          <w:szCs w:val="28"/>
          <w:lang w:eastAsia="ru-RU"/>
        </w:rPr>
        <w:t>ты по штрафам за нарушение условий контрактов (договоров)</w:t>
      </w:r>
      <w:r w:rsidR="008034CC">
        <w:rPr>
          <w:rFonts w:ascii="Times New Roman" w:hAnsi="Times New Roman"/>
          <w:sz w:val="28"/>
          <w:szCs w:val="28"/>
          <w:lang w:eastAsia="ru-RU"/>
        </w:rPr>
        <w:t xml:space="preserve">» на начало года составляла </w:t>
      </w:r>
      <w:r w:rsidR="003853BB">
        <w:rPr>
          <w:rFonts w:ascii="Times New Roman" w:hAnsi="Times New Roman"/>
          <w:sz w:val="28"/>
          <w:szCs w:val="28"/>
          <w:lang w:eastAsia="ru-RU"/>
        </w:rPr>
        <w:t>2225,93</w:t>
      </w:r>
      <w:r w:rsidR="008034CC">
        <w:rPr>
          <w:rFonts w:ascii="Times New Roman" w:hAnsi="Times New Roman"/>
          <w:sz w:val="28"/>
          <w:szCs w:val="28"/>
          <w:lang w:eastAsia="ru-RU"/>
        </w:rPr>
        <w:t xml:space="preserve"> руб., </w:t>
      </w:r>
      <w:r w:rsidR="00343F7C">
        <w:rPr>
          <w:rFonts w:ascii="Times New Roman" w:hAnsi="Times New Roman"/>
          <w:sz w:val="28"/>
          <w:szCs w:val="28"/>
          <w:lang w:eastAsia="ru-RU"/>
        </w:rPr>
        <w:t xml:space="preserve">в течение года </w:t>
      </w:r>
      <w:r w:rsidR="008034CC">
        <w:rPr>
          <w:rFonts w:ascii="Times New Roman" w:hAnsi="Times New Roman"/>
          <w:sz w:val="28"/>
          <w:szCs w:val="28"/>
          <w:lang w:eastAsia="ru-RU"/>
        </w:rPr>
        <w:t>обороты</w:t>
      </w:r>
      <w:r w:rsidR="00343F7C">
        <w:rPr>
          <w:rFonts w:ascii="Times New Roman" w:hAnsi="Times New Roman"/>
          <w:sz w:val="28"/>
          <w:szCs w:val="28"/>
          <w:lang w:eastAsia="ru-RU"/>
        </w:rPr>
        <w:t xml:space="preserve"> были только </w:t>
      </w:r>
      <w:r w:rsidR="008034CC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853BB">
        <w:rPr>
          <w:rFonts w:ascii="Times New Roman" w:hAnsi="Times New Roman"/>
          <w:sz w:val="28"/>
          <w:szCs w:val="28"/>
          <w:lang w:eastAsia="ru-RU"/>
        </w:rPr>
        <w:t>увеличению на 10,91</w:t>
      </w:r>
      <w:r w:rsidR="008034CC">
        <w:rPr>
          <w:rFonts w:ascii="Times New Roman" w:hAnsi="Times New Roman"/>
          <w:sz w:val="28"/>
          <w:szCs w:val="28"/>
          <w:lang w:eastAsia="ru-RU"/>
        </w:rPr>
        <w:t xml:space="preserve">руб., </w:t>
      </w:r>
      <w:r w:rsidR="00A70239">
        <w:rPr>
          <w:rFonts w:ascii="Times New Roman" w:hAnsi="Times New Roman"/>
          <w:sz w:val="28"/>
          <w:szCs w:val="28"/>
          <w:lang w:eastAsia="ru-RU"/>
        </w:rPr>
        <w:t xml:space="preserve">остаток по задолженности на конец года составил </w:t>
      </w:r>
      <w:r w:rsidR="003853BB">
        <w:rPr>
          <w:rFonts w:ascii="Times New Roman" w:hAnsi="Times New Roman"/>
          <w:sz w:val="28"/>
          <w:szCs w:val="28"/>
          <w:lang w:eastAsia="ru-RU"/>
        </w:rPr>
        <w:t>2236,84</w:t>
      </w:r>
      <w:r w:rsidR="001369FE">
        <w:rPr>
          <w:rFonts w:ascii="Times New Roman" w:hAnsi="Times New Roman"/>
          <w:sz w:val="28"/>
          <w:szCs w:val="28"/>
          <w:lang w:eastAsia="ru-RU"/>
        </w:rPr>
        <w:t>руб.</w:t>
      </w:r>
      <w:r w:rsidR="00604569">
        <w:rPr>
          <w:rFonts w:ascii="Times New Roman" w:hAnsi="Times New Roman"/>
          <w:sz w:val="28"/>
          <w:szCs w:val="28"/>
          <w:lang w:eastAsia="ru-RU"/>
        </w:rPr>
        <w:t>,</w:t>
      </w:r>
      <w:r w:rsidR="001369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61A">
        <w:rPr>
          <w:rFonts w:ascii="Times New Roman" w:hAnsi="Times New Roman"/>
          <w:sz w:val="28"/>
          <w:szCs w:val="28"/>
          <w:lang w:eastAsia="ru-RU"/>
        </w:rPr>
        <w:t xml:space="preserve">как минимум, задолженность на сумму </w:t>
      </w:r>
      <w:r w:rsidR="003853BB">
        <w:rPr>
          <w:rFonts w:ascii="Times New Roman" w:hAnsi="Times New Roman"/>
          <w:sz w:val="28"/>
          <w:szCs w:val="28"/>
          <w:lang w:eastAsia="ru-RU"/>
        </w:rPr>
        <w:t>2225,93</w:t>
      </w:r>
      <w:r w:rsidR="00CD461A">
        <w:rPr>
          <w:rFonts w:ascii="Times New Roman" w:hAnsi="Times New Roman"/>
          <w:sz w:val="28"/>
          <w:szCs w:val="28"/>
          <w:lang w:eastAsia="ru-RU"/>
        </w:rPr>
        <w:t xml:space="preserve"> руб. является просроченной и должна отражаться в гр. 11.</w:t>
      </w:r>
    </w:p>
    <w:p w:rsidR="00B73878" w:rsidRDefault="00B73878" w:rsidP="003853BB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F4D72" w:rsidRDefault="0087500F" w:rsidP="00A66BEB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F4D72" w:rsidRPr="005F4D7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F4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>В нарушение п. 167 Инструкции № 191н не заполнен раздел 2 Свед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>е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 xml:space="preserve">ний по дебиторской и кредиторской задолженности </w:t>
      </w:r>
      <w:hyperlink r:id="rId11" w:history="1">
        <w:r w:rsidR="005F4D72" w:rsidRPr="00523C4D">
          <w:rPr>
            <w:rFonts w:ascii="Times New Roman" w:hAnsi="Times New Roman"/>
            <w:sz w:val="28"/>
            <w:szCs w:val="28"/>
            <w:lang w:eastAsia="ru-RU"/>
          </w:rPr>
          <w:t>(ф. 0503169)</w:t>
        </w:r>
      </w:hyperlink>
      <w:r w:rsidR="005F4D72" w:rsidRPr="00B8000C">
        <w:rPr>
          <w:rFonts w:ascii="Times New Roman" w:hAnsi="Times New Roman"/>
          <w:sz w:val="28"/>
          <w:szCs w:val="28"/>
          <w:lang w:eastAsia="ru-RU"/>
        </w:rPr>
        <w:t>, где раскр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>ы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>вается аналитическая информация о просроченной дебиторской задолженн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>о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 xml:space="preserve">сти, при этом просроченная дебиторская задолженность на конец отчетного периода отражена в сумме </w:t>
      </w:r>
      <w:r w:rsidR="0039022C">
        <w:rPr>
          <w:rFonts w:ascii="Times New Roman" w:hAnsi="Times New Roman"/>
          <w:sz w:val="28"/>
          <w:szCs w:val="28"/>
          <w:lang w:eastAsia="ru-RU"/>
        </w:rPr>
        <w:t>15633,45</w:t>
      </w:r>
      <w:r w:rsidR="005F4D72" w:rsidRPr="00B8000C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936F18" w:rsidRDefault="0087500F" w:rsidP="008E3A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84B94" w:rsidRPr="008E3A9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84B94">
        <w:rPr>
          <w:rFonts w:ascii="Times New Roman" w:hAnsi="Times New Roman"/>
          <w:sz w:val="28"/>
          <w:szCs w:val="28"/>
          <w:lang w:eastAsia="ru-RU"/>
        </w:rPr>
        <w:t xml:space="preserve"> В нарушение п.</w:t>
      </w:r>
      <w:r w:rsidR="00523C4D">
        <w:rPr>
          <w:rFonts w:ascii="Times New Roman" w:hAnsi="Times New Roman"/>
          <w:sz w:val="28"/>
          <w:szCs w:val="28"/>
          <w:lang w:eastAsia="ru-RU"/>
        </w:rPr>
        <w:t xml:space="preserve"> 163 Инструкции № 191н </w:t>
      </w:r>
      <w:r w:rsidR="008E3A9C">
        <w:rPr>
          <w:rFonts w:ascii="Times New Roman" w:hAnsi="Times New Roman"/>
          <w:sz w:val="28"/>
          <w:szCs w:val="28"/>
          <w:lang w:eastAsia="ru-RU"/>
        </w:rPr>
        <w:t xml:space="preserve">формы 0503164 </w:t>
      </w:r>
      <w:r w:rsidR="00523C4D">
        <w:rPr>
          <w:rFonts w:ascii="Times New Roman" w:hAnsi="Times New Roman"/>
          <w:sz w:val="28"/>
          <w:szCs w:val="28"/>
          <w:lang w:eastAsia="ru-RU"/>
        </w:rPr>
        <w:t>в гр. 9 разд</w:t>
      </w:r>
      <w:r w:rsidR="00523C4D">
        <w:rPr>
          <w:rFonts w:ascii="Times New Roman" w:hAnsi="Times New Roman"/>
          <w:sz w:val="28"/>
          <w:szCs w:val="28"/>
          <w:lang w:eastAsia="ru-RU"/>
        </w:rPr>
        <w:t>е</w:t>
      </w:r>
      <w:r w:rsidR="00523C4D">
        <w:rPr>
          <w:rFonts w:ascii="Times New Roman" w:hAnsi="Times New Roman"/>
          <w:sz w:val="28"/>
          <w:szCs w:val="28"/>
          <w:lang w:eastAsia="ru-RU"/>
        </w:rPr>
        <w:t xml:space="preserve">ла «Доходы» </w:t>
      </w:r>
      <w:r w:rsidR="00AE2A0F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523C4D">
        <w:rPr>
          <w:rFonts w:ascii="Times New Roman" w:hAnsi="Times New Roman"/>
          <w:sz w:val="28"/>
          <w:szCs w:val="28"/>
          <w:lang w:eastAsia="ru-RU"/>
        </w:rPr>
        <w:t xml:space="preserve"> прив</w:t>
      </w:r>
      <w:r w:rsidR="00AE2A0F">
        <w:rPr>
          <w:rFonts w:ascii="Times New Roman" w:hAnsi="Times New Roman"/>
          <w:sz w:val="28"/>
          <w:szCs w:val="28"/>
          <w:lang w:eastAsia="ru-RU"/>
        </w:rPr>
        <w:t>е</w:t>
      </w:r>
      <w:r w:rsidR="00523C4D">
        <w:rPr>
          <w:rFonts w:ascii="Times New Roman" w:hAnsi="Times New Roman"/>
          <w:sz w:val="28"/>
          <w:szCs w:val="28"/>
          <w:lang w:eastAsia="ru-RU"/>
        </w:rPr>
        <w:t>д</w:t>
      </w:r>
      <w:r w:rsidR="00AE2A0F">
        <w:rPr>
          <w:rFonts w:ascii="Times New Roman" w:hAnsi="Times New Roman"/>
          <w:sz w:val="28"/>
          <w:szCs w:val="28"/>
          <w:lang w:eastAsia="ru-RU"/>
        </w:rPr>
        <w:t>ен</w:t>
      </w:r>
      <w:r w:rsidR="00523C4D">
        <w:rPr>
          <w:rFonts w:ascii="Times New Roman" w:hAnsi="Times New Roman"/>
          <w:sz w:val="28"/>
          <w:szCs w:val="28"/>
          <w:lang w:eastAsia="ru-RU"/>
        </w:rPr>
        <w:t xml:space="preserve"> факторный анализ отклонения </w:t>
      </w:r>
      <w:r w:rsidR="00AE2A0F">
        <w:rPr>
          <w:rFonts w:ascii="Times New Roman" w:hAnsi="Times New Roman"/>
          <w:sz w:val="28"/>
          <w:szCs w:val="28"/>
          <w:lang w:eastAsia="ru-RU"/>
        </w:rPr>
        <w:t>фактического испо</w:t>
      </w:r>
      <w:r w:rsidR="00AE2A0F">
        <w:rPr>
          <w:rFonts w:ascii="Times New Roman" w:hAnsi="Times New Roman"/>
          <w:sz w:val="28"/>
          <w:szCs w:val="28"/>
          <w:lang w:eastAsia="ru-RU"/>
        </w:rPr>
        <w:t>л</w:t>
      </w:r>
      <w:r w:rsidR="00AE2A0F">
        <w:rPr>
          <w:rFonts w:ascii="Times New Roman" w:hAnsi="Times New Roman"/>
          <w:sz w:val="28"/>
          <w:szCs w:val="28"/>
          <w:lang w:eastAsia="ru-RU"/>
        </w:rPr>
        <w:t>нения доходов бюджета</w:t>
      </w:r>
      <w:r w:rsidR="008E3A9C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936F18" w:rsidRPr="00BA485B">
        <w:rPr>
          <w:rFonts w:ascii="Times New Roman" w:hAnsi="Times New Roman"/>
          <w:sz w:val="28"/>
          <w:szCs w:val="28"/>
          <w:lang w:eastAsia="ru-RU"/>
        </w:rPr>
        <w:t>в раздел</w:t>
      </w:r>
      <w:r w:rsidR="00936F18">
        <w:rPr>
          <w:rFonts w:ascii="Times New Roman" w:hAnsi="Times New Roman"/>
          <w:sz w:val="28"/>
          <w:szCs w:val="28"/>
          <w:lang w:eastAsia="ru-RU"/>
        </w:rPr>
        <w:t>е</w:t>
      </w:r>
      <w:r w:rsidR="00936F18" w:rsidRPr="00BA485B">
        <w:rPr>
          <w:rFonts w:ascii="Times New Roman" w:hAnsi="Times New Roman"/>
          <w:sz w:val="28"/>
          <w:szCs w:val="28"/>
          <w:lang w:eastAsia="ru-RU"/>
        </w:rPr>
        <w:t xml:space="preserve"> «Расходы бюджета»</w:t>
      </w:r>
      <w:r w:rsidR="00936F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F18" w:rsidRPr="00BA485B">
        <w:rPr>
          <w:rFonts w:ascii="Times New Roman" w:hAnsi="Times New Roman"/>
          <w:sz w:val="28"/>
          <w:szCs w:val="28"/>
          <w:lang w:eastAsia="ru-RU"/>
        </w:rPr>
        <w:t>не указан код главы</w:t>
      </w:r>
      <w:r w:rsidR="00936F18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936F18" w:rsidRPr="00BA485B">
        <w:rPr>
          <w:rFonts w:ascii="Times New Roman" w:hAnsi="Times New Roman"/>
          <w:sz w:val="28"/>
          <w:szCs w:val="28"/>
          <w:lang w:eastAsia="ru-RU"/>
        </w:rPr>
        <w:t xml:space="preserve"> БК</w:t>
      </w:r>
      <w:r w:rsidR="00210364">
        <w:rPr>
          <w:rFonts w:ascii="Times New Roman" w:hAnsi="Times New Roman"/>
          <w:sz w:val="28"/>
          <w:szCs w:val="28"/>
          <w:lang w:eastAsia="ru-RU"/>
        </w:rPr>
        <w:t>.</w:t>
      </w:r>
    </w:p>
    <w:p w:rsidR="00AE6BFB" w:rsidRDefault="0087500F" w:rsidP="00A66BEB">
      <w:pPr>
        <w:autoSpaceDE w:val="0"/>
        <w:autoSpaceDN w:val="0"/>
        <w:adjustRightInd w:val="0"/>
        <w:spacing w:after="12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AE6BFB" w:rsidRPr="00AE6BFB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Не обеспечено равенство показателей гр. 12 по стр. 999 «Итого» Отч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та (ф. 0503128), показателю в гр. 9 Сведений по дебиторской и кредиторской задолженности (ф. 0503169)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 в части кредиторской задолженности по 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стр. «Всего»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 xml:space="preserve"> минус сумма показателей стр. «Итого по синтетическому коду счета 1 205 00 000»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 xml:space="preserve"> стр. «Итого по синтетическому коду счета 1 209 00 000»,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нус 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суммы соответствующих строк по номеру счетов КДБ 1 303 00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000</w:t>
      </w:r>
      <w:r w:rsidR="00AE6BFB">
        <w:rPr>
          <w:rFonts w:ascii="Times New Roman" w:eastAsia="Calibri" w:hAnsi="Times New Roman"/>
          <w:sz w:val="28"/>
          <w:szCs w:val="28"/>
          <w:lang w:eastAsia="en-US"/>
        </w:rPr>
        <w:t xml:space="preserve"> в части дебиторской задолженности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. Сумма неисполненных принятых денежных об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 xml:space="preserve">зательств в Отчете (ф. 0503128) на </w:t>
      </w:r>
      <w:r w:rsidR="00785B8A">
        <w:rPr>
          <w:rFonts w:ascii="Times New Roman" w:eastAsia="Calibri" w:hAnsi="Times New Roman"/>
          <w:sz w:val="28"/>
          <w:szCs w:val="28"/>
          <w:lang w:eastAsia="en-US"/>
        </w:rPr>
        <w:t>31249,24</w:t>
      </w:r>
      <w:r w:rsidR="00AE6BFB" w:rsidRPr="0012275D">
        <w:rPr>
          <w:rFonts w:ascii="Times New Roman" w:eastAsia="Calibri" w:hAnsi="Times New Roman"/>
          <w:sz w:val="28"/>
          <w:szCs w:val="28"/>
          <w:lang w:eastAsia="en-US"/>
        </w:rPr>
        <w:t xml:space="preserve"> руб. больше соответствующего показателя Сведений (ф. 503169) в части кредиторской задолженности.</w:t>
      </w:r>
    </w:p>
    <w:p w:rsidR="00BC5FE8" w:rsidRPr="00B60705" w:rsidRDefault="00BC5FE8" w:rsidP="00BC5FE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5FE8">
        <w:rPr>
          <w:rFonts w:ascii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sz w:val="28"/>
          <w:szCs w:val="28"/>
          <w:lang w:eastAsia="ru-RU"/>
        </w:rPr>
        <w:t>Проверкой соответствия показателей, отражаемых в бухгалтерском учете и отчетных формах, реальным данным установлено следующее:</w:t>
      </w:r>
    </w:p>
    <w:p w:rsidR="007538ED" w:rsidRDefault="00BC5FE8" w:rsidP="007538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5FE8">
        <w:rPr>
          <w:rFonts w:ascii="Times New Roman" w:eastAsia="Arial" w:hAnsi="Times New Roman" w:cs="Arial"/>
          <w:b/>
          <w:sz w:val="28"/>
          <w:szCs w:val="28"/>
        </w:rPr>
        <w:t>7.1.</w:t>
      </w:r>
      <w:r>
        <w:rPr>
          <w:rFonts w:ascii="Times New Roman" w:eastAsia="Arial" w:hAnsi="Times New Roman" w:cs="Arial"/>
          <w:sz w:val="28"/>
          <w:szCs w:val="28"/>
        </w:rPr>
        <w:t xml:space="preserve"> 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 xml:space="preserve">Согласно п. 16 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Инструкции по применению Плана счетов бюджетн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о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го учета, утвержденной Приказом Минфина России от 06.12.2010 N 162н (д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а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 xml:space="preserve">лее - 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>Инструкция № 162н)  операции по изменению кадастровой стоимости земельных участков, ранее принятых к бюджетному учету, на основании д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>о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 xml:space="preserve">кумента, подтверждающего изменение государственной кадастровой оценки, в случае увеличения кадастровой стоимости 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>отражаются по дебету счета 1 108 55 330 «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Увеличение стоимости непроизведенных активов, составляющих казну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 xml:space="preserve">» 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и кредиту счета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 xml:space="preserve"> 1 401 10 176 «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 xml:space="preserve">Доходы от оценки активов 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lastRenderedPageBreak/>
        <w:t>и обязательств»</w:t>
      </w:r>
      <w:r w:rsidR="007538ED" w:rsidRPr="003E4ACA">
        <w:rPr>
          <w:rFonts w:ascii="Times New Roman" w:eastAsia="Arial" w:hAnsi="Times New Roman" w:cs="Arial"/>
          <w:sz w:val="28"/>
          <w:szCs w:val="28"/>
        </w:rPr>
        <w:t xml:space="preserve">, 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в случае уменьшения балансовой стоимости земельного участка - по дебету счета 1 401 10 176 «Доходы от оценки активов и обяз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а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тельств» и кредиту счетов 1 108 55 430 «Уменьшение стоимости непроизв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>е</w:t>
      </w:r>
      <w:r w:rsidR="007538ED" w:rsidRPr="003E4ACA">
        <w:rPr>
          <w:rFonts w:ascii="Times New Roman" w:hAnsi="Times New Roman"/>
          <w:sz w:val="28"/>
          <w:szCs w:val="28"/>
          <w:lang w:eastAsia="ru-RU"/>
        </w:rPr>
        <w:t xml:space="preserve">денных активов, составляющих казну». </w:t>
      </w:r>
    </w:p>
    <w:p w:rsidR="007538ED" w:rsidRDefault="007538ED" w:rsidP="007538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4ACA">
        <w:rPr>
          <w:rFonts w:ascii="Times New Roman" w:hAnsi="Times New Roman"/>
          <w:sz w:val="28"/>
          <w:szCs w:val="28"/>
          <w:lang w:eastAsia="ru-RU"/>
        </w:rPr>
        <w:t>По итогам переоценки</w:t>
      </w:r>
      <w:r w:rsidRPr="003E4ACA">
        <w:rPr>
          <w:rFonts w:ascii="Times New Roman" w:hAnsi="Times New Roman"/>
          <w:sz w:val="28"/>
          <w:szCs w:val="28"/>
        </w:rPr>
        <w:t xml:space="preserve"> 2021 года кадастровая стоимость земельн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E4ACA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 xml:space="preserve">а (площадь 6000 кв.м., кадастровый № </w:t>
      </w:r>
      <w:r w:rsidRPr="007538ED">
        <w:rPr>
          <w:rFonts w:ascii="Times New Roman" w:hAnsi="Times New Roman"/>
          <w:sz w:val="28"/>
          <w:szCs w:val="28"/>
        </w:rPr>
        <w:t>43:21:470301:58</w:t>
      </w:r>
      <w:r w:rsidRPr="007538ED">
        <w:t xml:space="preserve"> </w:t>
      </w:r>
      <w:r w:rsidRPr="007538E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7538ED">
        <w:rPr>
          <w:rFonts w:ascii="Times New Roman" w:hAnsi="Times New Roman"/>
          <w:sz w:val="28"/>
          <w:szCs w:val="28"/>
        </w:rPr>
        <w:t>Селюнинцы</w:t>
      </w:r>
      <w:proofErr w:type="spellEnd"/>
      <w:r w:rsidRPr="007538ED">
        <w:rPr>
          <w:rFonts w:ascii="Times New Roman" w:hAnsi="Times New Roman"/>
          <w:sz w:val="28"/>
          <w:szCs w:val="28"/>
        </w:rPr>
        <w:t>, ул. Центральная, д.9</w:t>
      </w:r>
      <w:r>
        <w:rPr>
          <w:rFonts w:ascii="Times New Roman" w:hAnsi="Times New Roman"/>
          <w:sz w:val="28"/>
          <w:szCs w:val="28"/>
        </w:rPr>
        <w:t>)</w:t>
      </w:r>
      <w:r w:rsidR="00100B2D">
        <w:rPr>
          <w:rFonts w:ascii="Times New Roman" w:hAnsi="Times New Roman"/>
          <w:sz w:val="28"/>
          <w:szCs w:val="28"/>
        </w:rPr>
        <w:t>,</w:t>
      </w:r>
      <w:r w:rsidRPr="007538ED">
        <w:rPr>
          <w:rFonts w:ascii="Times New Roman" w:hAnsi="Times New Roman"/>
          <w:sz w:val="28"/>
          <w:szCs w:val="28"/>
        </w:rPr>
        <w:t xml:space="preserve"> </w:t>
      </w:r>
      <w:r w:rsidRPr="003E4ACA">
        <w:rPr>
          <w:rFonts w:ascii="Times New Roman" w:hAnsi="Times New Roman"/>
          <w:sz w:val="28"/>
          <w:szCs w:val="28"/>
        </w:rPr>
        <w:t>принадлежащ</w:t>
      </w:r>
      <w:r>
        <w:rPr>
          <w:rFonts w:ascii="Times New Roman" w:hAnsi="Times New Roman"/>
          <w:sz w:val="28"/>
          <w:szCs w:val="28"/>
        </w:rPr>
        <w:t>ий</w:t>
      </w:r>
      <w:r w:rsidRPr="003E4A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Татауровскому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E4ACA">
        <w:rPr>
          <w:rFonts w:ascii="Times New Roman" w:hAnsi="Times New Roman"/>
          <w:sz w:val="28"/>
          <w:szCs w:val="28"/>
        </w:rPr>
        <w:t>сельскому поселению и учитываемы</w:t>
      </w:r>
      <w:r>
        <w:rPr>
          <w:rFonts w:ascii="Times New Roman" w:hAnsi="Times New Roman"/>
          <w:sz w:val="28"/>
          <w:szCs w:val="28"/>
        </w:rPr>
        <w:t>й</w:t>
      </w:r>
      <w:r w:rsidRPr="003E4ACA">
        <w:rPr>
          <w:rFonts w:ascii="Times New Roman" w:hAnsi="Times New Roman"/>
          <w:sz w:val="28"/>
          <w:szCs w:val="28"/>
        </w:rPr>
        <w:t xml:space="preserve"> 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на счете 0 108 55 000 «Непроизведенные активы, составляющие казну» </w:t>
      </w:r>
      <w:r w:rsidR="00222C54">
        <w:rPr>
          <w:rFonts w:ascii="Times New Roman" w:hAnsi="Times New Roman"/>
          <w:sz w:val="28"/>
          <w:szCs w:val="28"/>
          <w:lang w:eastAsia="ru-RU"/>
        </w:rPr>
        <w:t xml:space="preserve">на 01.01.2021 года составила </w:t>
      </w:r>
      <w:r w:rsidR="00222C54" w:rsidRPr="00222C54">
        <w:rPr>
          <w:rFonts w:ascii="Times New Roman" w:hAnsi="Times New Roman"/>
          <w:sz w:val="28"/>
          <w:szCs w:val="28"/>
          <w:lang w:eastAsia="ru-RU"/>
        </w:rPr>
        <w:t>285926,68</w:t>
      </w:r>
      <w:r w:rsidR="00222C54">
        <w:rPr>
          <w:rFonts w:ascii="Times New Roman" w:hAnsi="Times New Roman"/>
          <w:sz w:val="28"/>
          <w:szCs w:val="28"/>
          <w:lang w:eastAsia="ru-RU"/>
        </w:rPr>
        <w:t xml:space="preserve"> рублей, в учете отражена в сумме </w:t>
      </w:r>
      <w:r w:rsidR="00222C54" w:rsidRPr="00222C54">
        <w:rPr>
          <w:rFonts w:ascii="Times New Roman" w:hAnsi="Times New Roman"/>
          <w:sz w:val="28"/>
          <w:szCs w:val="28"/>
          <w:lang w:eastAsia="ru-RU"/>
        </w:rPr>
        <w:t>135960</w:t>
      </w:r>
      <w:r w:rsidR="00222C54">
        <w:rPr>
          <w:rFonts w:ascii="Times New Roman" w:hAnsi="Times New Roman"/>
          <w:sz w:val="28"/>
          <w:szCs w:val="28"/>
          <w:lang w:eastAsia="ru-RU"/>
        </w:rPr>
        <w:t xml:space="preserve">,00 рублей, таким образом, стоимость  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увеличилась на </w:t>
      </w:r>
      <w:r>
        <w:rPr>
          <w:rFonts w:ascii="Times New Roman" w:hAnsi="Times New Roman"/>
          <w:sz w:val="28"/>
          <w:szCs w:val="28"/>
          <w:lang w:eastAsia="ru-RU"/>
        </w:rPr>
        <w:t>149966,68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рублей, при этом </w:t>
      </w:r>
      <w:r w:rsidRPr="003E4ACA">
        <w:rPr>
          <w:rFonts w:ascii="Times New Roman" w:hAnsi="Times New Roman"/>
          <w:sz w:val="28"/>
          <w:szCs w:val="28"/>
        </w:rPr>
        <w:t>изменение переоцененной стоимости в учете администрации поселения не отражено</w:t>
      </w:r>
      <w:r>
        <w:rPr>
          <w:rFonts w:ascii="Times New Roman" w:hAnsi="Times New Roman"/>
          <w:sz w:val="28"/>
          <w:szCs w:val="28"/>
        </w:rPr>
        <w:t>.</w:t>
      </w:r>
    </w:p>
    <w:p w:rsidR="007538ED" w:rsidRDefault="007538ED" w:rsidP="007538ED">
      <w:pPr>
        <w:autoSpaceDE w:val="0"/>
        <w:autoSpaceDN w:val="0"/>
        <w:adjustRightInd w:val="0"/>
        <w:spacing w:before="120" w:after="12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E4ACA">
        <w:rPr>
          <w:rFonts w:ascii="Times New Roman" w:hAnsi="Times New Roman"/>
          <w:sz w:val="28"/>
          <w:szCs w:val="28"/>
          <w:lang w:eastAsia="ru-RU"/>
        </w:rPr>
        <w:t>Нарушения правил учета непроизведенных активов, связанные с не проведением переоценки стоимости земельн</w:t>
      </w:r>
      <w:r w:rsidR="004B6EB1">
        <w:rPr>
          <w:rFonts w:ascii="Times New Roman" w:hAnsi="Times New Roman"/>
          <w:sz w:val="28"/>
          <w:szCs w:val="28"/>
          <w:lang w:eastAsia="ru-RU"/>
        </w:rPr>
        <w:t>ого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4B6EB1">
        <w:rPr>
          <w:rFonts w:ascii="Times New Roman" w:hAnsi="Times New Roman"/>
          <w:sz w:val="28"/>
          <w:szCs w:val="28"/>
          <w:lang w:eastAsia="ru-RU"/>
        </w:rPr>
        <w:t>а</w:t>
      </w:r>
      <w:r w:rsidRPr="003E4ACA">
        <w:rPr>
          <w:rFonts w:ascii="Times New Roman" w:hAnsi="Times New Roman"/>
          <w:sz w:val="28"/>
          <w:szCs w:val="28"/>
          <w:lang w:eastAsia="ru-RU"/>
        </w:rPr>
        <w:t>, привел</w:t>
      </w:r>
      <w:r w:rsidR="004B6EB1">
        <w:rPr>
          <w:rFonts w:ascii="Times New Roman" w:hAnsi="Times New Roman"/>
          <w:sz w:val="28"/>
          <w:szCs w:val="28"/>
          <w:lang w:eastAsia="ru-RU"/>
        </w:rPr>
        <w:t>о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к искажению информации об активах в формах бюджетной отчетности: Баланс  </w:t>
      </w:r>
      <w:r w:rsidRPr="003E4ACA">
        <w:rPr>
          <w:rFonts w:ascii="Times New Roman" w:hAnsi="Times New Roman"/>
          <w:b/>
          <w:i/>
          <w:sz w:val="28"/>
          <w:szCs w:val="28"/>
          <w:lang w:eastAsia="ru-RU"/>
        </w:rPr>
        <w:t>(ф. 0503130</w:t>
      </w:r>
      <w:r w:rsidR="00100B2D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, Отчет о финансовых результатах деятельности </w:t>
      </w:r>
      <w:r w:rsidRPr="003E4ACA">
        <w:rPr>
          <w:rFonts w:ascii="Times New Roman" w:hAnsi="Times New Roman"/>
          <w:b/>
          <w:i/>
          <w:sz w:val="28"/>
          <w:szCs w:val="28"/>
          <w:lang w:eastAsia="ru-RU"/>
        </w:rPr>
        <w:t>(ф. 0503121)</w:t>
      </w:r>
      <w:r w:rsidRPr="003E4ACA">
        <w:rPr>
          <w:rFonts w:ascii="Times New Roman" w:hAnsi="Times New Roman"/>
          <w:sz w:val="28"/>
          <w:szCs w:val="28"/>
          <w:lang w:eastAsia="ru-RU"/>
        </w:rPr>
        <w:t>, Свед</w:t>
      </w:r>
      <w:r w:rsidRPr="003E4ACA">
        <w:rPr>
          <w:rFonts w:ascii="Times New Roman" w:hAnsi="Times New Roman"/>
          <w:sz w:val="28"/>
          <w:szCs w:val="28"/>
          <w:lang w:eastAsia="ru-RU"/>
        </w:rPr>
        <w:t>е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ния о движении нефинансовых активов </w:t>
      </w:r>
      <w:r w:rsidRPr="003E4ACA">
        <w:rPr>
          <w:rFonts w:ascii="Times New Roman" w:hAnsi="Times New Roman"/>
          <w:b/>
          <w:i/>
          <w:sz w:val="28"/>
          <w:szCs w:val="28"/>
          <w:lang w:eastAsia="ru-RU"/>
        </w:rPr>
        <w:t>(ф. 0503168)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в части имущества казны муниципального образования и иного имущества – указанные нарушения в силу </w:t>
      </w:r>
      <w:proofErr w:type="spellStart"/>
      <w:r w:rsidRPr="003E4ACA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3E4ACA">
        <w:rPr>
          <w:rFonts w:ascii="Times New Roman" w:hAnsi="Times New Roman"/>
          <w:sz w:val="28"/>
          <w:szCs w:val="28"/>
          <w:lang w:eastAsia="ru-RU"/>
        </w:rPr>
        <w:t>. 1 п. 4 примечания к ст. 15.15.6 КоАП РФ являются грубым нарушен</w:t>
      </w:r>
      <w:r w:rsidRPr="003E4ACA">
        <w:rPr>
          <w:rFonts w:ascii="Times New Roman" w:hAnsi="Times New Roman"/>
          <w:sz w:val="28"/>
          <w:szCs w:val="28"/>
          <w:lang w:eastAsia="ru-RU"/>
        </w:rPr>
        <w:t>и</w:t>
      </w:r>
      <w:r w:rsidRPr="003E4ACA">
        <w:rPr>
          <w:rFonts w:ascii="Times New Roman" w:hAnsi="Times New Roman"/>
          <w:sz w:val="28"/>
          <w:szCs w:val="28"/>
          <w:lang w:eastAsia="ru-RU"/>
        </w:rPr>
        <w:t>ем требований к бюджетному учету, в том числе к составлению бюджетной отчетности.</w:t>
      </w:r>
    </w:p>
    <w:p w:rsidR="00B2473C" w:rsidRPr="00B73878" w:rsidRDefault="00BC5FE8" w:rsidP="00B247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5FE8">
        <w:rPr>
          <w:rFonts w:ascii="Times New Roman" w:hAnsi="Times New Roman"/>
          <w:b/>
          <w:sz w:val="28"/>
          <w:szCs w:val="28"/>
          <w:lang w:eastAsia="ru-RU"/>
        </w:rPr>
        <w:t>7.2.</w:t>
      </w:r>
      <w:r w:rsidR="00A66B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2473C" w:rsidRPr="00BC5FE8">
        <w:rPr>
          <w:rFonts w:ascii="Times New Roman" w:hAnsi="Times New Roman"/>
          <w:sz w:val="28"/>
          <w:szCs w:val="28"/>
          <w:lang w:eastAsia="ru-RU"/>
        </w:rPr>
        <w:t>Из</w:t>
      </w:r>
      <w:r w:rsidR="00B2473C" w:rsidRPr="00B73878">
        <w:rPr>
          <w:rFonts w:ascii="Times New Roman" w:hAnsi="Times New Roman"/>
          <w:sz w:val="28"/>
          <w:szCs w:val="28"/>
          <w:lang w:eastAsia="ru-RU"/>
        </w:rPr>
        <w:t xml:space="preserve"> анализа Сведений по дебиторской и кредиторской задолженности (ф. 0503169) следует, что в 2021 году по счету бюджетного </w:t>
      </w:r>
      <w:r w:rsidR="00B2473C" w:rsidRPr="00B2473C">
        <w:rPr>
          <w:rFonts w:ascii="Times New Roman" w:hAnsi="Times New Roman"/>
          <w:sz w:val="28"/>
          <w:szCs w:val="28"/>
          <w:lang w:eastAsia="ru-RU"/>
        </w:rPr>
        <w:t>0503 0500004280 244 130302001</w:t>
      </w:r>
      <w:r w:rsidR="00B2473C" w:rsidRPr="00B73878">
        <w:rPr>
          <w:rFonts w:ascii="Times New Roman" w:hAnsi="Times New Roman"/>
          <w:sz w:val="28"/>
          <w:szCs w:val="28"/>
          <w:lang w:eastAsia="ru-RU"/>
        </w:rPr>
        <w:t xml:space="preserve"> произведены расходы в сумме </w:t>
      </w:r>
      <w:r w:rsidR="00B2473C">
        <w:rPr>
          <w:rFonts w:ascii="Times New Roman" w:hAnsi="Times New Roman"/>
          <w:sz w:val="28"/>
          <w:szCs w:val="28"/>
          <w:lang w:eastAsia="ru-RU"/>
        </w:rPr>
        <w:t>62,64</w:t>
      </w:r>
      <w:r w:rsidR="00B2473C" w:rsidRPr="00B73878">
        <w:rPr>
          <w:rFonts w:ascii="Times New Roman" w:hAnsi="Times New Roman"/>
          <w:sz w:val="28"/>
          <w:szCs w:val="28"/>
          <w:lang w:eastAsia="ru-RU"/>
        </w:rPr>
        <w:t xml:space="preserve"> руб. Данные средства направлены на оплату страховых взносов на обязательное социальное страх</w:t>
      </w:r>
      <w:r w:rsidR="00B2473C" w:rsidRPr="00B73878">
        <w:rPr>
          <w:rFonts w:ascii="Times New Roman" w:hAnsi="Times New Roman"/>
          <w:sz w:val="28"/>
          <w:szCs w:val="28"/>
          <w:lang w:eastAsia="ru-RU"/>
        </w:rPr>
        <w:t>о</w:t>
      </w:r>
      <w:r w:rsidR="00B2473C" w:rsidRPr="00B73878">
        <w:rPr>
          <w:rFonts w:ascii="Times New Roman" w:hAnsi="Times New Roman"/>
          <w:sz w:val="28"/>
          <w:szCs w:val="28"/>
          <w:lang w:eastAsia="ru-RU"/>
        </w:rPr>
        <w:t xml:space="preserve">вание на случай временной нетрудоспособности и в связи с материнством по договору гражданско-правового характера. </w:t>
      </w:r>
    </w:p>
    <w:p w:rsidR="00B2473C" w:rsidRPr="00B73878" w:rsidRDefault="00B2473C" w:rsidP="00B247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3878">
        <w:rPr>
          <w:rFonts w:ascii="Times New Roman" w:hAnsi="Times New Roman"/>
          <w:sz w:val="28"/>
          <w:szCs w:val="28"/>
          <w:lang w:eastAsia="ru-RU"/>
        </w:rPr>
        <w:t>Согласно под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3878">
        <w:rPr>
          <w:rFonts w:ascii="Times New Roman" w:hAnsi="Times New Roman"/>
          <w:sz w:val="28"/>
          <w:szCs w:val="28"/>
          <w:lang w:eastAsia="ru-RU"/>
        </w:rPr>
        <w:t>п. 2 п. 3 ст. 422 Налогового кодекса Российской Федерации в базу для исчисления страховых взносов на обязательное социальное страх</w:t>
      </w:r>
      <w:r w:rsidRPr="00B73878">
        <w:rPr>
          <w:rFonts w:ascii="Times New Roman" w:hAnsi="Times New Roman"/>
          <w:sz w:val="28"/>
          <w:szCs w:val="28"/>
          <w:lang w:eastAsia="ru-RU"/>
        </w:rPr>
        <w:t>о</w:t>
      </w:r>
      <w:r w:rsidRPr="00B73878">
        <w:rPr>
          <w:rFonts w:ascii="Times New Roman" w:hAnsi="Times New Roman"/>
          <w:sz w:val="28"/>
          <w:szCs w:val="28"/>
          <w:lang w:eastAsia="ru-RU"/>
        </w:rPr>
        <w:t>вание на случай временной нетрудоспособности и в связи с материнством не подлежат включению любые вознаграждения, выплачиваемые физическим лицам по договорам гражданско-правового характера.</w:t>
      </w:r>
    </w:p>
    <w:p w:rsidR="00B2473C" w:rsidRPr="0012275D" w:rsidRDefault="00B2473C" w:rsidP="00B247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3878">
        <w:rPr>
          <w:rFonts w:ascii="Times New Roman" w:hAnsi="Times New Roman"/>
          <w:sz w:val="28"/>
          <w:szCs w:val="28"/>
          <w:lang w:eastAsia="ru-RU"/>
        </w:rPr>
        <w:t xml:space="preserve">Таким образом, расходование бюджетных средств на уплату страховых взносов, не предусмотренных законодательством, в сумме </w:t>
      </w:r>
      <w:r w:rsidR="00BC5FE8">
        <w:rPr>
          <w:rFonts w:ascii="Times New Roman" w:hAnsi="Times New Roman"/>
          <w:sz w:val="28"/>
          <w:szCs w:val="28"/>
          <w:lang w:eastAsia="ru-RU"/>
        </w:rPr>
        <w:t>62,64</w:t>
      </w:r>
      <w:r w:rsidRPr="00B73878">
        <w:rPr>
          <w:rFonts w:ascii="Times New Roman" w:hAnsi="Times New Roman"/>
          <w:sz w:val="28"/>
          <w:szCs w:val="28"/>
          <w:lang w:eastAsia="ru-RU"/>
        </w:rPr>
        <w:t xml:space="preserve"> руб., согласно п. 1 ст. 306.4 Бюджетного кодекса Российской Федерации является нецелевым использованием средств бюджета.</w:t>
      </w:r>
    </w:p>
    <w:p w:rsidR="000D11B7" w:rsidRDefault="00F93E25" w:rsidP="00E25A91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sz w:val="22"/>
          <w:szCs w:val="22"/>
        </w:rPr>
      </w:pPr>
      <w:r w:rsidRPr="007D4D10">
        <w:rPr>
          <w:rFonts w:ascii="Times New Roman" w:eastAsia="Arial" w:hAnsi="Times New Roman" w:cs="Arial"/>
          <w:b/>
          <w:sz w:val="28"/>
          <w:szCs w:val="28"/>
        </w:rPr>
        <w:t xml:space="preserve">3. </w:t>
      </w:r>
      <w:r w:rsidR="000D11B7" w:rsidRPr="004E7696">
        <w:rPr>
          <w:rFonts w:ascii="Times New Roman" w:eastAsia="Arial" w:hAnsi="Times New Roman" w:cs="Arial"/>
          <w:b/>
          <w:sz w:val="28"/>
          <w:szCs w:val="28"/>
        </w:rPr>
        <w:t>АНАЛИЗ ДОХОДНОЙ ЧАСТИ БЮДЖЕТА</w:t>
      </w:r>
    </w:p>
    <w:p w:rsidR="0087678F" w:rsidRPr="007D4D10" w:rsidRDefault="0087678F" w:rsidP="00747530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D4D10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CE31F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40530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D4D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увеличен на </w:t>
      </w:r>
      <w:r w:rsidR="00100B2D">
        <w:rPr>
          <w:rFonts w:ascii="Times New Roman" w:eastAsia="Calibri" w:hAnsi="Times New Roman"/>
          <w:bCs/>
          <w:sz w:val="28"/>
          <w:szCs w:val="28"/>
          <w:lang w:eastAsia="en-US"/>
        </w:rPr>
        <w:t>4,1</w:t>
      </w:r>
      <w:r w:rsidRPr="007D4D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100B2D">
        <w:rPr>
          <w:rFonts w:ascii="Times New Roman" w:eastAsia="Calibri" w:hAnsi="Times New Roman"/>
          <w:bCs/>
          <w:sz w:val="28"/>
          <w:szCs w:val="28"/>
          <w:lang w:eastAsia="en-US"/>
        </w:rPr>
        <w:t>187,4</w:t>
      </w:r>
      <w:r w:rsidR="00792EA9" w:rsidRPr="007D4D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D4D10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рублей) по сравнению с первоначально утвержденным объемом</w:t>
      </w:r>
      <w:r w:rsidR="00140530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7D4D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87678F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7678F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87678F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87678F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87678F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140530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87678F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CE31F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40530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87678F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992"/>
        <w:gridCol w:w="993"/>
        <w:gridCol w:w="850"/>
        <w:gridCol w:w="866"/>
        <w:gridCol w:w="787"/>
        <w:gridCol w:w="757"/>
      </w:tblGrid>
      <w:tr w:rsidR="00194A8C" w:rsidRPr="00194A8C" w:rsidTr="00194A8C">
        <w:trPr>
          <w:trHeight w:val="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 xml:space="preserve">План на 2021 год, тыс. 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руб.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>Исполнение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 xml:space="preserve">2020 год, тыс. 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руб.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>2021 год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 xml:space="preserve">Сумма, 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>Удел</w:t>
            </w:r>
            <w:r w:rsidRPr="00194A8C">
              <w:rPr>
                <w:rFonts w:ascii="Times New Roman" w:hAnsi="Times New Roman"/>
                <w:lang w:eastAsia="ru-RU"/>
              </w:rPr>
              <w:t>ь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ный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 xml:space="preserve">в % к 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плану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>гр.4-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гр.3, тыс. руб.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>гр.7/г</w:t>
            </w:r>
            <w:r w:rsidRPr="00194A8C">
              <w:rPr>
                <w:rFonts w:ascii="Times New Roman" w:hAnsi="Times New Roman"/>
                <w:lang w:eastAsia="ru-RU"/>
              </w:rPr>
              <w:lastRenderedPageBreak/>
              <w:t>р.3*100, %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754,5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101,5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90,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4A8C">
              <w:rPr>
                <w:rFonts w:ascii="Times New Roman" w:hAnsi="Times New Roman"/>
                <w:b/>
                <w:bCs/>
                <w:lang w:eastAsia="ru-RU"/>
              </w:rPr>
              <w:t>13,6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94A8C" w:rsidRPr="00194A8C" w:rsidTr="00194A8C">
        <w:trPr>
          <w:trHeight w:val="1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182,8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24,2%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102,9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23,1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14,5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Акцизы на нефтепродукты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318,5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360,8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47,8%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101,4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42,3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13,3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8,3%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100,8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-5,9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-8,7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141,6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18,8%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100,3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29,9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26,8</w:t>
            </w:r>
          </w:p>
        </w:tc>
      </w:tr>
      <w:tr w:rsidR="00194A8C" w:rsidRPr="00194A8C" w:rsidTr="00194A8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201210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0,9%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100,5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>
            <w:pPr>
              <w:jc w:val="center"/>
              <w:rPr>
                <w:rFonts w:ascii="Times New Roman" w:hAnsi="Times New Roman"/>
              </w:rPr>
            </w:pPr>
            <w:r w:rsidRPr="00194A8C">
              <w:rPr>
                <w:rFonts w:ascii="Times New Roman" w:hAnsi="Times New Roman"/>
              </w:rPr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94A8C">
              <w:rPr>
                <w:rFonts w:ascii="Times New Roman" w:hAnsi="Times New Roman"/>
                <w:lang w:eastAsia="ru-RU"/>
              </w:rPr>
              <w:t>17,8</w:t>
            </w:r>
          </w:p>
        </w:tc>
      </w:tr>
    </w:tbl>
    <w:p w:rsidR="00CE31FD" w:rsidRPr="0086482F" w:rsidRDefault="007203F6" w:rsidP="00CE31FD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6482F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94A8C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194A8C">
        <w:rPr>
          <w:rFonts w:ascii="Times New Roman" w:hAnsi="Times New Roman"/>
          <w:bCs/>
          <w:sz w:val="28"/>
          <w:szCs w:val="28"/>
          <w:lang w:eastAsia="ru-RU"/>
        </w:rPr>
        <w:t>754,5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 </w:t>
      </w:r>
      <w:r w:rsidR="00194A8C">
        <w:rPr>
          <w:rFonts w:ascii="Times New Roman" w:hAnsi="Times New Roman"/>
          <w:bCs/>
          <w:sz w:val="28"/>
          <w:szCs w:val="28"/>
          <w:lang w:eastAsia="ru-RU"/>
        </w:rPr>
        <w:t>90,5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194A8C">
        <w:rPr>
          <w:rFonts w:ascii="Times New Roman" w:hAnsi="Times New Roman"/>
          <w:bCs/>
          <w:sz w:val="28"/>
          <w:szCs w:val="28"/>
          <w:lang w:eastAsia="ru-RU"/>
        </w:rPr>
        <w:t>13,6</w:t>
      </w:r>
      <w:r w:rsidR="00DD24EB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>больше</w:t>
      </w:r>
      <w:r w:rsidR="00DD24EB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>о сравнению с 20</w:t>
      </w:r>
      <w:r w:rsidR="00194A8C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 годом, 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при этом увеличение поступлений </w:t>
      </w:r>
      <w:r w:rsidR="00E7627A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налогов 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прослеживается от </w:t>
      </w:r>
      <w:r w:rsidR="00E7627A">
        <w:rPr>
          <w:rFonts w:ascii="Times New Roman" w:hAnsi="Times New Roman"/>
          <w:bCs/>
          <w:sz w:val="28"/>
          <w:szCs w:val="28"/>
          <w:lang w:eastAsia="ru-RU"/>
        </w:rPr>
        <w:t>13,3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% (по </w:t>
      </w:r>
      <w:r w:rsidR="00E7627A" w:rsidRPr="0086482F">
        <w:rPr>
          <w:rFonts w:ascii="Times New Roman" w:hAnsi="Times New Roman"/>
          <w:bCs/>
          <w:sz w:val="28"/>
          <w:szCs w:val="28"/>
          <w:lang w:eastAsia="ru-RU"/>
        </w:rPr>
        <w:t>акцизам на нефтепродукты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) до </w:t>
      </w:r>
      <w:r w:rsidR="00E7627A"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% (по </w:t>
      </w:r>
      <w:r w:rsidR="00E7627A" w:rsidRPr="0086482F">
        <w:rPr>
          <w:rFonts w:ascii="Times New Roman" w:hAnsi="Times New Roman"/>
          <w:bCs/>
          <w:sz w:val="28"/>
          <w:szCs w:val="28"/>
          <w:lang w:eastAsia="ru-RU"/>
        </w:rPr>
        <w:t>земельному налогу</w:t>
      </w:r>
      <w:r w:rsidR="00CE31FD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). Со снижением исполнены поступления по </w:t>
      </w:r>
      <w:r w:rsidR="00F368F6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налогу на </w:t>
      </w:r>
      <w:r w:rsidR="00E7627A">
        <w:rPr>
          <w:rFonts w:ascii="Times New Roman" w:hAnsi="Times New Roman"/>
          <w:bCs/>
          <w:sz w:val="28"/>
          <w:szCs w:val="28"/>
          <w:lang w:eastAsia="ru-RU"/>
        </w:rPr>
        <w:t xml:space="preserve">имущество </w:t>
      </w:r>
      <w:r w:rsidR="00F368F6" w:rsidRPr="0086482F">
        <w:rPr>
          <w:rFonts w:ascii="Times New Roman" w:hAnsi="Times New Roman"/>
          <w:bCs/>
          <w:sz w:val="28"/>
          <w:szCs w:val="28"/>
          <w:lang w:eastAsia="ru-RU"/>
        </w:rPr>
        <w:t>физических лиц.</w:t>
      </w:r>
    </w:p>
    <w:p w:rsidR="00B70D5A" w:rsidRPr="0086482F" w:rsidRDefault="00F368F6" w:rsidP="00DE2FDC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86482F">
        <w:rPr>
          <w:rFonts w:ascii="Times New Roman" w:hAnsi="Times New Roman"/>
          <w:bCs/>
          <w:sz w:val="28"/>
          <w:szCs w:val="28"/>
        </w:rPr>
        <w:t>В 202</w:t>
      </w:r>
      <w:r w:rsidR="00E7627A">
        <w:rPr>
          <w:rFonts w:ascii="Times New Roman" w:hAnsi="Times New Roman"/>
          <w:bCs/>
          <w:sz w:val="28"/>
          <w:szCs w:val="28"/>
        </w:rPr>
        <w:t>1</w:t>
      </w:r>
      <w:r w:rsidRPr="0086482F">
        <w:rPr>
          <w:rFonts w:ascii="Times New Roman" w:hAnsi="Times New Roman"/>
          <w:bCs/>
          <w:sz w:val="28"/>
          <w:szCs w:val="28"/>
        </w:rPr>
        <w:t xml:space="preserve"> году </w:t>
      </w:r>
      <w:r w:rsidR="00B70D5A" w:rsidRPr="0086482F">
        <w:rPr>
          <w:rFonts w:ascii="Times New Roman" w:hAnsi="Times New Roman"/>
          <w:bCs/>
          <w:sz w:val="28"/>
          <w:szCs w:val="28"/>
        </w:rPr>
        <w:t xml:space="preserve"> </w:t>
      </w:r>
      <w:r w:rsidRPr="0086482F">
        <w:rPr>
          <w:rFonts w:ascii="Times New Roman" w:hAnsi="Times New Roman"/>
          <w:bCs/>
          <w:sz w:val="28"/>
          <w:szCs w:val="28"/>
        </w:rPr>
        <w:t>9</w:t>
      </w:r>
      <w:r w:rsidR="00E7627A">
        <w:rPr>
          <w:rFonts w:ascii="Times New Roman" w:hAnsi="Times New Roman"/>
          <w:bCs/>
          <w:sz w:val="28"/>
          <w:szCs w:val="28"/>
        </w:rPr>
        <w:t>0,8</w:t>
      </w:r>
      <w:r w:rsidR="00B70D5A" w:rsidRPr="0086482F">
        <w:rPr>
          <w:rFonts w:ascii="Times New Roman" w:hAnsi="Times New Roman"/>
          <w:bCs/>
          <w:sz w:val="28"/>
          <w:szCs w:val="28"/>
        </w:rPr>
        <w:t xml:space="preserve">% налогов формировалось за счет поступления </w:t>
      </w:r>
      <w:r w:rsidR="009E6CBC" w:rsidRPr="0086482F">
        <w:rPr>
          <w:rFonts w:ascii="Times New Roman" w:hAnsi="Times New Roman"/>
          <w:bCs/>
          <w:sz w:val="28"/>
          <w:szCs w:val="28"/>
          <w:lang w:eastAsia="ru-RU"/>
        </w:rPr>
        <w:t>акцизов (</w:t>
      </w:r>
      <w:r w:rsidRPr="0086482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E7627A">
        <w:rPr>
          <w:rFonts w:ascii="Times New Roman" w:hAnsi="Times New Roman"/>
          <w:bCs/>
          <w:sz w:val="28"/>
          <w:szCs w:val="28"/>
          <w:lang w:eastAsia="ru-RU"/>
        </w:rPr>
        <w:t>7,8</w:t>
      </w:r>
      <w:r w:rsidR="009E6CBC" w:rsidRPr="0086482F">
        <w:rPr>
          <w:rFonts w:ascii="Times New Roman" w:hAnsi="Times New Roman"/>
          <w:bCs/>
          <w:sz w:val="28"/>
          <w:szCs w:val="28"/>
          <w:lang w:eastAsia="ru-RU"/>
        </w:rPr>
        <w:t xml:space="preserve">%), 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>НДФЛ (</w:t>
      </w:r>
      <w:r w:rsidR="009D5B1B" w:rsidRPr="0086482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6482F">
        <w:rPr>
          <w:rFonts w:ascii="Times New Roman" w:hAnsi="Times New Roman"/>
          <w:bCs/>
          <w:sz w:val="28"/>
          <w:szCs w:val="28"/>
          <w:lang w:eastAsia="ru-RU"/>
        </w:rPr>
        <w:t>4,</w:t>
      </w:r>
      <w:r w:rsidR="00E7627A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>%) и земельного налога (</w:t>
      </w:r>
      <w:r w:rsidR="00DD24EB" w:rsidRPr="0086482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7627A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DD24EB" w:rsidRPr="0086482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6482F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B70D5A" w:rsidRPr="0086482F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B70D5A" w:rsidRPr="0086482F">
        <w:rPr>
          <w:rFonts w:ascii="Times New Roman" w:hAnsi="Times New Roman"/>
          <w:bCs/>
          <w:sz w:val="28"/>
          <w:szCs w:val="28"/>
        </w:rPr>
        <w:t>, в 20</w:t>
      </w:r>
      <w:r w:rsidR="00E7627A">
        <w:rPr>
          <w:rFonts w:ascii="Times New Roman" w:hAnsi="Times New Roman"/>
          <w:bCs/>
          <w:sz w:val="28"/>
          <w:szCs w:val="28"/>
        </w:rPr>
        <w:t>20</w:t>
      </w:r>
      <w:r w:rsidR="00B70D5A" w:rsidRPr="0086482F">
        <w:rPr>
          <w:rFonts w:ascii="Times New Roman" w:hAnsi="Times New Roman"/>
          <w:bCs/>
          <w:sz w:val="28"/>
          <w:szCs w:val="28"/>
        </w:rPr>
        <w:t xml:space="preserve"> году их доля с</w:t>
      </w:r>
      <w:r w:rsidR="00B70D5A" w:rsidRPr="0086482F">
        <w:rPr>
          <w:rFonts w:ascii="Times New Roman" w:hAnsi="Times New Roman"/>
          <w:bCs/>
          <w:sz w:val="28"/>
          <w:szCs w:val="28"/>
        </w:rPr>
        <w:t>о</w:t>
      </w:r>
      <w:r w:rsidR="00B70D5A" w:rsidRPr="0086482F">
        <w:rPr>
          <w:rFonts w:ascii="Times New Roman" w:hAnsi="Times New Roman"/>
          <w:bCs/>
          <w:sz w:val="28"/>
          <w:szCs w:val="28"/>
        </w:rPr>
        <w:t xml:space="preserve">ставляла </w:t>
      </w:r>
      <w:r w:rsidR="00E7627A">
        <w:rPr>
          <w:rFonts w:ascii="Times New Roman" w:hAnsi="Times New Roman"/>
          <w:bCs/>
          <w:sz w:val="28"/>
          <w:szCs w:val="28"/>
        </w:rPr>
        <w:t>88,9</w:t>
      </w:r>
      <w:r w:rsidR="00B70D5A" w:rsidRPr="0086482F">
        <w:rPr>
          <w:rFonts w:ascii="Times New Roman" w:hAnsi="Times New Roman"/>
          <w:bCs/>
          <w:sz w:val="28"/>
          <w:szCs w:val="28"/>
        </w:rPr>
        <w:t xml:space="preserve">%. </w:t>
      </w:r>
    </w:p>
    <w:p w:rsidR="008C7D67" w:rsidRPr="0086482F" w:rsidRDefault="008C7D67" w:rsidP="005D75B7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86482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налога на доходы физических лиц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7627A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составили </w:t>
      </w:r>
      <w:r w:rsidR="00E7627A">
        <w:rPr>
          <w:rFonts w:ascii="Times New Roman" w:eastAsia="Calibri" w:hAnsi="Times New Roman"/>
          <w:bCs/>
          <w:sz w:val="28"/>
          <w:szCs w:val="28"/>
          <w:lang w:eastAsia="en-US"/>
        </w:rPr>
        <w:t>182,8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росто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м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2020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23,1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14,5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Pr="0086482F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полнение налога на доходы физических лиц по итогам 20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составило </w:t>
      </w:r>
      <w:r w:rsidR="00B2471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,9</w:t>
      </w:r>
      <w:r w:rsidR="007B3B50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уточненного годового плана.</w:t>
      </w:r>
    </w:p>
    <w:p w:rsidR="00057A42" w:rsidRPr="0086482F" w:rsidRDefault="00B24715" w:rsidP="00057A42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6482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Акцизы</w:t>
      </w:r>
      <w:r w:rsidR="00057A42" w:rsidRPr="0086482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 нефтепродукты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прошлым годом поступило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больше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42,3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13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,3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46135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сполнение налога составило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360,8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8F10DF">
        <w:rPr>
          <w:rFonts w:ascii="Times New Roman" w:eastAsia="Calibri" w:hAnsi="Times New Roman"/>
          <w:bCs/>
          <w:sz w:val="28"/>
          <w:szCs w:val="28"/>
          <w:lang w:eastAsia="en-US"/>
        </w:rPr>
        <w:t>101,4</w:t>
      </w:r>
      <w:r w:rsidR="00057A42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:rsidR="008F10DF" w:rsidRPr="00B60705" w:rsidRDefault="008F10DF" w:rsidP="008F10DF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0705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>
        <w:rPr>
          <w:rFonts w:ascii="Times New Roman" w:hAnsi="Times New Roman"/>
          <w:sz w:val="28"/>
          <w:szCs w:val="28"/>
          <w:lang w:eastAsia="ru-RU"/>
        </w:rPr>
        <w:t>141,6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рублей. Годовые план</w:t>
      </w:r>
      <w:r w:rsidRPr="00B60705">
        <w:rPr>
          <w:rFonts w:ascii="Times New Roman" w:hAnsi="Times New Roman"/>
          <w:sz w:val="28"/>
          <w:szCs w:val="28"/>
          <w:lang w:eastAsia="ru-RU"/>
        </w:rPr>
        <w:t>о</w:t>
      </w:r>
      <w:r w:rsidRPr="00B60705">
        <w:rPr>
          <w:rFonts w:ascii="Times New Roman" w:hAnsi="Times New Roman"/>
          <w:sz w:val="28"/>
          <w:szCs w:val="28"/>
          <w:lang w:eastAsia="ru-RU"/>
        </w:rPr>
        <w:t>вые назначения исполнены на 10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,3%. По данной подгруппе доходов </w:t>
      </w:r>
      <w:r>
        <w:rPr>
          <w:rFonts w:ascii="Times New Roman" w:hAnsi="Times New Roman"/>
          <w:sz w:val="28"/>
          <w:szCs w:val="28"/>
          <w:lang w:eastAsia="ru-RU"/>
        </w:rPr>
        <w:t>96,4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 приходится на долю земельного налога с </w:t>
      </w:r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, поступления составили </w:t>
      </w:r>
      <w:r w:rsidR="00BB431D">
        <w:rPr>
          <w:rFonts w:ascii="Times New Roman" w:hAnsi="Times New Roman"/>
          <w:sz w:val="28"/>
          <w:szCs w:val="28"/>
          <w:lang w:eastAsia="ru-RU"/>
        </w:rPr>
        <w:t>136,5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  с ростом к прошлому году на </w:t>
      </w:r>
      <w:r w:rsidR="00BB431D">
        <w:rPr>
          <w:rFonts w:ascii="Times New Roman" w:hAnsi="Times New Roman"/>
          <w:sz w:val="28"/>
          <w:szCs w:val="28"/>
          <w:lang w:eastAsia="ru-RU"/>
        </w:rPr>
        <w:t>32,6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BB431D">
        <w:rPr>
          <w:rFonts w:ascii="Times New Roman" w:hAnsi="Times New Roman"/>
          <w:sz w:val="28"/>
          <w:szCs w:val="28"/>
          <w:lang w:eastAsia="ru-RU"/>
        </w:rPr>
        <w:t>23,9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100B2D" w:rsidRPr="00B60705">
        <w:rPr>
          <w:rFonts w:ascii="Times New Roman" w:hAnsi="Times New Roman"/>
          <w:sz w:val="28"/>
          <w:szCs w:val="28"/>
          <w:lang w:eastAsia="ru-RU"/>
        </w:rPr>
        <w:t xml:space="preserve">по земельному налогу с </w:t>
      </w:r>
      <w:r w:rsidR="00100B2D">
        <w:rPr>
          <w:rFonts w:ascii="Times New Roman" w:hAnsi="Times New Roman"/>
          <w:sz w:val="28"/>
          <w:szCs w:val="28"/>
          <w:lang w:eastAsia="ru-RU"/>
        </w:rPr>
        <w:t>физических лиц</w:t>
      </w:r>
      <w:r w:rsidR="00100B2D" w:rsidRPr="00B607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наблюдается </w:t>
      </w:r>
      <w:r w:rsidR="00100B2D">
        <w:rPr>
          <w:rFonts w:ascii="Times New Roman" w:hAnsi="Times New Roman"/>
          <w:sz w:val="28"/>
          <w:szCs w:val="28"/>
          <w:lang w:eastAsia="ru-RU"/>
        </w:rPr>
        <w:t>снижение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BB431D">
        <w:rPr>
          <w:rFonts w:ascii="Times New Roman" w:hAnsi="Times New Roman"/>
          <w:sz w:val="28"/>
          <w:szCs w:val="28"/>
          <w:lang w:eastAsia="ru-RU"/>
        </w:rPr>
        <w:t xml:space="preserve"> 2,7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7676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рублей или на </w:t>
      </w:r>
      <w:r w:rsidR="00BB431D">
        <w:rPr>
          <w:rFonts w:ascii="Times New Roman" w:hAnsi="Times New Roman"/>
          <w:sz w:val="28"/>
          <w:szCs w:val="28"/>
          <w:lang w:eastAsia="ru-RU"/>
        </w:rPr>
        <w:t>34,6</w:t>
      </w:r>
      <w:r w:rsidRPr="00B60705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8F10DF" w:rsidRPr="0086482F" w:rsidRDefault="008F10DF" w:rsidP="008F10DF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поступлений по </w:t>
      </w:r>
      <w:r w:rsidRPr="0086482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имущество физических лиц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 году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0B2D">
        <w:rPr>
          <w:rFonts w:ascii="Times New Roman" w:eastAsia="Calibri" w:hAnsi="Times New Roman"/>
          <w:bCs/>
          <w:sz w:val="28"/>
          <w:szCs w:val="28"/>
          <w:lang w:eastAsia="en-US"/>
        </w:rPr>
        <w:t>снизился по</w:t>
      </w:r>
      <w:r w:rsidR="00BB431D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сравнению с 20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="00BB431D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на 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5,9</w:t>
      </w:r>
      <w:r w:rsidR="00BB431D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8,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B431D"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%)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составил 6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100,</w:t>
      </w:r>
      <w:r w:rsidR="00BB431D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8648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:rsidR="0020159E" w:rsidRPr="0020159E" w:rsidRDefault="0020159E" w:rsidP="0020159E">
      <w:pPr>
        <w:widowControl w:val="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66C62">
        <w:rPr>
          <w:rFonts w:ascii="Times New Roman" w:eastAsia="Calibri" w:hAnsi="Times New Roman"/>
          <w:bCs/>
          <w:sz w:val="28"/>
          <w:szCs w:val="28"/>
          <w:lang w:eastAsia="en-US"/>
        </w:rPr>
        <w:t>Общий объем</w:t>
      </w:r>
      <w:r w:rsidRPr="00B14E9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поступлений </w:t>
      </w:r>
      <w:r w:rsidRPr="00B14E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="00E213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2B6BAA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1357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B14E9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сложился в сумме </w:t>
      </w:r>
      <w:r w:rsidR="00813577">
        <w:rPr>
          <w:rFonts w:ascii="Times New Roman" w:eastAsia="Calibri" w:hAnsi="Times New Roman"/>
          <w:bCs/>
          <w:sz w:val="28"/>
          <w:szCs w:val="28"/>
          <w:lang w:eastAsia="en-US"/>
        </w:rPr>
        <w:t>1301,9</w:t>
      </w:r>
      <w:r w:rsidRPr="00B14E9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813577">
        <w:rPr>
          <w:rFonts w:ascii="Times New Roman" w:eastAsia="Calibri" w:hAnsi="Times New Roman"/>
          <w:bCs/>
          <w:sz w:val="28"/>
          <w:szCs w:val="28"/>
          <w:lang w:eastAsia="en-US"/>
        </w:rPr>
        <w:t>105</w:t>
      </w:r>
      <w:r w:rsidRPr="00B14E9F">
        <w:rPr>
          <w:rFonts w:ascii="Times New Roman" w:eastAsia="Calibri" w:hAnsi="Times New Roman"/>
          <w:bCs/>
          <w:sz w:val="28"/>
          <w:szCs w:val="28"/>
          <w:lang w:eastAsia="en-US"/>
        </w:rPr>
        <w:t>% плана.</w:t>
      </w:r>
      <w:r w:rsidRPr="002015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1694C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015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неналоговых доходов бюджета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поселения</w:t>
      </w:r>
      <w:r w:rsidRPr="002015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20</w:t>
      </w:r>
      <w:r w:rsidR="00813577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2015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2B6BAA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1357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2015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</w:t>
      </w:r>
      <w:r w:rsidR="00D1694C" w:rsidRPr="0020159E">
        <w:rPr>
          <w:rFonts w:ascii="Times New Roman" w:eastAsia="Calibri" w:hAnsi="Times New Roman"/>
          <w:bCs/>
          <w:sz w:val="28"/>
          <w:szCs w:val="28"/>
          <w:lang w:eastAsia="en-US"/>
        </w:rPr>
        <w:t>актеризуется следующими данными:</w:t>
      </w:r>
    </w:p>
    <w:tbl>
      <w:tblPr>
        <w:tblW w:w="9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851"/>
        <w:gridCol w:w="850"/>
        <w:gridCol w:w="866"/>
        <w:gridCol w:w="677"/>
        <w:gridCol w:w="851"/>
        <w:gridCol w:w="709"/>
      </w:tblGrid>
      <w:tr w:rsidR="00813577" w:rsidRPr="00813577" w:rsidTr="00813577">
        <w:trPr>
          <w:trHeight w:val="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План на 2021 год, тыс. руб.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813577" w:rsidRPr="00813577" w:rsidTr="009035E0">
        <w:trPr>
          <w:trHeight w:val="52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Удел</w:t>
            </w:r>
            <w:r w:rsidRPr="00813577">
              <w:rPr>
                <w:rFonts w:ascii="Times New Roman" w:hAnsi="Times New Roman"/>
                <w:lang w:eastAsia="ru-RU"/>
              </w:rPr>
              <w:t>ь</w:t>
            </w:r>
            <w:r w:rsidRPr="00813577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в % к пл</w:t>
            </w:r>
            <w:r w:rsidRPr="00813577">
              <w:rPr>
                <w:rFonts w:ascii="Times New Roman" w:hAnsi="Times New Roman"/>
                <w:lang w:eastAsia="ru-RU"/>
              </w:rPr>
              <w:t>а</w:t>
            </w:r>
            <w:r w:rsidRPr="00813577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813577" w:rsidRPr="00813577" w:rsidTr="009035E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iCs/>
                <w:lang w:eastAsia="ru-RU"/>
              </w:rPr>
              <w:t>1 240,2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iCs/>
                <w:lang w:eastAsia="ru-RU"/>
              </w:rPr>
              <w:t>1 192,0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iCs/>
                <w:lang w:eastAsia="ru-RU"/>
              </w:rPr>
              <w:t>1 301,9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lang w:eastAsia="ru-RU"/>
              </w:rPr>
              <w:t>145%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3577">
              <w:rPr>
                <w:rFonts w:ascii="Times New Roman" w:hAnsi="Times New Roman"/>
                <w:b/>
                <w:bCs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lang w:eastAsia="ru-RU"/>
              </w:rPr>
              <w:t>9,2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35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13577" w:rsidRPr="00813577" w:rsidTr="00813577">
        <w:trPr>
          <w:trHeight w:val="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 xml:space="preserve">Доходы от собственности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412,4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b/>
              </w:rPr>
            </w:pPr>
            <w:r w:rsidRPr="004D074D">
              <w:rPr>
                <w:rFonts w:ascii="Times New Roman" w:hAnsi="Times New Roman"/>
                <w:b/>
              </w:rPr>
              <w:t>399,5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87,5%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b/>
              </w:rPr>
            </w:pPr>
            <w:r w:rsidRPr="004D074D">
              <w:rPr>
                <w:rFonts w:ascii="Times New Roman" w:hAnsi="Times New Roman"/>
                <w:b/>
              </w:rPr>
              <w:t>-12,9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-3,1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Доходы от сдачи в аренду имущества, сост. казну </w:t>
            </w:r>
            <w:proofErr w:type="spellStart"/>
            <w:r w:rsidRPr="00813577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с.п</w:t>
            </w:r>
            <w:proofErr w:type="spellEnd"/>
            <w:r w:rsidRPr="00813577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41,8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-8,7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-17,3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 xml:space="preserve">Доходы от сдачи в аренду имущества, 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 xml:space="preserve">находящегося в оперативном управлении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4D074D">
              <w:rPr>
                <w:rFonts w:ascii="Times New Roman" w:hAnsi="Times New Roman"/>
                <w:i/>
                <w:iCs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0,4%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4D074D">
              <w:rPr>
                <w:rFonts w:ascii="Times New Roman" w:hAnsi="Times New Roman"/>
                <w:i/>
                <w:lang w:eastAsia="ru-RU"/>
              </w:rPr>
              <w:t>ххх</w:t>
            </w:r>
            <w:proofErr w:type="spellEnd"/>
          </w:p>
        </w:tc>
      </w:tr>
      <w:tr w:rsidR="00813577" w:rsidRPr="00813577" w:rsidTr="00813577">
        <w:trPr>
          <w:trHeight w:val="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прочие поступления от использования имущества, находящегося в собственн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>о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>сти сельских поселений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 xml:space="preserve">в т.ч. </w:t>
            </w:r>
            <w:proofErr w:type="spellStart"/>
            <w:r w:rsidRPr="00813577">
              <w:rPr>
                <w:rFonts w:ascii="Times New Roman" w:hAnsi="Times New Roman"/>
                <w:i/>
                <w:iCs/>
                <w:lang w:eastAsia="ru-RU"/>
              </w:rPr>
              <w:t>Наем+кв.пл</w:t>
            </w:r>
            <w:proofErr w:type="spellEnd"/>
            <w:r w:rsidRPr="00813577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354,2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361,9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4D074D">
              <w:rPr>
                <w:rFonts w:ascii="Times New Roman" w:hAnsi="Times New Roman"/>
                <w:i/>
                <w:iCs/>
              </w:rPr>
              <w:t>352,4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27,1%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-9,5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-2,6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lang w:eastAsia="ru-RU"/>
              </w:rPr>
              <w:t>Доходы от компенсации затрат гос</w:t>
            </w:r>
            <w:r w:rsidRPr="00813577"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813577">
              <w:rPr>
                <w:rFonts w:ascii="Times New Roman" w:hAnsi="Times New Roman"/>
                <w:b/>
                <w:bCs/>
                <w:lang w:eastAsia="ru-RU"/>
              </w:rPr>
              <w:t>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i/>
                <w:iCs/>
                <w:lang w:eastAsia="ru-RU"/>
              </w:rPr>
              <w:t>700,7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i/>
                <w:iCs/>
                <w:lang w:eastAsia="ru-RU"/>
              </w:rPr>
              <w:t>779,4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D074D">
              <w:rPr>
                <w:rFonts w:ascii="Times New Roman" w:hAnsi="Times New Roman"/>
                <w:b/>
                <w:i/>
                <w:iCs/>
              </w:rPr>
              <w:t>763,8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i/>
                <w:iCs/>
                <w:lang w:eastAsia="ru-RU"/>
              </w:rPr>
              <w:t>58,7%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b/>
              </w:rPr>
            </w:pPr>
            <w:r w:rsidRPr="004D074D">
              <w:rPr>
                <w:rFonts w:ascii="Times New Roman" w:hAnsi="Times New Roman"/>
                <w:b/>
              </w:rPr>
              <w:t>-15,6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-2</w:t>
            </w:r>
          </w:p>
        </w:tc>
      </w:tr>
      <w:tr w:rsidR="00813577" w:rsidRPr="00813577" w:rsidTr="009035E0">
        <w:trPr>
          <w:trHeight w:val="5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Доходы, поступающие в порядке возм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>е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>щения расходов, понесенных в связи с эксплуатацией имущества сельских пос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>е</w:t>
            </w:r>
            <w:r w:rsidRPr="00813577">
              <w:rPr>
                <w:rFonts w:ascii="Times New Roman" w:hAnsi="Times New Roman"/>
                <w:i/>
                <w:iCs/>
                <w:lang w:eastAsia="ru-RU"/>
              </w:rPr>
              <w:t xml:space="preserve">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4D074D">
              <w:rPr>
                <w:rFonts w:ascii="Times New Roman" w:hAnsi="Times New Roman"/>
                <w:i/>
                <w:iCs/>
              </w:rPr>
              <w:t>17,3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1,3%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8,1</w:t>
            </w:r>
          </w:p>
        </w:tc>
      </w:tr>
      <w:tr w:rsidR="00813577" w:rsidRPr="00813577" w:rsidTr="00813577">
        <w:trPr>
          <w:trHeight w:val="1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683,4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763,4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746,5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57,3%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i/>
              </w:rPr>
            </w:pPr>
            <w:r w:rsidRPr="004D074D">
              <w:rPr>
                <w:rFonts w:ascii="Times New Roman" w:hAnsi="Times New Roman"/>
                <w:i/>
              </w:rPr>
              <w:t>-16,9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577">
              <w:rPr>
                <w:rFonts w:ascii="Times New Roman" w:hAnsi="Times New Roman"/>
                <w:i/>
                <w:lang w:eastAsia="ru-RU"/>
              </w:rPr>
              <w:t>-2,2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 xml:space="preserve">Штрафы, санкции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137,5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</w:rPr>
            </w:pPr>
            <w:r w:rsidRPr="00813577">
              <w:rPr>
                <w:rFonts w:ascii="Times New Roman" w:hAnsi="Times New Roman"/>
              </w:rPr>
              <w:t>137,5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10,6%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</w:rPr>
            </w:pPr>
            <w:r w:rsidRPr="00813577">
              <w:rPr>
                <w:rFonts w:ascii="Times New Roman" w:hAnsi="Times New Roman"/>
              </w:rPr>
              <w:t>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ххх</w:t>
            </w:r>
            <w:proofErr w:type="spellEnd"/>
          </w:p>
        </w:tc>
      </w:tr>
      <w:tr w:rsidR="00813577" w:rsidRPr="00813577" w:rsidTr="00813577">
        <w:trPr>
          <w:trHeight w:val="1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13577">
              <w:rPr>
                <w:rFonts w:ascii="Times New Roman" w:hAnsi="Times New Roman"/>
                <w:b/>
                <w:bCs/>
                <w:lang w:eastAsia="ru-RU"/>
              </w:rPr>
              <w:t xml:space="preserve">Прочие неналоговые доходы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b/>
                <w:i/>
                <w:i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b/>
              </w:rPr>
            </w:pPr>
            <w:r w:rsidRPr="004D074D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577">
              <w:rPr>
                <w:rFonts w:ascii="Times New Roman" w:hAnsi="Times New Roman"/>
                <w:b/>
                <w:lang w:eastAsia="ru-RU"/>
              </w:rPr>
              <w:t>0,1%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proofErr w:type="spellStart"/>
            <w:r w:rsidRPr="004D074D">
              <w:rPr>
                <w:rFonts w:ascii="Times New Roman" w:hAnsi="Times New Roman"/>
                <w:b/>
                <w:i/>
                <w:iCs/>
                <w:lang w:eastAsia="ru-RU"/>
              </w:rPr>
              <w:t>ххх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4D074D" w:rsidRDefault="00813577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D074D">
              <w:rPr>
                <w:rFonts w:ascii="Times New Roman" w:hAnsi="Times New Roman"/>
                <w:b/>
                <w:i/>
                <w:iCs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4D074D">
              <w:rPr>
                <w:rFonts w:ascii="Times New Roman" w:hAnsi="Times New Roman"/>
                <w:b/>
                <w:i/>
                <w:iCs/>
                <w:lang w:eastAsia="ru-RU"/>
              </w:rPr>
              <w:t>415</w:t>
            </w:r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- невыясненные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</w:rPr>
            </w:pPr>
            <w:r w:rsidRPr="00813577">
              <w:rPr>
                <w:rFonts w:ascii="Times New Roman" w:hAnsi="Times New Roman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0,1%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ххх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813577">
              <w:rPr>
                <w:rFonts w:ascii="Times New Roman" w:hAnsi="Times New Roman"/>
                <w:i/>
                <w:iCs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ххх</w:t>
            </w:r>
            <w:proofErr w:type="spellEnd"/>
          </w:p>
        </w:tc>
      </w:tr>
      <w:tr w:rsidR="00813577" w:rsidRPr="00813577" w:rsidTr="0081357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577" w:rsidRPr="00813577" w:rsidRDefault="00813577" w:rsidP="0081357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- самообложения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813577">
              <w:rPr>
                <w:rFonts w:ascii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</w:rPr>
            </w:pPr>
            <w:r w:rsidRPr="00813577">
              <w:rPr>
                <w:rFonts w:ascii="Times New Roman" w:hAnsi="Times New Roma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4D074D" w:rsidP="004D074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813577" w:rsidRPr="0081357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ххх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>
            <w:pPr>
              <w:jc w:val="center"/>
              <w:rPr>
                <w:rFonts w:ascii="Times New Roman" w:hAnsi="Times New Roman"/>
              </w:rPr>
            </w:pPr>
            <w:r w:rsidRPr="00813577">
              <w:rPr>
                <w:rFonts w:ascii="Times New Roman" w:hAnsi="Times New Roman"/>
              </w:rPr>
              <w:t>-0,2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577" w:rsidRPr="00813577" w:rsidRDefault="00813577" w:rsidP="008135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3577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7851B7" w:rsidRDefault="00813577" w:rsidP="00A73F0C">
      <w:pPr>
        <w:shd w:val="clear" w:color="auto" w:fill="FFFFFF"/>
        <w:spacing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2020</w:t>
      </w:r>
      <w:r w:rsidR="00702AD2" w:rsidRPr="00702A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поступления неналоговых доходов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возросли</w:t>
      </w:r>
      <w:r w:rsidR="002B6B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02AD2" w:rsidRPr="00702A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109,9</w:t>
      </w:r>
      <w:r w:rsidR="004213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02AD2" w:rsidRPr="00702AD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9,2</w:t>
      </w:r>
      <w:r w:rsidR="004D074D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, только</w:t>
      </w:r>
      <w:r w:rsidR="004D07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счет поступления штрафов 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4D074D">
        <w:rPr>
          <w:rFonts w:ascii="Times New Roman" w:eastAsia="Calibri" w:hAnsi="Times New Roman"/>
          <w:bCs/>
          <w:sz w:val="28"/>
          <w:szCs w:val="28"/>
          <w:lang w:eastAsia="en-US"/>
        </w:rPr>
        <w:t>на 137,5 тыс. рублей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4D07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прочих неналоговых доходов 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4D074D">
        <w:rPr>
          <w:rFonts w:ascii="Times New Roman" w:eastAsia="Calibri" w:hAnsi="Times New Roman"/>
          <w:bCs/>
          <w:sz w:val="28"/>
          <w:szCs w:val="28"/>
          <w:lang w:eastAsia="en-US"/>
        </w:rPr>
        <w:t>на 0,8тыс.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D074D">
        <w:rPr>
          <w:rFonts w:ascii="Times New Roman" w:eastAsia="Calibri" w:hAnsi="Times New Roman"/>
          <w:bCs/>
          <w:sz w:val="28"/>
          <w:szCs w:val="28"/>
          <w:lang w:eastAsia="en-US"/>
        </w:rPr>
        <w:t>рублей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). По остальным неналоговым доходам сложилось снижение, так от компенсации затрат государства</w:t>
      </w:r>
      <w:r w:rsidR="00F45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15,6 тыс. рублей или на 2%,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доходам от собственн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B651E">
        <w:rPr>
          <w:rFonts w:ascii="Times New Roman" w:eastAsia="Calibri" w:hAnsi="Times New Roman"/>
          <w:bCs/>
          <w:sz w:val="28"/>
          <w:szCs w:val="28"/>
          <w:lang w:eastAsia="en-US"/>
        </w:rPr>
        <w:t>сти</w:t>
      </w:r>
      <w:r w:rsidR="00F45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12,9 тыс. рублей или 3,1</w:t>
      </w:r>
      <w:r w:rsidR="00BD6528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</w:p>
    <w:p w:rsidR="00C840C1" w:rsidRDefault="00C840C1" w:rsidP="00C840C1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D75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5D75B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безвозмездных поступлений</w:t>
      </w:r>
      <w:r w:rsidRPr="00C840C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C840C1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9D7EBD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C840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7C137A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D7EBD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C840C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</w:t>
      </w:r>
      <w:r w:rsidRPr="00C840C1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C840C1">
        <w:rPr>
          <w:rFonts w:ascii="Times New Roman" w:eastAsia="Calibri" w:hAnsi="Times New Roman"/>
          <w:bCs/>
          <w:sz w:val="28"/>
          <w:szCs w:val="28"/>
          <w:lang w:eastAsia="en-US"/>
        </w:rPr>
        <w:t>зуется данными, приведенными в следующей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851"/>
        <w:gridCol w:w="850"/>
        <w:gridCol w:w="851"/>
        <w:gridCol w:w="708"/>
        <w:gridCol w:w="851"/>
        <w:gridCol w:w="709"/>
      </w:tblGrid>
      <w:tr w:rsidR="00153593" w:rsidRPr="00153593" w:rsidTr="00153593">
        <w:trPr>
          <w:trHeight w:val="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 xml:space="preserve">План на 2021 год, тыс. руб.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153593" w:rsidRPr="00153593" w:rsidTr="00153593">
        <w:trPr>
          <w:trHeight w:val="23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Удел</w:t>
            </w:r>
            <w:r w:rsidRPr="00153593">
              <w:rPr>
                <w:rFonts w:ascii="Times New Roman" w:hAnsi="Times New Roman"/>
                <w:lang w:eastAsia="ru-RU"/>
              </w:rPr>
              <w:t>ь</w:t>
            </w:r>
            <w:r w:rsidRPr="00153593">
              <w:rPr>
                <w:rFonts w:ascii="Times New Roman" w:hAnsi="Times New Roman"/>
                <w:lang w:eastAsia="ru-RU"/>
              </w:rPr>
              <w:t>ный 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в % к пл</w:t>
            </w:r>
            <w:r w:rsidRPr="00153593">
              <w:rPr>
                <w:rFonts w:ascii="Times New Roman" w:hAnsi="Times New Roman"/>
                <w:lang w:eastAsia="ru-RU"/>
              </w:rPr>
              <w:t>а</w:t>
            </w:r>
            <w:r w:rsidRPr="00153593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2820,9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3011,8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2820,9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96%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r w:rsidR="00767913">
              <w:rPr>
                <w:rFonts w:ascii="Times New Roman" w:hAnsi="Times New Roman"/>
                <w:b/>
                <w:bCs/>
                <w:lang w:eastAsia="ru-RU"/>
              </w:rPr>
              <w:t>190,9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3593">
              <w:rPr>
                <w:rFonts w:ascii="Times New Roman" w:hAnsi="Times New Roman"/>
                <w:b/>
                <w:bCs/>
                <w:lang w:eastAsia="ru-RU"/>
              </w:rPr>
              <w:t>-6,</w:t>
            </w:r>
            <w:r w:rsidR="00767913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Дотации: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840,7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-3,4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 xml:space="preserve"> на выравнивание БО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812,7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856,2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812,7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28,8%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-43,5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-5,1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 xml:space="preserve"> на сбалансированность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1,0%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94,4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3,6%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1877,6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1992,8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1877,6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66,6%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-115,2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-5,8</w:t>
            </w:r>
          </w:p>
        </w:tc>
      </w:tr>
      <w:tr w:rsidR="00153593" w:rsidRPr="00153593" w:rsidTr="00153593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593" w:rsidRPr="00153593" w:rsidRDefault="00153593" w:rsidP="0015359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A73F0C">
              <w:rPr>
                <w:rFonts w:ascii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593" w:rsidRPr="00153593" w:rsidRDefault="00153593" w:rsidP="0015359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3593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A9664A" w:rsidRPr="00A9664A" w:rsidRDefault="00A9664A" w:rsidP="00A9664A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5C263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поселения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сумме 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2820,9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1E09C3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>% плана. По сравнению с 20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их объем 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снизился</w:t>
      </w:r>
      <w:r w:rsidR="003851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E09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767913">
        <w:rPr>
          <w:rFonts w:ascii="Times New Roman" w:eastAsia="Calibri" w:hAnsi="Times New Roman"/>
          <w:bCs/>
          <w:sz w:val="28"/>
          <w:szCs w:val="28"/>
          <w:lang w:eastAsia="en-US"/>
        </w:rPr>
        <w:t>190,9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D2102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76791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14E9F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A9664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9664A" w:rsidRDefault="00A9664A" w:rsidP="00987CFE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безвозмездных поступлений в общем объеме доходов </w:t>
      </w:r>
      <w:r w:rsidR="001E09C3"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местного </w:t>
      </w:r>
      <w:r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>бюджета за 20</w:t>
      </w:r>
      <w:r w:rsidR="00935BB6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5D228D">
        <w:rPr>
          <w:rFonts w:ascii="Times New Roman" w:eastAsia="Calibri" w:hAnsi="Times New Roman"/>
          <w:bCs/>
          <w:sz w:val="28"/>
          <w:szCs w:val="28"/>
          <w:lang w:eastAsia="en-US"/>
        </w:rPr>
        <w:t>57,8</w:t>
      </w:r>
      <w:r w:rsidR="003851FE"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(за 20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DC0F0A">
        <w:rPr>
          <w:rFonts w:ascii="Times New Roman" w:eastAsia="Calibri" w:hAnsi="Times New Roman"/>
          <w:bCs/>
          <w:sz w:val="28"/>
          <w:szCs w:val="28"/>
          <w:lang w:eastAsia="en-US"/>
        </w:rPr>
        <w:t>61,9</w:t>
      </w:r>
      <w:r w:rsidRPr="00FD4781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C7731F" w:rsidRPr="00785E8B" w:rsidRDefault="00C7731F" w:rsidP="00C7731F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бюджетной отчетности администрации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Татауровского</w:t>
      </w:r>
      <w:proofErr w:type="spellEnd"/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>ского поселения за 20</w:t>
      </w:r>
      <w:r w:rsidR="00F149FA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объем </w:t>
      </w:r>
      <w:r w:rsidRPr="00785E8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недоимки в бюджет муниципального о</w:t>
      </w:r>
      <w:r w:rsidRPr="00785E8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</w:t>
      </w:r>
      <w:r w:rsidRPr="00785E8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разования по налогам и сборам </w:t>
      </w:r>
      <w:r w:rsidR="007B270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год сократился на 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9,2</w:t>
      </w:r>
      <w:r w:rsidR="007B270B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составил на </w:t>
      </w:r>
      <w:r w:rsidR="007B270B">
        <w:rPr>
          <w:rFonts w:ascii="Times New Roman" w:eastAsia="Calibri" w:hAnsi="Times New Roman"/>
          <w:bCs/>
          <w:sz w:val="28"/>
          <w:szCs w:val="28"/>
          <w:lang w:eastAsia="en-US"/>
        </w:rPr>
        <w:t>01.01.202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9,</w:t>
      </w:r>
      <w:r w:rsidR="00F013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(в части налога на имущество физических лиц и земельного налога с физических лиц). По земельному налогу с организаций сложилась переплата в сумме 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F149FA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F149FA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61633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785E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</w:p>
    <w:p w:rsidR="00785E8B" w:rsidRPr="004D1E9A" w:rsidRDefault="00785E8B" w:rsidP="00785E8B">
      <w:pPr>
        <w:widowControl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1E9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="0011693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F149FA">
        <w:rPr>
          <w:rFonts w:ascii="Times New Roman" w:eastAsia="Calibri" w:hAnsi="Times New Roman"/>
          <w:bCs/>
          <w:sz w:val="28"/>
          <w:szCs w:val="28"/>
          <w:lang w:eastAsia="en-US"/>
        </w:rPr>
        <w:t>за 202</w:t>
      </w:r>
      <w:r w:rsidR="002F298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EA18F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</w:t>
      </w:r>
      <w:r w:rsid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снизилась </w:t>
      </w:r>
      <w:r w:rsidR="00F149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26,4</w:t>
      </w:r>
      <w:r w:rsidR="00F149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83240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11,8</w:t>
      </w:r>
      <w:r w:rsidR="00832408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EA18F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Pr="004D1E9A">
        <w:rPr>
          <w:rFonts w:ascii="Times New Roman" w:eastAsia="Calibri" w:hAnsi="Times New Roman"/>
          <w:bCs/>
          <w:sz w:val="28"/>
          <w:szCs w:val="28"/>
          <w:lang w:eastAsia="en-US"/>
        </w:rPr>
        <w:t>по с</w:t>
      </w:r>
      <w:r w:rsidRPr="004D1E9A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4D1E9A">
        <w:rPr>
          <w:rFonts w:ascii="Times New Roman" w:eastAsia="Calibri" w:hAnsi="Times New Roman"/>
          <w:bCs/>
          <w:sz w:val="28"/>
          <w:szCs w:val="28"/>
          <w:lang w:eastAsia="en-US"/>
        </w:rPr>
        <w:t>стоянию на 01.01.20</w:t>
      </w:r>
      <w:r w:rsidR="0087444E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4D1E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197,3</w:t>
      </w:r>
      <w:r w:rsidRPr="004D1E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7273B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D62146" w:rsidRPr="00D62146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Снижение прошло по 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платежам за водоснабжение, задолженность снизилась (на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41,</w:t>
      </w:r>
      <w:r w:rsidR="00D62146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руб. или 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37,4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), так же снизилась задолженность по </w:t>
      </w:r>
      <w:r w:rsid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доходам </w:t>
      </w:r>
      <w:r w:rsidR="00767913" w:rsidRPr="0076791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сдачи в аренду имущества, находящегося в оперативном управлении 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1,4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руб., или на </w:t>
      </w:r>
      <w:r w:rsidR="00D62146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="00D62146" w:rsidRPr="00D6214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%), </w:t>
      </w:r>
      <w:r w:rsidR="00FF4CB6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F4CB6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плате за </w:t>
      </w:r>
      <w:proofErr w:type="spellStart"/>
      <w:r w:rsidR="00FF4CB6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>найм</w:t>
      </w:r>
      <w:proofErr w:type="spellEnd"/>
      <w:r w:rsidR="00FF4CB6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жилья наблюдается </w:t>
      </w:r>
      <w:r w:rsidR="000A49E0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рост </w:t>
      </w:r>
      <w:r w:rsidR="00EA18F0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>задолже</w:t>
      </w:r>
      <w:r w:rsidR="00EA18F0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EA18F0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ности 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15,1 </w:t>
      </w:r>
      <w:r w:rsidR="00FF4CB6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</w:t>
      </w:r>
      <w:r w:rsidR="00EA18F0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или на 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11</w:t>
      </w:r>
      <w:r w:rsidR="00350A5C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FF4CB6" w:rsidRPr="00350A5C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350A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FF4CB6" w:rsidRPr="00FF4CB6" w:rsidRDefault="00915694" w:rsidP="00FF4CB6">
      <w:pPr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0D11B7">
        <w:rPr>
          <w:rFonts w:ascii="Times New Roman" w:eastAsia="Arial" w:hAnsi="Times New Roman" w:cs="Arial"/>
          <w:b/>
          <w:sz w:val="28"/>
          <w:szCs w:val="28"/>
        </w:rPr>
        <w:t xml:space="preserve">4. </w:t>
      </w:r>
      <w:r w:rsidR="000D11B7" w:rsidRPr="00FF4CB6">
        <w:rPr>
          <w:rFonts w:ascii="Times New Roman" w:eastAsia="Arial" w:hAnsi="Times New Roman" w:cs="Arial"/>
          <w:b/>
          <w:sz w:val="28"/>
          <w:szCs w:val="28"/>
        </w:rPr>
        <w:t>АНАЛИ</w:t>
      </w:r>
      <w:r w:rsidR="007A663A" w:rsidRPr="00FF4CB6">
        <w:rPr>
          <w:rFonts w:ascii="Times New Roman" w:eastAsia="Arial" w:hAnsi="Times New Roman" w:cs="Arial"/>
          <w:b/>
          <w:sz w:val="28"/>
          <w:szCs w:val="28"/>
        </w:rPr>
        <w:t>З</w:t>
      </w:r>
      <w:r w:rsidR="000D11B7" w:rsidRPr="00FF4CB6">
        <w:rPr>
          <w:rFonts w:ascii="Times New Roman" w:eastAsia="Arial" w:hAnsi="Times New Roman" w:cs="Arial"/>
          <w:b/>
          <w:sz w:val="28"/>
          <w:szCs w:val="28"/>
        </w:rPr>
        <w:t xml:space="preserve"> РАСХОДНОЙ ЧАСТИ БЮДЖЕТА</w:t>
      </w:r>
    </w:p>
    <w:p w:rsidR="00CB3629" w:rsidRPr="00CB3629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B3629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="00080C11"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 w:rsidR="000353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за </w:t>
      </w:r>
      <w:r w:rsidRPr="00CB3629">
        <w:rPr>
          <w:rFonts w:ascii="Times New Roman" w:hAnsi="Times New Roman"/>
          <w:sz w:val="28"/>
          <w:szCs w:val="28"/>
          <w:lang w:eastAsia="ru-RU"/>
        </w:rPr>
        <w:t>20</w:t>
      </w:r>
      <w:r w:rsidR="00C85729">
        <w:rPr>
          <w:rFonts w:ascii="Times New Roman" w:hAnsi="Times New Roman"/>
          <w:sz w:val="28"/>
          <w:szCs w:val="28"/>
          <w:lang w:eastAsia="ru-RU"/>
        </w:rPr>
        <w:t>2</w:t>
      </w:r>
      <w:r w:rsidR="00FF4CB6">
        <w:rPr>
          <w:rFonts w:ascii="Times New Roman" w:hAnsi="Times New Roman"/>
          <w:sz w:val="28"/>
          <w:szCs w:val="28"/>
          <w:lang w:eastAsia="ru-RU"/>
        </w:rPr>
        <w:t>1</w:t>
      </w:r>
      <w:r w:rsidRPr="00CB3629">
        <w:rPr>
          <w:rFonts w:ascii="Times New Roman" w:hAnsi="Times New Roman"/>
          <w:sz w:val="28"/>
          <w:szCs w:val="28"/>
          <w:lang w:eastAsia="ru-RU"/>
        </w:rPr>
        <w:t xml:space="preserve"> год и</w:t>
      </w:r>
      <w:r w:rsidRPr="00CB3629">
        <w:rPr>
          <w:rFonts w:ascii="Times New Roman" w:hAnsi="Times New Roman"/>
          <w:sz w:val="28"/>
          <w:szCs w:val="28"/>
          <w:lang w:eastAsia="ru-RU"/>
        </w:rPr>
        <w:t>с</w:t>
      </w:r>
      <w:r w:rsidRPr="00CB3629">
        <w:rPr>
          <w:rFonts w:ascii="Times New Roman" w:hAnsi="Times New Roman"/>
          <w:sz w:val="28"/>
          <w:szCs w:val="28"/>
          <w:lang w:eastAsia="ru-RU"/>
        </w:rPr>
        <w:t xml:space="preserve">полнены в объеме </w:t>
      </w:r>
      <w:r w:rsidR="00C85729">
        <w:rPr>
          <w:rFonts w:ascii="Times New Roman" w:hAnsi="Times New Roman"/>
          <w:sz w:val="28"/>
          <w:szCs w:val="28"/>
          <w:lang w:eastAsia="ru-RU"/>
        </w:rPr>
        <w:t>4</w:t>
      </w:r>
      <w:r w:rsidR="00FF4CB6">
        <w:rPr>
          <w:rFonts w:ascii="Times New Roman" w:hAnsi="Times New Roman"/>
          <w:sz w:val="28"/>
          <w:szCs w:val="28"/>
          <w:lang w:eastAsia="ru-RU"/>
        </w:rPr>
        <w:t>594,2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3629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FF4CB6">
        <w:rPr>
          <w:rFonts w:ascii="Times New Roman" w:hAnsi="Times New Roman"/>
          <w:sz w:val="28"/>
          <w:szCs w:val="28"/>
          <w:lang w:eastAsia="ru-RU"/>
        </w:rPr>
        <w:t>92,7</w:t>
      </w:r>
      <w:r w:rsidR="00035350">
        <w:rPr>
          <w:rFonts w:ascii="Times New Roman" w:hAnsi="Times New Roman"/>
          <w:sz w:val="28"/>
          <w:szCs w:val="28"/>
          <w:lang w:eastAsia="ru-RU"/>
        </w:rPr>
        <w:t>%</w:t>
      </w:r>
      <w:r w:rsidRPr="00CB3629">
        <w:rPr>
          <w:rFonts w:ascii="Times New Roman" w:hAnsi="Times New Roman"/>
          <w:sz w:val="28"/>
          <w:szCs w:val="28"/>
          <w:lang w:eastAsia="ru-RU"/>
        </w:rPr>
        <w:t xml:space="preserve"> уточненных бюджетных назначений. </w:t>
      </w:r>
    </w:p>
    <w:p w:rsidR="00CB3629" w:rsidRDefault="00CB3629" w:rsidP="00CB3629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36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Анализ расходов бюджета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поселения з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а 2020</w:t>
      </w:r>
      <w:r w:rsidR="00C857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202</w:t>
      </w:r>
      <w:r w:rsidR="00FF4CB6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CB36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отра</w:t>
      </w:r>
      <w:r w:rsidRPr="00CB3629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CB3629">
        <w:rPr>
          <w:rFonts w:ascii="Times New Roman" w:eastAsia="Calibri" w:hAnsi="Times New Roman"/>
          <w:bCs/>
          <w:sz w:val="28"/>
          <w:szCs w:val="28"/>
          <w:lang w:eastAsia="en-US"/>
        </w:rPr>
        <w:t>левой структуры расходов представлен в таблице</w:t>
      </w:r>
      <w:r w:rsidR="004F7A5F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92"/>
        <w:gridCol w:w="851"/>
        <w:gridCol w:w="850"/>
        <w:gridCol w:w="866"/>
        <w:gridCol w:w="835"/>
        <w:gridCol w:w="851"/>
        <w:gridCol w:w="709"/>
      </w:tblGrid>
      <w:tr w:rsidR="00FF4CB6" w:rsidRPr="00FF4CB6" w:rsidTr="00A6686B">
        <w:trPr>
          <w:trHeight w:val="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 xml:space="preserve">План на 2021 год, тыс. руб.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2020 год,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(2021/2020)</w:t>
            </w:r>
          </w:p>
        </w:tc>
      </w:tr>
      <w:tr w:rsidR="00FF4CB6" w:rsidRPr="00FF4CB6" w:rsidTr="00A6686B">
        <w:trPr>
          <w:trHeight w:val="1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A6686B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Удел</w:t>
            </w:r>
            <w:r w:rsidRPr="00FF4CB6">
              <w:rPr>
                <w:rFonts w:ascii="Times New Roman" w:hAnsi="Times New Roman"/>
                <w:lang w:eastAsia="ru-RU"/>
              </w:rPr>
              <w:t>ь</w:t>
            </w:r>
            <w:r w:rsidRPr="00FF4CB6">
              <w:rPr>
                <w:rFonts w:ascii="Times New Roman" w:hAnsi="Times New Roman"/>
                <w:lang w:eastAsia="ru-RU"/>
              </w:rPr>
              <w:t>ный</w:t>
            </w:r>
            <w:r w:rsidR="00FF4CB6" w:rsidRPr="00FF4CB6">
              <w:rPr>
                <w:rFonts w:ascii="Times New Roman" w:hAnsi="Times New Roman"/>
                <w:lang w:eastAsia="ru-RU"/>
              </w:rPr>
              <w:t xml:space="preserve"> вес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4 957,8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4 786,2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4 594,2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-192,0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4CB6">
              <w:rPr>
                <w:rFonts w:ascii="Times New Roman" w:hAnsi="Times New Roman"/>
                <w:b/>
                <w:bCs/>
                <w:lang w:eastAsia="ru-RU"/>
              </w:rPr>
              <w:t>-4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2 346,9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2 027,7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2 278,9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49,6%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12,4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2,2%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15,4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Национальная безопасность и прав</w:t>
            </w:r>
            <w:r w:rsidRPr="00FF4CB6">
              <w:rPr>
                <w:rFonts w:ascii="Times New Roman" w:hAnsi="Times New Roman"/>
                <w:lang w:eastAsia="ru-RU"/>
              </w:rPr>
              <w:t>о</w:t>
            </w:r>
            <w:r w:rsidRPr="00FF4CB6">
              <w:rPr>
                <w:rFonts w:ascii="Times New Roman" w:hAnsi="Times New Roman"/>
                <w:lang w:eastAsia="ru-RU"/>
              </w:rPr>
              <w:t>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1 232,3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1 156,9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1 229,2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26,8%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469,7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228,2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5,0%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1,8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750,8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1 126,2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699,9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15,2%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-426,3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-37,9</w:t>
            </w:r>
          </w:p>
        </w:tc>
      </w:tr>
      <w:tr w:rsidR="00FF4CB6" w:rsidRPr="00FF4CB6" w:rsidTr="00A6686B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B6" w:rsidRPr="00FF4CB6" w:rsidRDefault="00FF4CB6" w:rsidP="00FF4CB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55,5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1,2%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-106,9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CB6" w:rsidRPr="00FF4CB6" w:rsidRDefault="00FF4CB6" w:rsidP="00FF4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4CB6">
              <w:rPr>
                <w:rFonts w:ascii="Times New Roman" w:hAnsi="Times New Roman"/>
                <w:lang w:eastAsia="ru-RU"/>
              </w:rPr>
              <w:t>-65,8</w:t>
            </w:r>
          </w:p>
        </w:tc>
      </w:tr>
    </w:tbl>
    <w:p w:rsidR="00C75507" w:rsidRDefault="001264C0" w:rsidP="008643C9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264C0">
        <w:rPr>
          <w:rFonts w:ascii="Times New Roman" w:hAnsi="Times New Roman"/>
          <w:sz w:val="28"/>
          <w:szCs w:val="28"/>
          <w:lang w:eastAsia="ru-RU"/>
        </w:rPr>
        <w:t xml:space="preserve">Общая сумма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1264C0">
        <w:rPr>
          <w:rFonts w:ascii="Times New Roman" w:hAnsi="Times New Roman"/>
          <w:sz w:val="28"/>
          <w:szCs w:val="28"/>
          <w:lang w:eastAsia="ru-RU"/>
        </w:rPr>
        <w:t>в 20</w:t>
      </w:r>
      <w:r w:rsidR="00C85729">
        <w:rPr>
          <w:rFonts w:ascii="Times New Roman" w:hAnsi="Times New Roman"/>
          <w:sz w:val="28"/>
          <w:szCs w:val="28"/>
          <w:lang w:eastAsia="ru-RU"/>
        </w:rPr>
        <w:t>2</w:t>
      </w:r>
      <w:r w:rsidR="00A22C66">
        <w:rPr>
          <w:rFonts w:ascii="Times New Roman" w:hAnsi="Times New Roman"/>
          <w:sz w:val="28"/>
          <w:szCs w:val="28"/>
          <w:lang w:eastAsia="ru-RU"/>
        </w:rPr>
        <w:t>1</w:t>
      </w:r>
      <w:r w:rsidRPr="001264C0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A22C66">
        <w:rPr>
          <w:rFonts w:ascii="Times New Roman" w:hAnsi="Times New Roman"/>
          <w:sz w:val="28"/>
          <w:szCs w:val="28"/>
          <w:lang w:eastAsia="ru-RU"/>
        </w:rPr>
        <w:t>снизилась</w:t>
      </w:r>
      <w:r w:rsidR="007F57E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A22C66">
        <w:rPr>
          <w:rFonts w:ascii="Times New Roman" w:hAnsi="Times New Roman"/>
          <w:sz w:val="28"/>
          <w:szCs w:val="28"/>
          <w:lang w:eastAsia="ru-RU"/>
        </w:rPr>
        <w:t>о сравнению с 2020</w:t>
      </w:r>
      <w:r w:rsidRPr="001264C0">
        <w:rPr>
          <w:rFonts w:ascii="Times New Roman" w:hAnsi="Times New Roman"/>
          <w:sz w:val="28"/>
          <w:szCs w:val="28"/>
          <w:lang w:eastAsia="ru-RU"/>
        </w:rPr>
        <w:t xml:space="preserve"> годом на</w:t>
      </w:r>
      <w:r w:rsidR="00ED71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C66">
        <w:rPr>
          <w:rFonts w:ascii="Times New Roman" w:hAnsi="Times New Roman"/>
          <w:sz w:val="28"/>
          <w:szCs w:val="28"/>
          <w:lang w:eastAsia="ru-RU"/>
        </w:rPr>
        <w:t>192</w:t>
      </w:r>
      <w:r w:rsidRPr="001264C0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A22C66">
        <w:rPr>
          <w:rFonts w:ascii="Times New Roman" w:hAnsi="Times New Roman"/>
          <w:sz w:val="28"/>
          <w:szCs w:val="28"/>
          <w:lang w:eastAsia="ru-RU"/>
        </w:rPr>
        <w:t>4</w:t>
      </w:r>
      <w:r w:rsidRPr="001264C0">
        <w:rPr>
          <w:rFonts w:ascii="Times New Roman" w:hAnsi="Times New Roman"/>
          <w:sz w:val="28"/>
          <w:szCs w:val="28"/>
          <w:lang w:eastAsia="ru-RU"/>
        </w:rPr>
        <w:t>%</w:t>
      </w:r>
      <w:r w:rsidR="00922D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75507" w:rsidRPr="001264C0" w:rsidRDefault="00C75507" w:rsidP="00C75507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264C0">
        <w:rPr>
          <w:rFonts w:ascii="Times New Roman" w:hAnsi="Times New Roman"/>
          <w:sz w:val="28"/>
          <w:szCs w:val="28"/>
          <w:lang w:eastAsia="ru-RU"/>
        </w:rPr>
        <w:t xml:space="preserve">Основное </w:t>
      </w:r>
      <w:r w:rsidR="00A92E70">
        <w:rPr>
          <w:rFonts w:ascii="Times New Roman" w:hAnsi="Times New Roman"/>
          <w:sz w:val="28"/>
          <w:szCs w:val="28"/>
          <w:lang w:eastAsia="ru-RU"/>
        </w:rPr>
        <w:t>снижение</w:t>
      </w:r>
      <w:r w:rsidRPr="001264C0">
        <w:rPr>
          <w:rFonts w:ascii="Times New Roman" w:hAnsi="Times New Roman"/>
          <w:sz w:val="28"/>
          <w:szCs w:val="28"/>
          <w:lang w:eastAsia="ru-RU"/>
        </w:rPr>
        <w:t xml:space="preserve"> произошло по раздел</w:t>
      </w:r>
      <w:r w:rsidR="00045354">
        <w:rPr>
          <w:rFonts w:ascii="Times New Roman" w:hAnsi="Times New Roman"/>
          <w:sz w:val="28"/>
          <w:szCs w:val="28"/>
          <w:lang w:eastAsia="ru-RU"/>
        </w:rPr>
        <w:t>ам</w:t>
      </w:r>
      <w:r w:rsidR="006E027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92E7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</w:t>
      </w:r>
      <w:r w:rsidR="006E0273">
        <w:rPr>
          <w:rFonts w:ascii="Times New Roman" w:hAnsi="Times New Roman"/>
          <w:sz w:val="28"/>
          <w:szCs w:val="28"/>
          <w:lang w:eastAsia="ru-RU"/>
        </w:rPr>
        <w:t xml:space="preserve">» (на </w:t>
      </w:r>
      <w:r w:rsidR="00C85729">
        <w:rPr>
          <w:rFonts w:ascii="Times New Roman" w:hAnsi="Times New Roman"/>
          <w:sz w:val="28"/>
          <w:szCs w:val="28"/>
          <w:lang w:eastAsia="ru-RU"/>
        </w:rPr>
        <w:t>4</w:t>
      </w:r>
      <w:r w:rsidR="00A92E70">
        <w:rPr>
          <w:rFonts w:ascii="Times New Roman" w:hAnsi="Times New Roman"/>
          <w:sz w:val="28"/>
          <w:szCs w:val="28"/>
          <w:lang w:eastAsia="ru-RU"/>
        </w:rPr>
        <w:t>26,3</w:t>
      </w:r>
      <w:r w:rsidR="00ED71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273" w:rsidRPr="006E027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242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92E70">
        <w:rPr>
          <w:rFonts w:ascii="Times New Roman" w:hAnsi="Times New Roman"/>
          <w:sz w:val="28"/>
          <w:szCs w:val="28"/>
          <w:lang w:eastAsia="ru-RU"/>
        </w:rPr>
        <w:t xml:space="preserve">37,9% </w:t>
      </w:r>
      <w:r w:rsidR="00C242BA">
        <w:rPr>
          <w:rFonts w:ascii="Times New Roman" w:hAnsi="Times New Roman"/>
          <w:sz w:val="28"/>
          <w:szCs w:val="28"/>
          <w:lang w:eastAsia="ru-RU"/>
        </w:rPr>
        <w:t xml:space="preserve"> и «Социальн</w:t>
      </w:r>
      <w:r w:rsidR="00CE3ECC">
        <w:rPr>
          <w:rFonts w:ascii="Times New Roman" w:hAnsi="Times New Roman"/>
          <w:sz w:val="28"/>
          <w:szCs w:val="28"/>
          <w:lang w:eastAsia="ru-RU"/>
        </w:rPr>
        <w:t>ая</w:t>
      </w:r>
      <w:r w:rsidR="00C242BA">
        <w:rPr>
          <w:rFonts w:ascii="Times New Roman" w:hAnsi="Times New Roman"/>
          <w:sz w:val="28"/>
          <w:szCs w:val="28"/>
          <w:lang w:eastAsia="ru-RU"/>
        </w:rPr>
        <w:t xml:space="preserve"> политик</w:t>
      </w:r>
      <w:r w:rsidR="00CE3ECC">
        <w:rPr>
          <w:rFonts w:ascii="Times New Roman" w:hAnsi="Times New Roman"/>
          <w:sz w:val="28"/>
          <w:szCs w:val="28"/>
          <w:lang w:eastAsia="ru-RU"/>
        </w:rPr>
        <w:t>а</w:t>
      </w:r>
      <w:r w:rsidR="00C242BA">
        <w:rPr>
          <w:rFonts w:ascii="Times New Roman" w:hAnsi="Times New Roman"/>
          <w:sz w:val="28"/>
          <w:szCs w:val="28"/>
          <w:lang w:eastAsia="ru-RU"/>
        </w:rPr>
        <w:t xml:space="preserve">» (на </w:t>
      </w:r>
      <w:r w:rsidR="00A92E70">
        <w:rPr>
          <w:rFonts w:ascii="Times New Roman" w:hAnsi="Times New Roman"/>
          <w:sz w:val="28"/>
          <w:szCs w:val="28"/>
          <w:lang w:eastAsia="ru-RU"/>
        </w:rPr>
        <w:t>10</w:t>
      </w:r>
      <w:r w:rsidR="00C242BA">
        <w:rPr>
          <w:rFonts w:ascii="Times New Roman" w:hAnsi="Times New Roman"/>
          <w:sz w:val="28"/>
          <w:szCs w:val="28"/>
          <w:lang w:eastAsia="ru-RU"/>
        </w:rPr>
        <w:t>6,</w:t>
      </w:r>
      <w:r w:rsidR="00A92E70">
        <w:rPr>
          <w:rFonts w:ascii="Times New Roman" w:hAnsi="Times New Roman"/>
          <w:sz w:val="28"/>
          <w:szCs w:val="28"/>
          <w:lang w:eastAsia="ru-RU"/>
        </w:rPr>
        <w:t>9</w:t>
      </w:r>
      <w:r w:rsidR="00C242B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92E70">
        <w:rPr>
          <w:rFonts w:ascii="Times New Roman" w:hAnsi="Times New Roman"/>
          <w:sz w:val="28"/>
          <w:szCs w:val="28"/>
          <w:lang w:eastAsia="ru-RU"/>
        </w:rPr>
        <w:t>65,8</w:t>
      </w:r>
      <w:r w:rsidR="00C242BA">
        <w:rPr>
          <w:rFonts w:ascii="Times New Roman" w:hAnsi="Times New Roman"/>
          <w:sz w:val="28"/>
          <w:szCs w:val="28"/>
          <w:lang w:eastAsia="ru-RU"/>
        </w:rPr>
        <w:t>%).</w:t>
      </w:r>
    </w:p>
    <w:p w:rsidR="007C7AE9" w:rsidRDefault="007C7AE9" w:rsidP="006E0273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C7AE9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proofErr w:type="spellStart"/>
      <w:r w:rsidR="00080C11"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</w:t>
      </w:r>
      <w:r w:rsidR="00C242BA">
        <w:rPr>
          <w:rFonts w:ascii="Times New Roman" w:hAnsi="Times New Roman"/>
          <w:sz w:val="28"/>
          <w:szCs w:val="28"/>
          <w:lang w:eastAsia="ru-RU"/>
        </w:rPr>
        <w:t>202</w:t>
      </w:r>
      <w:r w:rsidR="005C211E">
        <w:rPr>
          <w:rFonts w:ascii="Times New Roman" w:hAnsi="Times New Roman"/>
          <w:sz w:val="28"/>
          <w:szCs w:val="28"/>
          <w:lang w:eastAsia="ru-RU"/>
        </w:rPr>
        <w:t>1</w:t>
      </w:r>
      <w:r w:rsidRPr="007C7AE9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5C211E">
        <w:rPr>
          <w:rFonts w:ascii="Times New Roman" w:hAnsi="Times New Roman"/>
          <w:sz w:val="28"/>
          <w:szCs w:val="28"/>
          <w:lang w:eastAsia="ru-RU"/>
        </w:rPr>
        <w:t>3155,9</w:t>
      </w:r>
      <w:r w:rsidR="002441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F4095">
        <w:rPr>
          <w:rFonts w:ascii="Times New Roman" w:hAnsi="Times New Roman"/>
          <w:sz w:val="28"/>
          <w:szCs w:val="28"/>
          <w:lang w:eastAsia="ru-RU"/>
        </w:rPr>
        <w:t>68,7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976165">
        <w:rPr>
          <w:rFonts w:ascii="Times New Roman" w:hAnsi="Times New Roman"/>
          <w:sz w:val="28"/>
          <w:szCs w:val="28"/>
          <w:lang w:eastAsia="ru-RU"/>
        </w:rPr>
        <w:t>9</w:t>
      </w:r>
      <w:r w:rsidR="008F4095">
        <w:rPr>
          <w:rFonts w:ascii="Times New Roman" w:hAnsi="Times New Roman"/>
          <w:sz w:val="28"/>
          <w:szCs w:val="28"/>
          <w:lang w:eastAsia="ru-RU"/>
        </w:rPr>
        <w:t>90,9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E0273">
        <w:rPr>
          <w:rFonts w:ascii="Times New Roman" w:hAnsi="Times New Roman"/>
          <w:sz w:val="28"/>
          <w:szCs w:val="28"/>
          <w:lang w:eastAsia="ru-RU"/>
        </w:rPr>
        <w:t>2</w:t>
      </w:r>
      <w:r w:rsidR="008F4095">
        <w:rPr>
          <w:rFonts w:ascii="Times New Roman" w:hAnsi="Times New Roman"/>
          <w:sz w:val="28"/>
          <w:szCs w:val="28"/>
          <w:lang w:eastAsia="ru-RU"/>
        </w:rPr>
        <w:t>1</w:t>
      </w:r>
      <w:r w:rsidR="00976165">
        <w:rPr>
          <w:rFonts w:ascii="Times New Roman" w:hAnsi="Times New Roman"/>
          <w:sz w:val="28"/>
          <w:szCs w:val="28"/>
          <w:lang w:eastAsia="ru-RU"/>
        </w:rPr>
        <w:t>,</w:t>
      </w:r>
      <w:r w:rsidR="008F4095">
        <w:rPr>
          <w:rFonts w:ascii="Times New Roman" w:hAnsi="Times New Roman"/>
          <w:sz w:val="28"/>
          <w:szCs w:val="28"/>
          <w:lang w:eastAsia="ru-RU"/>
        </w:rPr>
        <w:t>6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8F4095">
        <w:rPr>
          <w:rFonts w:ascii="Times New Roman" w:hAnsi="Times New Roman"/>
          <w:sz w:val="28"/>
          <w:szCs w:val="28"/>
          <w:lang w:eastAsia="ru-RU"/>
        </w:rPr>
        <w:t>76</w:t>
      </w:r>
      <w:r w:rsidR="007243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47D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8F4095">
        <w:rPr>
          <w:rFonts w:ascii="Times New Roman" w:hAnsi="Times New Roman"/>
          <w:sz w:val="28"/>
          <w:szCs w:val="28"/>
          <w:lang w:eastAsia="ru-RU"/>
        </w:rPr>
        <w:t>1,7</w:t>
      </w:r>
      <w:r w:rsidR="006E0273">
        <w:rPr>
          <w:rFonts w:ascii="Times New Roman" w:hAnsi="Times New Roman"/>
          <w:sz w:val="28"/>
          <w:szCs w:val="28"/>
          <w:lang w:eastAsia="ru-RU"/>
        </w:rPr>
        <w:t>%)</w:t>
      </w:r>
      <w:r w:rsidRPr="00BF447D">
        <w:rPr>
          <w:rFonts w:ascii="Times New Roman" w:hAnsi="Times New Roman"/>
          <w:sz w:val="28"/>
          <w:szCs w:val="28"/>
          <w:lang w:eastAsia="ru-RU"/>
        </w:rPr>
        <w:t>, увел</w:t>
      </w:r>
      <w:r w:rsidRPr="00BF447D">
        <w:rPr>
          <w:rFonts w:ascii="Times New Roman" w:hAnsi="Times New Roman"/>
          <w:sz w:val="28"/>
          <w:szCs w:val="28"/>
          <w:lang w:eastAsia="ru-RU"/>
        </w:rPr>
        <w:t>и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чение стоимости основных средств – </w:t>
      </w:r>
      <w:r w:rsidR="008F4095">
        <w:rPr>
          <w:rFonts w:ascii="Times New Roman" w:hAnsi="Times New Roman"/>
          <w:sz w:val="28"/>
          <w:szCs w:val="28"/>
          <w:lang w:eastAsia="ru-RU"/>
        </w:rPr>
        <w:t>19,9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F4095">
        <w:rPr>
          <w:rFonts w:ascii="Times New Roman" w:hAnsi="Times New Roman"/>
          <w:sz w:val="28"/>
          <w:szCs w:val="28"/>
          <w:lang w:eastAsia="ru-RU"/>
        </w:rPr>
        <w:t>0,4</w:t>
      </w:r>
      <w:r w:rsidRPr="00BF447D">
        <w:rPr>
          <w:rFonts w:ascii="Times New Roman" w:hAnsi="Times New Roman"/>
          <w:sz w:val="28"/>
          <w:szCs w:val="28"/>
          <w:lang w:eastAsia="ru-RU"/>
        </w:rPr>
        <w:t>%), увеличение ст</w:t>
      </w:r>
      <w:r w:rsidRPr="00BF447D">
        <w:rPr>
          <w:rFonts w:ascii="Times New Roman" w:hAnsi="Times New Roman"/>
          <w:sz w:val="28"/>
          <w:szCs w:val="28"/>
          <w:lang w:eastAsia="ru-RU"/>
        </w:rPr>
        <w:t>о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имости материальных запасов – </w:t>
      </w:r>
      <w:r w:rsidR="008F4095">
        <w:rPr>
          <w:rFonts w:ascii="Times New Roman" w:hAnsi="Times New Roman"/>
          <w:sz w:val="28"/>
          <w:szCs w:val="28"/>
          <w:lang w:eastAsia="ru-RU"/>
        </w:rPr>
        <w:t>3</w:t>
      </w:r>
      <w:r w:rsidR="00976165">
        <w:rPr>
          <w:rFonts w:ascii="Times New Roman" w:hAnsi="Times New Roman"/>
          <w:sz w:val="28"/>
          <w:szCs w:val="28"/>
          <w:lang w:eastAsia="ru-RU"/>
        </w:rPr>
        <w:t>2</w:t>
      </w:r>
      <w:r w:rsidR="008F4095">
        <w:rPr>
          <w:rFonts w:ascii="Times New Roman" w:hAnsi="Times New Roman"/>
          <w:sz w:val="28"/>
          <w:szCs w:val="28"/>
          <w:lang w:eastAsia="ru-RU"/>
        </w:rPr>
        <w:t>2,1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F4095">
        <w:rPr>
          <w:rFonts w:ascii="Times New Roman" w:hAnsi="Times New Roman"/>
          <w:sz w:val="28"/>
          <w:szCs w:val="28"/>
          <w:lang w:eastAsia="ru-RU"/>
        </w:rPr>
        <w:t>7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%), прочие расходы – </w:t>
      </w:r>
      <w:r w:rsidR="00976165">
        <w:rPr>
          <w:rFonts w:ascii="Times New Roman" w:hAnsi="Times New Roman"/>
          <w:sz w:val="28"/>
          <w:szCs w:val="28"/>
          <w:lang w:eastAsia="ru-RU"/>
        </w:rPr>
        <w:t>2</w:t>
      </w:r>
      <w:r w:rsidR="008F4095">
        <w:rPr>
          <w:rFonts w:ascii="Times New Roman" w:hAnsi="Times New Roman"/>
          <w:sz w:val="28"/>
          <w:szCs w:val="28"/>
          <w:lang w:eastAsia="ru-RU"/>
        </w:rPr>
        <w:t>9</w:t>
      </w:r>
      <w:r w:rsidR="00976165">
        <w:rPr>
          <w:rFonts w:ascii="Times New Roman" w:hAnsi="Times New Roman"/>
          <w:sz w:val="28"/>
          <w:szCs w:val="28"/>
          <w:lang w:eastAsia="ru-RU"/>
        </w:rPr>
        <w:t>,</w:t>
      </w:r>
      <w:r w:rsidR="008F4095">
        <w:rPr>
          <w:rFonts w:ascii="Times New Roman" w:hAnsi="Times New Roman"/>
          <w:sz w:val="28"/>
          <w:szCs w:val="28"/>
          <w:lang w:eastAsia="ru-RU"/>
        </w:rPr>
        <w:t>4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72435C">
        <w:rPr>
          <w:rFonts w:ascii="Times New Roman" w:hAnsi="Times New Roman"/>
          <w:sz w:val="28"/>
          <w:szCs w:val="28"/>
          <w:lang w:eastAsia="ru-RU"/>
        </w:rPr>
        <w:t>0</w:t>
      </w:r>
      <w:r w:rsidR="006E0273">
        <w:rPr>
          <w:rFonts w:ascii="Times New Roman" w:hAnsi="Times New Roman"/>
          <w:sz w:val="28"/>
          <w:szCs w:val="28"/>
          <w:lang w:eastAsia="ru-RU"/>
        </w:rPr>
        <w:t>,</w:t>
      </w:r>
      <w:r w:rsidR="008F4095">
        <w:rPr>
          <w:rFonts w:ascii="Times New Roman" w:hAnsi="Times New Roman"/>
          <w:sz w:val="28"/>
          <w:szCs w:val="28"/>
          <w:lang w:eastAsia="ru-RU"/>
        </w:rPr>
        <w:t>6</w:t>
      </w:r>
      <w:r w:rsidR="00CF540C">
        <w:rPr>
          <w:rFonts w:ascii="Times New Roman" w:hAnsi="Times New Roman"/>
          <w:sz w:val="28"/>
          <w:szCs w:val="28"/>
          <w:lang w:eastAsia="ru-RU"/>
        </w:rPr>
        <w:t>%</w:t>
      </w:r>
      <w:r w:rsidRPr="00BF447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1447D" w:rsidRPr="008569F9" w:rsidRDefault="0081447D" w:rsidP="0081447D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00F4B">
        <w:rPr>
          <w:rFonts w:ascii="Times New Roman" w:eastAsia="Calibri" w:hAnsi="Times New Roman"/>
          <w:bCs/>
          <w:sz w:val="28"/>
          <w:szCs w:val="28"/>
          <w:lang w:eastAsia="en-US"/>
        </w:rPr>
        <w:t>Согласно</w:t>
      </w:r>
      <w:r w:rsidRPr="008144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бюджетной отчетности администрации </w:t>
      </w:r>
      <w:proofErr w:type="spellStart"/>
      <w:r w:rsidR="00645CB3">
        <w:rPr>
          <w:rFonts w:ascii="Times New Roman" w:eastAsia="Calibri" w:hAnsi="Times New Roman"/>
          <w:bCs/>
          <w:sz w:val="28"/>
          <w:szCs w:val="28"/>
          <w:lang w:eastAsia="en-US"/>
        </w:rPr>
        <w:t>Татауровского</w:t>
      </w:r>
      <w:proofErr w:type="spellEnd"/>
      <w:r w:rsidR="00645C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</w:t>
      </w:r>
      <w:r w:rsidR="00645CB3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645CB3">
        <w:rPr>
          <w:rFonts w:ascii="Times New Roman" w:eastAsia="Calibri" w:hAnsi="Times New Roman"/>
          <w:bCs/>
          <w:sz w:val="28"/>
          <w:szCs w:val="28"/>
          <w:lang w:eastAsia="en-US"/>
        </w:rPr>
        <w:t>ского поселения</w:t>
      </w:r>
      <w:r w:rsidR="0097616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202</w:t>
      </w:r>
      <w:r w:rsidR="00125DA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144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</w:t>
      </w:r>
      <w:r w:rsidRPr="0073576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27F4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Pr="008569F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редиторская задолженность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8569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сократилась на </w:t>
      </w:r>
      <w:r w:rsidR="00125DA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37,6</w:t>
      </w:r>
      <w:r w:rsidRPr="008569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или в </w:t>
      </w:r>
      <w:r w:rsidR="00125DA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раза </w:t>
      </w:r>
      <w:r w:rsidRPr="008569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на 01.01.20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125DA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8569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составила </w:t>
      </w:r>
      <w:r w:rsidR="00125DA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16,2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</w:t>
      </w:r>
      <w:r w:rsidRPr="008569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ыс. рублей. </w:t>
      </w:r>
    </w:p>
    <w:p w:rsidR="005D306A" w:rsidRPr="005D0067" w:rsidRDefault="00F93585" w:rsidP="00F93585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1F5B">
        <w:rPr>
          <w:rFonts w:ascii="Times New Roman" w:hAnsi="Times New Roman"/>
          <w:sz w:val="28"/>
          <w:szCs w:val="28"/>
          <w:lang w:eastAsia="ru-RU"/>
        </w:rPr>
        <w:t>Испол</w:t>
      </w:r>
      <w:r w:rsidRPr="00F93585">
        <w:rPr>
          <w:rFonts w:ascii="Times New Roman" w:hAnsi="Times New Roman"/>
          <w:sz w:val="28"/>
          <w:szCs w:val="28"/>
          <w:lang w:eastAsia="ru-RU"/>
        </w:rPr>
        <w:t xml:space="preserve">нение бюджета </w:t>
      </w:r>
      <w:proofErr w:type="spellStart"/>
      <w:r w:rsidR="00080C11"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 w:rsidR="00C64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85511D">
        <w:rPr>
          <w:rFonts w:ascii="Times New Roman" w:hAnsi="Times New Roman"/>
          <w:sz w:val="28"/>
          <w:szCs w:val="28"/>
          <w:lang w:eastAsia="ru-RU"/>
        </w:rPr>
        <w:t>в 202</w:t>
      </w:r>
      <w:r w:rsidR="00125DA1">
        <w:rPr>
          <w:rFonts w:ascii="Times New Roman" w:hAnsi="Times New Roman"/>
          <w:sz w:val="28"/>
          <w:szCs w:val="28"/>
          <w:lang w:eastAsia="ru-RU"/>
        </w:rPr>
        <w:t>1</w:t>
      </w:r>
      <w:r w:rsidRPr="00F93585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C64B3A">
        <w:rPr>
          <w:rFonts w:ascii="Times New Roman" w:hAnsi="Times New Roman"/>
          <w:sz w:val="28"/>
          <w:szCs w:val="28"/>
          <w:lang w:eastAsia="ru-RU"/>
        </w:rPr>
        <w:t>четырех</w:t>
      </w:r>
      <w:r w:rsidR="00D40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3585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программ, общий объем финансирования которых в соответствии с уточненной бюджетной росписью составил </w:t>
      </w:r>
      <w:r w:rsidR="00AB46E9">
        <w:rPr>
          <w:rFonts w:ascii="Times New Roman" w:hAnsi="Times New Roman"/>
          <w:sz w:val="28"/>
          <w:szCs w:val="28"/>
          <w:lang w:eastAsia="ru-RU"/>
        </w:rPr>
        <w:t>4</w:t>
      </w:r>
      <w:r w:rsidR="00CE3ECC">
        <w:rPr>
          <w:rFonts w:ascii="Times New Roman" w:hAnsi="Times New Roman"/>
          <w:sz w:val="28"/>
          <w:szCs w:val="28"/>
          <w:lang w:eastAsia="ru-RU"/>
        </w:rPr>
        <w:t>516</w:t>
      </w:r>
      <w:r w:rsidR="0085511D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358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AA36D8">
        <w:rPr>
          <w:rFonts w:ascii="Times New Roman" w:hAnsi="Times New Roman"/>
          <w:sz w:val="28"/>
          <w:szCs w:val="28"/>
          <w:lang w:eastAsia="ru-RU"/>
        </w:rPr>
        <w:t>9</w:t>
      </w:r>
      <w:r w:rsidR="00CE3ECC">
        <w:rPr>
          <w:rFonts w:ascii="Times New Roman" w:hAnsi="Times New Roman"/>
          <w:sz w:val="28"/>
          <w:szCs w:val="28"/>
          <w:lang w:eastAsia="ru-RU"/>
        </w:rPr>
        <w:t>1</w:t>
      </w:r>
      <w:r w:rsidR="00AA36D8">
        <w:rPr>
          <w:rFonts w:ascii="Times New Roman" w:hAnsi="Times New Roman"/>
          <w:sz w:val="28"/>
          <w:szCs w:val="28"/>
          <w:lang w:eastAsia="ru-RU"/>
        </w:rPr>
        <w:t>,</w:t>
      </w:r>
      <w:r w:rsidR="0085511D">
        <w:rPr>
          <w:rFonts w:ascii="Times New Roman" w:hAnsi="Times New Roman"/>
          <w:sz w:val="28"/>
          <w:szCs w:val="28"/>
          <w:lang w:eastAsia="ru-RU"/>
        </w:rPr>
        <w:t>1</w:t>
      </w:r>
      <w:r w:rsidRPr="00F93585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  <w:r w:rsidRPr="00F9358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93585" w:rsidRPr="00F93585" w:rsidRDefault="005D306A" w:rsidP="00C64B3A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1432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001432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 расходов бюджета по программам составило </w:t>
      </w:r>
      <w:r w:rsidR="00AB46E9">
        <w:rPr>
          <w:rFonts w:ascii="Times New Roman" w:hAnsi="Times New Roman"/>
          <w:sz w:val="28"/>
          <w:szCs w:val="28"/>
          <w:lang w:eastAsia="ru-RU"/>
        </w:rPr>
        <w:t>4153,1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10B4B">
        <w:rPr>
          <w:rFonts w:ascii="Times New Roman" w:hAnsi="Times New Roman"/>
          <w:sz w:val="28"/>
          <w:szCs w:val="28"/>
          <w:lang w:eastAsia="ru-RU"/>
        </w:rPr>
        <w:t>9</w:t>
      </w:r>
      <w:r w:rsidR="00CE3ECC">
        <w:rPr>
          <w:rFonts w:ascii="Times New Roman" w:hAnsi="Times New Roman"/>
          <w:sz w:val="28"/>
          <w:szCs w:val="28"/>
          <w:lang w:eastAsia="ru-RU"/>
        </w:rPr>
        <w:t>1,9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% уточненных годовых бюджетных назначений. 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lastRenderedPageBreak/>
        <w:t>Наибольшая сумма неосвоенных средств осталась по МП «Развитие тран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>с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портной системы </w:t>
      </w:r>
      <w:r w:rsidRPr="005D306A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62253E">
        <w:rPr>
          <w:rFonts w:ascii="Times New Roman" w:hAnsi="Times New Roman"/>
          <w:sz w:val="28"/>
          <w:szCs w:val="28"/>
          <w:lang w:eastAsia="ru-RU"/>
        </w:rPr>
        <w:t>Татауровское</w:t>
      </w:r>
      <w:proofErr w:type="spellEnd"/>
      <w:r w:rsidR="00C64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06A">
        <w:rPr>
          <w:rFonts w:ascii="Times New Roman" w:hAnsi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D306A">
        <w:rPr>
          <w:rFonts w:ascii="Times New Roman" w:hAnsi="Times New Roman"/>
          <w:sz w:val="28"/>
          <w:szCs w:val="28"/>
          <w:lang w:eastAsia="ru-RU"/>
        </w:rPr>
        <w:t xml:space="preserve"> пос</w:t>
      </w:r>
      <w:r w:rsidRPr="005D306A">
        <w:rPr>
          <w:rFonts w:ascii="Times New Roman" w:hAnsi="Times New Roman"/>
          <w:sz w:val="28"/>
          <w:szCs w:val="28"/>
          <w:lang w:eastAsia="ru-RU"/>
        </w:rPr>
        <w:t>е</w:t>
      </w:r>
      <w:r w:rsidRPr="005D306A">
        <w:rPr>
          <w:rFonts w:ascii="Times New Roman" w:hAnsi="Times New Roman"/>
          <w:sz w:val="28"/>
          <w:szCs w:val="28"/>
          <w:lang w:eastAsia="ru-RU"/>
        </w:rPr>
        <w:t>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037A8">
        <w:rPr>
          <w:rFonts w:ascii="Times New Roman" w:hAnsi="Times New Roman"/>
          <w:sz w:val="28"/>
          <w:szCs w:val="28"/>
          <w:lang w:eastAsia="ru-RU"/>
        </w:rPr>
        <w:t>…</w:t>
      </w:r>
      <w:r w:rsidRPr="005D306A">
        <w:rPr>
          <w:rFonts w:ascii="Times New Roman" w:hAnsi="Times New Roman"/>
          <w:sz w:val="28"/>
          <w:szCs w:val="28"/>
          <w:lang w:eastAsia="ru-RU"/>
        </w:rPr>
        <w:t>»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80051">
        <w:rPr>
          <w:rFonts w:ascii="Times New Roman" w:hAnsi="Times New Roman"/>
          <w:sz w:val="28"/>
          <w:szCs w:val="28"/>
          <w:lang w:eastAsia="ru-RU"/>
        </w:rPr>
        <w:t>2</w:t>
      </w:r>
      <w:r w:rsidR="00612758">
        <w:rPr>
          <w:rFonts w:ascii="Times New Roman" w:hAnsi="Times New Roman"/>
          <w:sz w:val="28"/>
          <w:szCs w:val="28"/>
          <w:lang w:eastAsia="ru-RU"/>
        </w:rPr>
        <w:t>4</w:t>
      </w:r>
      <w:r w:rsidR="00C80051">
        <w:rPr>
          <w:rFonts w:ascii="Times New Roman" w:hAnsi="Times New Roman"/>
          <w:sz w:val="28"/>
          <w:szCs w:val="28"/>
          <w:lang w:eastAsia="ru-RU"/>
        </w:rPr>
        <w:t>1</w:t>
      </w:r>
      <w:r w:rsidR="00612758">
        <w:rPr>
          <w:rFonts w:ascii="Times New Roman" w:hAnsi="Times New Roman"/>
          <w:sz w:val="28"/>
          <w:szCs w:val="28"/>
          <w:lang w:eastAsia="ru-RU"/>
        </w:rPr>
        <w:t>,</w:t>
      </w:r>
      <w:r w:rsidR="00C80051">
        <w:rPr>
          <w:rFonts w:ascii="Times New Roman" w:hAnsi="Times New Roman"/>
          <w:sz w:val="28"/>
          <w:szCs w:val="28"/>
          <w:lang w:eastAsia="ru-RU"/>
        </w:rPr>
        <w:t>5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80051">
        <w:rPr>
          <w:rFonts w:ascii="Times New Roman" w:hAnsi="Times New Roman"/>
          <w:sz w:val="28"/>
          <w:szCs w:val="28"/>
          <w:lang w:eastAsia="ru-RU"/>
        </w:rPr>
        <w:t>.</w:t>
      </w:r>
      <w:r w:rsidR="00724B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 В целом программная часть в бюджете </w:t>
      </w:r>
      <w:r>
        <w:rPr>
          <w:rFonts w:ascii="Times New Roman" w:hAnsi="Times New Roman"/>
          <w:sz w:val="28"/>
          <w:szCs w:val="28"/>
          <w:lang w:eastAsia="ru-RU"/>
        </w:rPr>
        <w:t>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85511D">
        <w:rPr>
          <w:rFonts w:ascii="Times New Roman" w:hAnsi="Times New Roman"/>
          <w:sz w:val="28"/>
          <w:szCs w:val="28"/>
          <w:lang w:eastAsia="ru-RU"/>
        </w:rPr>
        <w:t>202</w:t>
      </w:r>
      <w:r w:rsidR="00C80051">
        <w:rPr>
          <w:rFonts w:ascii="Times New Roman" w:hAnsi="Times New Roman"/>
          <w:sz w:val="28"/>
          <w:szCs w:val="28"/>
          <w:lang w:eastAsia="ru-RU"/>
        </w:rPr>
        <w:t>1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724BF7">
        <w:rPr>
          <w:rFonts w:ascii="Times New Roman" w:hAnsi="Times New Roman"/>
          <w:sz w:val="28"/>
          <w:szCs w:val="28"/>
          <w:lang w:eastAsia="ru-RU"/>
        </w:rPr>
        <w:t>9</w:t>
      </w:r>
      <w:r w:rsidR="00C80051">
        <w:rPr>
          <w:rFonts w:ascii="Times New Roman" w:hAnsi="Times New Roman"/>
          <w:sz w:val="28"/>
          <w:szCs w:val="28"/>
          <w:lang w:eastAsia="ru-RU"/>
        </w:rPr>
        <w:t>0,4</w:t>
      </w:r>
      <w:r w:rsidR="00F93585" w:rsidRPr="00F93585">
        <w:rPr>
          <w:rFonts w:ascii="Times New Roman" w:hAnsi="Times New Roman"/>
          <w:sz w:val="28"/>
          <w:szCs w:val="28"/>
          <w:lang w:eastAsia="ru-RU"/>
        </w:rPr>
        <w:t>%.</w:t>
      </w:r>
    </w:p>
    <w:p w:rsidR="007D6D3A" w:rsidRPr="005D306A" w:rsidRDefault="007D6D3A" w:rsidP="007D6D3A">
      <w:pPr>
        <w:autoSpaceDE w:val="0"/>
        <w:autoSpaceDN w:val="0"/>
        <w:adjustRightInd w:val="0"/>
        <w:spacing w:after="120"/>
        <w:jc w:val="center"/>
        <w:rPr>
          <w:rFonts w:ascii="Times New Roman" w:eastAsia="Arial" w:hAnsi="Times New Roman"/>
          <w:b/>
          <w:i/>
          <w:sz w:val="28"/>
          <w:szCs w:val="28"/>
          <w:highlight w:val="yellow"/>
        </w:rPr>
      </w:pPr>
      <w:r w:rsidRPr="00D61F5B">
        <w:rPr>
          <w:rFonts w:ascii="Times New Roman" w:eastAsia="Arial" w:hAnsi="Times New Roman"/>
          <w:b/>
          <w:i/>
          <w:sz w:val="28"/>
          <w:szCs w:val="28"/>
        </w:rPr>
        <w:t>Анализ и</w:t>
      </w:r>
      <w:r w:rsidRPr="005D306A">
        <w:rPr>
          <w:rFonts w:ascii="Times New Roman" w:eastAsia="Arial" w:hAnsi="Times New Roman"/>
          <w:b/>
          <w:i/>
          <w:sz w:val="28"/>
          <w:szCs w:val="28"/>
        </w:rPr>
        <w:t xml:space="preserve">спользования дорожного фонда </w:t>
      </w:r>
    </w:p>
    <w:p w:rsidR="003B0395" w:rsidRPr="003B0395" w:rsidRDefault="003B0395" w:rsidP="003B0395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0395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Татауровском</w:t>
      </w:r>
      <w:proofErr w:type="spellEnd"/>
      <w:r w:rsidRPr="003B0395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в соответствии с Бюджетным коде</w:t>
      </w:r>
      <w:r w:rsidRPr="003B0395">
        <w:rPr>
          <w:rFonts w:ascii="Times New Roman" w:hAnsi="Times New Roman"/>
          <w:sz w:val="28"/>
          <w:szCs w:val="28"/>
          <w:lang w:eastAsia="ru-RU"/>
        </w:rPr>
        <w:t>к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сом РФ и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Татауровском</w:t>
      </w:r>
      <w:proofErr w:type="spellEnd"/>
      <w:r w:rsidRPr="003B0395">
        <w:rPr>
          <w:rFonts w:ascii="Times New Roman" w:hAnsi="Times New Roman"/>
          <w:sz w:val="28"/>
          <w:szCs w:val="28"/>
          <w:lang w:eastAsia="ru-RU"/>
        </w:rPr>
        <w:t xml:space="preserve"> сельском пос</w:t>
      </w:r>
      <w:r w:rsidRPr="003B0395">
        <w:rPr>
          <w:rFonts w:ascii="Times New Roman" w:hAnsi="Times New Roman"/>
          <w:sz w:val="28"/>
          <w:szCs w:val="28"/>
          <w:lang w:eastAsia="ru-RU"/>
        </w:rPr>
        <w:t>е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лении создан дорожный фонд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Татауровского</w:t>
      </w:r>
      <w:proofErr w:type="spellEnd"/>
      <w:r w:rsidRPr="003B039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Д</w:t>
      </w:r>
      <w:r w:rsidRPr="003B0395">
        <w:rPr>
          <w:rFonts w:ascii="Times New Roman" w:hAnsi="Times New Roman"/>
          <w:sz w:val="28"/>
          <w:szCs w:val="28"/>
          <w:lang w:eastAsia="ru-RU"/>
        </w:rPr>
        <w:t>о</w:t>
      </w:r>
      <w:r w:rsidRPr="003B0395">
        <w:rPr>
          <w:rFonts w:ascii="Times New Roman" w:hAnsi="Times New Roman"/>
          <w:sz w:val="28"/>
          <w:szCs w:val="28"/>
          <w:lang w:eastAsia="ru-RU"/>
        </w:rPr>
        <w:t>рожный фонд). Прогнозный объем поступлений доходов, формирующих а</w:t>
      </w:r>
      <w:r w:rsidRPr="003B0395">
        <w:rPr>
          <w:rFonts w:ascii="Times New Roman" w:hAnsi="Times New Roman"/>
          <w:sz w:val="28"/>
          <w:szCs w:val="28"/>
          <w:lang w:eastAsia="ru-RU"/>
        </w:rPr>
        <w:t>с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сигнования Дорожного фонда составил </w:t>
      </w:r>
      <w:r>
        <w:rPr>
          <w:rFonts w:ascii="Times New Roman" w:hAnsi="Times New Roman"/>
          <w:sz w:val="28"/>
          <w:szCs w:val="28"/>
          <w:lang w:eastAsia="ru-RU"/>
        </w:rPr>
        <w:t>355</w:t>
      </w:r>
      <w:r w:rsidRPr="003B0395">
        <w:rPr>
          <w:rFonts w:ascii="Times New Roman" w:hAnsi="Times New Roman"/>
          <w:sz w:val="28"/>
          <w:szCs w:val="28"/>
          <w:lang w:eastAsia="ru-RU"/>
        </w:rPr>
        <w:t>,7 тыс. рублей.</w:t>
      </w:r>
    </w:p>
    <w:p w:rsidR="003B0395" w:rsidRPr="003B0395" w:rsidRDefault="003B0395" w:rsidP="003B0395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0395">
        <w:rPr>
          <w:rFonts w:ascii="Times New Roman" w:hAnsi="Times New Roman"/>
          <w:sz w:val="28"/>
          <w:szCs w:val="28"/>
          <w:lang w:eastAsia="ru-RU"/>
        </w:rPr>
        <w:t xml:space="preserve">Кроме того, неиспользованный остаток Дорожного фонда за предыдущие годы составил </w:t>
      </w:r>
      <w:r>
        <w:rPr>
          <w:rFonts w:ascii="Times New Roman" w:hAnsi="Times New Roman"/>
          <w:sz w:val="28"/>
          <w:szCs w:val="28"/>
          <w:lang w:eastAsia="ru-RU"/>
        </w:rPr>
        <w:t>329,9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 тыс. рублей, из них в течение 2021 года было восстано</w:t>
      </w:r>
      <w:r w:rsidRPr="003B0395">
        <w:rPr>
          <w:rFonts w:ascii="Times New Roman" w:hAnsi="Times New Roman"/>
          <w:sz w:val="28"/>
          <w:szCs w:val="28"/>
          <w:lang w:eastAsia="ru-RU"/>
        </w:rPr>
        <w:t>в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лено </w:t>
      </w:r>
      <w:r>
        <w:rPr>
          <w:rFonts w:ascii="Times New Roman" w:hAnsi="Times New Roman"/>
          <w:sz w:val="28"/>
          <w:szCs w:val="28"/>
          <w:lang w:eastAsia="ru-RU"/>
        </w:rPr>
        <w:t>114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3B0395" w:rsidRPr="003B0395" w:rsidRDefault="003B0395" w:rsidP="003B0395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3B0395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Отчету об исполнении бюджета по разделу 04 «Национальная экономика» бюджетные ассигнования Дорожного фонда освоены в сумме </w:t>
      </w:r>
      <w:r>
        <w:rPr>
          <w:rFonts w:ascii="Times New Roman" w:hAnsi="Times New Roman"/>
          <w:sz w:val="28"/>
          <w:szCs w:val="28"/>
          <w:shd w:val="clear" w:color="auto" w:fill="FFFFFF"/>
        </w:rPr>
        <w:t>228,2</w:t>
      </w:r>
      <w:r w:rsidRPr="003B039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 </w:t>
      </w:r>
    </w:p>
    <w:p w:rsidR="003B0395" w:rsidRPr="003B0395" w:rsidRDefault="003B0395" w:rsidP="003B0395">
      <w:pPr>
        <w:spacing w:after="12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0395">
        <w:rPr>
          <w:rFonts w:ascii="Times New Roman" w:hAnsi="Times New Roman"/>
          <w:sz w:val="28"/>
          <w:szCs w:val="28"/>
          <w:lang w:eastAsia="ru-RU"/>
        </w:rPr>
        <w:t xml:space="preserve">В соответствии с ч. 5 статьи 179.4 Бюджетного кодекса РФ бюджетные ассигнования Дорожного фонда, не использованные в 2021 году (с учетом остатка прошлых лет), в сумме </w:t>
      </w:r>
      <w:r>
        <w:rPr>
          <w:rFonts w:ascii="Times New Roman" w:hAnsi="Times New Roman"/>
          <w:sz w:val="28"/>
          <w:szCs w:val="28"/>
          <w:lang w:eastAsia="ru-RU"/>
        </w:rPr>
        <w:t>457,4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 тыс. рублей должны быть направлены на увеличение бюджетных ассигнований Дорожного фонда в 2022 году.</w:t>
      </w:r>
    </w:p>
    <w:p w:rsidR="003B0395" w:rsidRPr="003B0395" w:rsidRDefault="003B0395" w:rsidP="003B0395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" w:eastAsia="Arial" w:hAnsi="Times New Roman" w:cs="Arial"/>
          <w:b/>
          <w:sz w:val="28"/>
          <w:szCs w:val="28"/>
        </w:rPr>
      </w:pPr>
      <w:r w:rsidRPr="003B0395">
        <w:rPr>
          <w:rFonts w:ascii="Times New Roman" w:hAnsi="Times New Roman"/>
          <w:sz w:val="28"/>
          <w:szCs w:val="28"/>
          <w:lang w:eastAsia="ru-RU"/>
        </w:rPr>
        <w:t>За истекший период 2022 года р</w:t>
      </w:r>
      <w:r w:rsidRPr="003B0395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/>
          <w:sz w:val="28"/>
          <w:szCs w:val="28"/>
        </w:rPr>
        <w:t>Татуровской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0395">
        <w:rPr>
          <w:rFonts w:ascii="Times New Roman" w:hAnsi="Times New Roman"/>
          <w:sz w:val="28"/>
          <w:szCs w:val="28"/>
        </w:rPr>
        <w:t>сельской Думы № 52/2</w:t>
      </w:r>
      <w:r>
        <w:rPr>
          <w:rFonts w:ascii="Times New Roman" w:hAnsi="Times New Roman"/>
          <w:sz w:val="28"/>
          <w:szCs w:val="28"/>
        </w:rPr>
        <w:t>11</w:t>
      </w:r>
      <w:r w:rsidRPr="003B0395">
        <w:rPr>
          <w:rFonts w:ascii="Times New Roman" w:hAnsi="Times New Roman"/>
          <w:sz w:val="28"/>
          <w:szCs w:val="28"/>
        </w:rPr>
        <w:t xml:space="preserve"> от 25.04.2022г. произведено частичное восстановление 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 неиспользова</w:t>
      </w:r>
      <w:r w:rsidRPr="003B0395">
        <w:rPr>
          <w:rFonts w:ascii="Times New Roman" w:hAnsi="Times New Roman"/>
          <w:sz w:val="28"/>
          <w:szCs w:val="28"/>
          <w:lang w:eastAsia="ru-RU"/>
        </w:rPr>
        <w:t>н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ного остатка средств Дорожного фонда в сумме </w:t>
      </w:r>
      <w:r>
        <w:rPr>
          <w:rFonts w:ascii="Times New Roman" w:hAnsi="Times New Roman"/>
          <w:sz w:val="28"/>
          <w:szCs w:val="28"/>
          <w:lang w:eastAsia="ru-RU"/>
        </w:rPr>
        <w:t>132,6</w:t>
      </w:r>
      <w:r w:rsidRPr="003B039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721D1" w:rsidRPr="000D11B7" w:rsidRDefault="004721D1" w:rsidP="0000143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0D11B7">
        <w:rPr>
          <w:rFonts w:ascii="Times New Roman" w:eastAsia="Arial" w:hAnsi="Times New Roman" w:cs="Arial"/>
          <w:b/>
          <w:sz w:val="28"/>
          <w:szCs w:val="28"/>
        </w:rPr>
        <w:t xml:space="preserve">5. </w:t>
      </w:r>
      <w:r w:rsidR="000D11B7" w:rsidRPr="000D11B7">
        <w:rPr>
          <w:rFonts w:ascii="Times New Roman" w:eastAsia="Arial" w:hAnsi="Times New Roman" w:cs="Arial"/>
          <w:b/>
          <w:sz w:val="22"/>
          <w:szCs w:val="22"/>
        </w:rPr>
        <w:t>АНАЛИЗ ДЕФИЦИТА БЮДЖЕТА</w:t>
      </w:r>
    </w:p>
    <w:p w:rsidR="00746944" w:rsidRPr="006711DE" w:rsidRDefault="00746944" w:rsidP="0074694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6711DE">
        <w:rPr>
          <w:rFonts w:ascii="Times New Roman" w:hAnsi="Times New Roman"/>
          <w:bCs/>
          <w:sz w:val="28"/>
          <w:szCs w:val="28"/>
        </w:rPr>
        <w:t xml:space="preserve">Размер дефицита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Татауровского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7521A6">
        <w:rPr>
          <w:rFonts w:ascii="Times New Roman" w:hAnsi="Times New Roman"/>
          <w:bCs/>
          <w:sz w:val="28"/>
          <w:szCs w:val="28"/>
        </w:rPr>
        <w:t>поселения на 202</w:t>
      </w:r>
      <w:r w:rsidR="003B0395">
        <w:rPr>
          <w:rFonts w:ascii="Times New Roman" w:hAnsi="Times New Roman"/>
          <w:bCs/>
          <w:sz w:val="28"/>
          <w:szCs w:val="28"/>
        </w:rPr>
        <w:t>1</w:t>
      </w:r>
      <w:r w:rsidRPr="006711DE">
        <w:rPr>
          <w:rFonts w:ascii="Times New Roman" w:hAnsi="Times New Roman"/>
          <w:bCs/>
          <w:sz w:val="28"/>
          <w:szCs w:val="28"/>
        </w:rPr>
        <w:t xml:space="preserve"> год утвержден в </w:t>
      </w:r>
      <w:r>
        <w:rPr>
          <w:rFonts w:ascii="Times New Roman" w:hAnsi="Times New Roman"/>
          <w:bCs/>
          <w:sz w:val="28"/>
          <w:szCs w:val="28"/>
        </w:rPr>
        <w:t xml:space="preserve">объеме </w:t>
      </w:r>
      <w:r w:rsidR="007521A6">
        <w:rPr>
          <w:rFonts w:ascii="Times New Roman" w:hAnsi="Times New Roman"/>
          <w:bCs/>
          <w:sz w:val="28"/>
          <w:szCs w:val="28"/>
        </w:rPr>
        <w:t>5</w:t>
      </w:r>
      <w:r w:rsidR="003B0395">
        <w:rPr>
          <w:rFonts w:ascii="Times New Roman" w:hAnsi="Times New Roman"/>
          <w:bCs/>
          <w:sz w:val="28"/>
          <w:szCs w:val="28"/>
        </w:rPr>
        <w:t>4</w:t>
      </w:r>
      <w:r w:rsidR="007521A6">
        <w:rPr>
          <w:rFonts w:ascii="Times New Roman" w:hAnsi="Times New Roman"/>
          <w:bCs/>
          <w:sz w:val="28"/>
          <w:szCs w:val="28"/>
        </w:rPr>
        <w:t>,</w:t>
      </w:r>
      <w:r w:rsidR="003B0395">
        <w:rPr>
          <w:rFonts w:ascii="Times New Roman" w:hAnsi="Times New Roman"/>
          <w:bCs/>
          <w:sz w:val="28"/>
          <w:szCs w:val="28"/>
        </w:rPr>
        <w:t>6</w:t>
      </w:r>
      <w:r w:rsidRPr="006711DE">
        <w:rPr>
          <w:rFonts w:ascii="Times New Roman" w:hAnsi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sz w:val="28"/>
          <w:szCs w:val="28"/>
        </w:rPr>
        <w:t xml:space="preserve">лей и </w:t>
      </w:r>
      <w:r w:rsidRPr="006711DE">
        <w:rPr>
          <w:rFonts w:ascii="Times New Roman" w:hAnsi="Times New Roman"/>
          <w:bCs/>
          <w:sz w:val="28"/>
          <w:szCs w:val="28"/>
        </w:rPr>
        <w:t xml:space="preserve">в течение года 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Pr="006711DE">
        <w:rPr>
          <w:rFonts w:ascii="Times New Roman" w:hAnsi="Times New Roman"/>
          <w:bCs/>
          <w:sz w:val="28"/>
          <w:szCs w:val="28"/>
        </w:rPr>
        <w:t xml:space="preserve">размер </w:t>
      </w:r>
      <w:r>
        <w:rPr>
          <w:rFonts w:ascii="Times New Roman" w:hAnsi="Times New Roman"/>
          <w:bCs/>
          <w:sz w:val="28"/>
          <w:szCs w:val="28"/>
        </w:rPr>
        <w:t>изменя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ся</w:t>
      </w:r>
      <w:r w:rsidR="00174483">
        <w:rPr>
          <w:rFonts w:ascii="Times New Roman" w:hAnsi="Times New Roman"/>
          <w:bCs/>
          <w:sz w:val="28"/>
          <w:szCs w:val="28"/>
        </w:rPr>
        <w:t xml:space="preserve">, уточненный размер составил </w:t>
      </w:r>
      <w:r w:rsidR="003B0395">
        <w:rPr>
          <w:rFonts w:ascii="Times New Roman" w:hAnsi="Times New Roman"/>
          <w:bCs/>
          <w:sz w:val="28"/>
          <w:szCs w:val="28"/>
        </w:rPr>
        <w:t>153,4</w:t>
      </w:r>
      <w:r w:rsidR="00174483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E0F0F" w:rsidRPr="006711DE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6711DE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001432">
        <w:rPr>
          <w:rFonts w:ascii="Times New Roman" w:hAnsi="Times New Roman"/>
          <w:bCs/>
          <w:sz w:val="28"/>
          <w:szCs w:val="28"/>
        </w:rPr>
        <w:t>профицитом</w:t>
      </w:r>
      <w:r w:rsidRPr="006711DE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EC7FBF">
        <w:rPr>
          <w:rFonts w:ascii="Times New Roman" w:hAnsi="Times New Roman"/>
          <w:bCs/>
          <w:sz w:val="28"/>
          <w:szCs w:val="28"/>
        </w:rPr>
        <w:t>283,1</w:t>
      </w:r>
      <w:r w:rsidRPr="006711DE">
        <w:rPr>
          <w:rFonts w:ascii="Times New Roman" w:hAnsi="Times New Roman"/>
          <w:bCs/>
          <w:sz w:val="28"/>
          <w:szCs w:val="28"/>
        </w:rPr>
        <w:t xml:space="preserve"> тыс.</w:t>
      </w:r>
      <w:r w:rsidR="00C23664" w:rsidRPr="006711DE">
        <w:rPr>
          <w:rFonts w:ascii="Times New Roman" w:hAnsi="Times New Roman"/>
          <w:bCs/>
          <w:sz w:val="28"/>
          <w:szCs w:val="28"/>
        </w:rPr>
        <w:t xml:space="preserve"> </w:t>
      </w:r>
      <w:r w:rsidR="001F34D4" w:rsidRPr="006711DE">
        <w:rPr>
          <w:rFonts w:ascii="Times New Roman" w:hAnsi="Times New Roman"/>
          <w:bCs/>
          <w:sz w:val="28"/>
          <w:szCs w:val="28"/>
        </w:rPr>
        <w:t>руб</w:t>
      </w:r>
      <w:r w:rsidR="003A35A9">
        <w:rPr>
          <w:rFonts w:ascii="Times New Roman" w:hAnsi="Times New Roman"/>
          <w:bCs/>
          <w:sz w:val="28"/>
          <w:szCs w:val="28"/>
        </w:rPr>
        <w:t>лей</w:t>
      </w:r>
      <w:r w:rsidRPr="006711DE">
        <w:rPr>
          <w:rFonts w:ascii="Times New Roman" w:hAnsi="Times New Roman"/>
          <w:bCs/>
          <w:sz w:val="28"/>
          <w:szCs w:val="28"/>
        </w:rPr>
        <w:t>.</w:t>
      </w:r>
    </w:p>
    <w:p w:rsidR="00DE04B0" w:rsidRPr="006711DE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6711DE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7521A6">
        <w:rPr>
          <w:rFonts w:ascii="Times New Roman" w:hAnsi="Times New Roman"/>
          <w:bCs/>
          <w:sz w:val="28"/>
          <w:szCs w:val="28"/>
        </w:rPr>
        <w:t>2</w:t>
      </w:r>
      <w:r w:rsidR="00EC7FBF">
        <w:rPr>
          <w:rFonts w:ascii="Times New Roman" w:hAnsi="Times New Roman"/>
          <w:bCs/>
          <w:sz w:val="28"/>
          <w:szCs w:val="28"/>
        </w:rPr>
        <w:t>1</w:t>
      </w:r>
      <w:r w:rsidRPr="006711DE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2533BD" w:rsidRPr="006711DE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6711DE">
        <w:rPr>
          <w:rFonts w:ascii="Times New Roman" w:hAnsi="Times New Roman"/>
          <w:sz w:val="28"/>
          <w:szCs w:val="28"/>
        </w:rPr>
        <w:t>Источниками финансирования дефицита в 20</w:t>
      </w:r>
      <w:r w:rsidR="007521A6">
        <w:rPr>
          <w:rFonts w:ascii="Times New Roman" w:hAnsi="Times New Roman"/>
          <w:sz w:val="28"/>
          <w:szCs w:val="28"/>
        </w:rPr>
        <w:t>2</w:t>
      </w:r>
      <w:r w:rsidR="00EC7FBF">
        <w:rPr>
          <w:rFonts w:ascii="Times New Roman" w:hAnsi="Times New Roman"/>
          <w:sz w:val="28"/>
          <w:szCs w:val="28"/>
        </w:rPr>
        <w:t>1</w:t>
      </w:r>
      <w:r w:rsidRPr="006711DE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6711DE">
        <w:rPr>
          <w:rFonts w:ascii="Times New Roman" w:hAnsi="Times New Roman"/>
          <w:sz w:val="28"/>
          <w:szCs w:val="28"/>
        </w:rPr>
        <w:t xml:space="preserve">счетах </w:t>
      </w:r>
      <w:r w:rsidRPr="006711DE">
        <w:rPr>
          <w:rFonts w:ascii="Times New Roman" w:hAnsi="Times New Roman"/>
          <w:sz w:val="28"/>
          <w:szCs w:val="28"/>
        </w:rPr>
        <w:t>бюджета</w:t>
      </w:r>
      <w:r w:rsidR="002533BD" w:rsidRPr="006711DE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6711DE">
        <w:rPr>
          <w:rFonts w:ascii="Times New Roman" w:hAnsi="Times New Roman"/>
          <w:sz w:val="28"/>
          <w:szCs w:val="28"/>
        </w:rPr>
        <w:t>.</w:t>
      </w:r>
    </w:p>
    <w:p w:rsidR="002533BD" w:rsidRPr="006711DE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6711DE">
        <w:rPr>
          <w:rFonts w:ascii="Times New Roman" w:hAnsi="Times New Roman"/>
          <w:sz w:val="28"/>
          <w:szCs w:val="28"/>
        </w:rPr>
        <w:t>Привлечение кредитных ресурсов и бюджетных кредитов в 20</w:t>
      </w:r>
      <w:r w:rsidR="007521A6">
        <w:rPr>
          <w:rFonts w:ascii="Times New Roman" w:hAnsi="Times New Roman"/>
          <w:sz w:val="28"/>
          <w:szCs w:val="28"/>
        </w:rPr>
        <w:t>2</w:t>
      </w:r>
      <w:r w:rsidR="00EC7FBF">
        <w:rPr>
          <w:rFonts w:ascii="Times New Roman" w:hAnsi="Times New Roman"/>
          <w:sz w:val="28"/>
          <w:szCs w:val="28"/>
        </w:rPr>
        <w:t>1</w:t>
      </w:r>
      <w:r w:rsidRPr="006711DE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4721D1" w:rsidRPr="006711DE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6711DE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F5606A">
        <w:rPr>
          <w:rFonts w:ascii="Times New Roman" w:hAnsi="Times New Roman"/>
          <w:sz w:val="28"/>
          <w:szCs w:val="28"/>
        </w:rPr>
        <w:t>2</w:t>
      </w:r>
      <w:r w:rsidR="00EC7FBF">
        <w:rPr>
          <w:rFonts w:ascii="Times New Roman" w:hAnsi="Times New Roman"/>
          <w:sz w:val="28"/>
          <w:szCs w:val="28"/>
        </w:rPr>
        <w:t>2</w:t>
      </w:r>
      <w:r w:rsidRPr="006711DE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B23989" w:rsidRPr="00640DB9" w:rsidRDefault="00B23989" w:rsidP="00B23989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C1046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10467">
        <w:rPr>
          <w:rFonts w:ascii="Times New Roman" w:hAnsi="Times New Roman"/>
          <w:b/>
          <w:bCs/>
          <w:sz w:val="22"/>
          <w:szCs w:val="22"/>
        </w:rPr>
        <w:t>ВЫВОДЫ И ПРЕДЛОЖЕНИЯ</w:t>
      </w:r>
    </w:p>
    <w:p w:rsidR="00B23989" w:rsidRPr="00545019" w:rsidRDefault="009E60C3" w:rsidP="00B23989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23989" w:rsidRPr="00545019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отдельных показателей бюджетной отчетности об исполнении бюджета </w:t>
      </w:r>
      <w:proofErr w:type="spellStart"/>
      <w:r w:rsidR="00B23989">
        <w:rPr>
          <w:rFonts w:ascii="Times New Roman" w:hAnsi="Times New Roman"/>
          <w:sz w:val="28"/>
          <w:szCs w:val="28"/>
        </w:rPr>
        <w:t>Тата</w:t>
      </w:r>
      <w:r w:rsidR="00B23989">
        <w:rPr>
          <w:rFonts w:ascii="Times New Roman" w:hAnsi="Times New Roman"/>
          <w:sz w:val="28"/>
          <w:szCs w:val="28"/>
        </w:rPr>
        <w:t>у</w:t>
      </w:r>
      <w:r w:rsidR="00B23989">
        <w:rPr>
          <w:rFonts w:ascii="Times New Roman" w:hAnsi="Times New Roman"/>
          <w:sz w:val="28"/>
          <w:szCs w:val="28"/>
        </w:rPr>
        <w:t>ровского</w:t>
      </w:r>
      <w:proofErr w:type="spellEnd"/>
      <w:r w:rsidR="00B23989" w:rsidRPr="00545019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142F98">
        <w:rPr>
          <w:rFonts w:ascii="Times New Roman" w:hAnsi="Times New Roman"/>
          <w:sz w:val="28"/>
          <w:szCs w:val="28"/>
        </w:rPr>
        <w:t>2</w:t>
      </w:r>
      <w:r w:rsidR="00EC7FBF">
        <w:rPr>
          <w:rFonts w:ascii="Times New Roman" w:hAnsi="Times New Roman"/>
          <w:sz w:val="28"/>
          <w:szCs w:val="28"/>
        </w:rPr>
        <w:t>1</w:t>
      </w:r>
      <w:r w:rsidR="00B23989" w:rsidRPr="00545019">
        <w:rPr>
          <w:rFonts w:ascii="Times New Roman" w:hAnsi="Times New Roman"/>
          <w:sz w:val="28"/>
          <w:szCs w:val="28"/>
        </w:rPr>
        <w:t xml:space="preserve"> год. У</w:t>
      </w:r>
      <w:r w:rsidR="00B23989" w:rsidRPr="00545019">
        <w:rPr>
          <w:rFonts w:ascii="Times New Roman" w:hAnsi="Times New Roman"/>
          <w:sz w:val="28"/>
          <w:szCs w:val="28"/>
          <w:lang w:eastAsia="ru-RU"/>
        </w:rPr>
        <w:t>становлены нарушения Бюдже</w:t>
      </w:r>
      <w:r w:rsidR="00B23989" w:rsidRPr="00545019">
        <w:rPr>
          <w:rFonts w:ascii="Times New Roman" w:hAnsi="Times New Roman"/>
          <w:sz w:val="28"/>
          <w:szCs w:val="28"/>
          <w:lang w:eastAsia="ru-RU"/>
        </w:rPr>
        <w:t>т</w:t>
      </w:r>
      <w:r w:rsidR="00B23989" w:rsidRPr="00545019">
        <w:rPr>
          <w:rFonts w:ascii="Times New Roman" w:hAnsi="Times New Roman"/>
          <w:sz w:val="28"/>
          <w:szCs w:val="28"/>
          <w:lang w:eastAsia="ru-RU"/>
        </w:rPr>
        <w:t xml:space="preserve">ного кодекса Российской Федерации, Инструкции о порядке составления и представления годовой, квартальной и месячной отчетности об исполнении </w:t>
      </w:r>
      <w:r w:rsidR="00B23989" w:rsidRPr="00545019">
        <w:rPr>
          <w:rFonts w:ascii="Times New Roman" w:hAnsi="Times New Roman"/>
          <w:sz w:val="28"/>
          <w:szCs w:val="28"/>
          <w:lang w:eastAsia="ru-RU"/>
        </w:rPr>
        <w:lastRenderedPageBreak/>
        <w:t>бюджетов бюджетной системы Российской Федерации, утвержденной прик</w:t>
      </w:r>
      <w:r w:rsidR="00B23989" w:rsidRPr="00545019">
        <w:rPr>
          <w:rFonts w:ascii="Times New Roman" w:hAnsi="Times New Roman"/>
          <w:sz w:val="28"/>
          <w:szCs w:val="28"/>
          <w:lang w:eastAsia="ru-RU"/>
        </w:rPr>
        <w:t>а</w:t>
      </w:r>
      <w:r w:rsidR="00B23989" w:rsidRPr="00545019">
        <w:rPr>
          <w:rFonts w:ascii="Times New Roman" w:hAnsi="Times New Roman"/>
          <w:sz w:val="28"/>
          <w:szCs w:val="28"/>
          <w:lang w:eastAsia="ru-RU"/>
        </w:rPr>
        <w:t>зом Минфина России от 28.12.2010 № 191н.</w:t>
      </w:r>
    </w:p>
    <w:p w:rsidR="009E60C3" w:rsidRDefault="00B23989" w:rsidP="00B23989">
      <w:pPr>
        <w:shd w:val="clear" w:color="auto" w:fill="FFFFFF"/>
        <w:ind w:firstLine="709"/>
      </w:pPr>
      <w:r w:rsidRPr="00545019">
        <w:rPr>
          <w:rFonts w:ascii="Times New Roman" w:hAnsi="Times New Roman"/>
          <w:sz w:val="28"/>
          <w:szCs w:val="28"/>
          <w:lang w:eastAsia="ru-RU"/>
        </w:rPr>
        <w:t xml:space="preserve">Выявлены </w:t>
      </w:r>
      <w:r w:rsidR="008C2730">
        <w:rPr>
          <w:rFonts w:ascii="Times New Roman" w:hAnsi="Times New Roman"/>
          <w:sz w:val="28"/>
          <w:szCs w:val="28"/>
          <w:lang w:eastAsia="ru-RU"/>
        </w:rPr>
        <w:t>факты</w:t>
      </w:r>
      <w:r w:rsidRPr="005450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483" w:rsidRPr="00174483">
        <w:rPr>
          <w:rFonts w:ascii="Times New Roman" w:hAnsi="Times New Roman"/>
          <w:sz w:val="28"/>
          <w:szCs w:val="28"/>
        </w:rPr>
        <w:t>внутренней несогласованности идентичных показат</w:t>
      </w:r>
      <w:r w:rsidR="00174483" w:rsidRPr="00174483">
        <w:rPr>
          <w:rFonts w:ascii="Times New Roman" w:hAnsi="Times New Roman"/>
          <w:sz w:val="28"/>
          <w:szCs w:val="28"/>
        </w:rPr>
        <w:t>е</w:t>
      </w:r>
      <w:r w:rsidR="00174483" w:rsidRPr="00174483">
        <w:rPr>
          <w:rFonts w:ascii="Times New Roman" w:hAnsi="Times New Roman"/>
          <w:sz w:val="28"/>
          <w:szCs w:val="28"/>
        </w:rPr>
        <w:t>лей в формах бюджетной отчетности,</w:t>
      </w:r>
      <w:r w:rsidR="00174483" w:rsidRPr="00174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4483">
        <w:rPr>
          <w:rFonts w:ascii="Times New Roman" w:hAnsi="Times New Roman"/>
          <w:sz w:val="28"/>
          <w:szCs w:val="28"/>
          <w:lang w:eastAsia="ru-RU"/>
        </w:rPr>
        <w:t>не</w:t>
      </w:r>
      <w:r w:rsidR="008C2730" w:rsidRPr="00174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4483">
        <w:rPr>
          <w:rFonts w:ascii="Times New Roman" w:hAnsi="Times New Roman"/>
          <w:sz w:val="28"/>
          <w:szCs w:val="28"/>
          <w:lang w:eastAsia="ru-RU"/>
        </w:rPr>
        <w:t>отражени</w:t>
      </w:r>
      <w:r w:rsidR="00174483" w:rsidRPr="00174483">
        <w:rPr>
          <w:rFonts w:ascii="Times New Roman" w:hAnsi="Times New Roman"/>
          <w:sz w:val="28"/>
          <w:szCs w:val="28"/>
          <w:lang w:eastAsia="ru-RU"/>
        </w:rPr>
        <w:t>е</w:t>
      </w:r>
      <w:r w:rsidRPr="00545019">
        <w:rPr>
          <w:rFonts w:ascii="Times New Roman" w:hAnsi="Times New Roman"/>
          <w:sz w:val="28"/>
          <w:szCs w:val="28"/>
          <w:lang w:eastAsia="ru-RU"/>
        </w:rPr>
        <w:t xml:space="preserve"> просроченной задолже</w:t>
      </w:r>
      <w:r w:rsidRPr="00545019">
        <w:rPr>
          <w:rFonts w:ascii="Times New Roman" w:hAnsi="Times New Roman"/>
          <w:sz w:val="28"/>
          <w:szCs w:val="28"/>
          <w:lang w:eastAsia="ru-RU"/>
        </w:rPr>
        <w:t>н</w:t>
      </w:r>
      <w:r w:rsidRPr="00545019">
        <w:rPr>
          <w:rFonts w:ascii="Times New Roman" w:hAnsi="Times New Roman"/>
          <w:sz w:val="28"/>
          <w:szCs w:val="28"/>
          <w:lang w:eastAsia="ru-RU"/>
        </w:rPr>
        <w:t>ности в формах бюджетной отчетности.</w:t>
      </w:r>
      <w:r w:rsidRPr="00B306CB">
        <w:t xml:space="preserve"> </w:t>
      </w:r>
    </w:p>
    <w:p w:rsidR="00B23989" w:rsidRPr="00AA2272" w:rsidRDefault="00B23989" w:rsidP="00B2398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A2272">
        <w:rPr>
          <w:rFonts w:ascii="Times New Roman" w:hAnsi="Times New Roman"/>
          <w:sz w:val="28"/>
          <w:szCs w:val="28"/>
          <w:lang w:eastAsia="ru-RU"/>
        </w:rPr>
        <w:t>Между тем, выявленные в ходе внешней проверки нарушения по соста</w:t>
      </w:r>
      <w:r w:rsidRPr="00AA2272">
        <w:rPr>
          <w:rFonts w:ascii="Times New Roman" w:hAnsi="Times New Roman"/>
          <w:sz w:val="28"/>
          <w:szCs w:val="28"/>
          <w:lang w:eastAsia="ru-RU"/>
        </w:rPr>
        <w:t>в</w:t>
      </w:r>
      <w:r w:rsidRPr="00AA2272">
        <w:rPr>
          <w:rFonts w:ascii="Times New Roman" w:hAnsi="Times New Roman"/>
          <w:sz w:val="28"/>
          <w:szCs w:val="28"/>
          <w:lang w:eastAsia="ru-RU"/>
        </w:rPr>
        <w:t>лению бюджетной отчетности не повлияли на достоверность кассового испо</w:t>
      </w:r>
      <w:r w:rsidRPr="00AA2272">
        <w:rPr>
          <w:rFonts w:ascii="Times New Roman" w:hAnsi="Times New Roman"/>
          <w:sz w:val="28"/>
          <w:szCs w:val="28"/>
          <w:lang w:eastAsia="ru-RU"/>
        </w:rPr>
        <w:t>л</w:t>
      </w:r>
      <w:r w:rsidRPr="00AA2272">
        <w:rPr>
          <w:rFonts w:ascii="Times New Roman" w:hAnsi="Times New Roman"/>
          <w:sz w:val="28"/>
          <w:szCs w:val="28"/>
          <w:lang w:eastAsia="ru-RU"/>
        </w:rPr>
        <w:t xml:space="preserve">нения бюджета по доходам в сумме </w:t>
      </w:r>
      <w:r w:rsidR="00001432">
        <w:rPr>
          <w:rFonts w:ascii="Times New Roman" w:hAnsi="Times New Roman"/>
          <w:sz w:val="28"/>
          <w:szCs w:val="28"/>
          <w:lang w:eastAsia="ru-RU"/>
        </w:rPr>
        <w:t>48</w:t>
      </w:r>
      <w:r w:rsidR="00EC7FBF">
        <w:rPr>
          <w:rFonts w:ascii="Times New Roman" w:hAnsi="Times New Roman"/>
          <w:sz w:val="28"/>
          <w:szCs w:val="28"/>
          <w:lang w:eastAsia="ru-RU"/>
        </w:rPr>
        <w:t>7</w:t>
      </w:r>
      <w:r w:rsidR="00001432">
        <w:rPr>
          <w:rFonts w:ascii="Times New Roman" w:hAnsi="Times New Roman"/>
          <w:sz w:val="28"/>
          <w:szCs w:val="28"/>
          <w:lang w:eastAsia="ru-RU"/>
        </w:rPr>
        <w:t>7,</w:t>
      </w:r>
      <w:r w:rsidR="00EC7FBF">
        <w:rPr>
          <w:rFonts w:ascii="Times New Roman" w:hAnsi="Times New Roman"/>
          <w:sz w:val="28"/>
          <w:szCs w:val="28"/>
          <w:lang w:eastAsia="ru-RU"/>
        </w:rPr>
        <w:t>3</w:t>
      </w:r>
      <w:r w:rsidRPr="00AA2272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– </w:t>
      </w:r>
      <w:r w:rsidR="00EC7FBF">
        <w:rPr>
          <w:rFonts w:ascii="Times New Roman" w:hAnsi="Times New Roman"/>
          <w:sz w:val="28"/>
          <w:szCs w:val="28"/>
          <w:lang w:eastAsia="ru-RU"/>
        </w:rPr>
        <w:t>4594,2</w:t>
      </w:r>
      <w:r w:rsidRPr="00AA2272">
        <w:rPr>
          <w:rFonts w:ascii="Times New Roman" w:hAnsi="Times New Roman"/>
          <w:sz w:val="28"/>
          <w:szCs w:val="28"/>
          <w:lang w:eastAsia="ru-RU"/>
        </w:rPr>
        <w:t xml:space="preserve"> тыс. рублей, с </w:t>
      </w:r>
      <w:r w:rsidR="00F96835">
        <w:rPr>
          <w:rFonts w:ascii="Times New Roman" w:hAnsi="Times New Roman"/>
          <w:sz w:val="28"/>
          <w:szCs w:val="28"/>
          <w:lang w:eastAsia="ru-RU"/>
        </w:rPr>
        <w:t>профицитом</w:t>
      </w:r>
      <w:r w:rsidRPr="00AA2272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EC7FBF">
        <w:rPr>
          <w:rFonts w:ascii="Times New Roman" w:hAnsi="Times New Roman"/>
          <w:sz w:val="28"/>
          <w:szCs w:val="28"/>
          <w:lang w:eastAsia="ru-RU"/>
        </w:rPr>
        <w:t>2</w:t>
      </w:r>
      <w:r w:rsidR="00001432">
        <w:rPr>
          <w:rFonts w:ascii="Times New Roman" w:hAnsi="Times New Roman"/>
          <w:sz w:val="28"/>
          <w:szCs w:val="28"/>
          <w:lang w:eastAsia="ru-RU"/>
        </w:rPr>
        <w:t>8</w:t>
      </w:r>
      <w:r w:rsidR="00EC7FBF">
        <w:rPr>
          <w:rFonts w:ascii="Times New Roman" w:hAnsi="Times New Roman"/>
          <w:sz w:val="28"/>
          <w:szCs w:val="28"/>
          <w:lang w:eastAsia="ru-RU"/>
        </w:rPr>
        <w:t>3,1</w:t>
      </w:r>
      <w:r w:rsidRPr="00AA227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23989" w:rsidRDefault="00B23989" w:rsidP="00001432">
      <w:pPr>
        <w:pStyle w:val="af9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A2272">
        <w:rPr>
          <w:rFonts w:ascii="Times New Roman" w:hAnsi="Times New Roman"/>
          <w:sz w:val="28"/>
          <w:szCs w:val="28"/>
        </w:rPr>
        <w:t xml:space="preserve">КСК предлагает депутатам </w:t>
      </w:r>
      <w:proofErr w:type="spellStart"/>
      <w:r w:rsidR="00F96835">
        <w:rPr>
          <w:rFonts w:ascii="Times New Roman" w:hAnsi="Times New Roman"/>
          <w:sz w:val="28"/>
          <w:szCs w:val="28"/>
        </w:rPr>
        <w:t>Татауровской</w:t>
      </w:r>
      <w:proofErr w:type="spellEnd"/>
      <w:r w:rsidRPr="00AA2272">
        <w:rPr>
          <w:rFonts w:ascii="Times New Roman" w:hAnsi="Times New Roman"/>
          <w:sz w:val="28"/>
          <w:szCs w:val="28"/>
        </w:rPr>
        <w:t xml:space="preserve"> сельской Думы утвердить о</w:t>
      </w:r>
      <w:r w:rsidRPr="00AA2272">
        <w:rPr>
          <w:rFonts w:ascii="Times New Roman" w:hAnsi="Times New Roman"/>
          <w:sz w:val="28"/>
          <w:szCs w:val="28"/>
        </w:rPr>
        <w:t>т</w:t>
      </w:r>
      <w:r w:rsidRPr="00AA2272">
        <w:rPr>
          <w:rFonts w:ascii="Times New Roman" w:hAnsi="Times New Roman"/>
          <w:sz w:val="28"/>
          <w:szCs w:val="28"/>
        </w:rPr>
        <w:t xml:space="preserve">чет об исполнении бюджета муниципального образования </w:t>
      </w:r>
      <w:proofErr w:type="spellStart"/>
      <w:r w:rsidR="00F96835">
        <w:rPr>
          <w:rFonts w:ascii="Times New Roman" w:hAnsi="Times New Roman"/>
          <w:sz w:val="28"/>
          <w:szCs w:val="28"/>
        </w:rPr>
        <w:t>Татауровское</w:t>
      </w:r>
      <w:proofErr w:type="spellEnd"/>
      <w:r w:rsidRPr="00AA2272">
        <w:rPr>
          <w:rFonts w:ascii="Times New Roman" w:hAnsi="Times New Roman"/>
          <w:sz w:val="28"/>
          <w:szCs w:val="28"/>
        </w:rPr>
        <w:t xml:space="preserve"> сел</w:t>
      </w:r>
      <w:r w:rsidRPr="00AA2272">
        <w:rPr>
          <w:rFonts w:ascii="Times New Roman" w:hAnsi="Times New Roman"/>
          <w:sz w:val="28"/>
          <w:szCs w:val="28"/>
        </w:rPr>
        <w:t>ь</w:t>
      </w:r>
      <w:r w:rsidRPr="00AA2272">
        <w:rPr>
          <w:rFonts w:ascii="Times New Roman" w:hAnsi="Times New Roman"/>
          <w:sz w:val="28"/>
          <w:szCs w:val="28"/>
        </w:rPr>
        <w:t>ское поселение за 20</w:t>
      </w:r>
      <w:r w:rsidR="00001432">
        <w:rPr>
          <w:rFonts w:ascii="Times New Roman" w:hAnsi="Times New Roman"/>
          <w:sz w:val="28"/>
          <w:szCs w:val="28"/>
        </w:rPr>
        <w:t>2</w:t>
      </w:r>
      <w:r w:rsidR="00EC7FBF">
        <w:rPr>
          <w:rFonts w:ascii="Times New Roman" w:hAnsi="Times New Roman"/>
          <w:sz w:val="28"/>
          <w:szCs w:val="28"/>
        </w:rPr>
        <w:t>1</w:t>
      </w:r>
      <w:r w:rsidRPr="00AA2272">
        <w:rPr>
          <w:rFonts w:ascii="Times New Roman" w:hAnsi="Times New Roman"/>
          <w:sz w:val="28"/>
          <w:szCs w:val="28"/>
        </w:rPr>
        <w:t xml:space="preserve"> год. </w:t>
      </w:r>
    </w:p>
    <w:p w:rsidR="00EC7FBF" w:rsidRPr="00EC7FBF" w:rsidRDefault="00D61F5B" w:rsidP="00EC7FBF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7FBF">
        <w:rPr>
          <w:rFonts w:ascii="Times New Roman" w:hAnsi="Times New Roman"/>
          <w:sz w:val="28"/>
          <w:szCs w:val="28"/>
        </w:rPr>
        <w:t xml:space="preserve">. </w:t>
      </w:r>
      <w:r w:rsidR="00BF3BE6" w:rsidRPr="00EC7FBF">
        <w:rPr>
          <w:rFonts w:ascii="Times New Roman" w:hAnsi="Times New Roman"/>
          <w:sz w:val="28"/>
          <w:szCs w:val="28"/>
        </w:rPr>
        <w:t xml:space="preserve"> </w:t>
      </w:r>
      <w:r w:rsidR="00EC7FBF" w:rsidRPr="00EC7FBF">
        <w:rPr>
          <w:rFonts w:ascii="Times New Roman" w:hAnsi="Times New Roman"/>
          <w:sz w:val="28"/>
          <w:szCs w:val="28"/>
        </w:rPr>
        <w:t>Частичное восстановление остатка  дорожного фонда муниципальн</w:t>
      </w:r>
      <w:r w:rsidR="00EC7FBF" w:rsidRPr="00EC7FBF">
        <w:rPr>
          <w:rFonts w:ascii="Times New Roman" w:hAnsi="Times New Roman"/>
          <w:sz w:val="28"/>
          <w:szCs w:val="28"/>
        </w:rPr>
        <w:t>о</w:t>
      </w:r>
      <w:r w:rsidR="00EC7FBF" w:rsidRPr="00EC7FBF">
        <w:rPr>
          <w:rFonts w:ascii="Times New Roman" w:hAnsi="Times New Roman"/>
          <w:sz w:val="28"/>
          <w:szCs w:val="28"/>
        </w:rPr>
        <w:t>го образования за прошлые годы повлекло занижение ассигнований на фина</w:t>
      </w:r>
      <w:r w:rsidR="00EC7FBF" w:rsidRPr="00EC7FBF">
        <w:rPr>
          <w:rFonts w:ascii="Times New Roman" w:hAnsi="Times New Roman"/>
          <w:sz w:val="28"/>
          <w:szCs w:val="28"/>
        </w:rPr>
        <w:t>н</w:t>
      </w:r>
      <w:r w:rsidR="00EC7FBF" w:rsidRPr="00EC7FBF">
        <w:rPr>
          <w:rFonts w:ascii="Times New Roman" w:hAnsi="Times New Roman"/>
          <w:sz w:val="28"/>
          <w:szCs w:val="28"/>
        </w:rPr>
        <w:t xml:space="preserve">сирование дорожного хозяйства. </w:t>
      </w:r>
    </w:p>
    <w:p w:rsidR="00EC7FBF" w:rsidRPr="00EC7FBF" w:rsidRDefault="00EC7FBF" w:rsidP="00EC7FBF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EC7FBF">
        <w:rPr>
          <w:rFonts w:ascii="Times New Roman" w:hAnsi="Times New Roman"/>
          <w:sz w:val="28"/>
          <w:szCs w:val="28"/>
        </w:rPr>
        <w:t xml:space="preserve">В соответствии с ч. 5 статьи 179.4 Бюджетного кодекса РФ бюджетные ассигнования Дорожного фонда, не использованные в 2021 году, должны быть направлены на увеличение бюджетных ассигнований Дорожного фонда в 2022 году. </w:t>
      </w:r>
    </w:p>
    <w:p w:rsidR="00B23989" w:rsidRPr="00AA2272" w:rsidRDefault="00BF3BE6" w:rsidP="0076763D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23989" w:rsidRPr="00AA2272">
        <w:rPr>
          <w:rFonts w:ascii="Times New Roman" w:hAnsi="Times New Roman"/>
          <w:sz w:val="28"/>
          <w:szCs w:val="28"/>
          <w:lang w:eastAsia="ru-RU"/>
        </w:rPr>
        <w:t xml:space="preserve">. О </w:t>
      </w:r>
      <w:r w:rsidR="00B23989" w:rsidRPr="00AA2272">
        <w:rPr>
          <w:rFonts w:ascii="Times New Roman" w:hAnsi="Times New Roman"/>
          <w:sz w:val="28"/>
          <w:szCs w:val="28"/>
        </w:rPr>
        <w:t>принятых мерах по устранению нарушений и замечаний</w:t>
      </w:r>
      <w:r w:rsidR="00523615">
        <w:rPr>
          <w:rFonts w:ascii="Times New Roman" w:hAnsi="Times New Roman"/>
          <w:sz w:val="28"/>
          <w:szCs w:val="28"/>
        </w:rPr>
        <w:t xml:space="preserve"> ( в том числе переоценка кадастровой стоимости земельного участка, возмещение нецелевого расходования бюджетных средств и корректировка расчетов по</w:t>
      </w:r>
      <w:r w:rsidR="00523615" w:rsidRPr="00523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3615" w:rsidRPr="004F054B">
        <w:rPr>
          <w:rFonts w:ascii="Times New Roman" w:hAnsi="Times New Roman"/>
          <w:sz w:val="28"/>
          <w:szCs w:val="28"/>
          <w:lang w:eastAsia="ru-RU"/>
        </w:rPr>
        <w:t>страховы</w:t>
      </w:r>
      <w:r w:rsidR="00523615">
        <w:rPr>
          <w:rFonts w:ascii="Times New Roman" w:hAnsi="Times New Roman"/>
          <w:sz w:val="28"/>
          <w:szCs w:val="28"/>
          <w:lang w:eastAsia="ru-RU"/>
        </w:rPr>
        <w:t>м</w:t>
      </w:r>
      <w:r w:rsidR="00523615" w:rsidRPr="004F054B">
        <w:rPr>
          <w:rFonts w:ascii="Times New Roman" w:hAnsi="Times New Roman"/>
          <w:sz w:val="28"/>
          <w:szCs w:val="28"/>
          <w:lang w:eastAsia="ru-RU"/>
        </w:rPr>
        <w:t xml:space="preserve"> взнос</w:t>
      </w:r>
      <w:r w:rsidR="00523615">
        <w:rPr>
          <w:rFonts w:ascii="Times New Roman" w:hAnsi="Times New Roman"/>
          <w:sz w:val="28"/>
          <w:szCs w:val="28"/>
          <w:lang w:eastAsia="ru-RU"/>
        </w:rPr>
        <w:t>ам</w:t>
      </w:r>
      <w:r w:rsidR="00523615" w:rsidRPr="004F054B">
        <w:rPr>
          <w:rFonts w:ascii="Times New Roman" w:hAnsi="Times New Roman"/>
          <w:sz w:val="28"/>
          <w:szCs w:val="28"/>
          <w:lang w:eastAsia="ru-RU"/>
        </w:rPr>
        <w:t xml:space="preserve"> на случай </w:t>
      </w:r>
      <w:proofErr w:type="spellStart"/>
      <w:r w:rsidR="00523615" w:rsidRPr="004F054B">
        <w:rPr>
          <w:rFonts w:ascii="Times New Roman" w:hAnsi="Times New Roman"/>
          <w:sz w:val="28"/>
          <w:szCs w:val="28"/>
          <w:lang w:eastAsia="ru-RU"/>
        </w:rPr>
        <w:t>ВНиМ</w:t>
      </w:r>
      <w:proofErr w:type="spellEnd"/>
      <w:r w:rsidR="0052361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23989" w:rsidRPr="00AA2272">
        <w:rPr>
          <w:rFonts w:ascii="Times New Roman" w:hAnsi="Times New Roman"/>
          <w:sz w:val="28"/>
          <w:szCs w:val="28"/>
        </w:rPr>
        <w:t>сообщить в контрольно-счетную коми</w:t>
      </w:r>
      <w:r w:rsidR="00B23989" w:rsidRPr="00AA2272">
        <w:rPr>
          <w:rFonts w:ascii="Times New Roman" w:hAnsi="Times New Roman"/>
          <w:sz w:val="28"/>
          <w:szCs w:val="28"/>
        </w:rPr>
        <w:t>с</w:t>
      </w:r>
      <w:r w:rsidR="00B23989" w:rsidRPr="00AA2272">
        <w:rPr>
          <w:rFonts w:ascii="Times New Roman" w:hAnsi="Times New Roman"/>
          <w:sz w:val="28"/>
          <w:szCs w:val="28"/>
        </w:rPr>
        <w:t>сию Нолинского района в месячный срок в письменном виде.</w:t>
      </w:r>
      <w:bookmarkStart w:id="0" w:name="_GoBack"/>
      <w:bookmarkEnd w:id="0"/>
    </w:p>
    <w:p w:rsidR="00B23989" w:rsidRPr="00AA2272" w:rsidRDefault="00BF3BE6" w:rsidP="00B23989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989" w:rsidRPr="00AA2272">
        <w:rPr>
          <w:rFonts w:ascii="Times New Roman" w:hAnsi="Times New Roman"/>
          <w:sz w:val="28"/>
          <w:szCs w:val="28"/>
        </w:rPr>
        <w:t xml:space="preserve">. В течение 10 дней после утверждения представить в контрольно-счетную комиссию  Нолинского района решение </w:t>
      </w:r>
      <w:proofErr w:type="spellStart"/>
      <w:r w:rsidR="00D61F5B">
        <w:rPr>
          <w:rFonts w:ascii="Times New Roman" w:hAnsi="Times New Roman"/>
          <w:sz w:val="28"/>
          <w:szCs w:val="28"/>
        </w:rPr>
        <w:t>Татауровской</w:t>
      </w:r>
      <w:proofErr w:type="spellEnd"/>
      <w:r w:rsidR="00D61F5B">
        <w:rPr>
          <w:rFonts w:ascii="Times New Roman" w:hAnsi="Times New Roman"/>
          <w:sz w:val="28"/>
          <w:szCs w:val="28"/>
        </w:rPr>
        <w:t xml:space="preserve"> </w:t>
      </w:r>
      <w:r w:rsidR="00B23989" w:rsidRPr="00AA2272">
        <w:rPr>
          <w:rFonts w:ascii="Times New Roman" w:hAnsi="Times New Roman"/>
          <w:sz w:val="28"/>
          <w:szCs w:val="28"/>
        </w:rPr>
        <w:t>сельской Думы «</w:t>
      </w:r>
      <w:r w:rsidR="00B23989" w:rsidRPr="00AA2272">
        <w:rPr>
          <w:rFonts w:ascii="Times New Roman" w:hAnsi="Times New Roman"/>
          <w:bCs/>
          <w:sz w:val="28"/>
          <w:szCs w:val="28"/>
          <w:lang w:eastAsia="ru-RU"/>
        </w:rPr>
        <w:t>Об утверждении отчёта об исполнении бюджета</w:t>
      </w:r>
      <w:r w:rsidR="00B23989" w:rsidRPr="00AA227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1F5B">
        <w:rPr>
          <w:rFonts w:ascii="Times New Roman" w:hAnsi="Times New Roman"/>
          <w:bCs/>
          <w:sz w:val="28"/>
          <w:szCs w:val="28"/>
        </w:rPr>
        <w:t>Татауровского</w:t>
      </w:r>
      <w:proofErr w:type="spellEnd"/>
      <w:r w:rsidR="00B23989" w:rsidRPr="00AA227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</w:t>
      </w:r>
      <w:r w:rsidR="00B23989" w:rsidRPr="00AA227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B23989" w:rsidRPr="00AA2272">
        <w:rPr>
          <w:rFonts w:ascii="Times New Roman" w:hAnsi="Times New Roman"/>
          <w:bCs/>
          <w:sz w:val="28"/>
          <w:szCs w:val="28"/>
          <w:lang w:eastAsia="ru-RU"/>
        </w:rPr>
        <w:t>селения за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23615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23989" w:rsidRPr="00AA2272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B23989" w:rsidRPr="00AA2272">
        <w:rPr>
          <w:rFonts w:ascii="Times New Roman" w:hAnsi="Times New Roman"/>
          <w:sz w:val="28"/>
          <w:szCs w:val="28"/>
        </w:rPr>
        <w:t>» с подписью, печатью и со всеми приложениями.</w:t>
      </w:r>
    </w:p>
    <w:p w:rsidR="00B23989" w:rsidRDefault="00B23989" w:rsidP="00B23989">
      <w:pPr>
        <w:rPr>
          <w:rFonts w:ascii="Times New Roman" w:hAnsi="Times New Roman"/>
          <w:sz w:val="28"/>
          <w:szCs w:val="28"/>
          <w:highlight w:val="yellow"/>
        </w:rPr>
      </w:pPr>
    </w:p>
    <w:p w:rsidR="00706452" w:rsidRDefault="00706452" w:rsidP="007E1BE1">
      <w:pPr>
        <w:rPr>
          <w:rFonts w:ascii="Times New Roman" w:hAnsi="Times New Roman"/>
          <w:sz w:val="28"/>
          <w:szCs w:val="28"/>
        </w:rPr>
      </w:pPr>
    </w:p>
    <w:p w:rsidR="00706452" w:rsidRDefault="00706452" w:rsidP="007E1B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специалист, ведущий инспектор                            С. А. </w:t>
      </w:r>
      <w:proofErr w:type="spellStart"/>
      <w:r>
        <w:rPr>
          <w:rFonts w:ascii="Times New Roman" w:hAnsi="Times New Roman"/>
          <w:sz w:val="28"/>
          <w:szCs w:val="28"/>
        </w:rPr>
        <w:t>Кокина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0648E" w:rsidRPr="00131469" w:rsidRDefault="0000648E" w:rsidP="007E1BE1">
      <w:pPr>
        <w:rPr>
          <w:rFonts w:ascii="Times New Roman" w:hAnsi="Times New Roman"/>
          <w:sz w:val="28"/>
          <w:szCs w:val="28"/>
        </w:rPr>
      </w:pPr>
    </w:p>
    <w:p w:rsidR="0000648E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131469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0B5840" w:rsidRPr="00131469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131469">
        <w:rPr>
          <w:rFonts w:ascii="Times New Roman" w:hAnsi="Times New Roman"/>
          <w:sz w:val="28"/>
          <w:szCs w:val="28"/>
        </w:rPr>
        <w:tab/>
      </w:r>
    </w:p>
    <w:p w:rsidR="00A94867" w:rsidRPr="00131469" w:rsidRDefault="007E1BE1" w:rsidP="0000648E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131469">
        <w:rPr>
          <w:rFonts w:ascii="Times New Roman" w:hAnsi="Times New Roman"/>
          <w:sz w:val="28"/>
          <w:szCs w:val="28"/>
        </w:rPr>
        <w:t>Глав</w:t>
      </w:r>
      <w:r w:rsidR="00700E5F">
        <w:rPr>
          <w:rFonts w:ascii="Times New Roman" w:hAnsi="Times New Roman"/>
          <w:sz w:val="28"/>
          <w:szCs w:val="28"/>
        </w:rPr>
        <w:t>а</w:t>
      </w:r>
      <w:r w:rsidRPr="00131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C11">
        <w:rPr>
          <w:rFonts w:ascii="Times New Roman" w:hAnsi="Times New Roman"/>
          <w:sz w:val="28"/>
          <w:szCs w:val="28"/>
        </w:rPr>
        <w:t>Татауровского</w:t>
      </w:r>
      <w:proofErr w:type="spellEnd"/>
    </w:p>
    <w:p w:rsidR="00A00E85" w:rsidRPr="00DD49EC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7E1BE1" w:rsidRPr="00131469">
        <w:rPr>
          <w:rFonts w:ascii="Times New Roman" w:hAnsi="Times New Roman"/>
          <w:sz w:val="28"/>
          <w:szCs w:val="28"/>
        </w:rPr>
        <w:t xml:space="preserve"> поселения                     </w:t>
      </w:r>
      <w:r w:rsidR="00A94867" w:rsidRPr="00131469">
        <w:rPr>
          <w:rFonts w:ascii="Times New Roman" w:hAnsi="Times New Roman"/>
          <w:sz w:val="28"/>
          <w:szCs w:val="28"/>
        </w:rPr>
        <w:t xml:space="preserve">                 </w:t>
      </w:r>
      <w:r w:rsidR="00BA20ED" w:rsidRPr="00131469">
        <w:rPr>
          <w:rFonts w:ascii="Times New Roman" w:hAnsi="Times New Roman"/>
          <w:sz w:val="28"/>
          <w:szCs w:val="28"/>
        </w:rPr>
        <w:t xml:space="preserve">          </w:t>
      </w:r>
      <w:r w:rsidR="006D4190">
        <w:rPr>
          <w:rFonts w:ascii="Times New Roman" w:hAnsi="Times New Roman"/>
          <w:sz w:val="28"/>
          <w:szCs w:val="28"/>
        </w:rPr>
        <w:t xml:space="preserve"> </w:t>
      </w:r>
      <w:r w:rsidR="00BA20ED" w:rsidRPr="00131469">
        <w:rPr>
          <w:rFonts w:ascii="Times New Roman" w:hAnsi="Times New Roman"/>
          <w:sz w:val="28"/>
          <w:szCs w:val="28"/>
        </w:rPr>
        <w:t xml:space="preserve">       </w:t>
      </w:r>
      <w:r w:rsidR="00523615">
        <w:rPr>
          <w:rFonts w:ascii="Times New Roman" w:hAnsi="Times New Roman"/>
          <w:sz w:val="28"/>
          <w:szCs w:val="28"/>
        </w:rPr>
        <w:t xml:space="preserve">      </w:t>
      </w:r>
      <w:r w:rsidR="00711CCF" w:rsidRPr="00131469">
        <w:rPr>
          <w:rFonts w:ascii="Times New Roman" w:hAnsi="Times New Roman"/>
          <w:sz w:val="28"/>
          <w:szCs w:val="28"/>
        </w:rPr>
        <w:t xml:space="preserve"> </w:t>
      </w:r>
      <w:r w:rsidR="00BA20ED" w:rsidRPr="00131469">
        <w:rPr>
          <w:rFonts w:ascii="Times New Roman" w:hAnsi="Times New Roman"/>
          <w:sz w:val="28"/>
          <w:szCs w:val="28"/>
        </w:rPr>
        <w:t xml:space="preserve"> </w:t>
      </w:r>
      <w:r w:rsidR="00DD49EC" w:rsidRPr="00131469">
        <w:rPr>
          <w:rFonts w:ascii="Times New Roman" w:hAnsi="Times New Roman"/>
          <w:sz w:val="28"/>
          <w:szCs w:val="28"/>
        </w:rPr>
        <w:t xml:space="preserve">    </w:t>
      </w:r>
      <w:r w:rsidR="00700E5F">
        <w:rPr>
          <w:rFonts w:ascii="Times New Roman" w:hAnsi="Times New Roman"/>
          <w:sz w:val="28"/>
          <w:szCs w:val="28"/>
        </w:rPr>
        <w:t>С.Г. Летов</w:t>
      </w:r>
    </w:p>
    <w:sectPr w:rsidR="00A00E85" w:rsidRPr="00DD49EC" w:rsidSect="002125E9">
      <w:footerReference w:type="default" r:id="rId12"/>
      <w:footnotePr>
        <w:pos w:val="beneathText"/>
      </w:footnotePr>
      <w:pgSz w:w="11905" w:h="16837"/>
      <w:pgMar w:top="568" w:right="851" w:bottom="1276" w:left="153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D6" w:rsidRDefault="00A17ED6">
      <w:r>
        <w:separator/>
      </w:r>
    </w:p>
  </w:endnote>
  <w:endnote w:type="continuationSeparator" w:id="0">
    <w:p w:rsidR="00A17ED6" w:rsidRDefault="00A1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D" w:rsidRDefault="00A17ED6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style="mso-next-textbox:#_x0000_s2049" inset="0,0,0,0">
            <w:txbxContent>
              <w:p w:rsidR="0045021D" w:rsidRDefault="0045021D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6763D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D6" w:rsidRDefault="00A17ED6">
      <w:r>
        <w:separator/>
      </w:r>
    </w:p>
  </w:footnote>
  <w:footnote w:type="continuationSeparator" w:id="0">
    <w:p w:rsidR="00A17ED6" w:rsidRDefault="00A1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C4A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C7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E7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9A3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423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4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8A7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EF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D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48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8">
    <w:nsid w:val="066C207C"/>
    <w:multiLevelType w:val="hybridMultilevel"/>
    <w:tmpl w:val="E864D3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16184A7F"/>
    <w:multiLevelType w:val="hybridMultilevel"/>
    <w:tmpl w:val="85102FFA"/>
    <w:lvl w:ilvl="0" w:tplc="CF7660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7111E7D"/>
    <w:multiLevelType w:val="hybridMultilevel"/>
    <w:tmpl w:val="4CD05C66"/>
    <w:lvl w:ilvl="0" w:tplc="FB84AD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07745"/>
    <w:multiLevelType w:val="hybridMultilevel"/>
    <w:tmpl w:val="D06E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B81D5D"/>
    <w:multiLevelType w:val="hybridMultilevel"/>
    <w:tmpl w:val="6E368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C404636"/>
    <w:multiLevelType w:val="hybridMultilevel"/>
    <w:tmpl w:val="81FAFA6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19A1920"/>
    <w:multiLevelType w:val="hybridMultilevel"/>
    <w:tmpl w:val="40EA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F7847"/>
    <w:multiLevelType w:val="hybridMultilevel"/>
    <w:tmpl w:val="AED4AA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9C0579"/>
    <w:multiLevelType w:val="hybridMultilevel"/>
    <w:tmpl w:val="45A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F6796"/>
    <w:multiLevelType w:val="hybridMultilevel"/>
    <w:tmpl w:val="FA16D1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407C0CE5"/>
    <w:multiLevelType w:val="multilevel"/>
    <w:tmpl w:val="80465BB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0">
    <w:nsid w:val="492A1A0E"/>
    <w:multiLevelType w:val="hybridMultilevel"/>
    <w:tmpl w:val="8E2E2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4F1D50"/>
    <w:multiLevelType w:val="hybridMultilevel"/>
    <w:tmpl w:val="85A477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E84FEB"/>
    <w:multiLevelType w:val="hybridMultilevel"/>
    <w:tmpl w:val="710AFB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117DC4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5">
    <w:nsid w:val="63F31CAA"/>
    <w:multiLevelType w:val="hybridMultilevel"/>
    <w:tmpl w:val="DC043B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7A60C0"/>
    <w:multiLevelType w:val="multilevel"/>
    <w:tmpl w:val="9984C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C026477"/>
    <w:multiLevelType w:val="hybridMultilevel"/>
    <w:tmpl w:val="AD9CA88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DDC5462"/>
    <w:multiLevelType w:val="hybridMultilevel"/>
    <w:tmpl w:val="99E69F70"/>
    <w:lvl w:ilvl="0" w:tplc="0419000D">
      <w:start w:val="1"/>
      <w:numFmt w:val="bullet"/>
      <w:lvlText w:val=""/>
      <w:lvlJc w:val="left"/>
      <w:pPr>
        <w:ind w:left="9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9">
    <w:nsid w:val="788604CE"/>
    <w:multiLevelType w:val="hybridMultilevel"/>
    <w:tmpl w:val="773A7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CE4E80"/>
    <w:multiLevelType w:val="hybridMultilevel"/>
    <w:tmpl w:val="E4D68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8"/>
  </w:num>
  <w:num w:numId="4">
    <w:abstractNumId w:val="30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9"/>
  </w:num>
  <w:num w:numId="18">
    <w:abstractNumId w:val="32"/>
  </w:num>
  <w:num w:numId="19">
    <w:abstractNumId w:val="21"/>
  </w:num>
  <w:num w:numId="20">
    <w:abstractNumId w:val="38"/>
  </w:num>
  <w:num w:numId="21">
    <w:abstractNumId w:val="2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4"/>
  </w:num>
  <w:num w:numId="25">
    <w:abstractNumId w:val="25"/>
  </w:num>
  <w:num w:numId="26">
    <w:abstractNumId w:val="22"/>
  </w:num>
  <w:num w:numId="27">
    <w:abstractNumId w:val="18"/>
  </w:num>
  <w:num w:numId="28">
    <w:abstractNumId w:val="37"/>
  </w:num>
  <w:num w:numId="29">
    <w:abstractNumId w:val="31"/>
  </w:num>
  <w:num w:numId="30">
    <w:abstractNumId w:val="24"/>
  </w:num>
  <w:num w:numId="31">
    <w:abstractNumId w:val="35"/>
  </w:num>
  <w:num w:numId="32">
    <w:abstractNumId w:val="23"/>
  </w:num>
  <w:num w:numId="33">
    <w:abstractNumId w:val="19"/>
  </w:num>
  <w:num w:numId="34">
    <w:abstractNumId w:val="26"/>
  </w:num>
  <w:num w:numId="35">
    <w:abstractNumId w:val="40"/>
  </w:num>
  <w:num w:numId="3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1"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37B1D"/>
    <w:rsid w:val="000000A2"/>
    <w:rsid w:val="000004C9"/>
    <w:rsid w:val="00000F91"/>
    <w:rsid w:val="00001432"/>
    <w:rsid w:val="00002DC0"/>
    <w:rsid w:val="0000341A"/>
    <w:rsid w:val="00003F69"/>
    <w:rsid w:val="00004603"/>
    <w:rsid w:val="00004C1F"/>
    <w:rsid w:val="00004D51"/>
    <w:rsid w:val="00004FD7"/>
    <w:rsid w:val="00005328"/>
    <w:rsid w:val="00005513"/>
    <w:rsid w:val="0000571D"/>
    <w:rsid w:val="000059AE"/>
    <w:rsid w:val="00005F76"/>
    <w:rsid w:val="000060D3"/>
    <w:rsid w:val="0000624C"/>
    <w:rsid w:val="000063A9"/>
    <w:rsid w:val="0000648E"/>
    <w:rsid w:val="0000680C"/>
    <w:rsid w:val="000070B1"/>
    <w:rsid w:val="000073D7"/>
    <w:rsid w:val="00007FB3"/>
    <w:rsid w:val="00010298"/>
    <w:rsid w:val="000107A1"/>
    <w:rsid w:val="0001081E"/>
    <w:rsid w:val="00010970"/>
    <w:rsid w:val="00010CEE"/>
    <w:rsid w:val="00010E72"/>
    <w:rsid w:val="00010E98"/>
    <w:rsid w:val="0001163D"/>
    <w:rsid w:val="000116C8"/>
    <w:rsid w:val="00011D11"/>
    <w:rsid w:val="0001281B"/>
    <w:rsid w:val="00012852"/>
    <w:rsid w:val="0001311D"/>
    <w:rsid w:val="000133A6"/>
    <w:rsid w:val="00013428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5BB3"/>
    <w:rsid w:val="00016661"/>
    <w:rsid w:val="00016C0D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C55"/>
    <w:rsid w:val="00023BF6"/>
    <w:rsid w:val="0002432F"/>
    <w:rsid w:val="000248C3"/>
    <w:rsid w:val="00024A41"/>
    <w:rsid w:val="00024D42"/>
    <w:rsid w:val="000251C0"/>
    <w:rsid w:val="000253E7"/>
    <w:rsid w:val="000260F1"/>
    <w:rsid w:val="00026B24"/>
    <w:rsid w:val="00026B44"/>
    <w:rsid w:val="0003019A"/>
    <w:rsid w:val="000302F6"/>
    <w:rsid w:val="0003044F"/>
    <w:rsid w:val="00030567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3B1"/>
    <w:rsid w:val="0003388E"/>
    <w:rsid w:val="00033A9D"/>
    <w:rsid w:val="000352D7"/>
    <w:rsid w:val="00035350"/>
    <w:rsid w:val="0003561E"/>
    <w:rsid w:val="0003584F"/>
    <w:rsid w:val="00035A88"/>
    <w:rsid w:val="000364CE"/>
    <w:rsid w:val="0003694B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3B5F"/>
    <w:rsid w:val="0004403E"/>
    <w:rsid w:val="00044422"/>
    <w:rsid w:val="000444F3"/>
    <w:rsid w:val="00044960"/>
    <w:rsid w:val="00045354"/>
    <w:rsid w:val="000456A4"/>
    <w:rsid w:val="00045A4B"/>
    <w:rsid w:val="00045B19"/>
    <w:rsid w:val="00045E6B"/>
    <w:rsid w:val="00045E86"/>
    <w:rsid w:val="00045EBF"/>
    <w:rsid w:val="00046BB3"/>
    <w:rsid w:val="00047261"/>
    <w:rsid w:val="00047317"/>
    <w:rsid w:val="00047D1A"/>
    <w:rsid w:val="00050958"/>
    <w:rsid w:val="000509B4"/>
    <w:rsid w:val="00050CC0"/>
    <w:rsid w:val="00050F8C"/>
    <w:rsid w:val="000513BF"/>
    <w:rsid w:val="00051F4A"/>
    <w:rsid w:val="0005206B"/>
    <w:rsid w:val="0005275E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70AC"/>
    <w:rsid w:val="000575D8"/>
    <w:rsid w:val="00057A42"/>
    <w:rsid w:val="000601A0"/>
    <w:rsid w:val="000604C0"/>
    <w:rsid w:val="00061E94"/>
    <w:rsid w:val="000626A0"/>
    <w:rsid w:val="000628DE"/>
    <w:rsid w:val="00062F3B"/>
    <w:rsid w:val="00063391"/>
    <w:rsid w:val="00063B53"/>
    <w:rsid w:val="00065F53"/>
    <w:rsid w:val="00066370"/>
    <w:rsid w:val="0006662B"/>
    <w:rsid w:val="0006703D"/>
    <w:rsid w:val="00067257"/>
    <w:rsid w:val="000672A8"/>
    <w:rsid w:val="0006758B"/>
    <w:rsid w:val="0006791D"/>
    <w:rsid w:val="00067E91"/>
    <w:rsid w:val="000702D8"/>
    <w:rsid w:val="0007079D"/>
    <w:rsid w:val="00070FF5"/>
    <w:rsid w:val="000717A7"/>
    <w:rsid w:val="00071A02"/>
    <w:rsid w:val="00071A5B"/>
    <w:rsid w:val="00071D29"/>
    <w:rsid w:val="00071D41"/>
    <w:rsid w:val="000722D3"/>
    <w:rsid w:val="00072741"/>
    <w:rsid w:val="00072F94"/>
    <w:rsid w:val="000733CA"/>
    <w:rsid w:val="00073AE3"/>
    <w:rsid w:val="0007415F"/>
    <w:rsid w:val="00074909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0C11"/>
    <w:rsid w:val="00082616"/>
    <w:rsid w:val="00082C99"/>
    <w:rsid w:val="0008321B"/>
    <w:rsid w:val="00083C1C"/>
    <w:rsid w:val="00083D82"/>
    <w:rsid w:val="000843B8"/>
    <w:rsid w:val="00084723"/>
    <w:rsid w:val="00084985"/>
    <w:rsid w:val="000853DA"/>
    <w:rsid w:val="000866F5"/>
    <w:rsid w:val="00086AEC"/>
    <w:rsid w:val="00087FEE"/>
    <w:rsid w:val="00090631"/>
    <w:rsid w:val="00091111"/>
    <w:rsid w:val="000914A4"/>
    <w:rsid w:val="000923EE"/>
    <w:rsid w:val="00093642"/>
    <w:rsid w:val="00093B73"/>
    <w:rsid w:val="00093FCB"/>
    <w:rsid w:val="000941A4"/>
    <w:rsid w:val="00094244"/>
    <w:rsid w:val="00095392"/>
    <w:rsid w:val="00095702"/>
    <w:rsid w:val="00095851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7B"/>
    <w:rsid w:val="000A2493"/>
    <w:rsid w:val="000A2FDB"/>
    <w:rsid w:val="000A3071"/>
    <w:rsid w:val="000A3084"/>
    <w:rsid w:val="000A389F"/>
    <w:rsid w:val="000A3FEA"/>
    <w:rsid w:val="000A49E0"/>
    <w:rsid w:val="000A501B"/>
    <w:rsid w:val="000A541E"/>
    <w:rsid w:val="000A544B"/>
    <w:rsid w:val="000A5D5D"/>
    <w:rsid w:val="000A5DD2"/>
    <w:rsid w:val="000A64C3"/>
    <w:rsid w:val="000A65DD"/>
    <w:rsid w:val="000A6C73"/>
    <w:rsid w:val="000A715C"/>
    <w:rsid w:val="000A77E8"/>
    <w:rsid w:val="000A7D31"/>
    <w:rsid w:val="000B00B8"/>
    <w:rsid w:val="000B013B"/>
    <w:rsid w:val="000B0776"/>
    <w:rsid w:val="000B090F"/>
    <w:rsid w:val="000B117A"/>
    <w:rsid w:val="000B124C"/>
    <w:rsid w:val="000B1E2E"/>
    <w:rsid w:val="000B2CCC"/>
    <w:rsid w:val="000B2FAA"/>
    <w:rsid w:val="000B346F"/>
    <w:rsid w:val="000B3A7B"/>
    <w:rsid w:val="000B3CD5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6F67"/>
    <w:rsid w:val="000B7862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8B6"/>
    <w:rsid w:val="000C3FDD"/>
    <w:rsid w:val="000C4434"/>
    <w:rsid w:val="000C56C5"/>
    <w:rsid w:val="000C5715"/>
    <w:rsid w:val="000C6027"/>
    <w:rsid w:val="000C689E"/>
    <w:rsid w:val="000C70E9"/>
    <w:rsid w:val="000C72B8"/>
    <w:rsid w:val="000C7E9F"/>
    <w:rsid w:val="000D048D"/>
    <w:rsid w:val="000D0A4B"/>
    <w:rsid w:val="000D0D7A"/>
    <w:rsid w:val="000D11B7"/>
    <w:rsid w:val="000D13CD"/>
    <w:rsid w:val="000D20B8"/>
    <w:rsid w:val="000D279C"/>
    <w:rsid w:val="000D3022"/>
    <w:rsid w:val="000D5459"/>
    <w:rsid w:val="000D589A"/>
    <w:rsid w:val="000D6031"/>
    <w:rsid w:val="000D6A79"/>
    <w:rsid w:val="000D7136"/>
    <w:rsid w:val="000E03F1"/>
    <w:rsid w:val="000E0DFC"/>
    <w:rsid w:val="000E1453"/>
    <w:rsid w:val="000E1A33"/>
    <w:rsid w:val="000E230B"/>
    <w:rsid w:val="000E2360"/>
    <w:rsid w:val="000E290B"/>
    <w:rsid w:val="000E2D56"/>
    <w:rsid w:val="000E30D2"/>
    <w:rsid w:val="000E319F"/>
    <w:rsid w:val="000E3639"/>
    <w:rsid w:val="000E3C23"/>
    <w:rsid w:val="000E4285"/>
    <w:rsid w:val="000E476E"/>
    <w:rsid w:val="000E4C61"/>
    <w:rsid w:val="000E5482"/>
    <w:rsid w:val="000E56AC"/>
    <w:rsid w:val="000E59C8"/>
    <w:rsid w:val="000E5D12"/>
    <w:rsid w:val="000E6451"/>
    <w:rsid w:val="000E650A"/>
    <w:rsid w:val="000F0607"/>
    <w:rsid w:val="000F1839"/>
    <w:rsid w:val="000F1F5D"/>
    <w:rsid w:val="000F2240"/>
    <w:rsid w:val="000F291D"/>
    <w:rsid w:val="000F29F2"/>
    <w:rsid w:val="000F30CD"/>
    <w:rsid w:val="000F3B43"/>
    <w:rsid w:val="000F4201"/>
    <w:rsid w:val="000F4474"/>
    <w:rsid w:val="000F4A9C"/>
    <w:rsid w:val="000F61A4"/>
    <w:rsid w:val="000F6795"/>
    <w:rsid w:val="000F6FA9"/>
    <w:rsid w:val="000F713A"/>
    <w:rsid w:val="000F71D5"/>
    <w:rsid w:val="000F7B2B"/>
    <w:rsid w:val="000F7BAC"/>
    <w:rsid w:val="00100B2D"/>
    <w:rsid w:val="001014F1"/>
    <w:rsid w:val="00101DF3"/>
    <w:rsid w:val="00103292"/>
    <w:rsid w:val="001034B1"/>
    <w:rsid w:val="00104231"/>
    <w:rsid w:val="00104466"/>
    <w:rsid w:val="001069EC"/>
    <w:rsid w:val="001078E8"/>
    <w:rsid w:val="00110024"/>
    <w:rsid w:val="00110609"/>
    <w:rsid w:val="0011089D"/>
    <w:rsid w:val="00111493"/>
    <w:rsid w:val="001117FA"/>
    <w:rsid w:val="00112E61"/>
    <w:rsid w:val="001131C2"/>
    <w:rsid w:val="00113427"/>
    <w:rsid w:val="00113466"/>
    <w:rsid w:val="0011346B"/>
    <w:rsid w:val="00113D9B"/>
    <w:rsid w:val="00114651"/>
    <w:rsid w:val="0011485F"/>
    <w:rsid w:val="00114955"/>
    <w:rsid w:val="00114AE1"/>
    <w:rsid w:val="00115411"/>
    <w:rsid w:val="00115490"/>
    <w:rsid w:val="00115B95"/>
    <w:rsid w:val="0011609F"/>
    <w:rsid w:val="00116935"/>
    <w:rsid w:val="00116EE5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D85"/>
    <w:rsid w:val="00121E11"/>
    <w:rsid w:val="00121FDD"/>
    <w:rsid w:val="001221DA"/>
    <w:rsid w:val="00122226"/>
    <w:rsid w:val="00122377"/>
    <w:rsid w:val="001223BA"/>
    <w:rsid w:val="0012275D"/>
    <w:rsid w:val="00123330"/>
    <w:rsid w:val="00123607"/>
    <w:rsid w:val="00123739"/>
    <w:rsid w:val="00123867"/>
    <w:rsid w:val="00123A28"/>
    <w:rsid w:val="00123BC6"/>
    <w:rsid w:val="00124A87"/>
    <w:rsid w:val="00124C55"/>
    <w:rsid w:val="001252C8"/>
    <w:rsid w:val="00125643"/>
    <w:rsid w:val="0012572E"/>
    <w:rsid w:val="00125A24"/>
    <w:rsid w:val="00125A82"/>
    <w:rsid w:val="00125DA1"/>
    <w:rsid w:val="001263FF"/>
    <w:rsid w:val="001264C0"/>
    <w:rsid w:val="00126771"/>
    <w:rsid w:val="00127234"/>
    <w:rsid w:val="001275A0"/>
    <w:rsid w:val="001277D7"/>
    <w:rsid w:val="00127AC3"/>
    <w:rsid w:val="00130071"/>
    <w:rsid w:val="00130FF3"/>
    <w:rsid w:val="00131122"/>
    <w:rsid w:val="00131232"/>
    <w:rsid w:val="00131284"/>
    <w:rsid w:val="00131469"/>
    <w:rsid w:val="0013179B"/>
    <w:rsid w:val="0013185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331"/>
    <w:rsid w:val="00136500"/>
    <w:rsid w:val="0013670B"/>
    <w:rsid w:val="00136904"/>
    <w:rsid w:val="001369FE"/>
    <w:rsid w:val="00136AFC"/>
    <w:rsid w:val="00136C92"/>
    <w:rsid w:val="00136D83"/>
    <w:rsid w:val="0013776A"/>
    <w:rsid w:val="00137E27"/>
    <w:rsid w:val="00137FF3"/>
    <w:rsid w:val="00140370"/>
    <w:rsid w:val="00140530"/>
    <w:rsid w:val="00140C19"/>
    <w:rsid w:val="0014116E"/>
    <w:rsid w:val="00141692"/>
    <w:rsid w:val="0014278C"/>
    <w:rsid w:val="00142B48"/>
    <w:rsid w:val="00142E0E"/>
    <w:rsid w:val="00142F98"/>
    <w:rsid w:val="00143A6B"/>
    <w:rsid w:val="001440EF"/>
    <w:rsid w:val="001442B0"/>
    <w:rsid w:val="00144A00"/>
    <w:rsid w:val="00144B8E"/>
    <w:rsid w:val="001457BE"/>
    <w:rsid w:val="0014585B"/>
    <w:rsid w:val="001459FC"/>
    <w:rsid w:val="00145D41"/>
    <w:rsid w:val="001461C6"/>
    <w:rsid w:val="00146B45"/>
    <w:rsid w:val="00146F1E"/>
    <w:rsid w:val="0014778B"/>
    <w:rsid w:val="00147DA6"/>
    <w:rsid w:val="001509EB"/>
    <w:rsid w:val="00151048"/>
    <w:rsid w:val="001514BD"/>
    <w:rsid w:val="00151EDD"/>
    <w:rsid w:val="001523BC"/>
    <w:rsid w:val="001527F0"/>
    <w:rsid w:val="00152901"/>
    <w:rsid w:val="00152F51"/>
    <w:rsid w:val="00153132"/>
    <w:rsid w:val="00153318"/>
    <w:rsid w:val="00153527"/>
    <w:rsid w:val="00153593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633"/>
    <w:rsid w:val="00161EEB"/>
    <w:rsid w:val="00161F89"/>
    <w:rsid w:val="00162EDC"/>
    <w:rsid w:val="0016325B"/>
    <w:rsid w:val="00164277"/>
    <w:rsid w:val="001646CB"/>
    <w:rsid w:val="00164BC2"/>
    <w:rsid w:val="00164FB1"/>
    <w:rsid w:val="001651DB"/>
    <w:rsid w:val="00165AB6"/>
    <w:rsid w:val="00165DD7"/>
    <w:rsid w:val="00165DF7"/>
    <w:rsid w:val="00166568"/>
    <w:rsid w:val="00167484"/>
    <w:rsid w:val="00167594"/>
    <w:rsid w:val="001675B4"/>
    <w:rsid w:val="00167674"/>
    <w:rsid w:val="001703BD"/>
    <w:rsid w:val="0017089D"/>
    <w:rsid w:val="00170B28"/>
    <w:rsid w:val="0017122F"/>
    <w:rsid w:val="00171665"/>
    <w:rsid w:val="00172DD2"/>
    <w:rsid w:val="0017391C"/>
    <w:rsid w:val="00173B9B"/>
    <w:rsid w:val="00173C3F"/>
    <w:rsid w:val="00174028"/>
    <w:rsid w:val="00174064"/>
    <w:rsid w:val="00174483"/>
    <w:rsid w:val="001744F8"/>
    <w:rsid w:val="0017465F"/>
    <w:rsid w:val="001746A5"/>
    <w:rsid w:val="00174766"/>
    <w:rsid w:val="001768C5"/>
    <w:rsid w:val="00176936"/>
    <w:rsid w:val="00176BFA"/>
    <w:rsid w:val="00176C27"/>
    <w:rsid w:val="00177119"/>
    <w:rsid w:val="0017717D"/>
    <w:rsid w:val="001771E2"/>
    <w:rsid w:val="001772D3"/>
    <w:rsid w:val="00177F6C"/>
    <w:rsid w:val="001800FB"/>
    <w:rsid w:val="001802EC"/>
    <w:rsid w:val="00180A57"/>
    <w:rsid w:val="00181CE2"/>
    <w:rsid w:val="00182485"/>
    <w:rsid w:val="00182A93"/>
    <w:rsid w:val="00182CF9"/>
    <w:rsid w:val="001830A1"/>
    <w:rsid w:val="001830C9"/>
    <w:rsid w:val="00183497"/>
    <w:rsid w:val="0018353D"/>
    <w:rsid w:val="001848EB"/>
    <w:rsid w:val="00184CC3"/>
    <w:rsid w:val="001852DB"/>
    <w:rsid w:val="0018568A"/>
    <w:rsid w:val="0018589B"/>
    <w:rsid w:val="0018594F"/>
    <w:rsid w:val="00185EAE"/>
    <w:rsid w:val="00186775"/>
    <w:rsid w:val="00187CB9"/>
    <w:rsid w:val="001905CA"/>
    <w:rsid w:val="0019099B"/>
    <w:rsid w:val="001909A5"/>
    <w:rsid w:val="00190A2A"/>
    <w:rsid w:val="00190CF0"/>
    <w:rsid w:val="00190D3E"/>
    <w:rsid w:val="001915FD"/>
    <w:rsid w:val="00191A15"/>
    <w:rsid w:val="00191D3C"/>
    <w:rsid w:val="00191FA6"/>
    <w:rsid w:val="00192544"/>
    <w:rsid w:val="00192CE2"/>
    <w:rsid w:val="0019476C"/>
    <w:rsid w:val="00194899"/>
    <w:rsid w:val="00194A8C"/>
    <w:rsid w:val="00194ACA"/>
    <w:rsid w:val="00194EB1"/>
    <w:rsid w:val="00195513"/>
    <w:rsid w:val="00195F1E"/>
    <w:rsid w:val="00195FFD"/>
    <w:rsid w:val="00196B99"/>
    <w:rsid w:val="00196E7C"/>
    <w:rsid w:val="00197111"/>
    <w:rsid w:val="001971C2"/>
    <w:rsid w:val="001978F0"/>
    <w:rsid w:val="001978F7"/>
    <w:rsid w:val="001A04F3"/>
    <w:rsid w:val="001A0992"/>
    <w:rsid w:val="001A116A"/>
    <w:rsid w:val="001A1549"/>
    <w:rsid w:val="001A1A00"/>
    <w:rsid w:val="001A1C3F"/>
    <w:rsid w:val="001A22C1"/>
    <w:rsid w:val="001A2709"/>
    <w:rsid w:val="001A3C00"/>
    <w:rsid w:val="001A4045"/>
    <w:rsid w:val="001A4773"/>
    <w:rsid w:val="001A4AD1"/>
    <w:rsid w:val="001A50DA"/>
    <w:rsid w:val="001A5132"/>
    <w:rsid w:val="001A51AC"/>
    <w:rsid w:val="001A54B5"/>
    <w:rsid w:val="001A63E2"/>
    <w:rsid w:val="001A67AF"/>
    <w:rsid w:val="001A6BBE"/>
    <w:rsid w:val="001A776C"/>
    <w:rsid w:val="001A77D6"/>
    <w:rsid w:val="001B0AE9"/>
    <w:rsid w:val="001B0B21"/>
    <w:rsid w:val="001B0CFD"/>
    <w:rsid w:val="001B21EB"/>
    <w:rsid w:val="001B26D6"/>
    <w:rsid w:val="001B2CFC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69"/>
    <w:rsid w:val="001B75D1"/>
    <w:rsid w:val="001B75FD"/>
    <w:rsid w:val="001B7ABC"/>
    <w:rsid w:val="001C00B6"/>
    <w:rsid w:val="001C0675"/>
    <w:rsid w:val="001C0C26"/>
    <w:rsid w:val="001C11F0"/>
    <w:rsid w:val="001C16DC"/>
    <w:rsid w:val="001C1D42"/>
    <w:rsid w:val="001C3967"/>
    <w:rsid w:val="001C3E5C"/>
    <w:rsid w:val="001C3EC3"/>
    <w:rsid w:val="001C41F8"/>
    <w:rsid w:val="001C4420"/>
    <w:rsid w:val="001C4CBE"/>
    <w:rsid w:val="001C5187"/>
    <w:rsid w:val="001C5232"/>
    <w:rsid w:val="001C52DC"/>
    <w:rsid w:val="001C5428"/>
    <w:rsid w:val="001C5AD7"/>
    <w:rsid w:val="001C5E52"/>
    <w:rsid w:val="001C60D0"/>
    <w:rsid w:val="001C6705"/>
    <w:rsid w:val="001C69B4"/>
    <w:rsid w:val="001C705E"/>
    <w:rsid w:val="001C7125"/>
    <w:rsid w:val="001C712B"/>
    <w:rsid w:val="001C71C0"/>
    <w:rsid w:val="001D03F6"/>
    <w:rsid w:val="001D08C6"/>
    <w:rsid w:val="001D0DB4"/>
    <w:rsid w:val="001D1026"/>
    <w:rsid w:val="001D1119"/>
    <w:rsid w:val="001D130D"/>
    <w:rsid w:val="001D1B07"/>
    <w:rsid w:val="001D1CA5"/>
    <w:rsid w:val="001D1EE1"/>
    <w:rsid w:val="001D205D"/>
    <w:rsid w:val="001D244B"/>
    <w:rsid w:val="001D280E"/>
    <w:rsid w:val="001D28F9"/>
    <w:rsid w:val="001D2BF3"/>
    <w:rsid w:val="001D2CDA"/>
    <w:rsid w:val="001D2FE1"/>
    <w:rsid w:val="001D30F7"/>
    <w:rsid w:val="001D3120"/>
    <w:rsid w:val="001D4BDF"/>
    <w:rsid w:val="001D4D13"/>
    <w:rsid w:val="001D504D"/>
    <w:rsid w:val="001D52AE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4DA"/>
    <w:rsid w:val="001E1D36"/>
    <w:rsid w:val="001E2031"/>
    <w:rsid w:val="001E2506"/>
    <w:rsid w:val="001E27C6"/>
    <w:rsid w:val="001E27D1"/>
    <w:rsid w:val="001E30AE"/>
    <w:rsid w:val="001E3E21"/>
    <w:rsid w:val="001E3FD7"/>
    <w:rsid w:val="001E58E9"/>
    <w:rsid w:val="001E6377"/>
    <w:rsid w:val="001E66FC"/>
    <w:rsid w:val="001E6BE3"/>
    <w:rsid w:val="001E71C1"/>
    <w:rsid w:val="001E78A7"/>
    <w:rsid w:val="001E7F6C"/>
    <w:rsid w:val="001F057A"/>
    <w:rsid w:val="001F0DF5"/>
    <w:rsid w:val="001F19F8"/>
    <w:rsid w:val="001F1E93"/>
    <w:rsid w:val="001F2517"/>
    <w:rsid w:val="001F26BA"/>
    <w:rsid w:val="001F30C3"/>
    <w:rsid w:val="001F31B5"/>
    <w:rsid w:val="001F3278"/>
    <w:rsid w:val="001F34D4"/>
    <w:rsid w:val="001F3A85"/>
    <w:rsid w:val="001F417B"/>
    <w:rsid w:val="001F4193"/>
    <w:rsid w:val="001F428A"/>
    <w:rsid w:val="001F4B3B"/>
    <w:rsid w:val="001F4D74"/>
    <w:rsid w:val="001F4DFF"/>
    <w:rsid w:val="001F4F73"/>
    <w:rsid w:val="001F5811"/>
    <w:rsid w:val="001F586E"/>
    <w:rsid w:val="001F5D79"/>
    <w:rsid w:val="001F6377"/>
    <w:rsid w:val="001F6EA1"/>
    <w:rsid w:val="001F72DB"/>
    <w:rsid w:val="001F73AE"/>
    <w:rsid w:val="001F74B3"/>
    <w:rsid w:val="001F75DB"/>
    <w:rsid w:val="001F7C2E"/>
    <w:rsid w:val="00200662"/>
    <w:rsid w:val="00200CE3"/>
    <w:rsid w:val="00200E4A"/>
    <w:rsid w:val="00201210"/>
    <w:rsid w:val="0020159E"/>
    <w:rsid w:val="002015F7"/>
    <w:rsid w:val="00202956"/>
    <w:rsid w:val="00202E00"/>
    <w:rsid w:val="002039C0"/>
    <w:rsid w:val="00204456"/>
    <w:rsid w:val="002044D1"/>
    <w:rsid w:val="002052C5"/>
    <w:rsid w:val="00205C94"/>
    <w:rsid w:val="00205F93"/>
    <w:rsid w:val="00207FC4"/>
    <w:rsid w:val="00210116"/>
    <w:rsid w:val="00210364"/>
    <w:rsid w:val="00210665"/>
    <w:rsid w:val="002107A8"/>
    <w:rsid w:val="00211CC7"/>
    <w:rsid w:val="002125E9"/>
    <w:rsid w:val="002127D6"/>
    <w:rsid w:val="00212856"/>
    <w:rsid w:val="00212AC5"/>
    <w:rsid w:val="00212C13"/>
    <w:rsid w:val="00212C17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7682"/>
    <w:rsid w:val="00217C0E"/>
    <w:rsid w:val="00217C8E"/>
    <w:rsid w:val="00217EE7"/>
    <w:rsid w:val="002200A0"/>
    <w:rsid w:val="002202E1"/>
    <w:rsid w:val="0022237E"/>
    <w:rsid w:val="00222A29"/>
    <w:rsid w:val="00222C54"/>
    <w:rsid w:val="002234E5"/>
    <w:rsid w:val="002236FA"/>
    <w:rsid w:val="00223F9D"/>
    <w:rsid w:val="00224822"/>
    <w:rsid w:val="002251BD"/>
    <w:rsid w:val="0022547B"/>
    <w:rsid w:val="00226DB9"/>
    <w:rsid w:val="00226DD4"/>
    <w:rsid w:val="00227422"/>
    <w:rsid w:val="00227616"/>
    <w:rsid w:val="00227BAF"/>
    <w:rsid w:val="00227BB4"/>
    <w:rsid w:val="00227EDE"/>
    <w:rsid w:val="0023017D"/>
    <w:rsid w:val="00230958"/>
    <w:rsid w:val="002312B9"/>
    <w:rsid w:val="002314D9"/>
    <w:rsid w:val="0023160A"/>
    <w:rsid w:val="00231800"/>
    <w:rsid w:val="00232515"/>
    <w:rsid w:val="002328B2"/>
    <w:rsid w:val="00232D82"/>
    <w:rsid w:val="00233453"/>
    <w:rsid w:val="00234A2C"/>
    <w:rsid w:val="00234E11"/>
    <w:rsid w:val="00235052"/>
    <w:rsid w:val="00235357"/>
    <w:rsid w:val="00235B1B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788"/>
    <w:rsid w:val="00242952"/>
    <w:rsid w:val="00243E32"/>
    <w:rsid w:val="00244115"/>
    <w:rsid w:val="00244DA6"/>
    <w:rsid w:val="002465E0"/>
    <w:rsid w:val="00246F2B"/>
    <w:rsid w:val="002471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4165"/>
    <w:rsid w:val="00254B83"/>
    <w:rsid w:val="00254DAD"/>
    <w:rsid w:val="0025507C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21EB"/>
    <w:rsid w:val="002624CE"/>
    <w:rsid w:val="00262838"/>
    <w:rsid w:val="00262E12"/>
    <w:rsid w:val="00263826"/>
    <w:rsid w:val="00263A72"/>
    <w:rsid w:val="00264787"/>
    <w:rsid w:val="0026523B"/>
    <w:rsid w:val="00265520"/>
    <w:rsid w:val="002660EF"/>
    <w:rsid w:val="002660F4"/>
    <w:rsid w:val="00266351"/>
    <w:rsid w:val="00266538"/>
    <w:rsid w:val="00266570"/>
    <w:rsid w:val="00266C62"/>
    <w:rsid w:val="002671BC"/>
    <w:rsid w:val="00267258"/>
    <w:rsid w:val="00267A14"/>
    <w:rsid w:val="0027031F"/>
    <w:rsid w:val="00270EB0"/>
    <w:rsid w:val="00270F27"/>
    <w:rsid w:val="00271202"/>
    <w:rsid w:val="002713A8"/>
    <w:rsid w:val="0027152D"/>
    <w:rsid w:val="0027196C"/>
    <w:rsid w:val="00271B08"/>
    <w:rsid w:val="00272105"/>
    <w:rsid w:val="002721B9"/>
    <w:rsid w:val="002725B0"/>
    <w:rsid w:val="00272C97"/>
    <w:rsid w:val="00272D01"/>
    <w:rsid w:val="0027321D"/>
    <w:rsid w:val="00275D70"/>
    <w:rsid w:val="00276668"/>
    <w:rsid w:val="00276B07"/>
    <w:rsid w:val="00276E06"/>
    <w:rsid w:val="0027742E"/>
    <w:rsid w:val="00277864"/>
    <w:rsid w:val="00277CC0"/>
    <w:rsid w:val="002813AC"/>
    <w:rsid w:val="0028161A"/>
    <w:rsid w:val="002816D6"/>
    <w:rsid w:val="00281A12"/>
    <w:rsid w:val="00281DAF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33B"/>
    <w:rsid w:val="002848DF"/>
    <w:rsid w:val="00284B08"/>
    <w:rsid w:val="00285FDA"/>
    <w:rsid w:val="002869B7"/>
    <w:rsid w:val="00286BD5"/>
    <w:rsid w:val="00287128"/>
    <w:rsid w:val="00287527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37FB"/>
    <w:rsid w:val="0029382A"/>
    <w:rsid w:val="002942FD"/>
    <w:rsid w:val="0029484A"/>
    <w:rsid w:val="00294D12"/>
    <w:rsid w:val="00294D4A"/>
    <w:rsid w:val="002956D0"/>
    <w:rsid w:val="00295836"/>
    <w:rsid w:val="00295ABD"/>
    <w:rsid w:val="002960A4"/>
    <w:rsid w:val="0029679B"/>
    <w:rsid w:val="00296B44"/>
    <w:rsid w:val="00296CBC"/>
    <w:rsid w:val="00296FA2"/>
    <w:rsid w:val="00297026"/>
    <w:rsid w:val="002A0208"/>
    <w:rsid w:val="002A1500"/>
    <w:rsid w:val="002A17FC"/>
    <w:rsid w:val="002A1AF0"/>
    <w:rsid w:val="002A2CD8"/>
    <w:rsid w:val="002A306A"/>
    <w:rsid w:val="002A3413"/>
    <w:rsid w:val="002A3E29"/>
    <w:rsid w:val="002A48C4"/>
    <w:rsid w:val="002A6F82"/>
    <w:rsid w:val="002A71F7"/>
    <w:rsid w:val="002B0440"/>
    <w:rsid w:val="002B07CB"/>
    <w:rsid w:val="002B18F4"/>
    <w:rsid w:val="002B1B03"/>
    <w:rsid w:val="002B20FC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B6BAA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4854"/>
    <w:rsid w:val="002C5040"/>
    <w:rsid w:val="002C619A"/>
    <w:rsid w:val="002C6349"/>
    <w:rsid w:val="002C64FE"/>
    <w:rsid w:val="002C6CF6"/>
    <w:rsid w:val="002C6DBF"/>
    <w:rsid w:val="002C6E9B"/>
    <w:rsid w:val="002D091E"/>
    <w:rsid w:val="002D09F7"/>
    <w:rsid w:val="002D1000"/>
    <w:rsid w:val="002D129C"/>
    <w:rsid w:val="002D1DFE"/>
    <w:rsid w:val="002D2D18"/>
    <w:rsid w:val="002D30BE"/>
    <w:rsid w:val="002D33A5"/>
    <w:rsid w:val="002D3FC4"/>
    <w:rsid w:val="002D45F6"/>
    <w:rsid w:val="002D46EA"/>
    <w:rsid w:val="002D4985"/>
    <w:rsid w:val="002D4DC4"/>
    <w:rsid w:val="002D67BF"/>
    <w:rsid w:val="002D6862"/>
    <w:rsid w:val="002D6870"/>
    <w:rsid w:val="002E0675"/>
    <w:rsid w:val="002E152C"/>
    <w:rsid w:val="002E289C"/>
    <w:rsid w:val="002E2B6B"/>
    <w:rsid w:val="002E31A6"/>
    <w:rsid w:val="002E3CB4"/>
    <w:rsid w:val="002E4275"/>
    <w:rsid w:val="002E544D"/>
    <w:rsid w:val="002E588C"/>
    <w:rsid w:val="002E673B"/>
    <w:rsid w:val="002E7544"/>
    <w:rsid w:val="002E76B1"/>
    <w:rsid w:val="002E7BB9"/>
    <w:rsid w:val="002E7BCC"/>
    <w:rsid w:val="002E7CEE"/>
    <w:rsid w:val="002E7F10"/>
    <w:rsid w:val="002F040F"/>
    <w:rsid w:val="002F0DC5"/>
    <w:rsid w:val="002F1011"/>
    <w:rsid w:val="002F11EB"/>
    <w:rsid w:val="002F131E"/>
    <w:rsid w:val="002F2987"/>
    <w:rsid w:val="002F2F22"/>
    <w:rsid w:val="002F31EB"/>
    <w:rsid w:val="002F37FF"/>
    <w:rsid w:val="002F4052"/>
    <w:rsid w:val="002F4643"/>
    <w:rsid w:val="002F480E"/>
    <w:rsid w:val="002F4BB5"/>
    <w:rsid w:val="002F4C3F"/>
    <w:rsid w:val="002F55AC"/>
    <w:rsid w:val="002F7005"/>
    <w:rsid w:val="002F7208"/>
    <w:rsid w:val="002F7234"/>
    <w:rsid w:val="002F74E3"/>
    <w:rsid w:val="003000CD"/>
    <w:rsid w:val="00300DCA"/>
    <w:rsid w:val="0030120B"/>
    <w:rsid w:val="0030122B"/>
    <w:rsid w:val="00302028"/>
    <w:rsid w:val="003023C5"/>
    <w:rsid w:val="00303680"/>
    <w:rsid w:val="00303682"/>
    <w:rsid w:val="003041E3"/>
    <w:rsid w:val="0030615E"/>
    <w:rsid w:val="003061AB"/>
    <w:rsid w:val="0030665C"/>
    <w:rsid w:val="003066A0"/>
    <w:rsid w:val="00306F86"/>
    <w:rsid w:val="00307541"/>
    <w:rsid w:val="003077A2"/>
    <w:rsid w:val="003105B4"/>
    <w:rsid w:val="0031120D"/>
    <w:rsid w:val="0031153C"/>
    <w:rsid w:val="003116FD"/>
    <w:rsid w:val="00311925"/>
    <w:rsid w:val="00312099"/>
    <w:rsid w:val="00312ADB"/>
    <w:rsid w:val="00313035"/>
    <w:rsid w:val="003147EC"/>
    <w:rsid w:val="003149CD"/>
    <w:rsid w:val="00314C19"/>
    <w:rsid w:val="00314C37"/>
    <w:rsid w:val="00315643"/>
    <w:rsid w:val="00315D85"/>
    <w:rsid w:val="00315F60"/>
    <w:rsid w:val="00316018"/>
    <w:rsid w:val="00316592"/>
    <w:rsid w:val="00316BE2"/>
    <w:rsid w:val="003171A9"/>
    <w:rsid w:val="00317E45"/>
    <w:rsid w:val="003201C4"/>
    <w:rsid w:val="00320B3F"/>
    <w:rsid w:val="00321393"/>
    <w:rsid w:val="003216A5"/>
    <w:rsid w:val="003224F0"/>
    <w:rsid w:val="003228CC"/>
    <w:rsid w:val="003236C3"/>
    <w:rsid w:val="003241DC"/>
    <w:rsid w:val="0032487C"/>
    <w:rsid w:val="00324BBF"/>
    <w:rsid w:val="00324BE3"/>
    <w:rsid w:val="003255B3"/>
    <w:rsid w:val="0032689B"/>
    <w:rsid w:val="003269EB"/>
    <w:rsid w:val="00327207"/>
    <w:rsid w:val="003273EA"/>
    <w:rsid w:val="00327BDE"/>
    <w:rsid w:val="003301E8"/>
    <w:rsid w:val="00330704"/>
    <w:rsid w:val="00330B55"/>
    <w:rsid w:val="003313D8"/>
    <w:rsid w:val="003317D3"/>
    <w:rsid w:val="0033180D"/>
    <w:rsid w:val="00331AC4"/>
    <w:rsid w:val="00331F2C"/>
    <w:rsid w:val="003320CE"/>
    <w:rsid w:val="00332180"/>
    <w:rsid w:val="00332404"/>
    <w:rsid w:val="00332436"/>
    <w:rsid w:val="00332AD3"/>
    <w:rsid w:val="0033422A"/>
    <w:rsid w:val="00334554"/>
    <w:rsid w:val="00334CD0"/>
    <w:rsid w:val="003352F5"/>
    <w:rsid w:val="00335D0F"/>
    <w:rsid w:val="0033619F"/>
    <w:rsid w:val="00336454"/>
    <w:rsid w:val="00336847"/>
    <w:rsid w:val="00336A80"/>
    <w:rsid w:val="00336BE6"/>
    <w:rsid w:val="003378AD"/>
    <w:rsid w:val="00340B69"/>
    <w:rsid w:val="00341918"/>
    <w:rsid w:val="00342680"/>
    <w:rsid w:val="00343411"/>
    <w:rsid w:val="00343856"/>
    <w:rsid w:val="00343F72"/>
    <w:rsid w:val="00343F7C"/>
    <w:rsid w:val="00344142"/>
    <w:rsid w:val="00346902"/>
    <w:rsid w:val="003472EF"/>
    <w:rsid w:val="003501A2"/>
    <w:rsid w:val="0035059F"/>
    <w:rsid w:val="00350A5C"/>
    <w:rsid w:val="00350DB9"/>
    <w:rsid w:val="003516D9"/>
    <w:rsid w:val="00351801"/>
    <w:rsid w:val="00351910"/>
    <w:rsid w:val="0035239C"/>
    <w:rsid w:val="00352DB9"/>
    <w:rsid w:val="00353D10"/>
    <w:rsid w:val="00355F5E"/>
    <w:rsid w:val="0035659B"/>
    <w:rsid w:val="003565DF"/>
    <w:rsid w:val="003567C4"/>
    <w:rsid w:val="00356FCE"/>
    <w:rsid w:val="003571A9"/>
    <w:rsid w:val="00357B2C"/>
    <w:rsid w:val="00360FA2"/>
    <w:rsid w:val="0036127E"/>
    <w:rsid w:val="003613EC"/>
    <w:rsid w:val="003614A5"/>
    <w:rsid w:val="00361AF6"/>
    <w:rsid w:val="00362028"/>
    <w:rsid w:val="00362777"/>
    <w:rsid w:val="00363CF4"/>
    <w:rsid w:val="003641C2"/>
    <w:rsid w:val="0036486F"/>
    <w:rsid w:val="003648A6"/>
    <w:rsid w:val="00365992"/>
    <w:rsid w:val="00366000"/>
    <w:rsid w:val="003661F3"/>
    <w:rsid w:val="0036754B"/>
    <w:rsid w:val="00370E09"/>
    <w:rsid w:val="00371001"/>
    <w:rsid w:val="00371750"/>
    <w:rsid w:val="00371B17"/>
    <w:rsid w:val="00372191"/>
    <w:rsid w:val="0037299E"/>
    <w:rsid w:val="00373402"/>
    <w:rsid w:val="0037343B"/>
    <w:rsid w:val="003737A2"/>
    <w:rsid w:val="00373935"/>
    <w:rsid w:val="00374AFC"/>
    <w:rsid w:val="00374CC9"/>
    <w:rsid w:val="003759DB"/>
    <w:rsid w:val="0037623F"/>
    <w:rsid w:val="00376654"/>
    <w:rsid w:val="003767D8"/>
    <w:rsid w:val="00376BC1"/>
    <w:rsid w:val="00376FFA"/>
    <w:rsid w:val="00377068"/>
    <w:rsid w:val="003774B1"/>
    <w:rsid w:val="0037756F"/>
    <w:rsid w:val="00377E66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2D0C"/>
    <w:rsid w:val="003830F3"/>
    <w:rsid w:val="00383DDA"/>
    <w:rsid w:val="00384D3D"/>
    <w:rsid w:val="00385052"/>
    <w:rsid w:val="003851FE"/>
    <w:rsid w:val="003853BB"/>
    <w:rsid w:val="00385964"/>
    <w:rsid w:val="00386077"/>
    <w:rsid w:val="00386919"/>
    <w:rsid w:val="00386B2B"/>
    <w:rsid w:val="00386CD0"/>
    <w:rsid w:val="00386DAE"/>
    <w:rsid w:val="00387266"/>
    <w:rsid w:val="00387DBE"/>
    <w:rsid w:val="0039022C"/>
    <w:rsid w:val="003907E2"/>
    <w:rsid w:val="00391DFA"/>
    <w:rsid w:val="00392434"/>
    <w:rsid w:val="00392A44"/>
    <w:rsid w:val="003936F7"/>
    <w:rsid w:val="00394084"/>
    <w:rsid w:val="00394303"/>
    <w:rsid w:val="0039618A"/>
    <w:rsid w:val="0039738E"/>
    <w:rsid w:val="003A03FF"/>
    <w:rsid w:val="003A06C0"/>
    <w:rsid w:val="003A07CC"/>
    <w:rsid w:val="003A1624"/>
    <w:rsid w:val="003A1E50"/>
    <w:rsid w:val="003A213B"/>
    <w:rsid w:val="003A2D81"/>
    <w:rsid w:val="003A2E0B"/>
    <w:rsid w:val="003A35A9"/>
    <w:rsid w:val="003A38D4"/>
    <w:rsid w:val="003A3B49"/>
    <w:rsid w:val="003A3D55"/>
    <w:rsid w:val="003A415C"/>
    <w:rsid w:val="003A41C1"/>
    <w:rsid w:val="003A428E"/>
    <w:rsid w:val="003A4755"/>
    <w:rsid w:val="003A4AEA"/>
    <w:rsid w:val="003A5795"/>
    <w:rsid w:val="003A5842"/>
    <w:rsid w:val="003A58B6"/>
    <w:rsid w:val="003A5A0B"/>
    <w:rsid w:val="003A5F08"/>
    <w:rsid w:val="003A61FF"/>
    <w:rsid w:val="003A635C"/>
    <w:rsid w:val="003A69DC"/>
    <w:rsid w:val="003A6FE8"/>
    <w:rsid w:val="003A706C"/>
    <w:rsid w:val="003A74D4"/>
    <w:rsid w:val="003A7E25"/>
    <w:rsid w:val="003B015C"/>
    <w:rsid w:val="003B0269"/>
    <w:rsid w:val="003B0395"/>
    <w:rsid w:val="003B12C4"/>
    <w:rsid w:val="003B1B11"/>
    <w:rsid w:val="003B1DDC"/>
    <w:rsid w:val="003B283D"/>
    <w:rsid w:val="003B2A3F"/>
    <w:rsid w:val="003B33B3"/>
    <w:rsid w:val="003B361B"/>
    <w:rsid w:val="003B413E"/>
    <w:rsid w:val="003B4395"/>
    <w:rsid w:val="003B4EFB"/>
    <w:rsid w:val="003B5582"/>
    <w:rsid w:val="003B671B"/>
    <w:rsid w:val="003B690C"/>
    <w:rsid w:val="003B6F91"/>
    <w:rsid w:val="003B7814"/>
    <w:rsid w:val="003B7C03"/>
    <w:rsid w:val="003C0876"/>
    <w:rsid w:val="003C0CFF"/>
    <w:rsid w:val="003C0E13"/>
    <w:rsid w:val="003C1282"/>
    <w:rsid w:val="003C174E"/>
    <w:rsid w:val="003C1826"/>
    <w:rsid w:val="003C2536"/>
    <w:rsid w:val="003C2AFE"/>
    <w:rsid w:val="003C380F"/>
    <w:rsid w:val="003C411A"/>
    <w:rsid w:val="003C47EA"/>
    <w:rsid w:val="003C4D7D"/>
    <w:rsid w:val="003C53ED"/>
    <w:rsid w:val="003C5CEB"/>
    <w:rsid w:val="003C65B7"/>
    <w:rsid w:val="003C715C"/>
    <w:rsid w:val="003C7AF7"/>
    <w:rsid w:val="003D0696"/>
    <w:rsid w:val="003D06C7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1A8D"/>
    <w:rsid w:val="003E21B6"/>
    <w:rsid w:val="003E2276"/>
    <w:rsid w:val="003E2B0C"/>
    <w:rsid w:val="003E309E"/>
    <w:rsid w:val="003E31D3"/>
    <w:rsid w:val="003E3746"/>
    <w:rsid w:val="003E3D09"/>
    <w:rsid w:val="003E3E6B"/>
    <w:rsid w:val="003E3EA8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DF5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864"/>
    <w:rsid w:val="003F1CE2"/>
    <w:rsid w:val="003F1E0F"/>
    <w:rsid w:val="003F2221"/>
    <w:rsid w:val="003F2599"/>
    <w:rsid w:val="003F2F40"/>
    <w:rsid w:val="003F37EB"/>
    <w:rsid w:val="003F389F"/>
    <w:rsid w:val="003F4D04"/>
    <w:rsid w:val="003F4D8A"/>
    <w:rsid w:val="003F5053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844"/>
    <w:rsid w:val="003F7EB9"/>
    <w:rsid w:val="0040026A"/>
    <w:rsid w:val="00400A7B"/>
    <w:rsid w:val="00401414"/>
    <w:rsid w:val="0040197A"/>
    <w:rsid w:val="00401A10"/>
    <w:rsid w:val="00401AFA"/>
    <w:rsid w:val="00401F37"/>
    <w:rsid w:val="00402192"/>
    <w:rsid w:val="0040259B"/>
    <w:rsid w:val="004037A8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878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DC9"/>
    <w:rsid w:val="00413250"/>
    <w:rsid w:val="004136A0"/>
    <w:rsid w:val="00413C88"/>
    <w:rsid w:val="00413E38"/>
    <w:rsid w:val="004144BD"/>
    <w:rsid w:val="00414745"/>
    <w:rsid w:val="00414E3B"/>
    <w:rsid w:val="0041506C"/>
    <w:rsid w:val="00415472"/>
    <w:rsid w:val="0041585D"/>
    <w:rsid w:val="00415ED4"/>
    <w:rsid w:val="004173D4"/>
    <w:rsid w:val="00420377"/>
    <w:rsid w:val="004205B3"/>
    <w:rsid w:val="00420C67"/>
    <w:rsid w:val="00420C93"/>
    <w:rsid w:val="00420FB2"/>
    <w:rsid w:val="004212E0"/>
    <w:rsid w:val="0042131E"/>
    <w:rsid w:val="0042172E"/>
    <w:rsid w:val="00421AD7"/>
    <w:rsid w:val="00421F2F"/>
    <w:rsid w:val="004232D6"/>
    <w:rsid w:val="0042347E"/>
    <w:rsid w:val="0042387A"/>
    <w:rsid w:val="00424145"/>
    <w:rsid w:val="00424A2F"/>
    <w:rsid w:val="00424F33"/>
    <w:rsid w:val="00426729"/>
    <w:rsid w:val="00427B31"/>
    <w:rsid w:val="004305A3"/>
    <w:rsid w:val="004312C6"/>
    <w:rsid w:val="00431CA6"/>
    <w:rsid w:val="004322F3"/>
    <w:rsid w:val="00433B90"/>
    <w:rsid w:val="0043571B"/>
    <w:rsid w:val="00437702"/>
    <w:rsid w:val="00437D8E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0B4"/>
    <w:rsid w:val="0044414F"/>
    <w:rsid w:val="0044495D"/>
    <w:rsid w:val="00444993"/>
    <w:rsid w:val="00444E98"/>
    <w:rsid w:val="0044563D"/>
    <w:rsid w:val="00445845"/>
    <w:rsid w:val="00445E0B"/>
    <w:rsid w:val="00445F43"/>
    <w:rsid w:val="00447238"/>
    <w:rsid w:val="004476C3"/>
    <w:rsid w:val="0045021D"/>
    <w:rsid w:val="0045022D"/>
    <w:rsid w:val="0045031B"/>
    <w:rsid w:val="00450CB1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6013A"/>
    <w:rsid w:val="0046086F"/>
    <w:rsid w:val="00460C56"/>
    <w:rsid w:val="00460EDA"/>
    <w:rsid w:val="00461D75"/>
    <w:rsid w:val="00462100"/>
    <w:rsid w:val="00462723"/>
    <w:rsid w:val="00462964"/>
    <w:rsid w:val="004629B8"/>
    <w:rsid w:val="00462C61"/>
    <w:rsid w:val="00463890"/>
    <w:rsid w:val="00463EE0"/>
    <w:rsid w:val="0046433A"/>
    <w:rsid w:val="00464740"/>
    <w:rsid w:val="00464A36"/>
    <w:rsid w:val="00464BFD"/>
    <w:rsid w:val="00466163"/>
    <w:rsid w:val="00467656"/>
    <w:rsid w:val="00467893"/>
    <w:rsid w:val="00467AF3"/>
    <w:rsid w:val="00467C81"/>
    <w:rsid w:val="0047017F"/>
    <w:rsid w:val="004702CD"/>
    <w:rsid w:val="00470950"/>
    <w:rsid w:val="0047127C"/>
    <w:rsid w:val="00471DC9"/>
    <w:rsid w:val="004721D1"/>
    <w:rsid w:val="00472329"/>
    <w:rsid w:val="004735DB"/>
    <w:rsid w:val="00473858"/>
    <w:rsid w:val="00473BDB"/>
    <w:rsid w:val="004740D4"/>
    <w:rsid w:val="0047494D"/>
    <w:rsid w:val="004754D9"/>
    <w:rsid w:val="00475B62"/>
    <w:rsid w:val="00475C78"/>
    <w:rsid w:val="0047631A"/>
    <w:rsid w:val="00476C47"/>
    <w:rsid w:val="00477A14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688"/>
    <w:rsid w:val="004848D2"/>
    <w:rsid w:val="00485864"/>
    <w:rsid w:val="0048586F"/>
    <w:rsid w:val="004858A1"/>
    <w:rsid w:val="00485BDF"/>
    <w:rsid w:val="00485D48"/>
    <w:rsid w:val="00486047"/>
    <w:rsid w:val="00486AD0"/>
    <w:rsid w:val="00490474"/>
    <w:rsid w:val="0049106A"/>
    <w:rsid w:val="0049142A"/>
    <w:rsid w:val="004914D3"/>
    <w:rsid w:val="004918BC"/>
    <w:rsid w:val="00491DC2"/>
    <w:rsid w:val="0049210F"/>
    <w:rsid w:val="0049277C"/>
    <w:rsid w:val="0049298E"/>
    <w:rsid w:val="00493F0B"/>
    <w:rsid w:val="004944B7"/>
    <w:rsid w:val="00494602"/>
    <w:rsid w:val="00495989"/>
    <w:rsid w:val="0049726C"/>
    <w:rsid w:val="00497DEC"/>
    <w:rsid w:val="004A0159"/>
    <w:rsid w:val="004A031C"/>
    <w:rsid w:val="004A0967"/>
    <w:rsid w:val="004A15DF"/>
    <w:rsid w:val="004A21C4"/>
    <w:rsid w:val="004A23BC"/>
    <w:rsid w:val="004A25DB"/>
    <w:rsid w:val="004A287A"/>
    <w:rsid w:val="004A29CB"/>
    <w:rsid w:val="004A3295"/>
    <w:rsid w:val="004A3A4B"/>
    <w:rsid w:val="004A5168"/>
    <w:rsid w:val="004A52B4"/>
    <w:rsid w:val="004A54BC"/>
    <w:rsid w:val="004A54D2"/>
    <w:rsid w:val="004A74A9"/>
    <w:rsid w:val="004B0381"/>
    <w:rsid w:val="004B0ABE"/>
    <w:rsid w:val="004B0FB8"/>
    <w:rsid w:val="004B120B"/>
    <w:rsid w:val="004B1956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B51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EB1"/>
    <w:rsid w:val="004B6FBB"/>
    <w:rsid w:val="004B714B"/>
    <w:rsid w:val="004B7926"/>
    <w:rsid w:val="004B7FE9"/>
    <w:rsid w:val="004C154B"/>
    <w:rsid w:val="004C180D"/>
    <w:rsid w:val="004C1A8E"/>
    <w:rsid w:val="004C2A63"/>
    <w:rsid w:val="004C4B8A"/>
    <w:rsid w:val="004C4BE5"/>
    <w:rsid w:val="004C4C5C"/>
    <w:rsid w:val="004C4E25"/>
    <w:rsid w:val="004C4EA5"/>
    <w:rsid w:val="004C521B"/>
    <w:rsid w:val="004C618B"/>
    <w:rsid w:val="004C66B8"/>
    <w:rsid w:val="004C69D8"/>
    <w:rsid w:val="004C71E3"/>
    <w:rsid w:val="004C7921"/>
    <w:rsid w:val="004C797A"/>
    <w:rsid w:val="004C7D19"/>
    <w:rsid w:val="004D074D"/>
    <w:rsid w:val="004D1218"/>
    <w:rsid w:val="004D24AE"/>
    <w:rsid w:val="004D3487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0E7C"/>
    <w:rsid w:val="004E12A3"/>
    <w:rsid w:val="004E18FB"/>
    <w:rsid w:val="004E1A13"/>
    <w:rsid w:val="004E1E53"/>
    <w:rsid w:val="004E1EED"/>
    <w:rsid w:val="004E2E89"/>
    <w:rsid w:val="004E319B"/>
    <w:rsid w:val="004E34D1"/>
    <w:rsid w:val="004E3FFC"/>
    <w:rsid w:val="004E4E83"/>
    <w:rsid w:val="004E535B"/>
    <w:rsid w:val="004E5497"/>
    <w:rsid w:val="004E5A15"/>
    <w:rsid w:val="004E6272"/>
    <w:rsid w:val="004E6750"/>
    <w:rsid w:val="004E688A"/>
    <w:rsid w:val="004E70C8"/>
    <w:rsid w:val="004E710F"/>
    <w:rsid w:val="004E7168"/>
    <w:rsid w:val="004E767A"/>
    <w:rsid w:val="004E7696"/>
    <w:rsid w:val="004E79B5"/>
    <w:rsid w:val="004E7CCC"/>
    <w:rsid w:val="004E7E29"/>
    <w:rsid w:val="004E7E40"/>
    <w:rsid w:val="004F054B"/>
    <w:rsid w:val="004F0E08"/>
    <w:rsid w:val="004F0EB2"/>
    <w:rsid w:val="004F10A1"/>
    <w:rsid w:val="004F241C"/>
    <w:rsid w:val="004F27BB"/>
    <w:rsid w:val="004F36FC"/>
    <w:rsid w:val="004F385A"/>
    <w:rsid w:val="004F3A13"/>
    <w:rsid w:val="004F453F"/>
    <w:rsid w:val="004F5552"/>
    <w:rsid w:val="004F5C66"/>
    <w:rsid w:val="004F5CE9"/>
    <w:rsid w:val="004F5D5D"/>
    <w:rsid w:val="004F60AE"/>
    <w:rsid w:val="004F6A10"/>
    <w:rsid w:val="004F6A47"/>
    <w:rsid w:val="004F7235"/>
    <w:rsid w:val="004F7325"/>
    <w:rsid w:val="004F7515"/>
    <w:rsid w:val="004F7666"/>
    <w:rsid w:val="004F78B8"/>
    <w:rsid w:val="004F7A5F"/>
    <w:rsid w:val="004F7BDB"/>
    <w:rsid w:val="004F7DD6"/>
    <w:rsid w:val="00500044"/>
    <w:rsid w:val="005000E7"/>
    <w:rsid w:val="00500101"/>
    <w:rsid w:val="00500B14"/>
    <w:rsid w:val="00500BF2"/>
    <w:rsid w:val="0050285A"/>
    <w:rsid w:val="00502ECC"/>
    <w:rsid w:val="0050366E"/>
    <w:rsid w:val="00503684"/>
    <w:rsid w:val="00503F8E"/>
    <w:rsid w:val="005047BC"/>
    <w:rsid w:val="00504E6B"/>
    <w:rsid w:val="00504F5B"/>
    <w:rsid w:val="005063F4"/>
    <w:rsid w:val="00506577"/>
    <w:rsid w:val="00506A4C"/>
    <w:rsid w:val="00506EA1"/>
    <w:rsid w:val="00507079"/>
    <w:rsid w:val="00507D42"/>
    <w:rsid w:val="00510CDE"/>
    <w:rsid w:val="0051115A"/>
    <w:rsid w:val="00511814"/>
    <w:rsid w:val="0051260F"/>
    <w:rsid w:val="00512DDF"/>
    <w:rsid w:val="00512FE0"/>
    <w:rsid w:val="00513059"/>
    <w:rsid w:val="00513622"/>
    <w:rsid w:val="00513635"/>
    <w:rsid w:val="00513B61"/>
    <w:rsid w:val="00513F5B"/>
    <w:rsid w:val="0051419B"/>
    <w:rsid w:val="00514464"/>
    <w:rsid w:val="00514CFA"/>
    <w:rsid w:val="0051537A"/>
    <w:rsid w:val="005157DE"/>
    <w:rsid w:val="00515986"/>
    <w:rsid w:val="005159A2"/>
    <w:rsid w:val="00516206"/>
    <w:rsid w:val="005168FA"/>
    <w:rsid w:val="00516D1F"/>
    <w:rsid w:val="00517229"/>
    <w:rsid w:val="00520E71"/>
    <w:rsid w:val="005211E9"/>
    <w:rsid w:val="005213F3"/>
    <w:rsid w:val="00521476"/>
    <w:rsid w:val="00523333"/>
    <w:rsid w:val="00523615"/>
    <w:rsid w:val="00523734"/>
    <w:rsid w:val="00523B69"/>
    <w:rsid w:val="00523C4D"/>
    <w:rsid w:val="00524084"/>
    <w:rsid w:val="005240B6"/>
    <w:rsid w:val="0052418F"/>
    <w:rsid w:val="00524CF9"/>
    <w:rsid w:val="00524F19"/>
    <w:rsid w:val="005252F0"/>
    <w:rsid w:val="0052565D"/>
    <w:rsid w:val="00526DEE"/>
    <w:rsid w:val="005272F1"/>
    <w:rsid w:val="00527935"/>
    <w:rsid w:val="00531273"/>
    <w:rsid w:val="005317AE"/>
    <w:rsid w:val="005324BA"/>
    <w:rsid w:val="00533018"/>
    <w:rsid w:val="005337BB"/>
    <w:rsid w:val="00533CFF"/>
    <w:rsid w:val="00534185"/>
    <w:rsid w:val="0053529F"/>
    <w:rsid w:val="005357F4"/>
    <w:rsid w:val="0053587F"/>
    <w:rsid w:val="0053592A"/>
    <w:rsid w:val="00535B16"/>
    <w:rsid w:val="005362B8"/>
    <w:rsid w:val="005368F9"/>
    <w:rsid w:val="00536B46"/>
    <w:rsid w:val="00536E5D"/>
    <w:rsid w:val="00537156"/>
    <w:rsid w:val="0053726C"/>
    <w:rsid w:val="005372F0"/>
    <w:rsid w:val="005376B3"/>
    <w:rsid w:val="0054007E"/>
    <w:rsid w:val="005400CB"/>
    <w:rsid w:val="00540482"/>
    <w:rsid w:val="005417DA"/>
    <w:rsid w:val="0054329A"/>
    <w:rsid w:val="00543FFA"/>
    <w:rsid w:val="005442C1"/>
    <w:rsid w:val="00544571"/>
    <w:rsid w:val="005446A6"/>
    <w:rsid w:val="00544965"/>
    <w:rsid w:val="00545558"/>
    <w:rsid w:val="00545704"/>
    <w:rsid w:val="00545999"/>
    <w:rsid w:val="0054609E"/>
    <w:rsid w:val="00547AB2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3CBE"/>
    <w:rsid w:val="00554312"/>
    <w:rsid w:val="00554A1E"/>
    <w:rsid w:val="0055569C"/>
    <w:rsid w:val="00555CC5"/>
    <w:rsid w:val="00555FF6"/>
    <w:rsid w:val="00556034"/>
    <w:rsid w:val="00556371"/>
    <w:rsid w:val="0055661B"/>
    <w:rsid w:val="0055664E"/>
    <w:rsid w:val="00556667"/>
    <w:rsid w:val="005601C0"/>
    <w:rsid w:val="0056047B"/>
    <w:rsid w:val="0056083E"/>
    <w:rsid w:val="00560BAF"/>
    <w:rsid w:val="0056122D"/>
    <w:rsid w:val="0056244B"/>
    <w:rsid w:val="005626DF"/>
    <w:rsid w:val="00562DCB"/>
    <w:rsid w:val="00562E84"/>
    <w:rsid w:val="00563BD7"/>
    <w:rsid w:val="00564C48"/>
    <w:rsid w:val="00564F43"/>
    <w:rsid w:val="00566183"/>
    <w:rsid w:val="005661A7"/>
    <w:rsid w:val="0056648F"/>
    <w:rsid w:val="0056669F"/>
    <w:rsid w:val="00566784"/>
    <w:rsid w:val="005667D2"/>
    <w:rsid w:val="005675CF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897"/>
    <w:rsid w:val="00572CAA"/>
    <w:rsid w:val="00572EDB"/>
    <w:rsid w:val="00574565"/>
    <w:rsid w:val="00574771"/>
    <w:rsid w:val="005751E8"/>
    <w:rsid w:val="00575AE3"/>
    <w:rsid w:val="00577993"/>
    <w:rsid w:val="00577BBD"/>
    <w:rsid w:val="00581761"/>
    <w:rsid w:val="00581CD6"/>
    <w:rsid w:val="00581ED4"/>
    <w:rsid w:val="00581F84"/>
    <w:rsid w:val="005821B4"/>
    <w:rsid w:val="00583563"/>
    <w:rsid w:val="00583BD1"/>
    <w:rsid w:val="005845E0"/>
    <w:rsid w:val="00584EC1"/>
    <w:rsid w:val="00584F0B"/>
    <w:rsid w:val="00585B32"/>
    <w:rsid w:val="0058621F"/>
    <w:rsid w:val="0058637A"/>
    <w:rsid w:val="0058654F"/>
    <w:rsid w:val="0058695D"/>
    <w:rsid w:val="0058698C"/>
    <w:rsid w:val="00586C0F"/>
    <w:rsid w:val="00587632"/>
    <w:rsid w:val="005879D0"/>
    <w:rsid w:val="00587AFC"/>
    <w:rsid w:val="00587D05"/>
    <w:rsid w:val="00587E6D"/>
    <w:rsid w:val="0059014D"/>
    <w:rsid w:val="00590364"/>
    <w:rsid w:val="005908D1"/>
    <w:rsid w:val="00591021"/>
    <w:rsid w:val="00591161"/>
    <w:rsid w:val="00591EFF"/>
    <w:rsid w:val="0059237A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6C48"/>
    <w:rsid w:val="00597732"/>
    <w:rsid w:val="005A1791"/>
    <w:rsid w:val="005A1C04"/>
    <w:rsid w:val="005A241C"/>
    <w:rsid w:val="005A26DD"/>
    <w:rsid w:val="005A2870"/>
    <w:rsid w:val="005A4030"/>
    <w:rsid w:val="005A4151"/>
    <w:rsid w:val="005A452B"/>
    <w:rsid w:val="005A4BA0"/>
    <w:rsid w:val="005A4EF4"/>
    <w:rsid w:val="005A63DC"/>
    <w:rsid w:val="005A6795"/>
    <w:rsid w:val="005A67FB"/>
    <w:rsid w:val="005A6864"/>
    <w:rsid w:val="005A6FC8"/>
    <w:rsid w:val="005A726B"/>
    <w:rsid w:val="005A785A"/>
    <w:rsid w:val="005A7D0E"/>
    <w:rsid w:val="005B042D"/>
    <w:rsid w:val="005B0A61"/>
    <w:rsid w:val="005B0A96"/>
    <w:rsid w:val="005B0B8A"/>
    <w:rsid w:val="005B0D8B"/>
    <w:rsid w:val="005B1446"/>
    <w:rsid w:val="005B1894"/>
    <w:rsid w:val="005B1B68"/>
    <w:rsid w:val="005B1BE0"/>
    <w:rsid w:val="005B1CDA"/>
    <w:rsid w:val="005B2156"/>
    <w:rsid w:val="005B2D9A"/>
    <w:rsid w:val="005B32AB"/>
    <w:rsid w:val="005B351B"/>
    <w:rsid w:val="005B3646"/>
    <w:rsid w:val="005B42CF"/>
    <w:rsid w:val="005B4575"/>
    <w:rsid w:val="005B4D17"/>
    <w:rsid w:val="005B545F"/>
    <w:rsid w:val="005B6DC0"/>
    <w:rsid w:val="005C0A34"/>
    <w:rsid w:val="005C0BE5"/>
    <w:rsid w:val="005C0C6B"/>
    <w:rsid w:val="005C121E"/>
    <w:rsid w:val="005C16DC"/>
    <w:rsid w:val="005C1DED"/>
    <w:rsid w:val="005C211E"/>
    <w:rsid w:val="005C250C"/>
    <w:rsid w:val="005C2632"/>
    <w:rsid w:val="005C27C2"/>
    <w:rsid w:val="005C3025"/>
    <w:rsid w:val="005C4070"/>
    <w:rsid w:val="005C4383"/>
    <w:rsid w:val="005C44E3"/>
    <w:rsid w:val="005C55C1"/>
    <w:rsid w:val="005C62DF"/>
    <w:rsid w:val="005C66E4"/>
    <w:rsid w:val="005C70EC"/>
    <w:rsid w:val="005C7876"/>
    <w:rsid w:val="005C7ABD"/>
    <w:rsid w:val="005C7D27"/>
    <w:rsid w:val="005D0067"/>
    <w:rsid w:val="005D05D4"/>
    <w:rsid w:val="005D1827"/>
    <w:rsid w:val="005D1CAB"/>
    <w:rsid w:val="005D1F4B"/>
    <w:rsid w:val="005D2148"/>
    <w:rsid w:val="005D228D"/>
    <w:rsid w:val="005D22B8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F3B"/>
    <w:rsid w:val="005D6FD8"/>
    <w:rsid w:val="005D75B7"/>
    <w:rsid w:val="005D79BC"/>
    <w:rsid w:val="005D7EFF"/>
    <w:rsid w:val="005E0CB5"/>
    <w:rsid w:val="005E2E34"/>
    <w:rsid w:val="005E3193"/>
    <w:rsid w:val="005E39DE"/>
    <w:rsid w:val="005E3B91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5A3"/>
    <w:rsid w:val="005E7CA2"/>
    <w:rsid w:val="005F02E0"/>
    <w:rsid w:val="005F08A2"/>
    <w:rsid w:val="005F0FAD"/>
    <w:rsid w:val="005F166C"/>
    <w:rsid w:val="005F1727"/>
    <w:rsid w:val="005F2042"/>
    <w:rsid w:val="005F2585"/>
    <w:rsid w:val="005F2B12"/>
    <w:rsid w:val="005F2D6A"/>
    <w:rsid w:val="005F2E9D"/>
    <w:rsid w:val="005F3069"/>
    <w:rsid w:val="005F367C"/>
    <w:rsid w:val="005F3924"/>
    <w:rsid w:val="005F3BE2"/>
    <w:rsid w:val="005F3C6D"/>
    <w:rsid w:val="005F4A8A"/>
    <w:rsid w:val="005F4D72"/>
    <w:rsid w:val="005F6C0A"/>
    <w:rsid w:val="006014C3"/>
    <w:rsid w:val="006014F1"/>
    <w:rsid w:val="0060151E"/>
    <w:rsid w:val="0060175B"/>
    <w:rsid w:val="00601B1C"/>
    <w:rsid w:val="00601C0F"/>
    <w:rsid w:val="00602314"/>
    <w:rsid w:val="0060280F"/>
    <w:rsid w:val="00602CDC"/>
    <w:rsid w:val="00602F75"/>
    <w:rsid w:val="0060333D"/>
    <w:rsid w:val="00603445"/>
    <w:rsid w:val="006036CF"/>
    <w:rsid w:val="0060393D"/>
    <w:rsid w:val="00603F54"/>
    <w:rsid w:val="00604569"/>
    <w:rsid w:val="006048BA"/>
    <w:rsid w:val="00604AB9"/>
    <w:rsid w:val="006057C3"/>
    <w:rsid w:val="00605E62"/>
    <w:rsid w:val="006068C6"/>
    <w:rsid w:val="0060699C"/>
    <w:rsid w:val="00606AD1"/>
    <w:rsid w:val="00606D0B"/>
    <w:rsid w:val="00607728"/>
    <w:rsid w:val="006105C9"/>
    <w:rsid w:val="0061079E"/>
    <w:rsid w:val="006108D2"/>
    <w:rsid w:val="00610F18"/>
    <w:rsid w:val="00612758"/>
    <w:rsid w:val="00612DC2"/>
    <w:rsid w:val="0061345C"/>
    <w:rsid w:val="0061413B"/>
    <w:rsid w:val="00614240"/>
    <w:rsid w:val="0061496B"/>
    <w:rsid w:val="00614C52"/>
    <w:rsid w:val="006153D9"/>
    <w:rsid w:val="00615DEF"/>
    <w:rsid w:val="00616022"/>
    <w:rsid w:val="006169B2"/>
    <w:rsid w:val="00616AE5"/>
    <w:rsid w:val="00617102"/>
    <w:rsid w:val="0061748E"/>
    <w:rsid w:val="00617807"/>
    <w:rsid w:val="00617B9B"/>
    <w:rsid w:val="006210CC"/>
    <w:rsid w:val="006211A0"/>
    <w:rsid w:val="006215BC"/>
    <w:rsid w:val="00621A49"/>
    <w:rsid w:val="00621C1D"/>
    <w:rsid w:val="00621CD0"/>
    <w:rsid w:val="00621FB4"/>
    <w:rsid w:val="0062253E"/>
    <w:rsid w:val="0062303C"/>
    <w:rsid w:val="0062367C"/>
    <w:rsid w:val="006236B4"/>
    <w:rsid w:val="006238CA"/>
    <w:rsid w:val="00623FBC"/>
    <w:rsid w:val="00624585"/>
    <w:rsid w:val="006249DC"/>
    <w:rsid w:val="0062531B"/>
    <w:rsid w:val="006275E0"/>
    <w:rsid w:val="00627A21"/>
    <w:rsid w:val="00627E35"/>
    <w:rsid w:val="00632002"/>
    <w:rsid w:val="006326FD"/>
    <w:rsid w:val="0063292F"/>
    <w:rsid w:val="00632B69"/>
    <w:rsid w:val="00632BAD"/>
    <w:rsid w:val="00632C4E"/>
    <w:rsid w:val="00633380"/>
    <w:rsid w:val="0063460C"/>
    <w:rsid w:val="00634F8A"/>
    <w:rsid w:val="00635866"/>
    <w:rsid w:val="00635DCC"/>
    <w:rsid w:val="006364B2"/>
    <w:rsid w:val="00637095"/>
    <w:rsid w:val="00637138"/>
    <w:rsid w:val="0064027D"/>
    <w:rsid w:val="00640426"/>
    <w:rsid w:val="006404DA"/>
    <w:rsid w:val="00640DB9"/>
    <w:rsid w:val="00641455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CB3"/>
    <w:rsid w:val="00645D45"/>
    <w:rsid w:val="00646898"/>
    <w:rsid w:val="00646F9F"/>
    <w:rsid w:val="00646FF2"/>
    <w:rsid w:val="006470FD"/>
    <w:rsid w:val="00647225"/>
    <w:rsid w:val="00647B39"/>
    <w:rsid w:val="00647CC0"/>
    <w:rsid w:val="00647EFB"/>
    <w:rsid w:val="006500F6"/>
    <w:rsid w:val="0065032E"/>
    <w:rsid w:val="0065080F"/>
    <w:rsid w:val="00650D65"/>
    <w:rsid w:val="00650DAB"/>
    <w:rsid w:val="00651017"/>
    <w:rsid w:val="006512A7"/>
    <w:rsid w:val="0065166C"/>
    <w:rsid w:val="00651903"/>
    <w:rsid w:val="00651E07"/>
    <w:rsid w:val="00652494"/>
    <w:rsid w:val="0065272F"/>
    <w:rsid w:val="006529CE"/>
    <w:rsid w:val="006537C5"/>
    <w:rsid w:val="00653D1C"/>
    <w:rsid w:val="00654833"/>
    <w:rsid w:val="00655617"/>
    <w:rsid w:val="00655FF1"/>
    <w:rsid w:val="0065646F"/>
    <w:rsid w:val="006571DA"/>
    <w:rsid w:val="006579BE"/>
    <w:rsid w:val="006605FD"/>
    <w:rsid w:val="00660D52"/>
    <w:rsid w:val="00660E48"/>
    <w:rsid w:val="0066132E"/>
    <w:rsid w:val="00661905"/>
    <w:rsid w:val="006620EC"/>
    <w:rsid w:val="00662F96"/>
    <w:rsid w:val="006630C8"/>
    <w:rsid w:val="006643C7"/>
    <w:rsid w:val="00664DD2"/>
    <w:rsid w:val="00665151"/>
    <w:rsid w:val="0066571B"/>
    <w:rsid w:val="006657A2"/>
    <w:rsid w:val="0066692A"/>
    <w:rsid w:val="00666AB3"/>
    <w:rsid w:val="00667199"/>
    <w:rsid w:val="006674EB"/>
    <w:rsid w:val="00670CD8"/>
    <w:rsid w:val="00671196"/>
    <w:rsid w:val="006711DE"/>
    <w:rsid w:val="00671AC9"/>
    <w:rsid w:val="0067250E"/>
    <w:rsid w:val="006729B0"/>
    <w:rsid w:val="00673097"/>
    <w:rsid w:val="006737BA"/>
    <w:rsid w:val="00673D6D"/>
    <w:rsid w:val="006740CC"/>
    <w:rsid w:val="0067460E"/>
    <w:rsid w:val="006747B9"/>
    <w:rsid w:val="006754D3"/>
    <w:rsid w:val="00675880"/>
    <w:rsid w:val="00675A80"/>
    <w:rsid w:val="0067622D"/>
    <w:rsid w:val="0067625F"/>
    <w:rsid w:val="00677567"/>
    <w:rsid w:val="00677ADD"/>
    <w:rsid w:val="006803CE"/>
    <w:rsid w:val="0068052C"/>
    <w:rsid w:val="00680806"/>
    <w:rsid w:val="00680E6B"/>
    <w:rsid w:val="00681192"/>
    <w:rsid w:val="00682B64"/>
    <w:rsid w:val="0068331E"/>
    <w:rsid w:val="0068373C"/>
    <w:rsid w:val="006837F0"/>
    <w:rsid w:val="00683ED8"/>
    <w:rsid w:val="00684E31"/>
    <w:rsid w:val="00684E6D"/>
    <w:rsid w:val="00684F90"/>
    <w:rsid w:val="006852BB"/>
    <w:rsid w:val="00685B10"/>
    <w:rsid w:val="00685B42"/>
    <w:rsid w:val="006863DA"/>
    <w:rsid w:val="0068676F"/>
    <w:rsid w:val="00687337"/>
    <w:rsid w:val="0068784D"/>
    <w:rsid w:val="00687BE7"/>
    <w:rsid w:val="00687E67"/>
    <w:rsid w:val="006903CE"/>
    <w:rsid w:val="00690575"/>
    <w:rsid w:val="006912FD"/>
    <w:rsid w:val="00693457"/>
    <w:rsid w:val="00693655"/>
    <w:rsid w:val="00693C40"/>
    <w:rsid w:val="00693D43"/>
    <w:rsid w:val="0069410E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530"/>
    <w:rsid w:val="006A3771"/>
    <w:rsid w:val="006A38FC"/>
    <w:rsid w:val="006A4859"/>
    <w:rsid w:val="006A50D2"/>
    <w:rsid w:val="006A5555"/>
    <w:rsid w:val="006A56DF"/>
    <w:rsid w:val="006A5A27"/>
    <w:rsid w:val="006A66EC"/>
    <w:rsid w:val="006A71C1"/>
    <w:rsid w:val="006A75F0"/>
    <w:rsid w:val="006A7676"/>
    <w:rsid w:val="006A78E0"/>
    <w:rsid w:val="006A7D06"/>
    <w:rsid w:val="006B0757"/>
    <w:rsid w:val="006B07E1"/>
    <w:rsid w:val="006B0BE6"/>
    <w:rsid w:val="006B0E59"/>
    <w:rsid w:val="006B0F00"/>
    <w:rsid w:val="006B100E"/>
    <w:rsid w:val="006B1193"/>
    <w:rsid w:val="006B1613"/>
    <w:rsid w:val="006B1B16"/>
    <w:rsid w:val="006B2034"/>
    <w:rsid w:val="006B259C"/>
    <w:rsid w:val="006B4B65"/>
    <w:rsid w:val="006B5242"/>
    <w:rsid w:val="006B769B"/>
    <w:rsid w:val="006B77D5"/>
    <w:rsid w:val="006B781E"/>
    <w:rsid w:val="006C0389"/>
    <w:rsid w:val="006C1C2D"/>
    <w:rsid w:val="006C2036"/>
    <w:rsid w:val="006C2D55"/>
    <w:rsid w:val="006C2EBC"/>
    <w:rsid w:val="006C35DD"/>
    <w:rsid w:val="006C389F"/>
    <w:rsid w:val="006C38BD"/>
    <w:rsid w:val="006C3A19"/>
    <w:rsid w:val="006C3ADF"/>
    <w:rsid w:val="006C4A30"/>
    <w:rsid w:val="006C5B75"/>
    <w:rsid w:val="006C6154"/>
    <w:rsid w:val="006C618F"/>
    <w:rsid w:val="006C658E"/>
    <w:rsid w:val="006C6791"/>
    <w:rsid w:val="006C6993"/>
    <w:rsid w:val="006C7831"/>
    <w:rsid w:val="006C7AB9"/>
    <w:rsid w:val="006C7E33"/>
    <w:rsid w:val="006D117E"/>
    <w:rsid w:val="006D12FD"/>
    <w:rsid w:val="006D182C"/>
    <w:rsid w:val="006D1996"/>
    <w:rsid w:val="006D208C"/>
    <w:rsid w:val="006D28B5"/>
    <w:rsid w:val="006D315F"/>
    <w:rsid w:val="006D31B7"/>
    <w:rsid w:val="006D3222"/>
    <w:rsid w:val="006D338E"/>
    <w:rsid w:val="006D4190"/>
    <w:rsid w:val="006D4646"/>
    <w:rsid w:val="006D5926"/>
    <w:rsid w:val="006D5BA3"/>
    <w:rsid w:val="006D5C8F"/>
    <w:rsid w:val="006D5D81"/>
    <w:rsid w:val="006D5E09"/>
    <w:rsid w:val="006D5E57"/>
    <w:rsid w:val="006D6266"/>
    <w:rsid w:val="006D6856"/>
    <w:rsid w:val="006D7C74"/>
    <w:rsid w:val="006D7FA9"/>
    <w:rsid w:val="006E0196"/>
    <w:rsid w:val="006E0273"/>
    <w:rsid w:val="006E0D59"/>
    <w:rsid w:val="006E1FDC"/>
    <w:rsid w:val="006E2E56"/>
    <w:rsid w:val="006E39CD"/>
    <w:rsid w:val="006E42B0"/>
    <w:rsid w:val="006E4393"/>
    <w:rsid w:val="006E4E69"/>
    <w:rsid w:val="006E504F"/>
    <w:rsid w:val="006E61B8"/>
    <w:rsid w:val="006E7413"/>
    <w:rsid w:val="006E7942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72F3"/>
    <w:rsid w:val="006F7B3F"/>
    <w:rsid w:val="00700BDF"/>
    <w:rsid w:val="00700E5F"/>
    <w:rsid w:val="00700F4B"/>
    <w:rsid w:val="00701005"/>
    <w:rsid w:val="00701546"/>
    <w:rsid w:val="007016B9"/>
    <w:rsid w:val="00702172"/>
    <w:rsid w:val="007021AB"/>
    <w:rsid w:val="0070247B"/>
    <w:rsid w:val="007024C5"/>
    <w:rsid w:val="00702AD2"/>
    <w:rsid w:val="0070316A"/>
    <w:rsid w:val="0070353B"/>
    <w:rsid w:val="00703E87"/>
    <w:rsid w:val="00704351"/>
    <w:rsid w:val="00704758"/>
    <w:rsid w:val="00704C39"/>
    <w:rsid w:val="00704D6C"/>
    <w:rsid w:val="00705CC5"/>
    <w:rsid w:val="00706337"/>
    <w:rsid w:val="00706452"/>
    <w:rsid w:val="00706C5E"/>
    <w:rsid w:val="00706D9D"/>
    <w:rsid w:val="00707236"/>
    <w:rsid w:val="007074C0"/>
    <w:rsid w:val="007078E7"/>
    <w:rsid w:val="007107C8"/>
    <w:rsid w:val="00710BFC"/>
    <w:rsid w:val="00710F2A"/>
    <w:rsid w:val="007116FB"/>
    <w:rsid w:val="00711CCF"/>
    <w:rsid w:val="00712155"/>
    <w:rsid w:val="00712222"/>
    <w:rsid w:val="00712C3E"/>
    <w:rsid w:val="00712CB7"/>
    <w:rsid w:val="00712FE7"/>
    <w:rsid w:val="007136E2"/>
    <w:rsid w:val="007138F2"/>
    <w:rsid w:val="007145C2"/>
    <w:rsid w:val="0071549B"/>
    <w:rsid w:val="00716655"/>
    <w:rsid w:val="007167B3"/>
    <w:rsid w:val="00716AA3"/>
    <w:rsid w:val="0071751C"/>
    <w:rsid w:val="0071796A"/>
    <w:rsid w:val="00717FF5"/>
    <w:rsid w:val="007203F6"/>
    <w:rsid w:val="00720E09"/>
    <w:rsid w:val="00721AF7"/>
    <w:rsid w:val="00721BC3"/>
    <w:rsid w:val="00722546"/>
    <w:rsid w:val="0072286F"/>
    <w:rsid w:val="00722DE1"/>
    <w:rsid w:val="0072335A"/>
    <w:rsid w:val="007236B3"/>
    <w:rsid w:val="007237A0"/>
    <w:rsid w:val="00723AB5"/>
    <w:rsid w:val="0072435C"/>
    <w:rsid w:val="00724BF7"/>
    <w:rsid w:val="00724EBD"/>
    <w:rsid w:val="007250C2"/>
    <w:rsid w:val="007253A4"/>
    <w:rsid w:val="00725644"/>
    <w:rsid w:val="00725921"/>
    <w:rsid w:val="007259F0"/>
    <w:rsid w:val="00725D5E"/>
    <w:rsid w:val="007266E1"/>
    <w:rsid w:val="007269DB"/>
    <w:rsid w:val="00726EBA"/>
    <w:rsid w:val="007273BE"/>
    <w:rsid w:val="00727939"/>
    <w:rsid w:val="007279A5"/>
    <w:rsid w:val="00730F7F"/>
    <w:rsid w:val="00731664"/>
    <w:rsid w:val="007328E6"/>
    <w:rsid w:val="00732A88"/>
    <w:rsid w:val="0073387E"/>
    <w:rsid w:val="007339E7"/>
    <w:rsid w:val="007341F8"/>
    <w:rsid w:val="007347B7"/>
    <w:rsid w:val="00734B98"/>
    <w:rsid w:val="00735234"/>
    <w:rsid w:val="007357E1"/>
    <w:rsid w:val="00735C28"/>
    <w:rsid w:val="0073794F"/>
    <w:rsid w:val="00737C38"/>
    <w:rsid w:val="00740ECD"/>
    <w:rsid w:val="00740F77"/>
    <w:rsid w:val="007414F8"/>
    <w:rsid w:val="00741B1D"/>
    <w:rsid w:val="00742386"/>
    <w:rsid w:val="0074248B"/>
    <w:rsid w:val="007425E4"/>
    <w:rsid w:val="00742B79"/>
    <w:rsid w:val="00742EDC"/>
    <w:rsid w:val="00743567"/>
    <w:rsid w:val="00743A1D"/>
    <w:rsid w:val="00743F4C"/>
    <w:rsid w:val="0074444D"/>
    <w:rsid w:val="007444A0"/>
    <w:rsid w:val="007445B1"/>
    <w:rsid w:val="0074481D"/>
    <w:rsid w:val="00744D11"/>
    <w:rsid w:val="00745458"/>
    <w:rsid w:val="007455C0"/>
    <w:rsid w:val="00745AE6"/>
    <w:rsid w:val="00746105"/>
    <w:rsid w:val="00746944"/>
    <w:rsid w:val="0074699A"/>
    <w:rsid w:val="00747202"/>
    <w:rsid w:val="00747530"/>
    <w:rsid w:val="00747D0C"/>
    <w:rsid w:val="00747F7A"/>
    <w:rsid w:val="00750D5C"/>
    <w:rsid w:val="00750FA6"/>
    <w:rsid w:val="00751366"/>
    <w:rsid w:val="007514A7"/>
    <w:rsid w:val="00751650"/>
    <w:rsid w:val="007517B9"/>
    <w:rsid w:val="00751985"/>
    <w:rsid w:val="00751D37"/>
    <w:rsid w:val="007521A6"/>
    <w:rsid w:val="007525AF"/>
    <w:rsid w:val="00753622"/>
    <w:rsid w:val="007538ED"/>
    <w:rsid w:val="00753CAA"/>
    <w:rsid w:val="00753F4A"/>
    <w:rsid w:val="00754218"/>
    <w:rsid w:val="007544A9"/>
    <w:rsid w:val="00755EB0"/>
    <w:rsid w:val="00755F24"/>
    <w:rsid w:val="00756294"/>
    <w:rsid w:val="00756653"/>
    <w:rsid w:val="00756830"/>
    <w:rsid w:val="007572F7"/>
    <w:rsid w:val="0076045D"/>
    <w:rsid w:val="007607DC"/>
    <w:rsid w:val="0076107F"/>
    <w:rsid w:val="00761789"/>
    <w:rsid w:val="00761850"/>
    <w:rsid w:val="00762172"/>
    <w:rsid w:val="0076279E"/>
    <w:rsid w:val="00762C64"/>
    <w:rsid w:val="00763AA4"/>
    <w:rsid w:val="00763C47"/>
    <w:rsid w:val="00764698"/>
    <w:rsid w:val="007651E4"/>
    <w:rsid w:val="00765865"/>
    <w:rsid w:val="00765945"/>
    <w:rsid w:val="007663ED"/>
    <w:rsid w:val="0076670C"/>
    <w:rsid w:val="00766B52"/>
    <w:rsid w:val="00767267"/>
    <w:rsid w:val="0076756E"/>
    <w:rsid w:val="0076763D"/>
    <w:rsid w:val="007676BF"/>
    <w:rsid w:val="007677AF"/>
    <w:rsid w:val="00767913"/>
    <w:rsid w:val="00767D1C"/>
    <w:rsid w:val="00770C75"/>
    <w:rsid w:val="00770E32"/>
    <w:rsid w:val="00772511"/>
    <w:rsid w:val="00772E3A"/>
    <w:rsid w:val="00772FBE"/>
    <w:rsid w:val="007736AF"/>
    <w:rsid w:val="00773797"/>
    <w:rsid w:val="00773E84"/>
    <w:rsid w:val="0077450F"/>
    <w:rsid w:val="00774667"/>
    <w:rsid w:val="007755B0"/>
    <w:rsid w:val="00775F94"/>
    <w:rsid w:val="007764B8"/>
    <w:rsid w:val="007765B4"/>
    <w:rsid w:val="00776C9F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4484"/>
    <w:rsid w:val="007851B7"/>
    <w:rsid w:val="00785A23"/>
    <w:rsid w:val="00785B8A"/>
    <w:rsid w:val="00785E8B"/>
    <w:rsid w:val="00785FC5"/>
    <w:rsid w:val="00786490"/>
    <w:rsid w:val="007867CF"/>
    <w:rsid w:val="00787B99"/>
    <w:rsid w:val="00791603"/>
    <w:rsid w:val="00791A19"/>
    <w:rsid w:val="00791B20"/>
    <w:rsid w:val="00791DAB"/>
    <w:rsid w:val="007922F0"/>
    <w:rsid w:val="00792888"/>
    <w:rsid w:val="00792EA9"/>
    <w:rsid w:val="0079307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3831"/>
    <w:rsid w:val="007A4AE8"/>
    <w:rsid w:val="007A4F0E"/>
    <w:rsid w:val="007A5456"/>
    <w:rsid w:val="007A5713"/>
    <w:rsid w:val="007A6461"/>
    <w:rsid w:val="007A663A"/>
    <w:rsid w:val="007A72F5"/>
    <w:rsid w:val="007A7F9E"/>
    <w:rsid w:val="007B0076"/>
    <w:rsid w:val="007B097F"/>
    <w:rsid w:val="007B1483"/>
    <w:rsid w:val="007B1FF8"/>
    <w:rsid w:val="007B2186"/>
    <w:rsid w:val="007B270B"/>
    <w:rsid w:val="007B293F"/>
    <w:rsid w:val="007B2EBC"/>
    <w:rsid w:val="007B3070"/>
    <w:rsid w:val="007B308C"/>
    <w:rsid w:val="007B36C9"/>
    <w:rsid w:val="007B378C"/>
    <w:rsid w:val="007B3837"/>
    <w:rsid w:val="007B3A74"/>
    <w:rsid w:val="007B3B50"/>
    <w:rsid w:val="007B3EE3"/>
    <w:rsid w:val="007B41B3"/>
    <w:rsid w:val="007B4BC7"/>
    <w:rsid w:val="007B5A11"/>
    <w:rsid w:val="007B5D45"/>
    <w:rsid w:val="007B626A"/>
    <w:rsid w:val="007B638F"/>
    <w:rsid w:val="007B67EC"/>
    <w:rsid w:val="007B6EE5"/>
    <w:rsid w:val="007B70E5"/>
    <w:rsid w:val="007B7789"/>
    <w:rsid w:val="007B7ACD"/>
    <w:rsid w:val="007B7DAA"/>
    <w:rsid w:val="007C02BE"/>
    <w:rsid w:val="007C09A9"/>
    <w:rsid w:val="007C0B94"/>
    <w:rsid w:val="007C137A"/>
    <w:rsid w:val="007C1435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63CD"/>
    <w:rsid w:val="007C6440"/>
    <w:rsid w:val="007C6445"/>
    <w:rsid w:val="007C733C"/>
    <w:rsid w:val="007C7AE9"/>
    <w:rsid w:val="007C7F66"/>
    <w:rsid w:val="007D076F"/>
    <w:rsid w:val="007D0FC2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784"/>
    <w:rsid w:val="007D39D9"/>
    <w:rsid w:val="007D3AC7"/>
    <w:rsid w:val="007D3B4E"/>
    <w:rsid w:val="007D42B0"/>
    <w:rsid w:val="007D4949"/>
    <w:rsid w:val="007D49D7"/>
    <w:rsid w:val="007D49EC"/>
    <w:rsid w:val="007D4D10"/>
    <w:rsid w:val="007D4FDD"/>
    <w:rsid w:val="007D53CE"/>
    <w:rsid w:val="007D5A10"/>
    <w:rsid w:val="007D5B9D"/>
    <w:rsid w:val="007D6869"/>
    <w:rsid w:val="007D6D3A"/>
    <w:rsid w:val="007D742E"/>
    <w:rsid w:val="007D75D4"/>
    <w:rsid w:val="007E0283"/>
    <w:rsid w:val="007E041F"/>
    <w:rsid w:val="007E0E6B"/>
    <w:rsid w:val="007E163A"/>
    <w:rsid w:val="007E1BC6"/>
    <w:rsid w:val="007E1BE1"/>
    <w:rsid w:val="007E249E"/>
    <w:rsid w:val="007E273E"/>
    <w:rsid w:val="007E2995"/>
    <w:rsid w:val="007E3CB5"/>
    <w:rsid w:val="007E4497"/>
    <w:rsid w:val="007E4578"/>
    <w:rsid w:val="007E5033"/>
    <w:rsid w:val="007E5180"/>
    <w:rsid w:val="007E59B4"/>
    <w:rsid w:val="007E63C2"/>
    <w:rsid w:val="007E6ED3"/>
    <w:rsid w:val="007F0094"/>
    <w:rsid w:val="007F0C42"/>
    <w:rsid w:val="007F19B2"/>
    <w:rsid w:val="007F1FB5"/>
    <w:rsid w:val="007F2898"/>
    <w:rsid w:val="007F356F"/>
    <w:rsid w:val="007F371E"/>
    <w:rsid w:val="007F38DF"/>
    <w:rsid w:val="007F3B9D"/>
    <w:rsid w:val="007F3D14"/>
    <w:rsid w:val="007F410C"/>
    <w:rsid w:val="007F4B7A"/>
    <w:rsid w:val="007F4E58"/>
    <w:rsid w:val="007F5061"/>
    <w:rsid w:val="007F526B"/>
    <w:rsid w:val="007F57E9"/>
    <w:rsid w:val="007F5C61"/>
    <w:rsid w:val="007F5D4D"/>
    <w:rsid w:val="007F5F3E"/>
    <w:rsid w:val="007F5FD6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16DA"/>
    <w:rsid w:val="00802557"/>
    <w:rsid w:val="00802A20"/>
    <w:rsid w:val="00802A52"/>
    <w:rsid w:val="008034CC"/>
    <w:rsid w:val="00804728"/>
    <w:rsid w:val="00804E57"/>
    <w:rsid w:val="00805015"/>
    <w:rsid w:val="00805A31"/>
    <w:rsid w:val="00805D5F"/>
    <w:rsid w:val="0080645B"/>
    <w:rsid w:val="008067A9"/>
    <w:rsid w:val="008075B0"/>
    <w:rsid w:val="00807F55"/>
    <w:rsid w:val="0081020E"/>
    <w:rsid w:val="008104B9"/>
    <w:rsid w:val="008105AD"/>
    <w:rsid w:val="00810D54"/>
    <w:rsid w:val="0081130F"/>
    <w:rsid w:val="00811C86"/>
    <w:rsid w:val="0081248D"/>
    <w:rsid w:val="00812538"/>
    <w:rsid w:val="00812AFB"/>
    <w:rsid w:val="00812BD4"/>
    <w:rsid w:val="00812D10"/>
    <w:rsid w:val="00813577"/>
    <w:rsid w:val="0081447D"/>
    <w:rsid w:val="00815DA2"/>
    <w:rsid w:val="008160C0"/>
    <w:rsid w:val="00816501"/>
    <w:rsid w:val="00816B9C"/>
    <w:rsid w:val="00816D24"/>
    <w:rsid w:val="00816D5D"/>
    <w:rsid w:val="00816D9D"/>
    <w:rsid w:val="008177A6"/>
    <w:rsid w:val="00817869"/>
    <w:rsid w:val="00820294"/>
    <w:rsid w:val="008205CF"/>
    <w:rsid w:val="00820ADE"/>
    <w:rsid w:val="00820FFC"/>
    <w:rsid w:val="008224D5"/>
    <w:rsid w:val="00822B50"/>
    <w:rsid w:val="00822F1E"/>
    <w:rsid w:val="008237E7"/>
    <w:rsid w:val="00823EAD"/>
    <w:rsid w:val="008244CA"/>
    <w:rsid w:val="00824C07"/>
    <w:rsid w:val="00824EAE"/>
    <w:rsid w:val="008259DF"/>
    <w:rsid w:val="00825D7A"/>
    <w:rsid w:val="00825F7F"/>
    <w:rsid w:val="00826803"/>
    <w:rsid w:val="00826ECD"/>
    <w:rsid w:val="0082787E"/>
    <w:rsid w:val="00830B4C"/>
    <w:rsid w:val="00831522"/>
    <w:rsid w:val="008318C5"/>
    <w:rsid w:val="008322D7"/>
    <w:rsid w:val="00832408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B83"/>
    <w:rsid w:val="00837D00"/>
    <w:rsid w:val="008402D9"/>
    <w:rsid w:val="0084151D"/>
    <w:rsid w:val="00842549"/>
    <w:rsid w:val="0084328C"/>
    <w:rsid w:val="00843732"/>
    <w:rsid w:val="0084376F"/>
    <w:rsid w:val="00843785"/>
    <w:rsid w:val="00844211"/>
    <w:rsid w:val="00844928"/>
    <w:rsid w:val="00844A83"/>
    <w:rsid w:val="00844DDB"/>
    <w:rsid w:val="00845943"/>
    <w:rsid w:val="00845A99"/>
    <w:rsid w:val="00845F53"/>
    <w:rsid w:val="008463A8"/>
    <w:rsid w:val="00846AAF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8FF"/>
    <w:rsid w:val="00853A48"/>
    <w:rsid w:val="00853BF4"/>
    <w:rsid w:val="00854176"/>
    <w:rsid w:val="00854BB0"/>
    <w:rsid w:val="0085511D"/>
    <w:rsid w:val="0085526F"/>
    <w:rsid w:val="008556A0"/>
    <w:rsid w:val="00855B15"/>
    <w:rsid w:val="00855D2F"/>
    <w:rsid w:val="00856039"/>
    <w:rsid w:val="00856316"/>
    <w:rsid w:val="00856484"/>
    <w:rsid w:val="00856829"/>
    <w:rsid w:val="008568CB"/>
    <w:rsid w:val="008569F3"/>
    <w:rsid w:val="008569F9"/>
    <w:rsid w:val="00856A50"/>
    <w:rsid w:val="00857AFD"/>
    <w:rsid w:val="00857BC9"/>
    <w:rsid w:val="00857E21"/>
    <w:rsid w:val="0086011D"/>
    <w:rsid w:val="008608D0"/>
    <w:rsid w:val="00861879"/>
    <w:rsid w:val="00861A57"/>
    <w:rsid w:val="00861D8F"/>
    <w:rsid w:val="00861E12"/>
    <w:rsid w:val="00862144"/>
    <w:rsid w:val="0086256E"/>
    <w:rsid w:val="00862B7D"/>
    <w:rsid w:val="008631B3"/>
    <w:rsid w:val="008636C3"/>
    <w:rsid w:val="00863F46"/>
    <w:rsid w:val="008643C9"/>
    <w:rsid w:val="0086482F"/>
    <w:rsid w:val="00864941"/>
    <w:rsid w:val="008650FD"/>
    <w:rsid w:val="008653BE"/>
    <w:rsid w:val="00865C8D"/>
    <w:rsid w:val="00865D9F"/>
    <w:rsid w:val="00867AAC"/>
    <w:rsid w:val="00870097"/>
    <w:rsid w:val="00871010"/>
    <w:rsid w:val="00872063"/>
    <w:rsid w:val="00872746"/>
    <w:rsid w:val="00872F59"/>
    <w:rsid w:val="00873010"/>
    <w:rsid w:val="0087353A"/>
    <w:rsid w:val="00873597"/>
    <w:rsid w:val="0087385A"/>
    <w:rsid w:val="00874175"/>
    <w:rsid w:val="0087444E"/>
    <w:rsid w:val="00874790"/>
    <w:rsid w:val="00874935"/>
    <w:rsid w:val="0087500F"/>
    <w:rsid w:val="00875ED3"/>
    <w:rsid w:val="0087609F"/>
    <w:rsid w:val="00876269"/>
    <w:rsid w:val="008766C1"/>
    <w:rsid w:val="008766E6"/>
    <w:rsid w:val="0087678F"/>
    <w:rsid w:val="00876C3E"/>
    <w:rsid w:val="00877B4B"/>
    <w:rsid w:val="00877B57"/>
    <w:rsid w:val="00877F22"/>
    <w:rsid w:val="00880BB8"/>
    <w:rsid w:val="00880CA8"/>
    <w:rsid w:val="008810BA"/>
    <w:rsid w:val="00881135"/>
    <w:rsid w:val="00881D6F"/>
    <w:rsid w:val="00881F9F"/>
    <w:rsid w:val="00882458"/>
    <w:rsid w:val="0088259F"/>
    <w:rsid w:val="008837EB"/>
    <w:rsid w:val="00883D0D"/>
    <w:rsid w:val="00883EFF"/>
    <w:rsid w:val="0088451C"/>
    <w:rsid w:val="00884753"/>
    <w:rsid w:val="00884B94"/>
    <w:rsid w:val="00884E0D"/>
    <w:rsid w:val="00885219"/>
    <w:rsid w:val="008856F5"/>
    <w:rsid w:val="00885913"/>
    <w:rsid w:val="00885D89"/>
    <w:rsid w:val="00887360"/>
    <w:rsid w:val="00887656"/>
    <w:rsid w:val="00890F96"/>
    <w:rsid w:val="008912DF"/>
    <w:rsid w:val="008915BE"/>
    <w:rsid w:val="008916A2"/>
    <w:rsid w:val="008917ED"/>
    <w:rsid w:val="008919DC"/>
    <w:rsid w:val="00891A04"/>
    <w:rsid w:val="00892323"/>
    <w:rsid w:val="008925A5"/>
    <w:rsid w:val="008929E1"/>
    <w:rsid w:val="0089315B"/>
    <w:rsid w:val="00893712"/>
    <w:rsid w:val="0089383A"/>
    <w:rsid w:val="00893917"/>
    <w:rsid w:val="008939A3"/>
    <w:rsid w:val="00893B0F"/>
    <w:rsid w:val="00893BDC"/>
    <w:rsid w:val="008944A1"/>
    <w:rsid w:val="00895B76"/>
    <w:rsid w:val="00897485"/>
    <w:rsid w:val="008A0B7F"/>
    <w:rsid w:val="008A1733"/>
    <w:rsid w:val="008A1939"/>
    <w:rsid w:val="008A21BE"/>
    <w:rsid w:val="008A2707"/>
    <w:rsid w:val="008A2D6B"/>
    <w:rsid w:val="008A2DE5"/>
    <w:rsid w:val="008A3243"/>
    <w:rsid w:val="008A3442"/>
    <w:rsid w:val="008A427B"/>
    <w:rsid w:val="008A5521"/>
    <w:rsid w:val="008A5C4A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C85"/>
    <w:rsid w:val="008B3CCD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224"/>
    <w:rsid w:val="008B6557"/>
    <w:rsid w:val="008B729D"/>
    <w:rsid w:val="008B7BC6"/>
    <w:rsid w:val="008C0201"/>
    <w:rsid w:val="008C0810"/>
    <w:rsid w:val="008C1604"/>
    <w:rsid w:val="008C1C3B"/>
    <w:rsid w:val="008C2730"/>
    <w:rsid w:val="008C29AD"/>
    <w:rsid w:val="008C2CCD"/>
    <w:rsid w:val="008C3975"/>
    <w:rsid w:val="008C3E23"/>
    <w:rsid w:val="008C3FED"/>
    <w:rsid w:val="008C4F76"/>
    <w:rsid w:val="008C5655"/>
    <w:rsid w:val="008C58C3"/>
    <w:rsid w:val="008C5F10"/>
    <w:rsid w:val="008C6989"/>
    <w:rsid w:val="008C6A9C"/>
    <w:rsid w:val="008C6D45"/>
    <w:rsid w:val="008C6D81"/>
    <w:rsid w:val="008C6FC0"/>
    <w:rsid w:val="008C6FC6"/>
    <w:rsid w:val="008C7125"/>
    <w:rsid w:val="008C7542"/>
    <w:rsid w:val="008C7D67"/>
    <w:rsid w:val="008C7D80"/>
    <w:rsid w:val="008D001B"/>
    <w:rsid w:val="008D0FE8"/>
    <w:rsid w:val="008D1792"/>
    <w:rsid w:val="008D1B11"/>
    <w:rsid w:val="008D2231"/>
    <w:rsid w:val="008D2B57"/>
    <w:rsid w:val="008D2EAB"/>
    <w:rsid w:val="008D379A"/>
    <w:rsid w:val="008D39C2"/>
    <w:rsid w:val="008D5480"/>
    <w:rsid w:val="008D5852"/>
    <w:rsid w:val="008D5E67"/>
    <w:rsid w:val="008D6734"/>
    <w:rsid w:val="008D6BE6"/>
    <w:rsid w:val="008D7990"/>
    <w:rsid w:val="008E0540"/>
    <w:rsid w:val="008E0B3B"/>
    <w:rsid w:val="008E0E7D"/>
    <w:rsid w:val="008E1CC8"/>
    <w:rsid w:val="008E2DDB"/>
    <w:rsid w:val="008E3871"/>
    <w:rsid w:val="008E3A9C"/>
    <w:rsid w:val="008E4A1D"/>
    <w:rsid w:val="008E50BC"/>
    <w:rsid w:val="008E5173"/>
    <w:rsid w:val="008E55BC"/>
    <w:rsid w:val="008E5929"/>
    <w:rsid w:val="008E5C1B"/>
    <w:rsid w:val="008E6767"/>
    <w:rsid w:val="008E68E5"/>
    <w:rsid w:val="008E6BAF"/>
    <w:rsid w:val="008F02A8"/>
    <w:rsid w:val="008F035D"/>
    <w:rsid w:val="008F0822"/>
    <w:rsid w:val="008F10DF"/>
    <w:rsid w:val="008F16EB"/>
    <w:rsid w:val="008F1FC9"/>
    <w:rsid w:val="008F29ED"/>
    <w:rsid w:val="008F375C"/>
    <w:rsid w:val="008F3DE0"/>
    <w:rsid w:val="008F4095"/>
    <w:rsid w:val="008F444D"/>
    <w:rsid w:val="008F44F7"/>
    <w:rsid w:val="008F4BB1"/>
    <w:rsid w:val="008F5015"/>
    <w:rsid w:val="008F537B"/>
    <w:rsid w:val="008F5731"/>
    <w:rsid w:val="008F5ABE"/>
    <w:rsid w:val="008F63F7"/>
    <w:rsid w:val="008F6B20"/>
    <w:rsid w:val="008F6C3A"/>
    <w:rsid w:val="008F6CC5"/>
    <w:rsid w:val="008F7BEF"/>
    <w:rsid w:val="009003A2"/>
    <w:rsid w:val="00900B3D"/>
    <w:rsid w:val="009017CC"/>
    <w:rsid w:val="009017FC"/>
    <w:rsid w:val="009018B6"/>
    <w:rsid w:val="009018C1"/>
    <w:rsid w:val="009023C9"/>
    <w:rsid w:val="00902686"/>
    <w:rsid w:val="00902D2A"/>
    <w:rsid w:val="00902FE4"/>
    <w:rsid w:val="0090306D"/>
    <w:rsid w:val="009032E8"/>
    <w:rsid w:val="009035E0"/>
    <w:rsid w:val="0090362B"/>
    <w:rsid w:val="009036EA"/>
    <w:rsid w:val="00903766"/>
    <w:rsid w:val="00903C13"/>
    <w:rsid w:val="00903D7F"/>
    <w:rsid w:val="00903D84"/>
    <w:rsid w:val="0090414D"/>
    <w:rsid w:val="0090442A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1308"/>
    <w:rsid w:val="00911833"/>
    <w:rsid w:val="00911B98"/>
    <w:rsid w:val="00911BE6"/>
    <w:rsid w:val="00912905"/>
    <w:rsid w:val="00913AAA"/>
    <w:rsid w:val="0091484A"/>
    <w:rsid w:val="0091506C"/>
    <w:rsid w:val="009153DC"/>
    <w:rsid w:val="009155A5"/>
    <w:rsid w:val="009155AB"/>
    <w:rsid w:val="00915694"/>
    <w:rsid w:val="0091589B"/>
    <w:rsid w:val="00915B06"/>
    <w:rsid w:val="00915C9A"/>
    <w:rsid w:val="00917DEF"/>
    <w:rsid w:val="00920BE6"/>
    <w:rsid w:val="00920C71"/>
    <w:rsid w:val="00920ECC"/>
    <w:rsid w:val="00921647"/>
    <w:rsid w:val="00921E0B"/>
    <w:rsid w:val="00922399"/>
    <w:rsid w:val="00922712"/>
    <w:rsid w:val="00922D66"/>
    <w:rsid w:val="00922DCD"/>
    <w:rsid w:val="00922ECB"/>
    <w:rsid w:val="00923442"/>
    <w:rsid w:val="00923BAC"/>
    <w:rsid w:val="00923CD4"/>
    <w:rsid w:val="00923EB7"/>
    <w:rsid w:val="009244FF"/>
    <w:rsid w:val="0092468A"/>
    <w:rsid w:val="00924AA6"/>
    <w:rsid w:val="009254B5"/>
    <w:rsid w:val="009259BD"/>
    <w:rsid w:val="009261E5"/>
    <w:rsid w:val="009261F1"/>
    <w:rsid w:val="009266E1"/>
    <w:rsid w:val="00926CF3"/>
    <w:rsid w:val="00927115"/>
    <w:rsid w:val="0093082F"/>
    <w:rsid w:val="00930C8C"/>
    <w:rsid w:val="00931066"/>
    <w:rsid w:val="00931100"/>
    <w:rsid w:val="00931E03"/>
    <w:rsid w:val="00932235"/>
    <w:rsid w:val="009329F6"/>
    <w:rsid w:val="00932FF8"/>
    <w:rsid w:val="00933163"/>
    <w:rsid w:val="00933DBA"/>
    <w:rsid w:val="00934893"/>
    <w:rsid w:val="00934A05"/>
    <w:rsid w:val="00934A9A"/>
    <w:rsid w:val="009351C1"/>
    <w:rsid w:val="009352D0"/>
    <w:rsid w:val="009352FA"/>
    <w:rsid w:val="0093575C"/>
    <w:rsid w:val="00935BB6"/>
    <w:rsid w:val="00935CFB"/>
    <w:rsid w:val="00935F85"/>
    <w:rsid w:val="00936208"/>
    <w:rsid w:val="0093690D"/>
    <w:rsid w:val="00936F18"/>
    <w:rsid w:val="009400D4"/>
    <w:rsid w:val="009404BA"/>
    <w:rsid w:val="0094248A"/>
    <w:rsid w:val="00942F29"/>
    <w:rsid w:val="00943807"/>
    <w:rsid w:val="009442F7"/>
    <w:rsid w:val="0094473A"/>
    <w:rsid w:val="00945127"/>
    <w:rsid w:val="009452A5"/>
    <w:rsid w:val="009460B5"/>
    <w:rsid w:val="0094663C"/>
    <w:rsid w:val="009466CE"/>
    <w:rsid w:val="00946EFE"/>
    <w:rsid w:val="00947BF3"/>
    <w:rsid w:val="00950118"/>
    <w:rsid w:val="009501CC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4015"/>
    <w:rsid w:val="00954551"/>
    <w:rsid w:val="009549FB"/>
    <w:rsid w:val="00954D7D"/>
    <w:rsid w:val="0095558B"/>
    <w:rsid w:val="0095652F"/>
    <w:rsid w:val="0095735E"/>
    <w:rsid w:val="009574AE"/>
    <w:rsid w:val="00957593"/>
    <w:rsid w:val="009575E4"/>
    <w:rsid w:val="00960D9F"/>
    <w:rsid w:val="0096215D"/>
    <w:rsid w:val="009621F0"/>
    <w:rsid w:val="00962A0F"/>
    <w:rsid w:val="00962A45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8C2"/>
    <w:rsid w:val="00966B24"/>
    <w:rsid w:val="00966E79"/>
    <w:rsid w:val="0096712B"/>
    <w:rsid w:val="0096716C"/>
    <w:rsid w:val="009672BE"/>
    <w:rsid w:val="009673E7"/>
    <w:rsid w:val="00967909"/>
    <w:rsid w:val="00967A66"/>
    <w:rsid w:val="00970450"/>
    <w:rsid w:val="00970727"/>
    <w:rsid w:val="009710C0"/>
    <w:rsid w:val="0097120C"/>
    <w:rsid w:val="00971472"/>
    <w:rsid w:val="00971AA1"/>
    <w:rsid w:val="00971D00"/>
    <w:rsid w:val="00971EFA"/>
    <w:rsid w:val="00973FEB"/>
    <w:rsid w:val="00974901"/>
    <w:rsid w:val="00974B1C"/>
    <w:rsid w:val="00974FE8"/>
    <w:rsid w:val="00974FEA"/>
    <w:rsid w:val="009753FD"/>
    <w:rsid w:val="00975D38"/>
    <w:rsid w:val="00976165"/>
    <w:rsid w:val="00976C13"/>
    <w:rsid w:val="009805F8"/>
    <w:rsid w:val="009807E2"/>
    <w:rsid w:val="009808B6"/>
    <w:rsid w:val="00981752"/>
    <w:rsid w:val="0098185B"/>
    <w:rsid w:val="00981A86"/>
    <w:rsid w:val="00982886"/>
    <w:rsid w:val="00983624"/>
    <w:rsid w:val="00983685"/>
    <w:rsid w:val="009837DA"/>
    <w:rsid w:val="00983ACB"/>
    <w:rsid w:val="00983B78"/>
    <w:rsid w:val="009847CE"/>
    <w:rsid w:val="00984F6B"/>
    <w:rsid w:val="00985100"/>
    <w:rsid w:val="0098515E"/>
    <w:rsid w:val="00985229"/>
    <w:rsid w:val="009855EE"/>
    <w:rsid w:val="00985FC1"/>
    <w:rsid w:val="00986106"/>
    <w:rsid w:val="009862A9"/>
    <w:rsid w:val="00986BBE"/>
    <w:rsid w:val="009870D4"/>
    <w:rsid w:val="009873A7"/>
    <w:rsid w:val="00987AED"/>
    <w:rsid w:val="00987CDC"/>
    <w:rsid w:val="00987CFE"/>
    <w:rsid w:val="009902E9"/>
    <w:rsid w:val="009909A5"/>
    <w:rsid w:val="00990A49"/>
    <w:rsid w:val="00990B39"/>
    <w:rsid w:val="00991120"/>
    <w:rsid w:val="00991865"/>
    <w:rsid w:val="00992189"/>
    <w:rsid w:val="00992533"/>
    <w:rsid w:val="009927CA"/>
    <w:rsid w:val="00992AF5"/>
    <w:rsid w:val="00992C49"/>
    <w:rsid w:val="00992C5E"/>
    <w:rsid w:val="00993462"/>
    <w:rsid w:val="00993EBE"/>
    <w:rsid w:val="009940C5"/>
    <w:rsid w:val="00994D84"/>
    <w:rsid w:val="00994EED"/>
    <w:rsid w:val="00995777"/>
    <w:rsid w:val="00995FA0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D03"/>
    <w:rsid w:val="009A2294"/>
    <w:rsid w:val="009A285F"/>
    <w:rsid w:val="009A2D79"/>
    <w:rsid w:val="009A4009"/>
    <w:rsid w:val="009A40D0"/>
    <w:rsid w:val="009A4676"/>
    <w:rsid w:val="009A4993"/>
    <w:rsid w:val="009A4A80"/>
    <w:rsid w:val="009A52AC"/>
    <w:rsid w:val="009A548B"/>
    <w:rsid w:val="009A565D"/>
    <w:rsid w:val="009A5B5C"/>
    <w:rsid w:val="009A64E5"/>
    <w:rsid w:val="009A66C4"/>
    <w:rsid w:val="009A690D"/>
    <w:rsid w:val="009B0FD8"/>
    <w:rsid w:val="009B1131"/>
    <w:rsid w:val="009B1401"/>
    <w:rsid w:val="009B163C"/>
    <w:rsid w:val="009B1888"/>
    <w:rsid w:val="009B18DF"/>
    <w:rsid w:val="009B1CDB"/>
    <w:rsid w:val="009B2582"/>
    <w:rsid w:val="009B2ACC"/>
    <w:rsid w:val="009B3056"/>
    <w:rsid w:val="009B3626"/>
    <w:rsid w:val="009B3C3E"/>
    <w:rsid w:val="009B4290"/>
    <w:rsid w:val="009B4406"/>
    <w:rsid w:val="009B4FC1"/>
    <w:rsid w:val="009B54E0"/>
    <w:rsid w:val="009B669D"/>
    <w:rsid w:val="009B66D1"/>
    <w:rsid w:val="009B71B5"/>
    <w:rsid w:val="009C086A"/>
    <w:rsid w:val="009C149B"/>
    <w:rsid w:val="009C1665"/>
    <w:rsid w:val="009C195F"/>
    <w:rsid w:val="009C2065"/>
    <w:rsid w:val="009C2EB5"/>
    <w:rsid w:val="009C2F27"/>
    <w:rsid w:val="009C3287"/>
    <w:rsid w:val="009C3A61"/>
    <w:rsid w:val="009C426B"/>
    <w:rsid w:val="009C4690"/>
    <w:rsid w:val="009C56EB"/>
    <w:rsid w:val="009C5EE7"/>
    <w:rsid w:val="009C6708"/>
    <w:rsid w:val="009C6DAA"/>
    <w:rsid w:val="009C6DEA"/>
    <w:rsid w:val="009C6F1B"/>
    <w:rsid w:val="009C703F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3386"/>
    <w:rsid w:val="009D392D"/>
    <w:rsid w:val="009D3F3A"/>
    <w:rsid w:val="009D410A"/>
    <w:rsid w:val="009D4969"/>
    <w:rsid w:val="009D4A36"/>
    <w:rsid w:val="009D4A6B"/>
    <w:rsid w:val="009D4F9A"/>
    <w:rsid w:val="009D5B1B"/>
    <w:rsid w:val="009D6679"/>
    <w:rsid w:val="009D66AD"/>
    <w:rsid w:val="009D6A63"/>
    <w:rsid w:val="009D6F14"/>
    <w:rsid w:val="009D6FBE"/>
    <w:rsid w:val="009D7BC5"/>
    <w:rsid w:val="009D7EBD"/>
    <w:rsid w:val="009E1B7D"/>
    <w:rsid w:val="009E1BEB"/>
    <w:rsid w:val="009E1F04"/>
    <w:rsid w:val="009E2885"/>
    <w:rsid w:val="009E31EF"/>
    <w:rsid w:val="009E31FF"/>
    <w:rsid w:val="009E429D"/>
    <w:rsid w:val="009E44CD"/>
    <w:rsid w:val="009E5006"/>
    <w:rsid w:val="009E5081"/>
    <w:rsid w:val="009E55FD"/>
    <w:rsid w:val="009E5885"/>
    <w:rsid w:val="009E5A19"/>
    <w:rsid w:val="009E60C3"/>
    <w:rsid w:val="009E682A"/>
    <w:rsid w:val="009E6CBC"/>
    <w:rsid w:val="009E6D88"/>
    <w:rsid w:val="009E79BC"/>
    <w:rsid w:val="009E7FBB"/>
    <w:rsid w:val="009F206A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6F37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70"/>
    <w:rsid w:val="00A02AD7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3015"/>
    <w:rsid w:val="00A143B8"/>
    <w:rsid w:val="00A14755"/>
    <w:rsid w:val="00A14A65"/>
    <w:rsid w:val="00A14AF8"/>
    <w:rsid w:val="00A15434"/>
    <w:rsid w:val="00A158B1"/>
    <w:rsid w:val="00A17ED6"/>
    <w:rsid w:val="00A210F5"/>
    <w:rsid w:val="00A213DF"/>
    <w:rsid w:val="00A221A5"/>
    <w:rsid w:val="00A22C66"/>
    <w:rsid w:val="00A2373C"/>
    <w:rsid w:val="00A2404E"/>
    <w:rsid w:val="00A245B4"/>
    <w:rsid w:val="00A24D9B"/>
    <w:rsid w:val="00A250BD"/>
    <w:rsid w:val="00A257DD"/>
    <w:rsid w:val="00A25A05"/>
    <w:rsid w:val="00A25BE3"/>
    <w:rsid w:val="00A2660B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3F3A"/>
    <w:rsid w:val="00A343E4"/>
    <w:rsid w:val="00A34D16"/>
    <w:rsid w:val="00A35F30"/>
    <w:rsid w:val="00A36278"/>
    <w:rsid w:val="00A36B37"/>
    <w:rsid w:val="00A37713"/>
    <w:rsid w:val="00A3781B"/>
    <w:rsid w:val="00A37A80"/>
    <w:rsid w:val="00A37BB7"/>
    <w:rsid w:val="00A37EE3"/>
    <w:rsid w:val="00A37F5A"/>
    <w:rsid w:val="00A413A0"/>
    <w:rsid w:val="00A4143B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321"/>
    <w:rsid w:val="00A543E9"/>
    <w:rsid w:val="00A54509"/>
    <w:rsid w:val="00A54558"/>
    <w:rsid w:val="00A5491B"/>
    <w:rsid w:val="00A549A1"/>
    <w:rsid w:val="00A54E40"/>
    <w:rsid w:val="00A54F1A"/>
    <w:rsid w:val="00A55785"/>
    <w:rsid w:val="00A558D4"/>
    <w:rsid w:val="00A55933"/>
    <w:rsid w:val="00A5594A"/>
    <w:rsid w:val="00A56037"/>
    <w:rsid w:val="00A56EC0"/>
    <w:rsid w:val="00A570F4"/>
    <w:rsid w:val="00A57400"/>
    <w:rsid w:val="00A575EC"/>
    <w:rsid w:val="00A57F3D"/>
    <w:rsid w:val="00A60AF6"/>
    <w:rsid w:val="00A60F19"/>
    <w:rsid w:val="00A60FDF"/>
    <w:rsid w:val="00A616BD"/>
    <w:rsid w:val="00A616E5"/>
    <w:rsid w:val="00A617AC"/>
    <w:rsid w:val="00A6235F"/>
    <w:rsid w:val="00A629FC"/>
    <w:rsid w:val="00A630A2"/>
    <w:rsid w:val="00A635DA"/>
    <w:rsid w:val="00A63B3D"/>
    <w:rsid w:val="00A64B64"/>
    <w:rsid w:val="00A64BE2"/>
    <w:rsid w:val="00A65251"/>
    <w:rsid w:val="00A65262"/>
    <w:rsid w:val="00A657F1"/>
    <w:rsid w:val="00A65F74"/>
    <w:rsid w:val="00A6686B"/>
    <w:rsid w:val="00A66BEB"/>
    <w:rsid w:val="00A66E87"/>
    <w:rsid w:val="00A67475"/>
    <w:rsid w:val="00A6768D"/>
    <w:rsid w:val="00A70239"/>
    <w:rsid w:val="00A70263"/>
    <w:rsid w:val="00A707E5"/>
    <w:rsid w:val="00A70A90"/>
    <w:rsid w:val="00A70F22"/>
    <w:rsid w:val="00A710B9"/>
    <w:rsid w:val="00A711FB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3F0C"/>
    <w:rsid w:val="00A74031"/>
    <w:rsid w:val="00A7483D"/>
    <w:rsid w:val="00A74E32"/>
    <w:rsid w:val="00A752CE"/>
    <w:rsid w:val="00A7559C"/>
    <w:rsid w:val="00A75E77"/>
    <w:rsid w:val="00A75EC5"/>
    <w:rsid w:val="00A764C9"/>
    <w:rsid w:val="00A7766C"/>
    <w:rsid w:val="00A77D5E"/>
    <w:rsid w:val="00A77FE1"/>
    <w:rsid w:val="00A80187"/>
    <w:rsid w:val="00A80204"/>
    <w:rsid w:val="00A803B7"/>
    <w:rsid w:val="00A80855"/>
    <w:rsid w:val="00A80BE6"/>
    <w:rsid w:val="00A81771"/>
    <w:rsid w:val="00A82504"/>
    <w:rsid w:val="00A8252F"/>
    <w:rsid w:val="00A8304A"/>
    <w:rsid w:val="00A830B2"/>
    <w:rsid w:val="00A830C3"/>
    <w:rsid w:val="00A832AC"/>
    <w:rsid w:val="00A83CA9"/>
    <w:rsid w:val="00A84195"/>
    <w:rsid w:val="00A84DCB"/>
    <w:rsid w:val="00A85E91"/>
    <w:rsid w:val="00A86600"/>
    <w:rsid w:val="00A87AA6"/>
    <w:rsid w:val="00A9145B"/>
    <w:rsid w:val="00A923D8"/>
    <w:rsid w:val="00A92A36"/>
    <w:rsid w:val="00A92E70"/>
    <w:rsid w:val="00A92FBF"/>
    <w:rsid w:val="00A94867"/>
    <w:rsid w:val="00A95E06"/>
    <w:rsid w:val="00A9664A"/>
    <w:rsid w:val="00A9687A"/>
    <w:rsid w:val="00A970B0"/>
    <w:rsid w:val="00A971C9"/>
    <w:rsid w:val="00A97213"/>
    <w:rsid w:val="00A97224"/>
    <w:rsid w:val="00A97651"/>
    <w:rsid w:val="00A978CF"/>
    <w:rsid w:val="00A97A92"/>
    <w:rsid w:val="00A97AB5"/>
    <w:rsid w:val="00A97BEE"/>
    <w:rsid w:val="00AA0FD3"/>
    <w:rsid w:val="00AA1163"/>
    <w:rsid w:val="00AA2AB6"/>
    <w:rsid w:val="00AA3451"/>
    <w:rsid w:val="00AA35C0"/>
    <w:rsid w:val="00AA36D8"/>
    <w:rsid w:val="00AA39B6"/>
    <w:rsid w:val="00AA4A82"/>
    <w:rsid w:val="00AA4CEE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B59"/>
    <w:rsid w:val="00AB2EF8"/>
    <w:rsid w:val="00AB306D"/>
    <w:rsid w:val="00AB30E1"/>
    <w:rsid w:val="00AB3407"/>
    <w:rsid w:val="00AB392C"/>
    <w:rsid w:val="00AB40F0"/>
    <w:rsid w:val="00AB42DF"/>
    <w:rsid w:val="00AB46E9"/>
    <w:rsid w:val="00AB4C2B"/>
    <w:rsid w:val="00AB4CFF"/>
    <w:rsid w:val="00AB5072"/>
    <w:rsid w:val="00AB5765"/>
    <w:rsid w:val="00AB5902"/>
    <w:rsid w:val="00AB5BA0"/>
    <w:rsid w:val="00AB5CCC"/>
    <w:rsid w:val="00AB6735"/>
    <w:rsid w:val="00AB734D"/>
    <w:rsid w:val="00AB7D54"/>
    <w:rsid w:val="00AC0D04"/>
    <w:rsid w:val="00AC0E47"/>
    <w:rsid w:val="00AC19B1"/>
    <w:rsid w:val="00AC1B1B"/>
    <w:rsid w:val="00AC326E"/>
    <w:rsid w:val="00AC4ADE"/>
    <w:rsid w:val="00AC4F2C"/>
    <w:rsid w:val="00AC62A8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3B42"/>
    <w:rsid w:val="00AD423D"/>
    <w:rsid w:val="00AD4990"/>
    <w:rsid w:val="00AD5A91"/>
    <w:rsid w:val="00AD5AD5"/>
    <w:rsid w:val="00AD67E1"/>
    <w:rsid w:val="00AD72D4"/>
    <w:rsid w:val="00AD7DB9"/>
    <w:rsid w:val="00AD7F17"/>
    <w:rsid w:val="00AE03BC"/>
    <w:rsid w:val="00AE1C39"/>
    <w:rsid w:val="00AE22A3"/>
    <w:rsid w:val="00AE261D"/>
    <w:rsid w:val="00AE26EC"/>
    <w:rsid w:val="00AE2A0F"/>
    <w:rsid w:val="00AE31F7"/>
    <w:rsid w:val="00AE37D5"/>
    <w:rsid w:val="00AE3891"/>
    <w:rsid w:val="00AE467D"/>
    <w:rsid w:val="00AE5509"/>
    <w:rsid w:val="00AE5548"/>
    <w:rsid w:val="00AE6858"/>
    <w:rsid w:val="00AE6BFB"/>
    <w:rsid w:val="00AE6E0D"/>
    <w:rsid w:val="00AE7457"/>
    <w:rsid w:val="00AF0090"/>
    <w:rsid w:val="00AF042B"/>
    <w:rsid w:val="00AF09E0"/>
    <w:rsid w:val="00AF0A63"/>
    <w:rsid w:val="00AF1878"/>
    <w:rsid w:val="00AF1DD6"/>
    <w:rsid w:val="00AF2172"/>
    <w:rsid w:val="00AF2385"/>
    <w:rsid w:val="00AF262B"/>
    <w:rsid w:val="00AF3B6B"/>
    <w:rsid w:val="00AF406F"/>
    <w:rsid w:val="00AF7863"/>
    <w:rsid w:val="00AF7A01"/>
    <w:rsid w:val="00AF7AB9"/>
    <w:rsid w:val="00B00B7F"/>
    <w:rsid w:val="00B00D47"/>
    <w:rsid w:val="00B00EAA"/>
    <w:rsid w:val="00B00F2A"/>
    <w:rsid w:val="00B01EFA"/>
    <w:rsid w:val="00B02F4F"/>
    <w:rsid w:val="00B03B84"/>
    <w:rsid w:val="00B049FA"/>
    <w:rsid w:val="00B04EB0"/>
    <w:rsid w:val="00B05145"/>
    <w:rsid w:val="00B0633A"/>
    <w:rsid w:val="00B069B9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818"/>
    <w:rsid w:val="00B12DD3"/>
    <w:rsid w:val="00B13063"/>
    <w:rsid w:val="00B13123"/>
    <w:rsid w:val="00B13173"/>
    <w:rsid w:val="00B13C6C"/>
    <w:rsid w:val="00B13D8A"/>
    <w:rsid w:val="00B14E9F"/>
    <w:rsid w:val="00B15643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7D6"/>
    <w:rsid w:val="00B2356A"/>
    <w:rsid w:val="00B23632"/>
    <w:rsid w:val="00B236C0"/>
    <w:rsid w:val="00B23989"/>
    <w:rsid w:val="00B23BCB"/>
    <w:rsid w:val="00B23C83"/>
    <w:rsid w:val="00B241AE"/>
    <w:rsid w:val="00B24715"/>
    <w:rsid w:val="00B2473C"/>
    <w:rsid w:val="00B24E1E"/>
    <w:rsid w:val="00B250D2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B18"/>
    <w:rsid w:val="00B30C22"/>
    <w:rsid w:val="00B31CE9"/>
    <w:rsid w:val="00B31FFD"/>
    <w:rsid w:val="00B32592"/>
    <w:rsid w:val="00B3288C"/>
    <w:rsid w:val="00B32A80"/>
    <w:rsid w:val="00B32C9F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351"/>
    <w:rsid w:val="00B45544"/>
    <w:rsid w:val="00B45E26"/>
    <w:rsid w:val="00B46843"/>
    <w:rsid w:val="00B46895"/>
    <w:rsid w:val="00B47158"/>
    <w:rsid w:val="00B47420"/>
    <w:rsid w:val="00B4748C"/>
    <w:rsid w:val="00B47879"/>
    <w:rsid w:val="00B503B7"/>
    <w:rsid w:val="00B503EF"/>
    <w:rsid w:val="00B506F3"/>
    <w:rsid w:val="00B519A5"/>
    <w:rsid w:val="00B52481"/>
    <w:rsid w:val="00B52988"/>
    <w:rsid w:val="00B52F0D"/>
    <w:rsid w:val="00B53015"/>
    <w:rsid w:val="00B53358"/>
    <w:rsid w:val="00B534D1"/>
    <w:rsid w:val="00B537C2"/>
    <w:rsid w:val="00B54503"/>
    <w:rsid w:val="00B54B0B"/>
    <w:rsid w:val="00B55770"/>
    <w:rsid w:val="00B55C38"/>
    <w:rsid w:val="00B56549"/>
    <w:rsid w:val="00B56DC2"/>
    <w:rsid w:val="00B574C4"/>
    <w:rsid w:val="00B5793C"/>
    <w:rsid w:val="00B600F9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6160"/>
    <w:rsid w:val="00B667B1"/>
    <w:rsid w:val="00B67025"/>
    <w:rsid w:val="00B70162"/>
    <w:rsid w:val="00B701B7"/>
    <w:rsid w:val="00B708C2"/>
    <w:rsid w:val="00B70D5A"/>
    <w:rsid w:val="00B725A1"/>
    <w:rsid w:val="00B7266E"/>
    <w:rsid w:val="00B73878"/>
    <w:rsid w:val="00B73F48"/>
    <w:rsid w:val="00B744B7"/>
    <w:rsid w:val="00B758F8"/>
    <w:rsid w:val="00B759A9"/>
    <w:rsid w:val="00B76D33"/>
    <w:rsid w:val="00B7706C"/>
    <w:rsid w:val="00B771C4"/>
    <w:rsid w:val="00B77406"/>
    <w:rsid w:val="00B7747A"/>
    <w:rsid w:val="00B779B8"/>
    <w:rsid w:val="00B77E80"/>
    <w:rsid w:val="00B80E9A"/>
    <w:rsid w:val="00B8158E"/>
    <w:rsid w:val="00B81BCF"/>
    <w:rsid w:val="00B82FE8"/>
    <w:rsid w:val="00B83955"/>
    <w:rsid w:val="00B83C07"/>
    <w:rsid w:val="00B84CEE"/>
    <w:rsid w:val="00B86113"/>
    <w:rsid w:val="00B86490"/>
    <w:rsid w:val="00B864C7"/>
    <w:rsid w:val="00B86500"/>
    <w:rsid w:val="00B86CD6"/>
    <w:rsid w:val="00B8742F"/>
    <w:rsid w:val="00B90F0C"/>
    <w:rsid w:val="00B9112D"/>
    <w:rsid w:val="00B919E7"/>
    <w:rsid w:val="00B91DE3"/>
    <w:rsid w:val="00B92DAE"/>
    <w:rsid w:val="00B93974"/>
    <w:rsid w:val="00B93BCF"/>
    <w:rsid w:val="00B943C0"/>
    <w:rsid w:val="00B951F4"/>
    <w:rsid w:val="00B95382"/>
    <w:rsid w:val="00B9550C"/>
    <w:rsid w:val="00B95AB5"/>
    <w:rsid w:val="00B95D20"/>
    <w:rsid w:val="00B95D4A"/>
    <w:rsid w:val="00B95E5E"/>
    <w:rsid w:val="00B96E20"/>
    <w:rsid w:val="00B9772C"/>
    <w:rsid w:val="00B97BD1"/>
    <w:rsid w:val="00BA02BB"/>
    <w:rsid w:val="00BA0AE2"/>
    <w:rsid w:val="00BA11C7"/>
    <w:rsid w:val="00BA1663"/>
    <w:rsid w:val="00BA20ED"/>
    <w:rsid w:val="00BA2A36"/>
    <w:rsid w:val="00BA2C3C"/>
    <w:rsid w:val="00BA2FC1"/>
    <w:rsid w:val="00BA3184"/>
    <w:rsid w:val="00BA42F5"/>
    <w:rsid w:val="00BA43D4"/>
    <w:rsid w:val="00BA4619"/>
    <w:rsid w:val="00BA4751"/>
    <w:rsid w:val="00BA485B"/>
    <w:rsid w:val="00BA488D"/>
    <w:rsid w:val="00BA4F25"/>
    <w:rsid w:val="00BA501C"/>
    <w:rsid w:val="00BA59C8"/>
    <w:rsid w:val="00BA5DCA"/>
    <w:rsid w:val="00BA6456"/>
    <w:rsid w:val="00BA6943"/>
    <w:rsid w:val="00BA69CC"/>
    <w:rsid w:val="00BA7486"/>
    <w:rsid w:val="00BA7771"/>
    <w:rsid w:val="00BA7C95"/>
    <w:rsid w:val="00BB077E"/>
    <w:rsid w:val="00BB095E"/>
    <w:rsid w:val="00BB0A7E"/>
    <w:rsid w:val="00BB1081"/>
    <w:rsid w:val="00BB10FB"/>
    <w:rsid w:val="00BB15BF"/>
    <w:rsid w:val="00BB1976"/>
    <w:rsid w:val="00BB2043"/>
    <w:rsid w:val="00BB26CA"/>
    <w:rsid w:val="00BB2D08"/>
    <w:rsid w:val="00BB2DC3"/>
    <w:rsid w:val="00BB31FE"/>
    <w:rsid w:val="00BB3319"/>
    <w:rsid w:val="00BB410C"/>
    <w:rsid w:val="00BB431D"/>
    <w:rsid w:val="00BB4AFD"/>
    <w:rsid w:val="00BB5967"/>
    <w:rsid w:val="00BB69BF"/>
    <w:rsid w:val="00BB6EF7"/>
    <w:rsid w:val="00BB6F55"/>
    <w:rsid w:val="00BB72B7"/>
    <w:rsid w:val="00BB7448"/>
    <w:rsid w:val="00BB7856"/>
    <w:rsid w:val="00BB7C81"/>
    <w:rsid w:val="00BB7D86"/>
    <w:rsid w:val="00BB7E24"/>
    <w:rsid w:val="00BB7E82"/>
    <w:rsid w:val="00BC0935"/>
    <w:rsid w:val="00BC1231"/>
    <w:rsid w:val="00BC130E"/>
    <w:rsid w:val="00BC1DC9"/>
    <w:rsid w:val="00BC22FC"/>
    <w:rsid w:val="00BC2EE5"/>
    <w:rsid w:val="00BC35E8"/>
    <w:rsid w:val="00BC42C7"/>
    <w:rsid w:val="00BC44CA"/>
    <w:rsid w:val="00BC4530"/>
    <w:rsid w:val="00BC48E7"/>
    <w:rsid w:val="00BC4C8F"/>
    <w:rsid w:val="00BC4D86"/>
    <w:rsid w:val="00BC59AC"/>
    <w:rsid w:val="00BC5FA2"/>
    <w:rsid w:val="00BC5FE8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C0E"/>
    <w:rsid w:val="00BD1726"/>
    <w:rsid w:val="00BD24E2"/>
    <w:rsid w:val="00BD2949"/>
    <w:rsid w:val="00BD2B7F"/>
    <w:rsid w:val="00BD2D5A"/>
    <w:rsid w:val="00BD3A05"/>
    <w:rsid w:val="00BD451A"/>
    <w:rsid w:val="00BD45BD"/>
    <w:rsid w:val="00BD46C4"/>
    <w:rsid w:val="00BD51A6"/>
    <w:rsid w:val="00BD5292"/>
    <w:rsid w:val="00BD53EF"/>
    <w:rsid w:val="00BD56F4"/>
    <w:rsid w:val="00BD5890"/>
    <w:rsid w:val="00BD63E4"/>
    <w:rsid w:val="00BD6528"/>
    <w:rsid w:val="00BD6CBC"/>
    <w:rsid w:val="00BD6F37"/>
    <w:rsid w:val="00BD7C35"/>
    <w:rsid w:val="00BD7CC8"/>
    <w:rsid w:val="00BD7F91"/>
    <w:rsid w:val="00BE163C"/>
    <w:rsid w:val="00BE188E"/>
    <w:rsid w:val="00BE1EF6"/>
    <w:rsid w:val="00BE216D"/>
    <w:rsid w:val="00BE259D"/>
    <w:rsid w:val="00BE2A02"/>
    <w:rsid w:val="00BE3F96"/>
    <w:rsid w:val="00BE3FBF"/>
    <w:rsid w:val="00BE434B"/>
    <w:rsid w:val="00BE4975"/>
    <w:rsid w:val="00BE4D62"/>
    <w:rsid w:val="00BE55E1"/>
    <w:rsid w:val="00BE5663"/>
    <w:rsid w:val="00BE56C5"/>
    <w:rsid w:val="00BE5BEB"/>
    <w:rsid w:val="00BE618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3BE6"/>
    <w:rsid w:val="00BF447D"/>
    <w:rsid w:val="00BF59D8"/>
    <w:rsid w:val="00BF67AF"/>
    <w:rsid w:val="00BF7643"/>
    <w:rsid w:val="00BF7DA9"/>
    <w:rsid w:val="00C00176"/>
    <w:rsid w:val="00C00414"/>
    <w:rsid w:val="00C00E09"/>
    <w:rsid w:val="00C012D3"/>
    <w:rsid w:val="00C01A0B"/>
    <w:rsid w:val="00C02385"/>
    <w:rsid w:val="00C024FF"/>
    <w:rsid w:val="00C037C4"/>
    <w:rsid w:val="00C03ADD"/>
    <w:rsid w:val="00C044EF"/>
    <w:rsid w:val="00C06239"/>
    <w:rsid w:val="00C06C8D"/>
    <w:rsid w:val="00C07164"/>
    <w:rsid w:val="00C073B7"/>
    <w:rsid w:val="00C07930"/>
    <w:rsid w:val="00C07BD6"/>
    <w:rsid w:val="00C07F22"/>
    <w:rsid w:val="00C101BA"/>
    <w:rsid w:val="00C10467"/>
    <w:rsid w:val="00C104F1"/>
    <w:rsid w:val="00C10998"/>
    <w:rsid w:val="00C10B4B"/>
    <w:rsid w:val="00C112D1"/>
    <w:rsid w:val="00C1151C"/>
    <w:rsid w:val="00C1173D"/>
    <w:rsid w:val="00C11808"/>
    <w:rsid w:val="00C119CF"/>
    <w:rsid w:val="00C126BC"/>
    <w:rsid w:val="00C13152"/>
    <w:rsid w:val="00C13B17"/>
    <w:rsid w:val="00C13BA3"/>
    <w:rsid w:val="00C146AB"/>
    <w:rsid w:val="00C151CF"/>
    <w:rsid w:val="00C15352"/>
    <w:rsid w:val="00C169E6"/>
    <w:rsid w:val="00C16E9B"/>
    <w:rsid w:val="00C175AE"/>
    <w:rsid w:val="00C179FE"/>
    <w:rsid w:val="00C20413"/>
    <w:rsid w:val="00C208A5"/>
    <w:rsid w:val="00C20B31"/>
    <w:rsid w:val="00C20F96"/>
    <w:rsid w:val="00C22578"/>
    <w:rsid w:val="00C22A5D"/>
    <w:rsid w:val="00C2317C"/>
    <w:rsid w:val="00C23664"/>
    <w:rsid w:val="00C242BA"/>
    <w:rsid w:val="00C24402"/>
    <w:rsid w:val="00C2444E"/>
    <w:rsid w:val="00C2503F"/>
    <w:rsid w:val="00C26081"/>
    <w:rsid w:val="00C26151"/>
    <w:rsid w:val="00C26460"/>
    <w:rsid w:val="00C26A74"/>
    <w:rsid w:val="00C26D2A"/>
    <w:rsid w:val="00C26E20"/>
    <w:rsid w:val="00C26F7C"/>
    <w:rsid w:val="00C27C27"/>
    <w:rsid w:val="00C30AD5"/>
    <w:rsid w:val="00C30F6C"/>
    <w:rsid w:val="00C31FE8"/>
    <w:rsid w:val="00C336F8"/>
    <w:rsid w:val="00C33CF7"/>
    <w:rsid w:val="00C33F4F"/>
    <w:rsid w:val="00C34235"/>
    <w:rsid w:val="00C3485A"/>
    <w:rsid w:val="00C34961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2031"/>
    <w:rsid w:val="00C42C54"/>
    <w:rsid w:val="00C42F01"/>
    <w:rsid w:val="00C43656"/>
    <w:rsid w:val="00C436E6"/>
    <w:rsid w:val="00C44395"/>
    <w:rsid w:val="00C447B4"/>
    <w:rsid w:val="00C44827"/>
    <w:rsid w:val="00C44885"/>
    <w:rsid w:val="00C455DC"/>
    <w:rsid w:val="00C45A33"/>
    <w:rsid w:val="00C47146"/>
    <w:rsid w:val="00C478A6"/>
    <w:rsid w:val="00C47E10"/>
    <w:rsid w:val="00C50621"/>
    <w:rsid w:val="00C50E42"/>
    <w:rsid w:val="00C5274D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0DD2"/>
    <w:rsid w:val="00C6139E"/>
    <w:rsid w:val="00C61CFC"/>
    <w:rsid w:val="00C6286A"/>
    <w:rsid w:val="00C631BD"/>
    <w:rsid w:val="00C63BF7"/>
    <w:rsid w:val="00C63C3D"/>
    <w:rsid w:val="00C64657"/>
    <w:rsid w:val="00C64687"/>
    <w:rsid w:val="00C64A06"/>
    <w:rsid w:val="00C64AEC"/>
    <w:rsid w:val="00C64B3A"/>
    <w:rsid w:val="00C65732"/>
    <w:rsid w:val="00C658D8"/>
    <w:rsid w:val="00C67A56"/>
    <w:rsid w:val="00C703E4"/>
    <w:rsid w:val="00C712A5"/>
    <w:rsid w:val="00C7163C"/>
    <w:rsid w:val="00C71D1D"/>
    <w:rsid w:val="00C7265D"/>
    <w:rsid w:val="00C73298"/>
    <w:rsid w:val="00C73B22"/>
    <w:rsid w:val="00C73E29"/>
    <w:rsid w:val="00C748DE"/>
    <w:rsid w:val="00C75507"/>
    <w:rsid w:val="00C75AB1"/>
    <w:rsid w:val="00C75B76"/>
    <w:rsid w:val="00C76776"/>
    <w:rsid w:val="00C768B3"/>
    <w:rsid w:val="00C7731F"/>
    <w:rsid w:val="00C80051"/>
    <w:rsid w:val="00C8057E"/>
    <w:rsid w:val="00C8106A"/>
    <w:rsid w:val="00C81AB5"/>
    <w:rsid w:val="00C825BE"/>
    <w:rsid w:val="00C8277C"/>
    <w:rsid w:val="00C82ABF"/>
    <w:rsid w:val="00C82EDD"/>
    <w:rsid w:val="00C83DAE"/>
    <w:rsid w:val="00C840C1"/>
    <w:rsid w:val="00C85729"/>
    <w:rsid w:val="00C867E9"/>
    <w:rsid w:val="00C8715E"/>
    <w:rsid w:val="00C87652"/>
    <w:rsid w:val="00C878BC"/>
    <w:rsid w:val="00C879B5"/>
    <w:rsid w:val="00C9022B"/>
    <w:rsid w:val="00C90295"/>
    <w:rsid w:val="00C906CD"/>
    <w:rsid w:val="00C906E7"/>
    <w:rsid w:val="00C909CB"/>
    <w:rsid w:val="00C90DA5"/>
    <w:rsid w:val="00C91142"/>
    <w:rsid w:val="00C914AF"/>
    <w:rsid w:val="00C9183A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5D4"/>
    <w:rsid w:val="00C96A13"/>
    <w:rsid w:val="00C96C9F"/>
    <w:rsid w:val="00C971DB"/>
    <w:rsid w:val="00C977DD"/>
    <w:rsid w:val="00C97973"/>
    <w:rsid w:val="00CA129D"/>
    <w:rsid w:val="00CA1570"/>
    <w:rsid w:val="00CA180A"/>
    <w:rsid w:val="00CA1D4F"/>
    <w:rsid w:val="00CA294A"/>
    <w:rsid w:val="00CA34DB"/>
    <w:rsid w:val="00CA3620"/>
    <w:rsid w:val="00CA3FF6"/>
    <w:rsid w:val="00CA4DA8"/>
    <w:rsid w:val="00CA4EB3"/>
    <w:rsid w:val="00CA68B8"/>
    <w:rsid w:val="00CA6FF3"/>
    <w:rsid w:val="00CA70A0"/>
    <w:rsid w:val="00CB0476"/>
    <w:rsid w:val="00CB086C"/>
    <w:rsid w:val="00CB1293"/>
    <w:rsid w:val="00CB1BD1"/>
    <w:rsid w:val="00CB299D"/>
    <w:rsid w:val="00CB3629"/>
    <w:rsid w:val="00CB566B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37D1"/>
    <w:rsid w:val="00CC4483"/>
    <w:rsid w:val="00CC4D16"/>
    <w:rsid w:val="00CC5108"/>
    <w:rsid w:val="00CC5918"/>
    <w:rsid w:val="00CC5CC1"/>
    <w:rsid w:val="00CC6941"/>
    <w:rsid w:val="00CC727D"/>
    <w:rsid w:val="00CC7412"/>
    <w:rsid w:val="00CC75B5"/>
    <w:rsid w:val="00CC769D"/>
    <w:rsid w:val="00CC7800"/>
    <w:rsid w:val="00CD07B7"/>
    <w:rsid w:val="00CD12EE"/>
    <w:rsid w:val="00CD1911"/>
    <w:rsid w:val="00CD23A7"/>
    <w:rsid w:val="00CD363D"/>
    <w:rsid w:val="00CD3931"/>
    <w:rsid w:val="00CD3CEB"/>
    <w:rsid w:val="00CD3DB9"/>
    <w:rsid w:val="00CD461A"/>
    <w:rsid w:val="00CD47F1"/>
    <w:rsid w:val="00CD4CA9"/>
    <w:rsid w:val="00CD5557"/>
    <w:rsid w:val="00CD5763"/>
    <w:rsid w:val="00CD5C6B"/>
    <w:rsid w:val="00CD65FF"/>
    <w:rsid w:val="00CD7326"/>
    <w:rsid w:val="00CD7571"/>
    <w:rsid w:val="00CD78EB"/>
    <w:rsid w:val="00CE00A2"/>
    <w:rsid w:val="00CE078E"/>
    <w:rsid w:val="00CE0A9B"/>
    <w:rsid w:val="00CE0B6D"/>
    <w:rsid w:val="00CE10B2"/>
    <w:rsid w:val="00CE13C1"/>
    <w:rsid w:val="00CE17E4"/>
    <w:rsid w:val="00CE1B61"/>
    <w:rsid w:val="00CE1B8F"/>
    <w:rsid w:val="00CE1E02"/>
    <w:rsid w:val="00CE28D5"/>
    <w:rsid w:val="00CE29AF"/>
    <w:rsid w:val="00CE31FD"/>
    <w:rsid w:val="00CE34D9"/>
    <w:rsid w:val="00CE3610"/>
    <w:rsid w:val="00CE39F7"/>
    <w:rsid w:val="00CE3B90"/>
    <w:rsid w:val="00CE3CDF"/>
    <w:rsid w:val="00CE3ECC"/>
    <w:rsid w:val="00CE3F27"/>
    <w:rsid w:val="00CE40AB"/>
    <w:rsid w:val="00CE40B5"/>
    <w:rsid w:val="00CE4BB9"/>
    <w:rsid w:val="00CE55CF"/>
    <w:rsid w:val="00CE6311"/>
    <w:rsid w:val="00CE7142"/>
    <w:rsid w:val="00CE7AE6"/>
    <w:rsid w:val="00CF0042"/>
    <w:rsid w:val="00CF0122"/>
    <w:rsid w:val="00CF06EB"/>
    <w:rsid w:val="00CF0E97"/>
    <w:rsid w:val="00CF135F"/>
    <w:rsid w:val="00CF1518"/>
    <w:rsid w:val="00CF1A5B"/>
    <w:rsid w:val="00CF2264"/>
    <w:rsid w:val="00CF2347"/>
    <w:rsid w:val="00CF34C7"/>
    <w:rsid w:val="00CF365A"/>
    <w:rsid w:val="00CF380A"/>
    <w:rsid w:val="00CF3EB1"/>
    <w:rsid w:val="00CF4E6D"/>
    <w:rsid w:val="00CF4EC9"/>
    <w:rsid w:val="00CF540C"/>
    <w:rsid w:val="00CF5B9A"/>
    <w:rsid w:val="00CF5E32"/>
    <w:rsid w:val="00CF6448"/>
    <w:rsid w:val="00CF6C0F"/>
    <w:rsid w:val="00CF71EA"/>
    <w:rsid w:val="00CF7AD6"/>
    <w:rsid w:val="00CF7CC0"/>
    <w:rsid w:val="00D00348"/>
    <w:rsid w:val="00D00586"/>
    <w:rsid w:val="00D00974"/>
    <w:rsid w:val="00D00BED"/>
    <w:rsid w:val="00D00F55"/>
    <w:rsid w:val="00D013BF"/>
    <w:rsid w:val="00D0158B"/>
    <w:rsid w:val="00D02C12"/>
    <w:rsid w:val="00D02CD3"/>
    <w:rsid w:val="00D03F5F"/>
    <w:rsid w:val="00D04D9D"/>
    <w:rsid w:val="00D04E30"/>
    <w:rsid w:val="00D04E74"/>
    <w:rsid w:val="00D04F88"/>
    <w:rsid w:val="00D05A9C"/>
    <w:rsid w:val="00D05AC7"/>
    <w:rsid w:val="00D0643F"/>
    <w:rsid w:val="00D075A2"/>
    <w:rsid w:val="00D078DC"/>
    <w:rsid w:val="00D07C39"/>
    <w:rsid w:val="00D10923"/>
    <w:rsid w:val="00D10B3A"/>
    <w:rsid w:val="00D11FE0"/>
    <w:rsid w:val="00D128B0"/>
    <w:rsid w:val="00D12B41"/>
    <w:rsid w:val="00D1368E"/>
    <w:rsid w:val="00D13F3D"/>
    <w:rsid w:val="00D14191"/>
    <w:rsid w:val="00D1421D"/>
    <w:rsid w:val="00D1544C"/>
    <w:rsid w:val="00D15DE6"/>
    <w:rsid w:val="00D165DB"/>
    <w:rsid w:val="00D1677D"/>
    <w:rsid w:val="00D1694C"/>
    <w:rsid w:val="00D17770"/>
    <w:rsid w:val="00D17CF4"/>
    <w:rsid w:val="00D17FBA"/>
    <w:rsid w:val="00D2064B"/>
    <w:rsid w:val="00D20AC3"/>
    <w:rsid w:val="00D20C67"/>
    <w:rsid w:val="00D20FF9"/>
    <w:rsid w:val="00D2102C"/>
    <w:rsid w:val="00D21D89"/>
    <w:rsid w:val="00D2250E"/>
    <w:rsid w:val="00D227A4"/>
    <w:rsid w:val="00D22BA3"/>
    <w:rsid w:val="00D22E5C"/>
    <w:rsid w:val="00D23425"/>
    <w:rsid w:val="00D23AC6"/>
    <w:rsid w:val="00D24670"/>
    <w:rsid w:val="00D24673"/>
    <w:rsid w:val="00D2477B"/>
    <w:rsid w:val="00D248C1"/>
    <w:rsid w:val="00D24BB8"/>
    <w:rsid w:val="00D24CC8"/>
    <w:rsid w:val="00D24D9F"/>
    <w:rsid w:val="00D24F65"/>
    <w:rsid w:val="00D25D1F"/>
    <w:rsid w:val="00D26A4A"/>
    <w:rsid w:val="00D26B00"/>
    <w:rsid w:val="00D26C4B"/>
    <w:rsid w:val="00D27AE5"/>
    <w:rsid w:val="00D30BC7"/>
    <w:rsid w:val="00D31024"/>
    <w:rsid w:val="00D3187A"/>
    <w:rsid w:val="00D32653"/>
    <w:rsid w:val="00D3298A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B6A"/>
    <w:rsid w:val="00D40E76"/>
    <w:rsid w:val="00D40F32"/>
    <w:rsid w:val="00D41273"/>
    <w:rsid w:val="00D41808"/>
    <w:rsid w:val="00D41D1C"/>
    <w:rsid w:val="00D41DCA"/>
    <w:rsid w:val="00D4277F"/>
    <w:rsid w:val="00D42B3C"/>
    <w:rsid w:val="00D42ECF"/>
    <w:rsid w:val="00D43C98"/>
    <w:rsid w:val="00D44219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960"/>
    <w:rsid w:val="00D51E6A"/>
    <w:rsid w:val="00D525E0"/>
    <w:rsid w:val="00D52E1F"/>
    <w:rsid w:val="00D52F37"/>
    <w:rsid w:val="00D53005"/>
    <w:rsid w:val="00D53A95"/>
    <w:rsid w:val="00D54110"/>
    <w:rsid w:val="00D54965"/>
    <w:rsid w:val="00D549E6"/>
    <w:rsid w:val="00D54B7D"/>
    <w:rsid w:val="00D553C2"/>
    <w:rsid w:val="00D55D27"/>
    <w:rsid w:val="00D56340"/>
    <w:rsid w:val="00D564CB"/>
    <w:rsid w:val="00D569C3"/>
    <w:rsid w:val="00D56B21"/>
    <w:rsid w:val="00D56FC6"/>
    <w:rsid w:val="00D57413"/>
    <w:rsid w:val="00D57626"/>
    <w:rsid w:val="00D609C2"/>
    <w:rsid w:val="00D60D12"/>
    <w:rsid w:val="00D61031"/>
    <w:rsid w:val="00D61195"/>
    <w:rsid w:val="00D613A2"/>
    <w:rsid w:val="00D6143F"/>
    <w:rsid w:val="00D61F5B"/>
    <w:rsid w:val="00D62146"/>
    <w:rsid w:val="00D6322A"/>
    <w:rsid w:val="00D634FA"/>
    <w:rsid w:val="00D63AB1"/>
    <w:rsid w:val="00D63BC7"/>
    <w:rsid w:val="00D65461"/>
    <w:rsid w:val="00D660B8"/>
    <w:rsid w:val="00D6701D"/>
    <w:rsid w:val="00D672AC"/>
    <w:rsid w:val="00D67F2C"/>
    <w:rsid w:val="00D70218"/>
    <w:rsid w:val="00D704AB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E85"/>
    <w:rsid w:val="00D75FFF"/>
    <w:rsid w:val="00D76C5B"/>
    <w:rsid w:val="00D77904"/>
    <w:rsid w:val="00D77C49"/>
    <w:rsid w:val="00D77CE6"/>
    <w:rsid w:val="00D80323"/>
    <w:rsid w:val="00D81406"/>
    <w:rsid w:val="00D82072"/>
    <w:rsid w:val="00D83368"/>
    <w:rsid w:val="00D83E4A"/>
    <w:rsid w:val="00D8484F"/>
    <w:rsid w:val="00D848CB"/>
    <w:rsid w:val="00D84C80"/>
    <w:rsid w:val="00D85155"/>
    <w:rsid w:val="00D851F3"/>
    <w:rsid w:val="00D86DB7"/>
    <w:rsid w:val="00D87014"/>
    <w:rsid w:val="00D87C9F"/>
    <w:rsid w:val="00D87FEB"/>
    <w:rsid w:val="00D90B24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5D7F"/>
    <w:rsid w:val="00DA02CD"/>
    <w:rsid w:val="00DA06B6"/>
    <w:rsid w:val="00DA08D2"/>
    <w:rsid w:val="00DA09AC"/>
    <w:rsid w:val="00DA0BC3"/>
    <w:rsid w:val="00DA1791"/>
    <w:rsid w:val="00DA1953"/>
    <w:rsid w:val="00DA2AD0"/>
    <w:rsid w:val="00DA2DA9"/>
    <w:rsid w:val="00DA3194"/>
    <w:rsid w:val="00DA361F"/>
    <w:rsid w:val="00DA3976"/>
    <w:rsid w:val="00DA3B07"/>
    <w:rsid w:val="00DA4FA1"/>
    <w:rsid w:val="00DA4FF9"/>
    <w:rsid w:val="00DA67C3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569C"/>
    <w:rsid w:val="00DB59B0"/>
    <w:rsid w:val="00DB64F1"/>
    <w:rsid w:val="00DB69A2"/>
    <w:rsid w:val="00DB6F53"/>
    <w:rsid w:val="00DB762F"/>
    <w:rsid w:val="00DB78D4"/>
    <w:rsid w:val="00DB7979"/>
    <w:rsid w:val="00DC0072"/>
    <w:rsid w:val="00DC07F3"/>
    <w:rsid w:val="00DC0A12"/>
    <w:rsid w:val="00DC0F0A"/>
    <w:rsid w:val="00DC10BE"/>
    <w:rsid w:val="00DC2192"/>
    <w:rsid w:val="00DC329C"/>
    <w:rsid w:val="00DC4AAF"/>
    <w:rsid w:val="00DC4ECB"/>
    <w:rsid w:val="00DC5272"/>
    <w:rsid w:val="00DC5F5B"/>
    <w:rsid w:val="00DC6D9F"/>
    <w:rsid w:val="00DC727B"/>
    <w:rsid w:val="00DC7EAF"/>
    <w:rsid w:val="00DD02DA"/>
    <w:rsid w:val="00DD0D3A"/>
    <w:rsid w:val="00DD0E52"/>
    <w:rsid w:val="00DD13BB"/>
    <w:rsid w:val="00DD1756"/>
    <w:rsid w:val="00DD24EB"/>
    <w:rsid w:val="00DD29ED"/>
    <w:rsid w:val="00DD2C79"/>
    <w:rsid w:val="00DD2E01"/>
    <w:rsid w:val="00DD3A75"/>
    <w:rsid w:val="00DD3E6A"/>
    <w:rsid w:val="00DD400C"/>
    <w:rsid w:val="00DD4978"/>
    <w:rsid w:val="00DD49EC"/>
    <w:rsid w:val="00DD5491"/>
    <w:rsid w:val="00DD5BDB"/>
    <w:rsid w:val="00DD5FE9"/>
    <w:rsid w:val="00DD72C4"/>
    <w:rsid w:val="00DE048A"/>
    <w:rsid w:val="00DE04B0"/>
    <w:rsid w:val="00DE14A1"/>
    <w:rsid w:val="00DE16B1"/>
    <w:rsid w:val="00DE1F52"/>
    <w:rsid w:val="00DE2417"/>
    <w:rsid w:val="00DE2DB7"/>
    <w:rsid w:val="00DE2FDC"/>
    <w:rsid w:val="00DE36DF"/>
    <w:rsid w:val="00DE4576"/>
    <w:rsid w:val="00DE476D"/>
    <w:rsid w:val="00DE4DC6"/>
    <w:rsid w:val="00DE630F"/>
    <w:rsid w:val="00DE64BD"/>
    <w:rsid w:val="00DE6530"/>
    <w:rsid w:val="00DE6E79"/>
    <w:rsid w:val="00DE715E"/>
    <w:rsid w:val="00DE733F"/>
    <w:rsid w:val="00DE75D2"/>
    <w:rsid w:val="00DE79F8"/>
    <w:rsid w:val="00DF0BEB"/>
    <w:rsid w:val="00DF0F77"/>
    <w:rsid w:val="00DF0FD2"/>
    <w:rsid w:val="00DF14BF"/>
    <w:rsid w:val="00DF1FA2"/>
    <w:rsid w:val="00DF29BC"/>
    <w:rsid w:val="00DF322D"/>
    <w:rsid w:val="00DF3594"/>
    <w:rsid w:val="00DF3882"/>
    <w:rsid w:val="00DF3EE2"/>
    <w:rsid w:val="00DF4314"/>
    <w:rsid w:val="00DF4742"/>
    <w:rsid w:val="00DF4D9F"/>
    <w:rsid w:val="00DF4F7C"/>
    <w:rsid w:val="00DF554C"/>
    <w:rsid w:val="00DF5693"/>
    <w:rsid w:val="00DF6572"/>
    <w:rsid w:val="00DF66E5"/>
    <w:rsid w:val="00DF77DC"/>
    <w:rsid w:val="00E00DC4"/>
    <w:rsid w:val="00E011F2"/>
    <w:rsid w:val="00E01308"/>
    <w:rsid w:val="00E01406"/>
    <w:rsid w:val="00E018DA"/>
    <w:rsid w:val="00E01C6D"/>
    <w:rsid w:val="00E02457"/>
    <w:rsid w:val="00E0248D"/>
    <w:rsid w:val="00E02545"/>
    <w:rsid w:val="00E054B2"/>
    <w:rsid w:val="00E05750"/>
    <w:rsid w:val="00E06DA5"/>
    <w:rsid w:val="00E07434"/>
    <w:rsid w:val="00E07445"/>
    <w:rsid w:val="00E078F0"/>
    <w:rsid w:val="00E11C18"/>
    <w:rsid w:val="00E121D1"/>
    <w:rsid w:val="00E12B3B"/>
    <w:rsid w:val="00E14297"/>
    <w:rsid w:val="00E14F85"/>
    <w:rsid w:val="00E158E5"/>
    <w:rsid w:val="00E15CE0"/>
    <w:rsid w:val="00E1604A"/>
    <w:rsid w:val="00E16B1F"/>
    <w:rsid w:val="00E16E9C"/>
    <w:rsid w:val="00E170FC"/>
    <w:rsid w:val="00E17213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09AE"/>
    <w:rsid w:val="00E210D8"/>
    <w:rsid w:val="00E21302"/>
    <w:rsid w:val="00E215EF"/>
    <w:rsid w:val="00E21FDB"/>
    <w:rsid w:val="00E223B5"/>
    <w:rsid w:val="00E2263D"/>
    <w:rsid w:val="00E22833"/>
    <w:rsid w:val="00E22934"/>
    <w:rsid w:val="00E22EC8"/>
    <w:rsid w:val="00E22ED3"/>
    <w:rsid w:val="00E233A2"/>
    <w:rsid w:val="00E234F3"/>
    <w:rsid w:val="00E24876"/>
    <w:rsid w:val="00E24A32"/>
    <w:rsid w:val="00E255CE"/>
    <w:rsid w:val="00E25A91"/>
    <w:rsid w:val="00E25BF6"/>
    <w:rsid w:val="00E26DAB"/>
    <w:rsid w:val="00E26E7B"/>
    <w:rsid w:val="00E27262"/>
    <w:rsid w:val="00E2728B"/>
    <w:rsid w:val="00E2752D"/>
    <w:rsid w:val="00E27A46"/>
    <w:rsid w:val="00E30BF3"/>
    <w:rsid w:val="00E30DFF"/>
    <w:rsid w:val="00E31476"/>
    <w:rsid w:val="00E319FC"/>
    <w:rsid w:val="00E32492"/>
    <w:rsid w:val="00E32CD0"/>
    <w:rsid w:val="00E330FB"/>
    <w:rsid w:val="00E33CF7"/>
    <w:rsid w:val="00E33F13"/>
    <w:rsid w:val="00E34037"/>
    <w:rsid w:val="00E340DF"/>
    <w:rsid w:val="00E3452F"/>
    <w:rsid w:val="00E34716"/>
    <w:rsid w:val="00E355BC"/>
    <w:rsid w:val="00E3573F"/>
    <w:rsid w:val="00E359FA"/>
    <w:rsid w:val="00E36DFE"/>
    <w:rsid w:val="00E37051"/>
    <w:rsid w:val="00E3767F"/>
    <w:rsid w:val="00E377D3"/>
    <w:rsid w:val="00E402BC"/>
    <w:rsid w:val="00E4173A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6AA"/>
    <w:rsid w:val="00E44808"/>
    <w:rsid w:val="00E44F1C"/>
    <w:rsid w:val="00E45195"/>
    <w:rsid w:val="00E45B3B"/>
    <w:rsid w:val="00E45EE0"/>
    <w:rsid w:val="00E46135"/>
    <w:rsid w:val="00E466CE"/>
    <w:rsid w:val="00E469D6"/>
    <w:rsid w:val="00E475C3"/>
    <w:rsid w:val="00E50591"/>
    <w:rsid w:val="00E50796"/>
    <w:rsid w:val="00E51DB7"/>
    <w:rsid w:val="00E52295"/>
    <w:rsid w:val="00E526F5"/>
    <w:rsid w:val="00E53024"/>
    <w:rsid w:val="00E53335"/>
    <w:rsid w:val="00E537D3"/>
    <w:rsid w:val="00E546D7"/>
    <w:rsid w:val="00E54A5A"/>
    <w:rsid w:val="00E54E5D"/>
    <w:rsid w:val="00E54F26"/>
    <w:rsid w:val="00E55445"/>
    <w:rsid w:val="00E55D27"/>
    <w:rsid w:val="00E56A77"/>
    <w:rsid w:val="00E57025"/>
    <w:rsid w:val="00E572B3"/>
    <w:rsid w:val="00E572C0"/>
    <w:rsid w:val="00E579B9"/>
    <w:rsid w:val="00E60044"/>
    <w:rsid w:val="00E60628"/>
    <w:rsid w:val="00E60643"/>
    <w:rsid w:val="00E60EE6"/>
    <w:rsid w:val="00E61108"/>
    <w:rsid w:val="00E617AE"/>
    <w:rsid w:val="00E61BC8"/>
    <w:rsid w:val="00E61DA4"/>
    <w:rsid w:val="00E62153"/>
    <w:rsid w:val="00E62536"/>
    <w:rsid w:val="00E62CB3"/>
    <w:rsid w:val="00E62EE7"/>
    <w:rsid w:val="00E6340C"/>
    <w:rsid w:val="00E636A5"/>
    <w:rsid w:val="00E63CAE"/>
    <w:rsid w:val="00E644C8"/>
    <w:rsid w:val="00E64DAE"/>
    <w:rsid w:val="00E654F6"/>
    <w:rsid w:val="00E65827"/>
    <w:rsid w:val="00E65DE5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C19"/>
    <w:rsid w:val="00E74627"/>
    <w:rsid w:val="00E74CD6"/>
    <w:rsid w:val="00E74D0A"/>
    <w:rsid w:val="00E751C8"/>
    <w:rsid w:val="00E7525B"/>
    <w:rsid w:val="00E756E6"/>
    <w:rsid w:val="00E7627A"/>
    <w:rsid w:val="00E765EC"/>
    <w:rsid w:val="00E77411"/>
    <w:rsid w:val="00E777F3"/>
    <w:rsid w:val="00E77AA3"/>
    <w:rsid w:val="00E77C78"/>
    <w:rsid w:val="00E802E0"/>
    <w:rsid w:val="00E81470"/>
    <w:rsid w:val="00E81A91"/>
    <w:rsid w:val="00E81D1D"/>
    <w:rsid w:val="00E81E94"/>
    <w:rsid w:val="00E820CB"/>
    <w:rsid w:val="00E821D1"/>
    <w:rsid w:val="00E8265B"/>
    <w:rsid w:val="00E8266D"/>
    <w:rsid w:val="00E826D5"/>
    <w:rsid w:val="00E82EFD"/>
    <w:rsid w:val="00E83836"/>
    <w:rsid w:val="00E84581"/>
    <w:rsid w:val="00E8480E"/>
    <w:rsid w:val="00E848E5"/>
    <w:rsid w:val="00E85175"/>
    <w:rsid w:val="00E86058"/>
    <w:rsid w:val="00E86563"/>
    <w:rsid w:val="00E90E43"/>
    <w:rsid w:val="00E913E3"/>
    <w:rsid w:val="00E916C8"/>
    <w:rsid w:val="00E91A6E"/>
    <w:rsid w:val="00E91B1C"/>
    <w:rsid w:val="00E92560"/>
    <w:rsid w:val="00E9276E"/>
    <w:rsid w:val="00E92C88"/>
    <w:rsid w:val="00E92CC8"/>
    <w:rsid w:val="00E931C4"/>
    <w:rsid w:val="00E93438"/>
    <w:rsid w:val="00E93A9D"/>
    <w:rsid w:val="00E93F3C"/>
    <w:rsid w:val="00E94248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E17"/>
    <w:rsid w:val="00EA00F6"/>
    <w:rsid w:val="00EA05FF"/>
    <w:rsid w:val="00EA0994"/>
    <w:rsid w:val="00EA18F0"/>
    <w:rsid w:val="00EA19C5"/>
    <w:rsid w:val="00EA1AA4"/>
    <w:rsid w:val="00EA1E05"/>
    <w:rsid w:val="00EA2635"/>
    <w:rsid w:val="00EA28A2"/>
    <w:rsid w:val="00EA2E52"/>
    <w:rsid w:val="00EA38E8"/>
    <w:rsid w:val="00EA3BA6"/>
    <w:rsid w:val="00EA4BF4"/>
    <w:rsid w:val="00EA5034"/>
    <w:rsid w:val="00EA5277"/>
    <w:rsid w:val="00EA58E4"/>
    <w:rsid w:val="00EA6214"/>
    <w:rsid w:val="00EA638D"/>
    <w:rsid w:val="00EB01CC"/>
    <w:rsid w:val="00EB07F7"/>
    <w:rsid w:val="00EB07F9"/>
    <w:rsid w:val="00EB127D"/>
    <w:rsid w:val="00EB141B"/>
    <w:rsid w:val="00EB149B"/>
    <w:rsid w:val="00EB2219"/>
    <w:rsid w:val="00EB3296"/>
    <w:rsid w:val="00EB375A"/>
    <w:rsid w:val="00EB38C3"/>
    <w:rsid w:val="00EB38E6"/>
    <w:rsid w:val="00EB4047"/>
    <w:rsid w:val="00EB40CE"/>
    <w:rsid w:val="00EB413C"/>
    <w:rsid w:val="00EB41E4"/>
    <w:rsid w:val="00EB447B"/>
    <w:rsid w:val="00EB5325"/>
    <w:rsid w:val="00EB543A"/>
    <w:rsid w:val="00EB5504"/>
    <w:rsid w:val="00EB5549"/>
    <w:rsid w:val="00EB5723"/>
    <w:rsid w:val="00EB5BE7"/>
    <w:rsid w:val="00EB5DC2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11B8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B82"/>
    <w:rsid w:val="00EC6468"/>
    <w:rsid w:val="00EC7377"/>
    <w:rsid w:val="00EC7B8F"/>
    <w:rsid w:val="00EC7FBF"/>
    <w:rsid w:val="00ED127B"/>
    <w:rsid w:val="00ED16BD"/>
    <w:rsid w:val="00ED1D9A"/>
    <w:rsid w:val="00ED20FB"/>
    <w:rsid w:val="00ED25E5"/>
    <w:rsid w:val="00ED2F8C"/>
    <w:rsid w:val="00ED3B3C"/>
    <w:rsid w:val="00ED3BD7"/>
    <w:rsid w:val="00ED42DC"/>
    <w:rsid w:val="00ED5499"/>
    <w:rsid w:val="00ED5B8E"/>
    <w:rsid w:val="00ED6664"/>
    <w:rsid w:val="00ED6757"/>
    <w:rsid w:val="00ED6919"/>
    <w:rsid w:val="00ED6ECF"/>
    <w:rsid w:val="00ED71B5"/>
    <w:rsid w:val="00ED7419"/>
    <w:rsid w:val="00ED76DD"/>
    <w:rsid w:val="00ED7B6E"/>
    <w:rsid w:val="00EE03B1"/>
    <w:rsid w:val="00EE0C0B"/>
    <w:rsid w:val="00EE0DD7"/>
    <w:rsid w:val="00EE0F8A"/>
    <w:rsid w:val="00EE1F56"/>
    <w:rsid w:val="00EE2293"/>
    <w:rsid w:val="00EE28A2"/>
    <w:rsid w:val="00EE2E5D"/>
    <w:rsid w:val="00EE3301"/>
    <w:rsid w:val="00EE3332"/>
    <w:rsid w:val="00EE3494"/>
    <w:rsid w:val="00EE3AC8"/>
    <w:rsid w:val="00EE419E"/>
    <w:rsid w:val="00EE4519"/>
    <w:rsid w:val="00EE4612"/>
    <w:rsid w:val="00EE52A9"/>
    <w:rsid w:val="00EE54FB"/>
    <w:rsid w:val="00EE5A95"/>
    <w:rsid w:val="00EE5ACB"/>
    <w:rsid w:val="00EE6766"/>
    <w:rsid w:val="00EE6913"/>
    <w:rsid w:val="00EE6B5E"/>
    <w:rsid w:val="00EE6EE7"/>
    <w:rsid w:val="00EE7481"/>
    <w:rsid w:val="00EE7A9C"/>
    <w:rsid w:val="00EF094C"/>
    <w:rsid w:val="00EF191A"/>
    <w:rsid w:val="00EF226D"/>
    <w:rsid w:val="00EF25C4"/>
    <w:rsid w:val="00EF46C8"/>
    <w:rsid w:val="00EF4BAF"/>
    <w:rsid w:val="00EF4BC4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572"/>
    <w:rsid w:val="00EF692F"/>
    <w:rsid w:val="00F00A8C"/>
    <w:rsid w:val="00F00B47"/>
    <w:rsid w:val="00F0105A"/>
    <w:rsid w:val="00F01305"/>
    <w:rsid w:val="00F01BCC"/>
    <w:rsid w:val="00F0312A"/>
    <w:rsid w:val="00F04024"/>
    <w:rsid w:val="00F048F0"/>
    <w:rsid w:val="00F04A6B"/>
    <w:rsid w:val="00F05AA1"/>
    <w:rsid w:val="00F05CC9"/>
    <w:rsid w:val="00F05DD6"/>
    <w:rsid w:val="00F05E80"/>
    <w:rsid w:val="00F062F5"/>
    <w:rsid w:val="00F06A1D"/>
    <w:rsid w:val="00F06CD8"/>
    <w:rsid w:val="00F0728C"/>
    <w:rsid w:val="00F079B5"/>
    <w:rsid w:val="00F07A91"/>
    <w:rsid w:val="00F10360"/>
    <w:rsid w:val="00F10F4E"/>
    <w:rsid w:val="00F114F0"/>
    <w:rsid w:val="00F1150F"/>
    <w:rsid w:val="00F133CF"/>
    <w:rsid w:val="00F139FF"/>
    <w:rsid w:val="00F13A32"/>
    <w:rsid w:val="00F13E80"/>
    <w:rsid w:val="00F1477D"/>
    <w:rsid w:val="00F149FA"/>
    <w:rsid w:val="00F155B0"/>
    <w:rsid w:val="00F15798"/>
    <w:rsid w:val="00F16004"/>
    <w:rsid w:val="00F1606E"/>
    <w:rsid w:val="00F161C3"/>
    <w:rsid w:val="00F168B4"/>
    <w:rsid w:val="00F16F52"/>
    <w:rsid w:val="00F17E2A"/>
    <w:rsid w:val="00F20149"/>
    <w:rsid w:val="00F202DC"/>
    <w:rsid w:val="00F208F0"/>
    <w:rsid w:val="00F20CF6"/>
    <w:rsid w:val="00F21130"/>
    <w:rsid w:val="00F21359"/>
    <w:rsid w:val="00F23304"/>
    <w:rsid w:val="00F233FE"/>
    <w:rsid w:val="00F23565"/>
    <w:rsid w:val="00F23DA7"/>
    <w:rsid w:val="00F23FAC"/>
    <w:rsid w:val="00F24184"/>
    <w:rsid w:val="00F244BB"/>
    <w:rsid w:val="00F24658"/>
    <w:rsid w:val="00F246B4"/>
    <w:rsid w:val="00F2496E"/>
    <w:rsid w:val="00F26525"/>
    <w:rsid w:val="00F278B6"/>
    <w:rsid w:val="00F279CB"/>
    <w:rsid w:val="00F27B56"/>
    <w:rsid w:val="00F3009A"/>
    <w:rsid w:val="00F30205"/>
    <w:rsid w:val="00F304EA"/>
    <w:rsid w:val="00F32343"/>
    <w:rsid w:val="00F32767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8F6"/>
    <w:rsid w:val="00F36A5F"/>
    <w:rsid w:val="00F37B0A"/>
    <w:rsid w:val="00F37B1D"/>
    <w:rsid w:val="00F37D08"/>
    <w:rsid w:val="00F37ED2"/>
    <w:rsid w:val="00F402A7"/>
    <w:rsid w:val="00F40B6D"/>
    <w:rsid w:val="00F41696"/>
    <w:rsid w:val="00F418F0"/>
    <w:rsid w:val="00F41D32"/>
    <w:rsid w:val="00F41D7A"/>
    <w:rsid w:val="00F41E2E"/>
    <w:rsid w:val="00F42C58"/>
    <w:rsid w:val="00F4334D"/>
    <w:rsid w:val="00F446E8"/>
    <w:rsid w:val="00F4518E"/>
    <w:rsid w:val="00F451C5"/>
    <w:rsid w:val="00F45314"/>
    <w:rsid w:val="00F4550C"/>
    <w:rsid w:val="00F45561"/>
    <w:rsid w:val="00F45B98"/>
    <w:rsid w:val="00F46268"/>
    <w:rsid w:val="00F463EC"/>
    <w:rsid w:val="00F46861"/>
    <w:rsid w:val="00F46A21"/>
    <w:rsid w:val="00F46C3C"/>
    <w:rsid w:val="00F476DA"/>
    <w:rsid w:val="00F47F49"/>
    <w:rsid w:val="00F50698"/>
    <w:rsid w:val="00F509CD"/>
    <w:rsid w:val="00F50C20"/>
    <w:rsid w:val="00F51087"/>
    <w:rsid w:val="00F514E2"/>
    <w:rsid w:val="00F51548"/>
    <w:rsid w:val="00F51AA3"/>
    <w:rsid w:val="00F51B29"/>
    <w:rsid w:val="00F526A2"/>
    <w:rsid w:val="00F52814"/>
    <w:rsid w:val="00F52841"/>
    <w:rsid w:val="00F53436"/>
    <w:rsid w:val="00F535AA"/>
    <w:rsid w:val="00F53D1E"/>
    <w:rsid w:val="00F5417C"/>
    <w:rsid w:val="00F54867"/>
    <w:rsid w:val="00F5560F"/>
    <w:rsid w:val="00F556CE"/>
    <w:rsid w:val="00F55D9F"/>
    <w:rsid w:val="00F5606A"/>
    <w:rsid w:val="00F56157"/>
    <w:rsid w:val="00F562B1"/>
    <w:rsid w:val="00F60855"/>
    <w:rsid w:val="00F6096A"/>
    <w:rsid w:val="00F60EEB"/>
    <w:rsid w:val="00F60F31"/>
    <w:rsid w:val="00F6199C"/>
    <w:rsid w:val="00F61E75"/>
    <w:rsid w:val="00F62EE1"/>
    <w:rsid w:val="00F6358D"/>
    <w:rsid w:val="00F637F6"/>
    <w:rsid w:val="00F640CB"/>
    <w:rsid w:val="00F64F1A"/>
    <w:rsid w:val="00F65491"/>
    <w:rsid w:val="00F65C9C"/>
    <w:rsid w:val="00F65D4B"/>
    <w:rsid w:val="00F66092"/>
    <w:rsid w:val="00F66852"/>
    <w:rsid w:val="00F66C62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48A"/>
    <w:rsid w:val="00F7158C"/>
    <w:rsid w:val="00F71BAE"/>
    <w:rsid w:val="00F71FC5"/>
    <w:rsid w:val="00F7223E"/>
    <w:rsid w:val="00F722B5"/>
    <w:rsid w:val="00F72442"/>
    <w:rsid w:val="00F72B51"/>
    <w:rsid w:val="00F7398E"/>
    <w:rsid w:val="00F73A38"/>
    <w:rsid w:val="00F753D7"/>
    <w:rsid w:val="00F75E3F"/>
    <w:rsid w:val="00F76028"/>
    <w:rsid w:val="00F76AC4"/>
    <w:rsid w:val="00F773D5"/>
    <w:rsid w:val="00F7799D"/>
    <w:rsid w:val="00F801A1"/>
    <w:rsid w:val="00F8063C"/>
    <w:rsid w:val="00F80B43"/>
    <w:rsid w:val="00F80CF9"/>
    <w:rsid w:val="00F8118E"/>
    <w:rsid w:val="00F81881"/>
    <w:rsid w:val="00F81E1B"/>
    <w:rsid w:val="00F82E8E"/>
    <w:rsid w:val="00F82EE0"/>
    <w:rsid w:val="00F84826"/>
    <w:rsid w:val="00F85AC1"/>
    <w:rsid w:val="00F85EFA"/>
    <w:rsid w:val="00F879EA"/>
    <w:rsid w:val="00F87D78"/>
    <w:rsid w:val="00F9043C"/>
    <w:rsid w:val="00F909C6"/>
    <w:rsid w:val="00F90C9E"/>
    <w:rsid w:val="00F90F29"/>
    <w:rsid w:val="00F9102C"/>
    <w:rsid w:val="00F91356"/>
    <w:rsid w:val="00F915F2"/>
    <w:rsid w:val="00F91BAD"/>
    <w:rsid w:val="00F91E5E"/>
    <w:rsid w:val="00F9221B"/>
    <w:rsid w:val="00F9221C"/>
    <w:rsid w:val="00F926BD"/>
    <w:rsid w:val="00F9288D"/>
    <w:rsid w:val="00F93571"/>
    <w:rsid w:val="00F93585"/>
    <w:rsid w:val="00F93C83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835"/>
    <w:rsid w:val="00F96B9E"/>
    <w:rsid w:val="00F972DB"/>
    <w:rsid w:val="00F97403"/>
    <w:rsid w:val="00FA028C"/>
    <w:rsid w:val="00FA06A0"/>
    <w:rsid w:val="00FA06B2"/>
    <w:rsid w:val="00FA2CCD"/>
    <w:rsid w:val="00FA2EF4"/>
    <w:rsid w:val="00FA3263"/>
    <w:rsid w:val="00FA367C"/>
    <w:rsid w:val="00FA3A3D"/>
    <w:rsid w:val="00FA3C40"/>
    <w:rsid w:val="00FA43CD"/>
    <w:rsid w:val="00FA4D70"/>
    <w:rsid w:val="00FA4E60"/>
    <w:rsid w:val="00FA66CB"/>
    <w:rsid w:val="00FA6BC7"/>
    <w:rsid w:val="00FA6FD1"/>
    <w:rsid w:val="00FA764C"/>
    <w:rsid w:val="00FB0101"/>
    <w:rsid w:val="00FB0347"/>
    <w:rsid w:val="00FB0A3C"/>
    <w:rsid w:val="00FB0E47"/>
    <w:rsid w:val="00FB1566"/>
    <w:rsid w:val="00FB1BAD"/>
    <w:rsid w:val="00FB1DEC"/>
    <w:rsid w:val="00FB2047"/>
    <w:rsid w:val="00FB22CE"/>
    <w:rsid w:val="00FB251D"/>
    <w:rsid w:val="00FB2DF9"/>
    <w:rsid w:val="00FB2E46"/>
    <w:rsid w:val="00FB3D85"/>
    <w:rsid w:val="00FB3E17"/>
    <w:rsid w:val="00FB3E34"/>
    <w:rsid w:val="00FB459B"/>
    <w:rsid w:val="00FB46D9"/>
    <w:rsid w:val="00FB4CD3"/>
    <w:rsid w:val="00FB5636"/>
    <w:rsid w:val="00FB5B63"/>
    <w:rsid w:val="00FB5B74"/>
    <w:rsid w:val="00FB651E"/>
    <w:rsid w:val="00FB656F"/>
    <w:rsid w:val="00FB6606"/>
    <w:rsid w:val="00FB779E"/>
    <w:rsid w:val="00FB7856"/>
    <w:rsid w:val="00FB7BFC"/>
    <w:rsid w:val="00FC0347"/>
    <w:rsid w:val="00FC1B88"/>
    <w:rsid w:val="00FC1F2F"/>
    <w:rsid w:val="00FC20F1"/>
    <w:rsid w:val="00FC2C73"/>
    <w:rsid w:val="00FC31CC"/>
    <w:rsid w:val="00FC33A8"/>
    <w:rsid w:val="00FC45B2"/>
    <w:rsid w:val="00FC479D"/>
    <w:rsid w:val="00FC4BAD"/>
    <w:rsid w:val="00FC4CCD"/>
    <w:rsid w:val="00FC4FEE"/>
    <w:rsid w:val="00FC5663"/>
    <w:rsid w:val="00FC6427"/>
    <w:rsid w:val="00FC66A2"/>
    <w:rsid w:val="00FC6A07"/>
    <w:rsid w:val="00FC6D81"/>
    <w:rsid w:val="00FD0A56"/>
    <w:rsid w:val="00FD0CBF"/>
    <w:rsid w:val="00FD1D39"/>
    <w:rsid w:val="00FD1F9D"/>
    <w:rsid w:val="00FD264A"/>
    <w:rsid w:val="00FD292C"/>
    <w:rsid w:val="00FD31E6"/>
    <w:rsid w:val="00FD349C"/>
    <w:rsid w:val="00FD4781"/>
    <w:rsid w:val="00FD49D8"/>
    <w:rsid w:val="00FD4E57"/>
    <w:rsid w:val="00FD5338"/>
    <w:rsid w:val="00FD54C3"/>
    <w:rsid w:val="00FD5D1F"/>
    <w:rsid w:val="00FD6405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AC3"/>
    <w:rsid w:val="00FE38BD"/>
    <w:rsid w:val="00FE43D9"/>
    <w:rsid w:val="00FE45EA"/>
    <w:rsid w:val="00FE46E2"/>
    <w:rsid w:val="00FE4D74"/>
    <w:rsid w:val="00FE51EF"/>
    <w:rsid w:val="00FE551F"/>
    <w:rsid w:val="00FE55DD"/>
    <w:rsid w:val="00FE643F"/>
    <w:rsid w:val="00FE66FD"/>
    <w:rsid w:val="00FE6E3F"/>
    <w:rsid w:val="00FE752A"/>
    <w:rsid w:val="00FE7984"/>
    <w:rsid w:val="00FE7F1D"/>
    <w:rsid w:val="00FF030C"/>
    <w:rsid w:val="00FF0551"/>
    <w:rsid w:val="00FF06B9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1F3"/>
    <w:rsid w:val="00FF4221"/>
    <w:rsid w:val="00FF45A4"/>
    <w:rsid w:val="00FF45C7"/>
    <w:rsid w:val="00FF4C5F"/>
    <w:rsid w:val="00FF4CB6"/>
    <w:rsid w:val="00FF4DA9"/>
    <w:rsid w:val="00FF4EF9"/>
    <w:rsid w:val="00FF56E0"/>
    <w:rsid w:val="00FF576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EA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0A3FEA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FEA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0A3FEA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0A3FEA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0A3FEA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0A3FEA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0A3FEA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0A3FEA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0A3FEA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A3FE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A3FE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A3FE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A3FEA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0A3FEA"/>
    <w:rPr>
      <w:rFonts w:ascii="Wingdings 2" w:hAnsi="Wingdings 2" w:cs="Courier New"/>
    </w:rPr>
  </w:style>
  <w:style w:type="character" w:customStyle="1" w:styleId="WW8Num7z1">
    <w:name w:val="WW8Num7z1"/>
    <w:rsid w:val="000A3FEA"/>
    <w:rPr>
      <w:rFonts w:ascii="Courier New" w:hAnsi="Courier New" w:cs="Courier New"/>
    </w:rPr>
  </w:style>
  <w:style w:type="character" w:customStyle="1" w:styleId="WW8Num8z0">
    <w:name w:val="WW8Num8z0"/>
    <w:rsid w:val="000A3FEA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0A3FEA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0A3FEA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0A3FEA"/>
  </w:style>
  <w:style w:type="character" w:customStyle="1" w:styleId="WW8Num6z0">
    <w:name w:val="WW8Num6z0"/>
    <w:rsid w:val="000A3FEA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0A3FEA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0A3FEA"/>
  </w:style>
  <w:style w:type="character" w:customStyle="1" w:styleId="WW8Num2z1">
    <w:name w:val="WW8Num2z1"/>
    <w:rsid w:val="000A3FEA"/>
    <w:rPr>
      <w:rFonts w:ascii="Symbol" w:hAnsi="Symbol"/>
    </w:rPr>
  </w:style>
  <w:style w:type="character" w:customStyle="1" w:styleId="WW8Num2z2">
    <w:name w:val="WW8Num2z2"/>
    <w:rsid w:val="000A3FEA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A3FEA"/>
    <w:rPr>
      <w:rFonts w:ascii="Symbol" w:hAnsi="Symbol"/>
    </w:rPr>
  </w:style>
  <w:style w:type="character" w:customStyle="1" w:styleId="WW-Absatz-Standardschriftart1">
    <w:name w:val="WW-Absatz-Standardschriftart1"/>
    <w:rsid w:val="000A3FEA"/>
  </w:style>
  <w:style w:type="character" w:customStyle="1" w:styleId="WW-Absatz-Standardschriftart11">
    <w:name w:val="WW-Absatz-Standardschriftart11"/>
    <w:rsid w:val="000A3FEA"/>
  </w:style>
  <w:style w:type="character" w:customStyle="1" w:styleId="WW-Absatz-Standardschriftart111">
    <w:name w:val="WW-Absatz-Standardschriftart111"/>
    <w:rsid w:val="000A3FEA"/>
  </w:style>
  <w:style w:type="character" w:customStyle="1" w:styleId="WW8Num11z0">
    <w:name w:val="WW8Num11z0"/>
    <w:rsid w:val="000A3FEA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0A3FEA"/>
  </w:style>
  <w:style w:type="character" w:customStyle="1" w:styleId="WW-Absatz-Standardschriftart11111">
    <w:name w:val="WW-Absatz-Standardschriftart11111"/>
    <w:rsid w:val="000A3FEA"/>
  </w:style>
  <w:style w:type="character" w:customStyle="1" w:styleId="WW-Absatz-Standardschriftart111111">
    <w:name w:val="WW-Absatz-Standardschriftart111111"/>
    <w:rsid w:val="000A3FEA"/>
  </w:style>
  <w:style w:type="character" w:customStyle="1" w:styleId="WW8Num12z0">
    <w:name w:val="WW8Num12z0"/>
    <w:rsid w:val="000A3FEA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0A3FEA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0A3FEA"/>
  </w:style>
  <w:style w:type="character" w:customStyle="1" w:styleId="WW-Absatz-Standardschriftart11111111">
    <w:name w:val="WW-Absatz-Standardschriftart11111111"/>
    <w:rsid w:val="000A3FEA"/>
  </w:style>
  <w:style w:type="character" w:customStyle="1" w:styleId="WW-Absatz-Standardschriftart111111111">
    <w:name w:val="WW-Absatz-Standardschriftart111111111"/>
    <w:rsid w:val="000A3FEA"/>
  </w:style>
  <w:style w:type="character" w:customStyle="1" w:styleId="WW-Absatz-Standardschriftart1111111111">
    <w:name w:val="WW-Absatz-Standardschriftart1111111111"/>
    <w:rsid w:val="000A3FEA"/>
  </w:style>
  <w:style w:type="character" w:customStyle="1" w:styleId="WW-Absatz-Standardschriftart11111111111">
    <w:name w:val="WW-Absatz-Standardschriftart11111111111"/>
    <w:rsid w:val="000A3FEA"/>
  </w:style>
  <w:style w:type="character" w:customStyle="1" w:styleId="WW-Absatz-Standardschriftart111111111111">
    <w:name w:val="WW-Absatz-Standardschriftart111111111111"/>
    <w:rsid w:val="000A3FEA"/>
  </w:style>
  <w:style w:type="character" w:customStyle="1" w:styleId="WW-Absatz-Standardschriftart1111111111111">
    <w:name w:val="WW-Absatz-Standardschriftart1111111111111"/>
    <w:rsid w:val="000A3FEA"/>
  </w:style>
  <w:style w:type="character" w:customStyle="1" w:styleId="WW-Absatz-Standardschriftart11111111111111">
    <w:name w:val="WW-Absatz-Standardschriftart11111111111111"/>
    <w:rsid w:val="000A3FEA"/>
  </w:style>
  <w:style w:type="character" w:customStyle="1" w:styleId="WW-Absatz-Standardschriftart111111111111111">
    <w:name w:val="WW-Absatz-Standardschriftart111111111111111"/>
    <w:rsid w:val="000A3FEA"/>
  </w:style>
  <w:style w:type="character" w:customStyle="1" w:styleId="WW-Absatz-Standardschriftart1111111111111111">
    <w:name w:val="WW-Absatz-Standardschriftart1111111111111111"/>
    <w:rsid w:val="000A3FEA"/>
  </w:style>
  <w:style w:type="character" w:customStyle="1" w:styleId="WW-Absatz-Standardschriftart11111111111111111">
    <w:name w:val="WW-Absatz-Standardschriftart11111111111111111"/>
    <w:rsid w:val="000A3FEA"/>
  </w:style>
  <w:style w:type="character" w:customStyle="1" w:styleId="WW-Absatz-Standardschriftart111111111111111111">
    <w:name w:val="WW-Absatz-Standardschriftart111111111111111111"/>
    <w:rsid w:val="000A3FEA"/>
  </w:style>
  <w:style w:type="character" w:customStyle="1" w:styleId="WW-Absatz-Standardschriftart1111111111111111111">
    <w:name w:val="WW-Absatz-Standardschriftart1111111111111111111"/>
    <w:rsid w:val="000A3FEA"/>
  </w:style>
  <w:style w:type="character" w:customStyle="1" w:styleId="WW8Num12z1">
    <w:name w:val="WW8Num12z1"/>
    <w:rsid w:val="000A3FE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A3FEA"/>
  </w:style>
  <w:style w:type="character" w:customStyle="1" w:styleId="WW-Absatz-Standardschriftart111111111111111111111">
    <w:name w:val="WW-Absatz-Standardschriftart111111111111111111111"/>
    <w:rsid w:val="000A3FEA"/>
  </w:style>
  <w:style w:type="character" w:customStyle="1" w:styleId="WW8Num14z0">
    <w:name w:val="WW8Num14z0"/>
    <w:rsid w:val="000A3FEA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A3FEA"/>
  </w:style>
  <w:style w:type="character" w:customStyle="1" w:styleId="WW8Num13z1">
    <w:name w:val="WW8Num13z1"/>
    <w:rsid w:val="000A3FEA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0A3FEA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0A3FEA"/>
  </w:style>
  <w:style w:type="character" w:customStyle="1" w:styleId="WW8Num7z2">
    <w:name w:val="WW8Num7z2"/>
    <w:rsid w:val="000A3FEA"/>
    <w:rPr>
      <w:rFonts w:ascii="Wingdings" w:hAnsi="Wingdings"/>
    </w:rPr>
  </w:style>
  <w:style w:type="character" w:customStyle="1" w:styleId="WW8Num14z1">
    <w:name w:val="WW8Num14z1"/>
    <w:rsid w:val="000A3FEA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0A3FEA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0A3FEA"/>
  </w:style>
  <w:style w:type="character" w:customStyle="1" w:styleId="WW-Absatz-Standardschriftart1111111111111111111111111">
    <w:name w:val="WW-Absatz-Standardschriftart1111111111111111111111111"/>
    <w:rsid w:val="000A3FEA"/>
  </w:style>
  <w:style w:type="character" w:customStyle="1" w:styleId="WW-Absatz-Standardschriftart11111111111111111111111111">
    <w:name w:val="WW-Absatz-Standardschriftart11111111111111111111111111"/>
    <w:rsid w:val="000A3FEA"/>
  </w:style>
  <w:style w:type="character" w:customStyle="1" w:styleId="WW-Absatz-Standardschriftart111111111111111111111111111">
    <w:name w:val="WW-Absatz-Standardschriftart111111111111111111111111111"/>
    <w:rsid w:val="000A3FEA"/>
  </w:style>
  <w:style w:type="character" w:customStyle="1" w:styleId="WW-Absatz-Standardschriftart1111111111111111111111111111">
    <w:name w:val="WW-Absatz-Standardschriftart1111111111111111111111111111"/>
    <w:rsid w:val="000A3FEA"/>
  </w:style>
  <w:style w:type="character" w:customStyle="1" w:styleId="WW-Absatz-Standardschriftart11111111111111111111111111111">
    <w:name w:val="WW-Absatz-Standardschriftart11111111111111111111111111111"/>
    <w:rsid w:val="000A3FEA"/>
  </w:style>
  <w:style w:type="character" w:customStyle="1" w:styleId="WW-Absatz-Standardschriftart111111111111111111111111111111">
    <w:name w:val="WW-Absatz-Standardschriftart111111111111111111111111111111"/>
    <w:rsid w:val="000A3FEA"/>
  </w:style>
  <w:style w:type="character" w:customStyle="1" w:styleId="WW-Absatz-Standardschriftart1111111111111111111111111111111">
    <w:name w:val="WW-Absatz-Standardschriftart1111111111111111111111111111111"/>
    <w:rsid w:val="000A3FEA"/>
  </w:style>
  <w:style w:type="character" w:customStyle="1" w:styleId="WW-Absatz-Standardschriftart11111111111111111111111111111111">
    <w:name w:val="WW-Absatz-Standardschriftart11111111111111111111111111111111"/>
    <w:rsid w:val="000A3FEA"/>
  </w:style>
  <w:style w:type="character" w:customStyle="1" w:styleId="WW8Num8z2">
    <w:name w:val="WW8Num8z2"/>
    <w:rsid w:val="000A3FEA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0A3FE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0A3FEA"/>
  </w:style>
  <w:style w:type="character" w:customStyle="1" w:styleId="WW8Num10z1">
    <w:name w:val="WW8Num10z1"/>
    <w:rsid w:val="000A3FEA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A3FEA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0A3FEA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0A3FEA"/>
  </w:style>
  <w:style w:type="character" w:customStyle="1" w:styleId="WW-Absatz-Standardschriftart11111111111111111111111111111111111">
    <w:name w:val="WW-Absatz-Standardschriftart11111111111111111111111111111111111"/>
    <w:rsid w:val="000A3FEA"/>
  </w:style>
  <w:style w:type="character" w:customStyle="1" w:styleId="WW-Absatz-Standardschriftart111111111111111111111111111111111111">
    <w:name w:val="WW-Absatz-Standardschriftart111111111111111111111111111111111111"/>
    <w:rsid w:val="000A3FEA"/>
  </w:style>
  <w:style w:type="character" w:customStyle="1" w:styleId="WW-Absatz-Standardschriftart1111111111111111111111111111111111111">
    <w:name w:val="WW-Absatz-Standardschriftart1111111111111111111111111111111111111"/>
    <w:rsid w:val="000A3FEA"/>
  </w:style>
  <w:style w:type="character" w:customStyle="1" w:styleId="WW-Absatz-Standardschriftart11111111111111111111111111111111111111">
    <w:name w:val="WW-Absatz-Standardschriftart11111111111111111111111111111111111111"/>
    <w:rsid w:val="000A3FEA"/>
  </w:style>
  <w:style w:type="character" w:customStyle="1" w:styleId="WW8Num9z2">
    <w:name w:val="WW8Num9z2"/>
    <w:rsid w:val="000A3FEA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0A3FE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0A3FEA"/>
  </w:style>
  <w:style w:type="character" w:customStyle="1" w:styleId="WW8Num1z0">
    <w:name w:val="WW8Num1z0"/>
    <w:rsid w:val="000A3FEA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A3FEA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A3FEA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0A3FEA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0A3FEA"/>
  </w:style>
  <w:style w:type="character" w:customStyle="1" w:styleId="WW-Absatz-Standardschriftart11111111111111111111111111111111111111111">
    <w:name w:val="WW-Absatz-Standardschriftart11111111111111111111111111111111111111111"/>
    <w:rsid w:val="000A3FEA"/>
  </w:style>
  <w:style w:type="character" w:customStyle="1" w:styleId="WW-Absatz-Standardschriftart111111111111111111111111111111111111111111">
    <w:name w:val="WW-Absatz-Standardschriftart111111111111111111111111111111111111111111"/>
    <w:rsid w:val="000A3FEA"/>
  </w:style>
  <w:style w:type="character" w:customStyle="1" w:styleId="WW8Num12z2">
    <w:name w:val="WW8Num12z2"/>
    <w:rsid w:val="000A3FEA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0A3FEA"/>
  </w:style>
  <w:style w:type="character" w:customStyle="1" w:styleId="WW8Num13z2">
    <w:name w:val="WW8Num13z2"/>
    <w:rsid w:val="000A3FEA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0A3FE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A3FEA"/>
  </w:style>
  <w:style w:type="character" w:customStyle="1" w:styleId="WW-Absatz-Standardschriftart11111111111111111111111111111111111111111111">
    <w:name w:val="WW-Absatz-Standardschriftart11111111111111111111111111111111111111111111"/>
    <w:rsid w:val="000A3FEA"/>
  </w:style>
  <w:style w:type="character" w:customStyle="1" w:styleId="WW-Absatz-Standardschriftart111111111111111111111111111111111111111111111">
    <w:name w:val="WW-Absatz-Standardschriftart111111111111111111111111111111111111111111111"/>
    <w:rsid w:val="000A3FEA"/>
  </w:style>
  <w:style w:type="character" w:customStyle="1" w:styleId="WW-Absatz-Standardschriftart1111111111111111111111111111111111111111111111">
    <w:name w:val="WW-Absatz-Standardschriftart1111111111111111111111111111111111111111111111"/>
    <w:rsid w:val="000A3FEA"/>
  </w:style>
  <w:style w:type="character" w:customStyle="1" w:styleId="WW-Absatz-Standardschriftart11111111111111111111111111111111111111111111111">
    <w:name w:val="WW-Absatz-Standardschriftart11111111111111111111111111111111111111111111111"/>
    <w:rsid w:val="000A3FEA"/>
  </w:style>
  <w:style w:type="character" w:customStyle="1" w:styleId="WW-Absatz-Standardschriftart111111111111111111111111111111111111111111111111">
    <w:name w:val="WW-Absatz-Standardschriftart111111111111111111111111111111111111111111111111"/>
    <w:rsid w:val="000A3FEA"/>
  </w:style>
  <w:style w:type="character" w:customStyle="1" w:styleId="WW-Absatz-Standardschriftart1111111111111111111111111111111111111111111111111">
    <w:name w:val="WW-Absatz-Standardschriftart1111111111111111111111111111111111111111111111111"/>
    <w:rsid w:val="000A3F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A3F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A3F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A3F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A3FE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A3F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A3F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A3F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A3F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A3F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A3F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A3F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A3F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A3F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A3F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A3F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A3F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A3F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A3FEA"/>
  </w:style>
  <w:style w:type="character" w:customStyle="1" w:styleId="WW8Num17z0">
    <w:name w:val="WW8Num17z0"/>
    <w:rsid w:val="000A3FEA"/>
    <w:rPr>
      <w:sz w:val="28"/>
      <w:szCs w:val="28"/>
    </w:rPr>
  </w:style>
  <w:style w:type="character" w:customStyle="1" w:styleId="WW8Num18z0">
    <w:name w:val="WW8Num18z0"/>
    <w:rsid w:val="000A3FEA"/>
    <w:rPr>
      <w:rFonts w:ascii="Symbol" w:hAnsi="Symbol"/>
    </w:rPr>
  </w:style>
  <w:style w:type="character" w:customStyle="1" w:styleId="WW8Num18z1">
    <w:name w:val="WW8Num18z1"/>
    <w:rsid w:val="000A3FEA"/>
    <w:rPr>
      <w:rFonts w:ascii="Courier New" w:hAnsi="Courier New" w:cs="Courier New"/>
    </w:rPr>
  </w:style>
  <w:style w:type="character" w:customStyle="1" w:styleId="WW8Num18z2">
    <w:name w:val="WW8Num18z2"/>
    <w:rsid w:val="000A3FEA"/>
    <w:rPr>
      <w:rFonts w:ascii="Wingdings" w:hAnsi="Wingdings"/>
    </w:rPr>
  </w:style>
  <w:style w:type="character" w:customStyle="1" w:styleId="WW8Num22z0">
    <w:name w:val="WW8Num22z0"/>
    <w:rsid w:val="000A3FEA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A3FE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A3FEA"/>
    <w:rPr>
      <w:rFonts w:ascii="Courier New" w:hAnsi="Courier New"/>
    </w:rPr>
  </w:style>
  <w:style w:type="character" w:customStyle="1" w:styleId="WW8Num24z2">
    <w:name w:val="WW8Num24z2"/>
    <w:rsid w:val="000A3FEA"/>
    <w:rPr>
      <w:rFonts w:ascii="Wingdings" w:hAnsi="Wingdings"/>
    </w:rPr>
  </w:style>
  <w:style w:type="character" w:customStyle="1" w:styleId="WW8Num24z3">
    <w:name w:val="WW8Num24z3"/>
    <w:rsid w:val="000A3FEA"/>
    <w:rPr>
      <w:rFonts w:ascii="Symbol" w:hAnsi="Symbol"/>
    </w:rPr>
  </w:style>
  <w:style w:type="character" w:customStyle="1" w:styleId="11">
    <w:name w:val="Основной шрифт абзаца1"/>
    <w:rsid w:val="000A3FEA"/>
  </w:style>
  <w:style w:type="character" w:customStyle="1" w:styleId="a3">
    <w:name w:val="Символ сноски"/>
    <w:rsid w:val="000A3FEA"/>
    <w:rPr>
      <w:vertAlign w:val="superscript"/>
    </w:rPr>
  </w:style>
  <w:style w:type="character" w:styleId="a4">
    <w:name w:val="page number"/>
    <w:basedOn w:val="11"/>
    <w:semiHidden/>
    <w:rsid w:val="000A3FEA"/>
  </w:style>
  <w:style w:type="character" w:customStyle="1" w:styleId="a5">
    <w:name w:val="Маркеры списка"/>
    <w:rsid w:val="000A3FEA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0A3FEA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0A3FEA"/>
  </w:style>
  <w:style w:type="paragraph" w:customStyle="1" w:styleId="a7">
    <w:name w:val="Заголовок"/>
    <w:basedOn w:val="a"/>
    <w:next w:val="a8"/>
    <w:rsid w:val="000A3FEA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0A3FEA"/>
    <w:rPr>
      <w:sz w:val="28"/>
    </w:rPr>
  </w:style>
  <w:style w:type="paragraph" w:styleId="a9">
    <w:name w:val="List"/>
    <w:basedOn w:val="a8"/>
    <w:semiHidden/>
    <w:rsid w:val="000A3FEA"/>
    <w:rPr>
      <w:rFonts w:cs="Tahoma"/>
    </w:rPr>
  </w:style>
  <w:style w:type="paragraph" w:customStyle="1" w:styleId="21">
    <w:name w:val="Название2"/>
    <w:basedOn w:val="a"/>
    <w:rsid w:val="000A3FE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0A3FEA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A3F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A3FEA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0A3FEA"/>
  </w:style>
  <w:style w:type="paragraph" w:styleId="ab">
    <w:name w:val="Body Text Indent"/>
    <w:basedOn w:val="a"/>
    <w:semiHidden/>
    <w:rsid w:val="000A3FEA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0A3FEA"/>
  </w:style>
  <w:style w:type="paragraph" w:customStyle="1" w:styleId="31">
    <w:name w:val="Основной текст 31"/>
    <w:basedOn w:val="a"/>
    <w:rsid w:val="000A3FEA"/>
    <w:rPr>
      <w:sz w:val="24"/>
    </w:rPr>
  </w:style>
  <w:style w:type="paragraph" w:customStyle="1" w:styleId="211">
    <w:name w:val="Основной текст с отступом 21"/>
    <w:basedOn w:val="a"/>
    <w:rsid w:val="000A3FEA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0A3FE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A3FEA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0A3FEA"/>
    <w:pPr>
      <w:suppressLineNumbers/>
    </w:pPr>
  </w:style>
  <w:style w:type="paragraph" w:customStyle="1" w:styleId="ae">
    <w:name w:val="Заголовок таблицы"/>
    <w:basedOn w:val="ad"/>
    <w:rsid w:val="000A3FEA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0A3FEA"/>
  </w:style>
  <w:style w:type="paragraph" w:customStyle="1" w:styleId="ConsPlusNormal">
    <w:name w:val="ConsPlusNormal"/>
    <w:next w:val="a"/>
    <w:rsid w:val="000A3FEA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0A3FEA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0A3FEA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0A3FEA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0A3FEA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styleId="aff4">
    <w:name w:val="List Paragraph"/>
    <w:basedOn w:val="a"/>
    <w:uiPriority w:val="34"/>
    <w:qFormat/>
    <w:rsid w:val="00844DD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7C06440FED85915ECC09F42B6B779BF31B8361BC07D49A10109D6CA59F54AA2578533AE3350305815E0FB91C4F3F5D5799A065B064iBT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3DDB5FF62448311F9E711EC15A11F19592713789CB78F1CEFD9C306D991BCAED990C097A8EDD191F2CAC0C5256344CAD4BD014CE9Fa53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10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26876</CharactersWithSpaces>
  <SharedDoc>false</SharedDoc>
  <HLinks>
    <vt:vector size="18" baseType="variant"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consultantplus://offline/ref=F0B84DB61C63C092B1D199D0ADC9250666DEEA8F34A44E558D2130384FED68C6A7B1347BFC098EBFEC819F88A6D748AD9020E15EFCE5W6jAH</vt:lpwstr>
      </vt:variant>
      <vt:variant>
        <vt:lpwstr/>
      </vt:variant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consultantplus://offline/ref=B33DDB5FF62448311F9E711EC15A11F19592713789CB78F1CEFD9C306D991BCAED990C097A8EDD191F2CAC0C5256344CAD4BD014CE9Fa53AK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Tr3ha</cp:lastModifiedBy>
  <cp:revision>30</cp:revision>
  <cp:lastPrinted>2019-05-16T05:43:00Z</cp:lastPrinted>
  <dcterms:created xsi:type="dcterms:W3CDTF">2020-06-01T13:40:00Z</dcterms:created>
  <dcterms:modified xsi:type="dcterms:W3CDTF">2022-07-14T12:46:00Z</dcterms:modified>
</cp:coreProperties>
</file>