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936080" w:rsidP="00B27C93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B60705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</w:p>
    <w:p w:rsidR="00B27C93" w:rsidRPr="00B60705" w:rsidRDefault="00B27C93" w:rsidP="00B27C93">
      <w:pPr>
        <w:jc w:val="center"/>
        <w:rPr>
          <w:rFonts w:ascii="Times New Roman" w:hAnsi="Times New Roman"/>
          <w:sz w:val="28"/>
          <w:szCs w:val="28"/>
        </w:rPr>
      </w:pPr>
      <w:r w:rsidRPr="00B60705">
        <w:rPr>
          <w:rFonts w:ascii="Times New Roman" w:hAnsi="Times New Roman"/>
          <w:sz w:val="28"/>
          <w:szCs w:val="28"/>
        </w:rPr>
        <w:t xml:space="preserve">НОЛИНСКОГО РАЙОНА </w:t>
      </w:r>
    </w:p>
    <w:p w:rsidR="00B27C93" w:rsidRPr="00B60705" w:rsidRDefault="00B27C93" w:rsidP="00B27C93">
      <w:pPr>
        <w:rPr>
          <w:rFonts w:ascii="Times New Roman" w:hAnsi="Times New Roman"/>
          <w:sz w:val="28"/>
          <w:szCs w:val="28"/>
        </w:rPr>
      </w:pPr>
    </w:p>
    <w:p w:rsidR="00B27C93" w:rsidRPr="008814F7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4F7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7C93" w:rsidRPr="008814F7" w:rsidRDefault="00B27C93" w:rsidP="00B27C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4F7">
        <w:rPr>
          <w:rFonts w:ascii="Times New Roman" w:hAnsi="Times New Roman"/>
          <w:b/>
          <w:bCs/>
          <w:sz w:val="28"/>
          <w:szCs w:val="28"/>
        </w:rPr>
        <w:t>по результатам  внешней проверки</w:t>
      </w:r>
    </w:p>
    <w:p w:rsidR="00F37B1D" w:rsidRPr="008814F7" w:rsidRDefault="008925A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4F7">
        <w:rPr>
          <w:rFonts w:ascii="Times New Roman" w:hAnsi="Times New Roman"/>
          <w:b/>
          <w:bCs/>
          <w:sz w:val="28"/>
          <w:szCs w:val="28"/>
        </w:rPr>
        <w:t xml:space="preserve">отчета об исполнении бюджета </w:t>
      </w:r>
      <w:r w:rsidR="00800D63" w:rsidRPr="008814F7">
        <w:rPr>
          <w:rFonts w:ascii="Times New Roman" w:hAnsi="Times New Roman"/>
          <w:b/>
          <w:bCs/>
          <w:sz w:val="28"/>
          <w:szCs w:val="28"/>
        </w:rPr>
        <w:t>Рябинов</w:t>
      </w:r>
      <w:r w:rsidR="00804E57" w:rsidRPr="008814F7">
        <w:rPr>
          <w:rFonts w:ascii="Times New Roman" w:hAnsi="Times New Roman"/>
          <w:b/>
          <w:bCs/>
          <w:sz w:val="28"/>
          <w:szCs w:val="28"/>
        </w:rPr>
        <w:t>ского сельского</w:t>
      </w:r>
      <w:r w:rsidR="00F37B1D" w:rsidRPr="008814F7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925A5" w:rsidRPr="008814F7" w:rsidRDefault="00F37B1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14F7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694678" w:rsidRPr="008814F7">
        <w:rPr>
          <w:rFonts w:ascii="Times New Roman" w:hAnsi="Times New Roman"/>
          <w:b/>
          <w:bCs/>
          <w:sz w:val="28"/>
          <w:szCs w:val="28"/>
        </w:rPr>
        <w:t>2</w:t>
      </w:r>
      <w:r w:rsidR="00054A82" w:rsidRPr="008814F7">
        <w:rPr>
          <w:rFonts w:ascii="Times New Roman" w:hAnsi="Times New Roman"/>
          <w:b/>
          <w:bCs/>
          <w:sz w:val="28"/>
          <w:szCs w:val="28"/>
        </w:rPr>
        <w:t>2</w:t>
      </w:r>
      <w:r w:rsidR="008925A5" w:rsidRPr="008814F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E1BE1" w:rsidRPr="008814F7" w:rsidRDefault="007E1BE1" w:rsidP="0054007E">
      <w:pPr>
        <w:spacing w:after="120"/>
        <w:rPr>
          <w:rFonts w:ascii="Times New Roman" w:hAnsi="Times New Roman"/>
          <w:b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город Нолинск                                                                </w:t>
      </w:r>
      <w:r w:rsidR="008814F7" w:rsidRPr="008814F7">
        <w:rPr>
          <w:rFonts w:ascii="Times New Roman" w:hAnsi="Times New Roman"/>
          <w:sz w:val="28"/>
          <w:szCs w:val="28"/>
        </w:rPr>
        <w:t xml:space="preserve">            </w:t>
      </w:r>
      <w:r w:rsidRPr="008814F7">
        <w:rPr>
          <w:rFonts w:ascii="Times New Roman" w:hAnsi="Times New Roman"/>
          <w:sz w:val="28"/>
          <w:szCs w:val="28"/>
        </w:rPr>
        <w:t xml:space="preserve">     </w:t>
      </w:r>
      <w:r w:rsidR="00657114">
        <w:rPr>
          <w:rFonts w:ascii="Times New Roman" w:hAnsi="Times New Roman"/>
          <w:sz w:val="28"/>
          <w:szCs w:val="28"/>
        </w:rPr>
        <w:t>26</w:t>
      </w:r>
      <w:r w:rsidR="00604AB9" w:rsidRPr="008814F7">
        <w:rPr>
          <w:rFonts w:ascii="Times New Roman" w:hAnsi="Times New Roman"/>
          <w:sz w:val="28"/>
          <w:szCs w:val="28"/>
        </w:rPr>
        <w:t>.</w:t>
      </w:r>
      <w:r w:rsidR="00251020" w:rsidRPr="008814F7">
        <w:rPr>
          <w:rFonts w:ascii="Times New Roman" w:hAnsi="Times New Roman"/>
          <w:sz w:val="28"/>
          <w:szCs w:val="28"/>
        </w:rPr>
        <w:t>0</w:t>
      </w:r>
      <w:r w:rsidR="00054A82" w:rsidRPr="008814F7">
        <w:rPr>
          <w:rFonts w:ascii="Times New Roman" w:hAnsi="Times New Roman"/>
          <w:sz w:val="28"/>
          <w:szCs w:val="28"/>
        </w:rPr>
        <w:t>7</w:t>
      </w:r>
      <w:r w:rsidR="00251020" w:rsidRPr="008814F7">
        <w:rPr>
          <w:rFonts w:ascii="Times New Roman" w:hAnsi="Times New Roman"/>
          <w:sz w:val="28"/>
          <w:szCs w:val="28"/>
        </w:rPr>
        <w:t>.</w:t>
      </w:r>
      <w:r w:rsidR="00604AB9" w:rsidRPr="008814F7">
        <w:rPr>
          <w:rFonts w:ascii="Times New Roman" w:hAnsi="Times New Roman"/>
          <w:sz w:val="28"/>
          <w:szCs w:val="28"/>
        </w:rPr>
        <w:t>2</w:t>
      </w:r>
      <w:r w:rsidR="002503C1" w:rsidRPr="008814F7">
        <w:rPr>
          <w:rFonts w:ascii="Times New Roman" w:hAnsi="Times New Roman"/>
          <w:sz w:val="28"/>
          <w:szCs w:val="28"/>
        </w:rPr>
        <w:t>0</w:t>
      </w:r>
      <w:r w:rsidR="007A7712" w:rsidRPr="008814F7">
        <w:rPr>
          <w:rFonts w:ascii="Times New Roman" w:hAnsi="Times New Roman"/>
          <w:sz w:val="28"/>
          <w:szCs w:val="28"/>
        </w:rPr>
        <w:t>2</w:t>
      </w:r>
      <w:r w:rsidR="00054A82" w:rsidRPr="008814F7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г.</w:t>
      </w:r>
    </w:p>
    <w:p w:rsidR="007E1BE1" w:rsidRPr="008814F7" w:rsidRDefault="007E1BE1" w:rsidP="0051260F">
      <w:pPr>
        <w:ind w:firstLine="709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 xml:space="preserve">На основании заключенного Соглашения о передаче контрольно-счетной комиссии Нолинского муниципального района полномочий контрольно-счетного органа </w:t>
      </w:r>
      <w:r w:rsidR="00800D63" w:rsidRPr="008814F7">
        <w:rPr>
          <w:rFonts w:ascii="Times New Roman" w:hAnsi="Times New Roman"/>
          <w:bCs/>
          <w:sz w:val="28"/>
          <w:szCs w:val="28"/>
        </w:rPr>
        <w:t>Рябинов</w:t>
      </w:r>
      <w:r w:rsidR="00804E57" w:rsidRPr="008814F7">
        <w:rPr>
          <w:rFonts w:ascii="Times New Roman" w:hAnsi="Times New Roman"/>
          <w:bCs/>
          <w:sz w:val="28"/>
          <w:szCs w:val="28"/>
        </w:rPr>
        <w:t>ского сельского</w:t>
      </w:r>
      <w:r w:rsidR="00723615" w:rsidRPr="008814F7">
        <w:rPr>
          <w:rFonts w:ascii="Times New Roman" w:hAnsi="Times New Roman"/>
          <w:bCs/>
          <w:sz w:val="28"/>
          <w:szCs w:val="28"/>
        </w:rPr>
        <w:t xml:space="preserve"> </w:t>
      </w:r>
      <w:r w:rsidRPr="008814F7">
        <w:rPr>
          <w:rFonts w:ascii="Times New Roman" w:hAnsi="Times New Roman"/>
          <w:bCs/>
          <w:sz w:val="28"/>
          <w:szCs w:val="28"/>
        </w:rPr>
        <w:t>поселения по осуществлению вне</w:t>
      </w:r>
      <w:r w:rsidRPr="008814F7">
        <w:rPr>
          <w:rFonts w:ascii="Times New Roman" w:hAnsi="Times New Roman"/>
          <w:bCs/>
          <w:sz w:val="28"/>
          <w:szCs w:val="28"/>
        </w:rPr>
        <w:t>ш</w:t>
      </w:r>
      <w:r w:rsidRPr="008814F7">
        <w:rPr>
          <w:rFonts w:ascii="Times New Roman" w:hAnsi="Times New Roman"/>
          <w:bCs/>
          <w:sz w:val="28"/>
          <w:szCs w:val="28"/>
        </w:rPr>
        <w:t xml:space="preserve">него муниципального финансового контроля от 30.12.2011 года контрольно-счетной комиссией Нолинского района проведена внешняя проверка годового отчета об исполнении бюджета </w:t>
      </w:r>
      <w:r w:rsidR="00800D63" w:rsidRPr="008814F7">
        <w:rPr>
          <w:rFonts w:ascii="Times New Roman" w:hAnsi="Times New Roman"/>
          <w:bCs/>
          <w:sz w:val="28"/>
          <w:szCs w:val="28"/>
        </w:rPr>
        <w:t>Рябинов</w:t>
      </w:r>
      <w:r w:rsidR="00804E57" w:rsidRPr="008814F7">
        <w:rPr>
          <w:rFonts w:ascii="Times New Roman" w:hAnsi="Times New Roman"/>
          <w:bCs/>
          <w:sz w:val="28"/>
          <w:szCs w:val="28"/>
        </w:rPr>
        <w:t xml:space="preserve">ского сельского </w:t>
      </w:r>
      <w:r w:rsidRPr="008814F7">
        <w:rPr>
          <w:rFonts w:ascii="Times New Roman" w:hAnsi="Times New Roman"/>
          <w:bCs/>
          <w:sz w:val="28"/>
          <w:szCs w:val="28"/>
        </w:rPr>
        <w:t>по</w:t>
      </w:r>
      <w:r w:rsidR="003F01EE" w:rsidRPr="008814F7">
        <w:rPr>
          <w:rFonts w:ascii="Times New Roman" w:hAnsi="Times New Roman"/>
          <w:bCs/>
          <w:sz w:val="28"/>
          <w:szCs w:val="28"/>
        </w:rPr>
        <w:t>се</w:t>
      </w:r>
      <w:r w:rsidR="00C00A84" w:rsidRPr="008814F7">
        <w:rPr>
          <w:rFonts w:ascii="Times New Roman" w:hAnsi="Times New Roman"/>
          <w:bCs/>
          <w:sz w:val="28"/>
          <w:szCs w:val="28"/>
        </w:rPr>
        <w:t>ления за 202</w:t>
      </w:r>
      <w:r w:rsidR="00054A82" w:rsidRPr="008814F7">
        <w:rPr>
          <w:rFonts w:ascii="Times New Roman" w:hAnsi="Times New Roman"/>
          <w:bCs/>
          <w:sz w:val="28"/>
          <w:szCs w:val="28"/>
        </w:rPr>
        <w:t>2</w:t>
      </w:r>
      <w:r w:rsidRPr="008814F7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7E1BE1" w:rsidRPr="008814F7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Заключение на отчёт об исполнении бюджета </w:t>
      </w:r>
      <w:r w:rsidR="00800D63" w:rsidRPr="008814F7">
        <w:rPr>
          <w:rFonts w:ascii="Times New Roman" w:hAnsi="Times New Roman"/>
          <w:bCs/>
          <w:sz w:val="28"/>
          <w:szCs w:val="28"/>
        </w:rPr>
        <w:t>Рябинов</w:t>
      </w:r>
      <w:r w:rsidR="00804E57" w:rsidRPr="008814F7">
        <w:rPr>
          <w:rFonts w:ascii="Times New Roman" w:hAnsi="Times New Roman"/>
          <w:bCs/>
          <w:sz w:val="28"/>
          <w:szCs w:val="28"/>
        </w:rPr>
        <w:t xml:space="preserve">ского сельского </w:t>
      </w:r>
      <w:r w:rsidRPr="008814F7">
        <w:rPr>
          <w:rFonts w:ascii="Times New Roman" w:hAnsi="Times New Roman"/>
          <w:sz w:val="28"/>
          <w:szCs w:val="28"/>
        </w:rPr>
        <w:t xml:space="preserve">поселения Нолинского </w:t>
      </w:r>
      <w:r w:rsidR="00C00A84" w:rsidRPr="008814F7">
        <w:rPr>
          <w:rFonts w:ascii="Times New Roman" w:hAnsi="Times New Roman"/>
          <w:sz w:val="28"/>
          <w:szCs w:val="28"/>
        </w:rPr>
        <w:t>района Кировской области за 202</w:t>
      </w:r>
      <w:r w:rsidR="00054A82" w:rsidRPr="008814F7">
        <w:rPr>
          <w:rFonts w:ascii="Times New Roman" w:hAnsi="Times New Roman"/>
          <w:sz w:val="28"/>
          <w:szCs w:val="28"/>
        </w:rPr>
        <w:t>2</w:t>
      </w:r>
      <w:r w:rsidRPr="008814F7">
        <w:rPr>
          <w:rFonts w:ascii="Times New Roman" w:hAnsi="Times New Roman"/>
          <w:sz w:val="28"/>
          <w:szCs w:val="28"/>
        </w:rPr>
        <w:t xml:space="preserve"> год подготовлено по результатам экспертизы бюджетной отчётности поселения, внешней проверки и анализа годовой отчётности главных администраторов бюджетных средств. </w:t>
      </w:r>
    </w:p>
    <w:p w:rsidR="00A34A5E" w:rsidRPr="008814F7" w:rsidRDefault="00A34A5E" w:rsidP="00A34A5E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Бюджетная отчетность представлена администрацией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>ского</w:t>
      </w:r>
      <w:r w:rsidRPr="008814F7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8814F7">
        <w:rPr>
          <w:rFonts w:ascii="Times New Roman" w:hAnsi="Times New Roman"/>
          <w:sz w:val="28"/>
          <w:szCs w:val="28"/>
        </w:rPr>
        <w:t>поселения для проведения внешней проверки в контрольно-счётную комиссию Н</w:t>
      </w:r>
      <w:r w:rsidR="00054A82" w:rsidRPr="008814F7">
        <w:rPr>
          <w:rFonts w:ascii="Times New Roman" w:hAnsi="Times New Roman"/>
          <w:sz w:val="28"/>
          <w:szCs w:val="28"/>
        </w:rPr>
        <w:t>олинского района своевременно (3</w:t>
      </w:r>
      <w:r w:rsidRPr="008814F7">
        <w:rPr>
          <w:rFonts w:ascii="Times New Roman" w:hAnsi="Times New Roman"/>
          <w:sz w:val="28"/>
          <w:szCs w:val="28"/>
        </w:rPr>
        <w:t>1.03.202</w:t>
      </w:r>
      <w:r w:rsidR="00054A82" w:rsidRPr="008814F7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г.), в соответствии с п.2 ст.44 Положения о бюджетном процессе в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>ском</w:t>
      </w:r>
      <w:r w:rsidR="00723615" w:rsidRPr="008814F7">
        <w:rPr>
          <w:rFonts w:ascii="Times New Roman" w:hAnsi="Times New Roman"/>
          <w:sz w:val="28"/>
          <w:szCs w:val="28"/>
        </w:rPr>
        <w:t xml:space="preserve"> </w:t>
      </w:r>
      <w:r w:rsidRPr="008814F7">
        <w:rPr>
          <w:rFonts w:ascii="Times New Roman" w:hAnsi="Times New Roman"/>
          <w:bCs/>
          <w:sz w:val="28"/>
          <w:szCs w:val="28"/>
        </w:rPr>
        <w:t xml:space="preserve">сельском </w:t>
      </w:r>
      <w:r w:rsidRPr="008814F7">
        <w:rPr>
          <w:rFonts w:ascii="Times New Roman" w:hAnsi="Times New Roman"/>
          <w:sz w:val="28"/>
          <w:szCs w:val="28"/>
        </w:rPr>
        <w:t>посел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 xml:space="preserve">нии и действующим бюджетным законодательством РФ (не позднее 1 апреля текущего года). </w:t>
      </w:r>
    </w:p>
    <w:p w:rsidR="00CB086C" w:rsidRPr="008814F7" w:rsidRDefault="00837963" w:rsidP="000C7E9F">
      <w:pPr>
        <w:spacing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t>1. АНАЛИЗ ОРГАНИЗАЦИИ БЮДЖЕТНОГО ПРОЦЕССА</w:t>
      </w: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br/>
        <w:t>В РЯБИНОВСКОМ СЕЛЬСКОМ ПОСЕЛЕНИИ</w:t>
      </w:r>
    </w:p>
    <w:p w:rsidR="007B41B3" w:rsidRPr="008814F7" w:rsidRDefault="007B41B3" w:rsidP="007E1BC6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Бюджет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952534" w:rsidRPr="008814F7">
        <w:rPr>
          <w:rFonts w:ascii="Times New Roman" w:hAnsi="Times New Roman"/>
          <w:sz w:val="28"/>
          <w:szCs w:val="28"/>
        </w:rPr>
        <w:t>ского сельского</w:t>
      </w:r>
      <w:r w:rsidRPr="008814F7">
        <w:rPr>
          <w:rFonts w:ascii="Times New Roman" w:hAnsi="Times New Roman"/>
          <w:sz w:val="28"/>
          <w:szCs w:val="28"/>
        </w:rPr>
        <w:t xml:space="preserve"> поселения на 20</w:t>
      </w:r>
      <w:r w:rsidR="00A34A5E" w:rsidRPr="008814F7">
        <w:rPr>
          <w:rFonts w:ascii="Times New Roman" w:hAnsi="Times New Roman"/>
          <w:sz w:val="28"/>
          <w:szCs w:val="28"/>
        </w:rPr>
        <w:t>2</w:t>
      </w:r>
      <w:r w:rsidR="00054A82" w:rsidRPr="008814F7">
        <w:rPr>
          <w:rFonts w:ascii="Times New Roman" w:hAnsi="Times New Roman"/>
          <w:sz w:val="28"/>
          <w:szCs w:val="28"/>
        </w:rPr>
        <w:t>2</w:t>
      </w:r>
      <w:r w:rsidRPr="008814F7">
        <w:rPr>
          <w:rFonts w:ascii="Times New Roman" w:hAnsi="Times New Roman"/>
          <w:sz w:val="28"/>
          <w:szCs w:val="28"/>
        </w:rPr>
        <w:t xml:space="preserve"> год утвержден р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 xml:space="preserve">шением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952534" w:rsidRPr="008814F7">
        <w:rPr>
          <w:rFonts w:ascii="Times New Roman" w:hAnsi="Times New Roman"/>
          <w:sz w:val="28"/>
          <w:szCs w:val="28"/>
        </w:rPr>
        <w:t>ской сельской</w:t>
      </w:r>
      <w:r w:rsidRPr="008814F7">
        <w:rPr>
          <w:rFonts w:ascii="Times New Roman" w:hAnsi="Times New Roman"/>
          <w:sz w:val="28"/>
          <w:szCs w:val="28"/>
        </w:rPr>
        <w:t xml:space="preserve"> Думы от </w:t>
      </w:r>
      <w:r w:rsidR="00CE168E" w:rsidRPr="008814F7">
        <w:rPr>
          <w:rFonts w:ascii="Times New Roman" w:hAnsi="Times New Roman"/>
          <w:sz w:val="28"/>
          <w:szCs w:val="28"/>
        </w:rPr>
        <w:t>2</w:t>
      </w:r>
      <w:r w:rsidR="00A34A5E" w:rsidRPr="008814F7">
        <w:rPr>
          <w:rFonts w:ascii="Times New Roman" w:hAnsi="Times New Roman"/>
          <w:sz w:val="28"/>
          <w:szCs w:val="28"/>
        </w:rPr>
        <w:t>1.12.202</w:t>
      </w:r>
      <w:r w:rsidR="00CE168E" w:rsidRPr="008814F7">
        <w:rPr>
          <w:rFonts w:ascii="Times New Roman" w:hAnsi="Times New Roman"/>
          <w:sz w:val="28"/>
          <w:szCs w:val="28"/>
        </w:rPr>
        <w:t>1</w:t>
      </w:r>
      <w:r w:rsidRPr="008814F7">
        <w:rPr>
          <w:rFonts w:ascii="Times New Roman" w:hAnsi="Times New Roman"/>
          <w:sz w:val="28"/>
          <w:szCs w:val="28"/>
        </w:rPr>
        <w:t xml:space="preserve"> года № </w:t>
      </w:r>
      <w:r w:rsidR="00CE168E" w:rsidRPr="008814F7">
        <w:rPr>
          <w:rFonts w:ascii="Times New Roman" w:hAnsi="Times New Roman"/>
          <w:sz w:val="28"/>
          <w:szCs w:val="28"/>
        </w:rPr>
        <w:t>41</w:t>
      </w:r>
      <w:r w:rsidR="002A6F82" w:rsidRPr="008814F7">
        <w:rPr>
          <w:rFonts w:ascii="Times New Roman" w:hAnsi="Times New Roman"/>
          <w:sz w:val="28"/>
          <w:szCs w:val="28"/>
        </w:rPr>
        <w:t>/</w:t>
      </w:r>
      <w:r w:rsidR="00C00A84" w:rsidRPr="008814F7">
        <w:rPr>
          <w:rFonts w:ascii="Times New Roman" w:hAnsi="Times New Roman"/>
          <w:sz w:val="28"/>
          <w:szCs w:val="28"/>
        </w:rPr>
        <w:t>1</w:t>
      </w:r>
      <w:r w:rsidR="00CE168E" w:rsidRPr="008814F7">
        <w:rPr>
          <w:rFonts w:ascii="Times New Roman" w:hAnsi="Times New Roman"/>
          <w:sz w:val="28"/>
          <w:szCs w:val="28"/>
        </w:rPr>
        <w:t>8</w:t>
      </w:r>
      <w:r w:rsidR="00A34A5E" w:rsidRPr="008814F7">
        <w:rPr>
          <w:rFonts w:ascii="Times New Roman" w:hAnsi="Times New Roman"/>
          <w:sz w:val="28"/>
          <w:szCs w:val="28"/>
        </w:rPr>
        <w:t>9</w:t>
      </w:r>
      <w:r w:rsidRPr="008814F7">
        <w:rPr>
          <w:rFonts w:ascii="Times New Roman" w:hAnsi="Times New Roman"/>
          <w:sz w:val="28"/>
          <w:szCs w:val="28"/>
        </w:rPr>
        <w:t xml:space="preserve"> (далее бю</w:t>
      </w:r>
      <w:r w:rsidRPr="008814F7">
        <w:rPr>
          <w:rFonts w:ascii="Times New Roman" w:hAnsi="Times New Roman"/>
          <w:sz w:val="28"/>
          <w:szCs w:val="28"/>
        </w:rPr>
        <w:t>д</w:t>
      </w:r>
      <w:r w:rsidRPr="008814F7">
        <w:rPr>
          <w:rFonts w:ascii="Times New Roman" w:hAnsi="Times New Roman"/>
          <w:sz w:val="28"/>
          <w:szCs w:val="28"/>
        </w:rPr>
        <w:t xml:space="preserve">жет поселения) в первоначальной редакции по доходам в сумме </w:t>
      </w:r>
      <w:r w:rsidR="00CE168E" w:rsidRPr="008814F7">
        <w:rPr>
          <w:rFonts w:ascii="Times New Roman" w:hAnsi="Times New Roman"/>
          <w:sz w:val="28"/>
          <w:szCs w:val="28"/>
        </w:rPr>
        <w:t>3671,3</w:t>
      </w:r>
      <w:r w:rsidRPr="008814F7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CE168E" w:rsidRPr="008814F7">
        <w:rPr>
          <w:rFonts w:ascii="Times New Roman" w:hAnsi="Times New Roman"/>
          <w:sz w:val="28"/>
          <w:szCs w:val="28"/>
        </w:rPr>
        <w:t>3</w:t>
      </w:r>
      <w:r w:rsidR="00B03AFE" w:rsidRPr="008814F7">
        <w:rPr>
          <w:rFonts w:ascii="Times New Roman" w:hAnsi="Times New Roman"/>
          <w:sz w:val="28"/>
          <w:szCs w:val="28"/>
        </w:rPr>
        <w:t>7</w:t>
      </w:r>
      <w:r w:rsidR="00CE168E" w:rsidRPr="008814F7">
        <w:rPr>
          <w:rFonts w:ascii="Times New Roman" w:hAnsi="Times New Roman"/>
          <w:sz w:val="28"/>
          <w:szCs w:val="28"/>
        </w:rPr>
        <w:t>41</w:t>
      </w:r>
      <w:r w:rsidRPr="008814F7">
        <w:rPr>
          <w:rFonts w:ascii="Times New Roman" w:hAnsi="Times New Roman"/>
          <w:sz w:val="28"/>
          <w:szCs w:val="28"/>
        </w:rPr>
        <w:t xml:space="preserve"> тыс. рублей с дефицитом</w:t>
      </w:r>
      <w:r w:rsidR="00CE168E" w:rsidRPr="008814F7">
        <w:rPr>
          <w:rFonts w:ascii="Times New Roman" w:hAnsi="Times New Roman"/>
          <w:sz w:val="28"/>
          <w:szCs w:val="28"/>
        </w:rPr>
        <w:t xml:space="preserve"> </w:t>
      </w:r>
      <w:r w:rsidR="00DC4A02" w:rsidRPr="008814F7">
        <w:rPr>
          <w:rFonts w:ascii="Times New Roman" w:hAnsi="Times New Roman"/>
          <w:sz w:val="28"/>
          <w:szCs w:val="28"/>
        </w:rPr>
        <w:t>6</w:t>
      </w:r>
      <w:r w:rsidR="00CE168E" w:rsidRPr="008814F7">
        <w:rPr>
          <w:rFonts w:ascii="Times New Roman" w:hAnsi="Times New Roman"/>
          <w:sz w:val="28"/>
          <w:szCs w:val="28"/>
        </w:rPr>
        <w:t>9</w:t>
      </w:r>
      <w:r w:rsidR="00DC4A02" w:rsidRPr="008814F7">
        <w:rPr>
          <w:rFonts w:ascii="Times New Roman" w:hAnsi="Times New Roman"/>
          <w:sz w:val="28"/>
          <w:szCs w:val="28"/>
        </w:rPr>
        <w:t>,</w:t>
      </w:r>
      <w:r w:rsidR="00CE168E" w:rsidRPr="008814F7">
        <w:rPr>
          <w:rFonts w:ascii="Times New Roman" w:hAnsi="Times New Roman"/>
          <w:sz w:val="28"/>
          <w:szCs w:val="28"/>
        </w:rPr>
        <w:t>7</w:t>
      </w:r>
      <w:r w:rsidRPr="008814F7">
        <w:rPr>
          <w:rFonts w:ascii="Times New Roman" w:hAnsi="Times New Roman"/>
          <w:sz w:val="28"/>
          <w:szCs w:val="28"/>
        </w:rPr>
        <w:t xml:space="preserve"> тыс. рублей.</w:t>
      </w:r>
      <w:r w:rsidR="00EE6D86" w:rsidRPr="008814F7">
        <w:rPr>
          <w:rFonts w:ascii="Times New Roman" w:hAnsi="Times New Roman"/>
          <w:sz w:val="28"/>
          <w:szCs w:val="28"/>
        </w:rPr>
        <w:t xml:space="preserve"> </w:t>
      </w:r>
      <w:r w:rsidRPr="008814F7">
        <w:rPr>
          <w:rFonts w:ascii="Times New Roman" w:hAnsi="Times New Roman"/>
          <w:sz w:val="28"/>
          <w:szCs w:val="28"/>
        </w:rPr>
        <w:t xml:space="preserve">В окончательной редакции по доходам в сумме </w:t>
      </w:r>
      <w:r w:rsidR="00CE168E" w:rsidRPr="008814F7">
        <w:rPr>
          <w:rFonts w:ascii="Times New Roman" w:hAnsi="Times New Roman"/>
          <w:sz w:val="28"/>
          <w:szCs w:val="28"/>
        </w:rPr>
        <w:t>4336,4</w:t>
      </w:r>
      <w:r w:rsidRPr="008814F7">
        <w:rPr>
          <w:rFonts w:ascii="Times New Roman" w:hAnsi="Times New Roman"/>
          <w:sz w:val="28"/>
          <w:szCs w:val="28"/>
        </w:rPr>
        <w:t xml:space="preserve"> тыс. рублей, по расх</w:t>
      </w:r>
      <w:r w:rsidRPr="008814F7">
        <w:rPr>
          <w:rFonts w:ascii="Times New Roman" w:hAnsi="Times New Roman"/>
          <w:sz w:val="28"/>
          <w:szCs w:val="28"/>
        </w:rPr>
        <w:t>о</w:t>
      </w:r>
      <w:r w:rsidRPr="008814F7">
        <w:rPr>
          <w:rFonts w:ascii="Times New Roman" w:hAnsi="Times New Roman"/>
          <w:sz w:val="28"/>
          <w:szCs w:val="28"/>
        </w:rPr>
        <w:t xml:space="preserve">дам в сумме </w:t>
      </w:r>
      <w:r w:rsidR="00CE168E" w:rsidRPr="008814F7">
        <w:rPr>
          <w:rFonts w:ascii="Times New Roman" w:hAnsi="Times New Roman"/>
          <w:sz w:val="28"/>
          <w:szCs w:val="28"/>
        </w:rPr>
        <w:t>4591</w:t>
      </w:r>
      <w:r w:rsidR="00DC4A02" w:rsidRPr="008814F7">
        <w:rPr>
          <w:rFonts w:ascii="Times New Roman" w:hAnsi="Times New Roman"/>
          <w:sz w:val="28"/>
          <w:szCs w:val="28"/>
        </w:rPr>
        <w:t>,1</w:t>
      </w:r>
      <w:r w:rsidRPr="008814F7">
        <w:rPr>
          <w:rFonts w:ascii="Times New Roman" w:hAnsi="Times New Roman"/>
          <w:sz w:val="28"/>
          <w:szCs w:val="28"/>
        </w:rPr>
        <w:t xml:space="preserve"> тыс. рубл</w:t>
      </w:r>
      <w:r w:rsidR="002A6F82" w:rsidRPr="008814F7">
        <w:rPr>
          <w:rFonts w:ascii="Times New Roman" w:hAnsi="Times New Roman"/>
          <w:sz w:val="28"/>
          <w:szCs w:val="28"/>
        </w:rPr>
        <w:t xml:space="preserve">ей, с </w:t>
      </w:r>
      <w:r w:rsidR="00272C97" w:rsidRPr="008814F7">
        <w:rPr>
          <w:rFonts w:ascii="Times New Roman" w:hAnsi="Times New Roman"/>
          <w:sz w:val="28"/>
          <w:szCs w:val="28"/>
        </w:rPr>
        <w:t>де</w:t>
      </w:r>
      <w:r w:rsidRPr="008814F7">
        <w:rPr>
          <w:rFonts w:ascii="Times New Roman" w:hAnsi="Times New Roman"/>
          <w:sz w:val="28"/>
          <w:szCs w:val="28"/>
        </w:rPr>
        <w:t xml:space="preserve">фицитом </w:t>
      </w:r>
      <w:r w:rsidR="00CE168E" w:rsidRPr="008814F7">
        <w:rPr>
          <w:rFonts w:ascii="Times New Roman" w:hAnsi="Times New Roman"/>
          <w:sz w:val="28"/>
          <w:szCs w:val="28"/>
        </w:rPr>
        <w:t xml:space="preserve">254,7 </w:t>
      </w:r>
      <w:r w:rsidRPr="008814F7">
        <w:rPr>
          <w:rFonts w:ascii="Times New Roman" w:hAnsi="Times New Roman"/>
          <w:sz w:val="28"/>
          <w:szCs w:val="28"/>
        </w:rPr>
        <w:t>тыс. рублей. Поправки в бюджет поселения в течение 20</w:t>
      </w:r>
      <w:r w:rsidR="00C00A84" w:rsidRPr="008814F7">
        <w:rPr>
          <w:rFonts w:ascii="Times New Roman" w:hAnsi="Times New Roman"/>
          <w:sz w:val="28"/>
          <w:szCs w:val="28"/>
        </w:rPr>
        <w:t>2</w:t>
      </w:r>
      <w:r w:rsidR="00CE168E" w:rsidRPr="008814F7">
        <w:rPr>
          <w:rFonts w:ascii="Times New Roman" w:hAnsi="Times New Roman"/>
          <w:sz w:val="28"/>
          <w:szCs w:val="28"/>
        </w:rPr>
        <w:t>2</w:t>
      </w:r>
      <w:r w:rsidRPr="008814F7">
        <w:rPr>
          <w:rFonts w:ascii="Times New Roman" w:hAnsi="Times New Roman"/>
          <w:sz w:val="28"/>
          <w:szCs w:val="28"/>
        </w:rPr>
        <w:t xml:space="preserve"> года вносились </w:t>
      </w:r>
      <w:r w:rsidR="00657114">
        <w:rPr>
          <w:rFonts w:ascii="Times New Roman" w:hAnsi="Times New Roman"/>
          <w:sz w:val="28"/>
          <w:szCs w:val="28"/>
        </w:rPr>
        <w:t>8</w:t>
      </w:r>
      <w:r w:rsidRPr="008814F7">
        <w:rPr>
          <w:rFonts w:ascii="Times New Roman" w:hAnsi="Times New Roman"/>
          <w:sz w:val="28"/>
          <w:szCs w:val="28"/>
        </w:rPr>
        <w:t xml:space="preserve"> раз.</w:t>
      </w:r>
    </w:p>
    <w:p w:rsidR="00444993" w:rsidRPr="008814F7" w:rsidRDefault="007B41B3" w:rsidP="009F7E54">
      <w:pPr>
        <w:pStyle w:val="a8"/>
        <w:ind w:firstLine="709"/>
        <w:rPr>
          <w:rFonts w:ascii="Times New Roman" w:hAnsi="Times New Roman"/>
          <w:szCs w:val="28"/>
        </w:rPr>
      </w:pPr>
      <w:r w:rsidRPr="008814F7">
        <w:rPr>
          <w:rFonts w:ascii="Times New Roman" w:hAnsi="Times New Roman"/>
          <w:szCs w:val="28"/>
        </w:rPr>
        <w:t xml:space="preserve">Фактические доходы </w:t>
      </w:r>
      <w:r w:rsidR="00920C71" w:rsidRPr="008814F7">
        <w:rPr>
          <w:rFonts w:ascii="Times New Roman" w:hAnsi="Times New Roman"/>
          <w:szCs w:val="28"/>
        </w:rPr>
        <w:t xml:space="preserve">по исполнению </w:t>
      </w:r>
      <w:r w:rsidRPr="008814F7">
        <w:rPr>
          <w:rFonts w:ascii="Times New Roman" w:hAnsi="Times New Roman"/>
          <w:szCs w:val="28"/>
        </w:rPr>
        <w:t>бюджета поселения в 20</w:t>
      </w:r>
      <w:r w:rsidR="00C631E7" w:rsidRPr="008814F7">
        <w:rPr>
          <w:rFonts w:ascii="Times New Roman" w:hAnsi="Times New Roman"/>
          <w:szCs w:val="28"/>
        </w:rPr>
        <w:t>2</w:t>
      </w:r>
      <w:r w:rsidR="00CE168E" w:rsidRPr="008814F7">
        <w:rPr>
          <w:rFonts w:ascii="Times New Roman" w:hAnsi="Times New Roman"/>
          <w:szCs w:val="28"/>
        </w:rPr>
        <w:t>2</w:t>
      </w:r>
      <w:r w:rsidRPr="008814F7">
        <w:rPr>
          <w:rFonts w:ascii="Times New Roman" w:hAnsi="Times New Roman"/>
          <w:szCs w:val="28"/>
        </w:rPr>
        <w:t xml:space="preserve"> году с</w:t>
      </w:r>
      <w:r w:rsidRPr="008814F7">
        <w:rPr>
          <w:rFonts w:ascii="Times New Roman" w:hAnsi="Times New Roman"/>
          <w:szCs w:val="28"/>
        </w:rPr>
        <w:t>о</w:t>
      </w:r>
      <w:r w:rsidRPr="008814F7">
        <w:rPr>
          <w:rFonts w:ascii="Times New Roman" w:hAnsi="Times New Roman"/>
          <w:szCs w:val="28"/>
        </w:rPr>
        <w:t>ставили</w:t>
      </w:r>
      <w:r w:rsidR="00CE168E" w:rsidRPr="008814F7">
        <w:rPr>
          <w:rFonts w:ascii="Times New Roman" w:hAnsi="Times New Roman"/>
          <w:szCs w:val="28"/>
        </w:rPr>
        <w:t xml:space="preserve"> 4363,5</w:t>
      </w:r>
      <w:r w:rsidRPr="008814F7">
        <w:rPr>
          <w:rFonts w:ascii="Times New Roman" w:hAnsi="Times New Roman"/>
          <w:szCs w:val="28"/>
        </w:rPr>
        <w:t xml:space="preserve"> тыс. рублей. Первоначальный план выполнен по доходам на </w:t>
      </w:r>
      <w:r w:rsidR="004C62A4" w:rsidRPr="008814F7">
        <w:rPr>
          <w:rFonts w:ascii="Times New Roman" w:hAnsi="Times New Roman"/>
          <w:szCs w:val="28"/>
        </w:rPr>
        <w:t>1</w:t>
      </w:r>
      <w:r w:rsidR="00DC4A02" w:rsidRPr="008814F7">
        <w:rPr>
          <w:rFonts w:ascii="Times New Roman" w:hAnsi="Times New Roman"/>
          <w:szCs w:val="28"/>
        </w:rPr>
        <w:t>1</w:t>
      </w:r>
      <w:r w:rsidR="00CE168E" w:rsidRPr="008814F7">
        <w:rPr>
          <w:rFonts w:ascii="Times New Roman" w:hAnsi="Times New Roman"/>
          <w:szCs w:val="28"/>
        </w:rPr>
        <w:t>8,9</w:t>
      </w:r>
      <w:r w:rsidRPr="008814F7">
        <w:rPr>
          <w:rFonts w:ascii="Times New Roman" w:hAnsi="Times New Roman"/>
          <w:szCs w:val="28"/>
        </w:rPr>
        <w:t xml:space="preserve">%, уточненный на </w:t>
      </w:r>
      <w:r w:rsidR="003A06C0" w:rsidRPr="008814F7">
        <w:rPr>
          <w:rFonts w:ascii="Times New Roman" w:hAnsi="Times New Roman"/>
          <w:szCs w:val="28"/>
        </w:rPr>
        <w:t>10</w:t>
      </w:r>
      <w:r w:rsidR="00DC4A02" w:rsidRPr="008814F7">
        <w:rPr>
          <w:rFonts w:ascii="Times New Roman" w:hAnsi="Times New Roman"/>
          <w:szCs w:val="28"/>
        </w:rPr>
        <w:t>0</w:t>
      </w:r>
      <w:r w:rsidR="003A06C0" w:rsidRPr="008814F7">
        <w:rPr>
          <w:rFonts w:ascii="Times New Roman" w:hAnsi="Times New Roman"/>
          <w:szCs w:val="28"/>
        </w:rPr>
        <w:t>,</w:t>
      </w:r>
      <w:r w:rsidR="00CE168E" w:rsidRPr="008814F7">
        <w:rPr>
          <w:rFonts w:ascii="Times New Roman" w:hAnsi="Times New Roman"/>
          <w:szCs w:val="28"/>
        </w:rPr>
        <w:t>6</w:t>
      </w:r>
      <w:r w:rsidRPr="008814F7">
        <w:rPr>
          <w:rFonts w:ascii="Times New Roman" w:hAnsi="Times New Roman"/>
          <w:szCs w:val="28"/>
        </w:rPr>
        <w:t xml:space="preserve"> %. Освоение бюджетных ассигнований по расх</w:t>
      </w:r>
      <w:r w:rsidRPr="008814F7">
        <w:rPr>
          <w:rFonts w:ascii="Times New Roman" w:hAnsi="Times New Roman"/>
          <w:szCs w:val="28"/>
        </w:rPr>
        <w:t>о</w:t>
      </w:r>
      <w:r w:rsidRPr="008814F7">
        <w:rPr>
          <w:rFonts w:ascii="Times New Roman" w:hAnsi="Times New Roman"/>
          <w:szCs w:val="28"/>
        </w:rPr>
        <w:t xml:space="preserve">дам составило </w:t>
      </w:r>
      <w:r w:rsidR="00CE168E" w:rsidRPr="008814F7">
        <w:rPr>
          <w:rFonts w:ascii="Times New Roman" w:hAnsi="Times New Roman"/>
          <w:szCs w:val="28"/>
        </w:rPr>
        <w:t xml:space="preserve">4585,5 </w:t>
      </w:r>
      <w:r w:rsidRPr="008814F7">
        <w:rPr>
          <w:rFonts w:ascii="Times New Roman" w:hAnsi="Times New Roman"/>
          <w:szCs w:val="28"/>
        </w:rPr>
        <w:t xml:space="preserve">тыс. </w:t>
      </w:r>
      <w:r w:rsidR="00920C71" w:rsidRPr="008814F7">
        <w:rPr>
          <w:rFonts w:ascii="Times New Roman" w:hAnsi="Times New Roman"/>
          <w:szCs w:val="28"/>
        </w:rPr>
        <w:t>рублей</w:t>
      </w:r>
      <w:r w:rsidR="0030122B" w:rsidRPr="008814F7">
        <w:rPr>
          <w:rFonts w:ascii="Times New Roman" w:hAnsi="Times New Roman"/>
          <w:szCs w:val="28"/>
        </w:rPr>
        <w:t>.</w:t>
      </w:r>
      <w:r w:rsidR="006233E1" w:rsidRPr="008814F7">
        <w:rPr>
          <w:rFonts w:ascii="Times New Roman" w:hAnsi="Times New Roman"/>
          <w:szCs w:val="28"/>
        </w:rPr>
        <w:t xml:space="preserve"> </w:t>
      </w:r>
      <w:r w:rsidR="0030122B" w:rsidRPr="008814F7">
        <w:rPr>
          <w:rFonts w:ascii="Times New Roman" w:hAnsi="Times New Roman"/>
          <w:szCs w:val="28"/>
        </w:rPr>
        <w:t xml:space="preserve">Первоначальный план выполнен </w:t>
      </w:r>
      <w:r w:rsidR="007B67EC" w:rsidRPr="008814F7">
        <w:rPr>
          <w:rFonts w:ascii="Times New Roman" w:hAnsi="Times New Roman"/>
          <w:szCs w:val="28"/>
        </w:rPr>
        <w:t>по расх</w:t>
      </w:r>
      <w:r w:rsidR="007B67EC" w:rsidRPr="008814F7">
        <w:rPr>
          <w:rFonts w:ascii="Times New Roman" w:hAnsi="Times New Roman"/>
          <w:szCs w:val="28"/>
        </w:rPr>
        <w:t>о</w:t>
      </w:r>
      <w:r w:rsidR="007B67EC" w:rsidRPr="008814F7">
        <w:rPr>
          <w:rFonts w:ascii="Times New Roman" w:hAnsi="Times New Roman"/>
          <w:szCs w:val="28"/>
        </w:rPr>
        <w:t xml:space="preserve">дам на </w:t>
      </w:r>
      <w:r w:rsidR="00DC4A02" w:rsidRPr="008814F7">
        <w:rPr>
          <w:rFonts w:ascii="Times New Roman" w:hAnsi="Times New Roman"/>
          <w:szCs w:val="28"/>
        </w:rPr>
        <w:t>1</w:t>
      </w:r>
      <w:r w:rsidR="00CE168E" w:rsidRPr="008814F7">
        <w:rPr>
          <w:rFonts w:ascii="Times New Roman" w:hAnsi="Times New Roman"/>
          <w:szCs w:val="28"/>
        </w:rPr>
        <w:t>22,</w:t>
      </w:r>
      <w:r w:rsidR="00DC4A02" w:rsidRPr="008814F7">
        <w:rPr>
          <w:rFonts w:ascii="Times New Roman" w:hAnsi="Times New Roman"/>
          <w:szCs w:val="28"/>
        </w:rPr>
        <w:t>6</w:t>
      </w:r>
      <w:r w:rsidR="007B67EC" w:rsidRPr="008814F7">
        <w:rPr>
          <w:rFonts w:ascii="Times New Roman" w:hAnsi="Times New Roman"/>
          <w:szCs w:val="28"/>
        </w:rPr>
        <w:t xml:space="preserve">%, </w:t>
      </w:r>
      <w:r w:rsidRPr="008814F7">
        <w:rPr>
          <w:rFonts w:ascii="Times New Roman" w:hAnsi="Times New Roman"/>
          <w:szCs w:val="28"/>
        </w:rPr>
        <w:t>уточнен</w:t>
      </w:r>
      <w:r w:rsidR="007B67EC" w:rsidRPr="008814F7">
        <w:rPr>
          <w:rFonts w:ascii="Times New Roman" w:hAnsi="Times New Roman"/>
          <w:szCs w:val="28"/>
        </w:rPr>
        <w:t xml:space="preserve">ный на </w:t>
      </w:r>
      <w:r w:rsidR="00DC4A02" w:rsidRPr="008814F7">
        <w:rPr>
          <w:rFonts w:ascii="Times New Roman" w:hAnsi="Times New Roman"/>
          <w:szCs w:val="28"/>
        </w:rPr>
        <w:t>9</w:t>
      </w:r>
      <w:r w:rsidR="00CE168E" w:rsidRPr="008814F7">
        <w:rPr>
          <w:rFonts w:ascii="Times New Roman" w:hAnsi="Times New Roman"/>
          <w:szCs w:val="28"/>
        </w:rPr>
        <w:t>9</w:t>
      </w:r>
      <w:r w:rsidR="00DC4A02" w:rsidRPr="008814F7">
        <w:rPr>
          <w:rFonts w:ascii="Times New Roman" w:hAnsi="Times New Roman"/>
          <w:szCs w:val="28"/>
        </w:rPr>
        <w:t>,</w:t>
      </w:r>
      <w:r w:rsidR="00CE168E" w:rsidRPr="008814F7">
        <w:rPr>
          <w:rFonts w:ascii="Times New Roman" w:hAnsi="Times New Roman"/>
          <w:szCs w:val="28"/>
        </w:rPr>
        <w:t>9</w:t>
      </w:r>
      <w:r w:rsidR="007B67EC" w:rsidRPr="008814F7">
        <w:rPr>
          <w:rFonts w:ascii="Times New Roman" w:hAnsi="Times New Roman"/>
          <w:szCs w:val="28"/>
        </w:rPr>
        <w:t>%</w:t>
      </w:r>
      <w:r w:rsidRPr="008814F7">
        <w:rPr>
          <w:rFonts w:ascii="Times New Roman" w:hAnsi="Times New Roman"/>
          <w:szCs w:val="28"/>
        </w:rPr>
        <w:t xml:space="preserve">. Фактически бюджет исполнен с </w:t>
      </w:r>
      <w:r w:rsidR="00DC4A02" w:rsidRPr="008814F7">
        <w:rPr>
          <w:rFonts w:ascii="Times New Roman" w:hAnsi="Times New Roman"/>
          <w:szCs w:val="28"/>
        </w:rPr>
        <w:t>дефиц</w:t>
      </w:r>
      <w:r w:rsidR="00DC4A02" w:rsidRPr="008814F7">
        <w:rPr>
          <w:rFonts w:ascii="Times New Roman" w:hAnsi="Times New Roman"/>
          <w:szCs w:val="28"/>
        </w:rPr>
        <w:t>и</w:t>
      </w:r>
      <w:r w:rsidR="00DC4A02" w:rsidRPr="008814F7">
        <w:rPr>
          <w:rFonts w:ascii="Times New Roman" w:hAnsi="Times New Roman"/>
          <w:szCs w:val="28"/>
        </w:rPr>
        <w:t>том</w:t>
      </w:r>
      <w:r w:rsidR="006233E1" w:rsidRPr="008814F7">
        <w:rPr>
          <w:rFonts w:ascii="Times New Roman" w:hAnsi="Times New Roman"/>
          <w:szCs w:val="28"/>
        </w:rPr>
        <w:t xml:space="preserve"> </w:t>
      </w:r>
      <w:r w:rsidRPr="008814F7">
        <w:rPr>
          <w:rFonts w:ascii="Times New Roman" w:hAnsi="Times New Roman"/>
          <w:szCs w:val="28"/>
        </w:rPr>
        <w:t xml:space="preserve">в объёме </w:t>
      </w:r>
      <w:r w:rsidR="00CE168E" w:rsidRPr="008814F7">
        <w:rPr>
          <w:rFonts w:ascii="Times New Roman" w:hAnsi="Times New Roman"/>
          <w:szCs w:val="28"/>
        </w:rPr>
        <w:t>222</w:t>
      </w:r>
      <w:r w:rsidRPr="008814F7">
        <w:rPr>
          <w:rFonts w:ascii="Times New Roman" w:hAnsi="Times New Roman"/>
          <w:szCs w:val="28"/>
        </w:rPr>
        <w:t xml:space="preserve"> тыс. рублей. </w:t>
      </w:r>
    </w:p>
    <w:p w:rsidR="009F7E54" w:rsidRPr="008814F7" w:rsidRDefault="009F7E54" w:rsidP="009F7E54">
      <w:pPr>
        <w:spacing w:after="120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 сравнению с 20</w:t>
      </w:r>
      <w:r w:rsidR="00DC4A02" w:rsidRPr="008814F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E168E" w:rsidRPr="008814F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годом доходов поступило </w:t>
      </w:r>
      <w:r w:rsidR="00ED29B5" w:rsidRPr="008814F7">
        <w:rPr>
          <w:rFonts w:ascii="Times New Roman" w:eastAsia="Calibri" w:hAnsi="Times New Roman"/>
          <w:sz w:val="28"/>
          <w:szCs w:val="28"/>
          <w:lang w:eastAsia="en-US"/>
        </w:rPr>
        <w:t>бол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ьше на </w:t>
      </w:r>
      <w:r w:rsidR="00CE168E" w:rsidRPr="008814F7">
        <w:rPr>
          <w:rFonts w:ascii="Times New Roman" w:eastAsia="Calibri" w:hAnsi="Times New Roman"/>
          <w:sz w:val="28"/>
          <w:szCs w:val="28"/>
          <w:lang w:eastAsia="en-US"/>
        </w:rPr>
        <w:t>636,1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или на </w:t>
      </w:r>
      <w:r w:rsidR="00DC4A02" w:rsidRPr="008814F7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CE168E" w:rsidRPr="008814F7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657114">
        <w:rPr>
          <w:rFonts w:ascii="Times New Roman" w:eastAsia="Calibri" w:hAnsi="Times New Roman"/>
          <w:sz w:val="28"/>
          <w:szCs w:val="28"/>
          <w:lang w:eastAsia="en-US"/>
        </w:rPr>
        <w:t>,1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="00CE168E" w:rsidRPr="008814F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D29B5" w:rsidRPr="008814F7">
        <w:rPr>
          <w:rFonts w:ascii="Times New Roman" w:eastAsia="Calibri" w:hAnsi="Times New Roman"/>
          <w:sz w:val="28"/>
          <w:szCs w:val="28"/>
          <w:lang w:eastAsia="en-US"/>
        </w:rPr>
        <w:t>при этом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расходов произведено </w:t>
      </w:r>
      <w:r w:rsidR="009F6B88" w:rsidRPr="008814F7">
        <w:rPr>
          <w:rFonts w:ascii="Times New Roman" w:eastAsia="Calibri" w:hAnsi="Times New Roman"/>
          <w:sz w:val="28"/>
          <w:szCs w:val="28"/>
          <w:lang w:eastAsia="en-US"/>
        </w:rPr>
        <w:t>больше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="00CE168E" w:rsidRPr="008814F7">
        <w:rPr>
          <w:rFonts w:ascii="Times New Roman" w:eastAsia="Calibri" w:hAnsi="Times New Roman"/>
          <w:sz w:val="28"/>
          <w:szCs w:val="28"/>
          <w:lang w:eastAsia="en-US"/>
        </w:rPr>
        <w:t>705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тыс. ру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лей, или на </w:t>
      </w:r>
      <w:r w:rsidR="00CE168E" w:rsidRPr="008814F7">
        <w:rPr>
          <w:rFonts w:ascii="Times New Roman" w:eastAsia="Calibri" w:hAnsi="Times New Roman"/>
          <w:sz w:val="28"/>
          <w:szCs w:val="28"/>
          <w:lang w:eastAsia="en-US"/>
        </w:rPr>
        <w:t>18,2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A80855" w:rsidRPr="008814F7" w:rsidRDefault="00A80855" w:rsidP="007E1B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 xml:space="preserve">Анализ </w:t>
      </w:r>
      <w:r w:rsidR="00342680" w:rsidRPr="008814F7"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муниципальных </w:t>
      </w: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правовых актов </w:t>
      </w:r>
      <w:r w:rsidR="00800D63" w:rsidRPr="008814F7">
        <w:rPr>
          <w:rFonts w:ascii="Times New Roman" w:hAnsi="Times New Roman"/>
          <w:b/>
          <w:i/>
          <w:sz w:val="28"/>
          <w:szCs w:val="28"/>
          <w:lang w:eastAsia="ru-RU"/>
        </w:rPr>
        <w:t>Рябинов</w:t>
      </w:r>
      <w:r w:rsidR="00C75AB1" w:rsidRPr="008814F7">
        <w:rPr>
          <w:rFonts w:ascii="Times New Roman" w:hAnsi="Times New Roman"/>
          <w:b/>
          <w:i/>
          <w:sz w:val="28"/>
          <w:szCs w:val="28"/>
          <w:lang w:eastAsia="ru-RU"/>
        </w:rPr>
        <w:t>ского</w:t>
      </w:r>
      <w:r w:rsidR="00723615" w:rsidRPr="008814F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C75AB1" w:rsidRPr="008814F7">
        <w:rPr>
          <w:rFonts w:ascii="Times New Roman" w:hAnsi="Times New Roman"/>
          <w:b/>
          <w:i/>
          <w:sz w:val="28"/>
          <w:szCs w:val="28"/>
          <w:lang w:eastAsia="ru-RU"/>
        </w:rPr>
        <w:t>сельского</w:t>
      </w:r>
    </w:p>
    <w:p w:rsidR="000314BD" w:rsidRPr="008814F7" w:rsidRDefault="00A80855" w:rsidP="00536B46">
      <w:pPr>
        <w:autoSpaceDE w:val="0"/>
        <w:autoSpaceDN w:val="0"/>
        <w:adjustRightInd w:val="0"/>
        <w:spacing w:after="12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>поселения, регулирующих бюджетный процесс</w:t>
      </w:r>
    </w:p>
    <w:p w:rsidR="007838B9" w:rsidRPr="008814F7" w:rsidRDefault="007838B9" w:rsidP="007838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b/>
          <w:sz w:val="28"/>
          <w:szCs w:val="28"/>
        </w:rPr>
        <w:t>1.</w:t>
      </w:r>
      <w:r w:rsidRPr="008814F7">
        <w:rPr>
          <w:rFonts w:ascii="Times New Roman" w:hAnsi="Times New Roman"/>
          <w:sz w:val="28"/>
          <w:szCs w:val="28"/>
        </w:rPr>
        <w:t xml:space="preserve"> Порядок формирования и использования бюджетных ассигнований дорожного фонда муниципального образования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>ское сельское посел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 xml:space="preserve">ние утвержден решением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>ской сельской Думы от 18.12.2020 № 33/148. По результатам анализа данного Порядка контрольно-счетная комиссия отм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 xml:space="preserve">чает следующее. </w:t>
      </w:r>
    </w:p>
    <w:p w:rsidR="007838B9" w:rsidRPr="008814F7" w:rsidRDefault="007838B9" w:rsidP="007838B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Пунктом 4.1. Порядка формирования и использования муниципального дорожного фонда</w:t>
      </w:r>
      <w:r w:rsidRPr="008814F7">
        <w:rPr>
          <w:rFonts w:ascii="Times New Roman" w:hAnsi="Times New Roman"/>
          <w:sz w:val="28"/>
          <w:szCs w:val="28"/>
        </w:rPr>
        <w:tab/>
        <w:t xml:space="preserve"> установлено, что финансовое управление администрации Нолинского муниципального района доводит до администрации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>ского сельского поселения объем бюджетных ассигнований дорожного фонда на очередной финансовый год и на плановый период в соответствии с Положен</w:t>
      </w:r>
      <w:r w:rsidRPr="008814F7">
        <w:rPr>
          <w:rFonts w:ascii="Times New Roman" w:hAnsi="Times New Roman"/>
          <w:sz w:val="28"/>
          <w:szCs w:val="28"/>
        </w:rPr>
        <w:t>и</w:t>
      </w:r>
      <w:r w:rsidRPr="008814F7">
        <w:rPr>
          <w:rFonts w:ascii="Times New Roman" w:hAnsi="Times New Roman"/>
          <w:sz w:val="28"/>
          <w:szCs w:val="28"/>
        </w:rPr>
        <w:t>ем о бюджетном процессе.</w:t>
      </w:r>
    </w:p>
    <w:p w:rsidR="007838B9" w:rsidRPr="008814F7" w:rsidRDefault="007838B9" w:rsidP="007838B9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В соответствии с п. 1 ч. 1 ст. 14 Федерального закона от 06.10.2003 № 131-ФЗ «Об общих принципах организации местного самоуправления в Ро</w:t>
      </w:r>
      <w:r w:rsidRPr="008814F7">
        <w:rPr>
          <w:rFonts w:ascii="Times New Roman" w:hAnsi="Times New Roman"/>
          <w:sz w:val="28"/>
          <w:szCs w:val="28"/>
        </w:rPr>
        <w:t>с</w:t>
      </w:r>
      <w:r w:rsidRPr="008814F7">
        <w:rPr>
          <w:rFonts w:ascii="Times New Roman" w:hAnsi="Times New Roman"/>
          <w:sz w:val="28"/>
          <w:szCs w:val="28"/>
        </w:rPr>
        <w:t xml:space="preserve">сийской Федерации» составление и рассмотрение проекта бюджета поселения являются вопросами местного значения сельского поселения. </w:t>
      </w:r>
    </w:p>
    <w:p w:rsidR="007838B9" w:rsidRPr="008814F7" w:rsidRDefault="007838B9" w:rsidP="007838B9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Статьей 2</w:t>
      </w:r>
      <w:r w:rsidR="008355B8" w:rsidRPr="008814F7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</w:t>
      </w:r>
      <w:r w:rsidR="008355B8" w:rsidRPr="008814F7">
        <w:rPr>
          <w:rFonts w:ascii="Times New Roman" w:hAnsi="Times New Roman"/>
          <w:sz w:val="28"/>
          <w:szCs w:val="28"/>
        </w:rPr>
        <w:t xml:space="preserve">главы 6 </w:t>
      </w:r>
      <w:r w:rsidRPr="008814F7">
        <w:rPr>
          <w:rFonts w:ascii="Times New Roman" w:hAnsi="Times New Roman"/>
          <w:sz w:val="28"/>
          <w:szCs w:val="28"/>
        </w:rPr>
        <w:t>Положения о бюджетном процессе составление пр</w:t>
      </w:r>
      <w:r w:rsidRPr="008814F7">
        <w:rPr>
          <w:rFonts w:ascii="Times New Roman" w:hAnsi="Times New Roman"/>
          <w:sz w:val="28"/>
          <w:szCs w:val="28"/>
        </w:rPr>
        <w:t>о</w:t>
      </w:r>
      <w:r w:rsidRPr="008814F7">
        <w:rPr>
          <w:rFonts w:ascii="Times New Roman" w:hAnsi="Times New Roman"/>
          <w:sz w:val="28"/>
          <w:szCs w:val="28"/>
        </w:rPr>
        <w:t xml:space="preserve">екта бюджета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8355B8" w:rsidRPr="008814F7">
        <w:rPr>
          <w:rFonts w:ascii="Times New Roman" w:hAnsi="Times New Roman"/>
          <w:sz w:val="28"/>
          <w:szCs w:val="28"/>
        </w:rPr>
        <w:t>с</w:t>
      </w:r>
      <w:r w:rsidRPr="008814F7">
        <w:rPr>
          <w:rFonts w:ascii="Times New Roman" w:hAnsi="Times New Roman"/>
          <w:sz w:val="28"/>
          <w:szCs w:val="28"/>
        </w:rPr>
        <w:t>кого сельского поселения отнесено к полномочиям а</w:t>
      </w:r>
      <w:r w:rsidRPr="008814F7">
        <w:rPr>
          <w:rFonts w:ascii="Times New Roman" w:hAnsi="Times New Roman"/>
          <w:sz w:val="28"/>
          <w:szCs w:val="28"/>
        </w:rPr>
        <w:t>д</w:t>
      </w:r>
      <w:r w:rsidRPr="008814F7">
        <w:rPr>
          <w:rFonts w:ascii="Times New Roman" w:hAnsi="Times New Roman"/>
          <w:sz w:val="28"/>
          <w:szCs w:val="28"/>
        </w:rPr>
        <w:t xml:space="preserve">министрации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8355B8" w:rsidRPr="008814F7">
        <w:rPr>
          <w:rFonts w:ascii="Times New Roman" w:hAnsi="Times New Roman"/>
          <w:sz w:val="28"/>
          <w:szCs w:val="28"/>
        </w:rPr>
        <w:t>с</w:t>
      </w:r>
      <w:r w:rsidRPr="008814F7">
        <w:rPr>
          <w:rFonts w:ascii="Times New Roman" w:hAnsi="Times New Roman"/>
          <w:sz w:val="28"/>
          <w:szCs w:val="28"/>
        </w:rPr>
        <w:t xml:space="preserve">кого сельского поселения. </w:t>
      </w:r>
    </w:p>
    <w:p w:rsidR="007838B9" w:rsidRDefault="007838B9" w:rsidP="007838B9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Таким образом, п. 4.1. Порядка формирования и использования муниц</w:t>
      </w:r>
      <w:r w:rsidRPr="008814F7">
        <w:rPr>
          <w:rFonts w:ascii="Times New Roman" w:hAnsi="Times New Roman"/>
          <w:sz w:val="28"/>
          <w:szCs w:val="28"/>
        </w:rPr>
        <w:t>и</w:t>
      </w:r>
      <w:r w:rsidRPr="008814F7">
        <w:rPr>
          <w:rFonts w:ascii="Times New Roman" w:hAnsi="Times New Roman"/>
          <w:sz w:val="28"/>
          <w:szCs w:val="28"/>
        </w:rPr>
        <w:t>пального дорожного фонда противоречит п. 1 ч. 1 ст. 14 Закона № 131-ФЗ, ст. 2</w:t>
      </w:r>
      <w:r w:rsidR="008355B8" w:rsidRPr="008814F7">
        <w:rPr>
          <w:rFonts w:ascii="Times New Roman" w:hAnsi="Times New Roman"/>
          <w:sz w:val="28"/>
          <w:szCs w:val="28"/>
        </w:rPr>
        <w:t>3 главы 6</w:t>
      </w:r>
      <w:r w:rsidRPr="008814F7">
        <w:rPr>
          <w:rFonts w:ascii="Times New Roman" w:hAnsi="Times New Roman"/>
          <w:sz w:val="28"/>
          <w:szCs w:val="28"/>
        </w:rPr>
        <w:t xml:space="preserve"> Положения о бюджетном процессе, т.к. финансовый орган муниц</w:t>
      </w:r>
      <w:r w:rsidRPr="008814F7">
        <w:rPr>
          <w:rFonts w:ascii="Times New Roman" w:hAnsi="Times New Roman"/>
          <w:sz w:val="28"/>
          <w:szCs w:val="28"/>
        </w:rPr>
        <w:t>и</w:t>
      </w:r>
      <w:r w:rsidRPr="008814F7">
        <w:rPr>
          <w:rFonts w:ascii="Times New Roman" w:hAnsi="Times New Roman"/>
          <w:sz w:val="28"/>
          <w:szCs w:val="28"/>
        </w:rPr>
        <w:t>пального района не правомочен доводить ассигнования дорожного фонда сельского поселения.</w:t>
      </w:r>
      <w:r w:rsidRPr="008814F7">
        <w:rPr>
          <w:rFonts w:ascii="Times New Roman" w:hAnsi="Times New Roman"/>
          <w:sz w:val="28"/>
          <w:szCs w:val="28"/>
        </w:rPr>
        <w:tab/>
      </w:r>
    </w:p>
    <w:p w:rsidR="00891652" w:rsidRPr="00891652" w:rsidRDefault="00891652" w:rsidP="007838B9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п.3 Порядка</w:t>
      </w:r>
      <w:r w:rsidRPr="00891652">
        <w:rPr>
          <w:rFonts w:ascii="Times New Roman" w:hAnsi="Times New Roman"/>
          <w:sz w:val="28"/>
          <w:szCs w:val="28"/>
        </w:rPr>
        <w:t xml:space="preserve"> формирования и использования бюджетных ассигнований дорожного фонда муниципального образования Рябиновское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приведена ссылка на </w:t>
      </w:r>
      <w:r w:rsidRPr="00891652">
        <w:rPr>
          <w:rFonts w:ascii="Times New Roman" w:hAnsi="Times New Roman"/>
          <w:sz w:val="28"/>
          <w:szCs w:val="28"/>
        </w:rPr>
        <w:t>решение Рябиновской сельской Д</w:t>
      </w:r>
      <w:r w:rsidRPr="00891652">
        <w:rPr>
          <w:rFonts w:ascii="Times New Roman" w:hAnsi="Times New Roman"/>
          <w:sz w:val="28"/>
          <w:szCs w:val="28"/>
        </w:rPr>
        <w:t>у</w:t>
      </w:r>
      <w:r w:rsidRPr="00891652">
        <w:rPr>
          <w:rFonts w:ascii="Times New Roman" w:hAnsi="Times New Roman"/>
          <w:sz w:val="28"/>
          <w:szCs w:val="28"/>
        </w:rPr>
        <w:t>мы от 25.03.2014 № 11/50 «Об утверждении положения о бюджетном процессе в муниципальном образовании Рябиновское сельское поселение Нолинского района Кировской области»</w:t>
      </w:r>
      <w:r>
        <w:rPr>
          <w:rFonts w:ascii="Times New Roman" w:hAnsi="Times New Roman"/>
          <w:sz w:val="28"/>
          <w:szCs w:val="28"/>
        </w:rPr>
        <w:t>, утратившее силу в соответствии с Решением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биновской сельской Думы от 18.12.2020 № 33/146, утвердившим Положение о бюджетном процессе в новой редакции.</w:t>
      </w:r>
    </w:p>
    <w:p w:rsidR="00022C92" w:rsidRPr="008814F7" w:rsidRDefault="008355B8" w:rsidP="00B03AFE">
      <w:pPr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b/>
          <w:sz w:val="28"/>
          <w:szCs w:val="28"/>
        </w:rPr>
        <w:t>2</w:t>
      </w:r>
      <w:r w:rsidR="00D05FEC" w:rsidRPr="008814F7">
        <w:rPr>
          <w:rFonts w:ascii="Times New Roman" w:hAnsi="Times New Roman"/>
          <w:b/>
          <w:sz w:val="28"/>
          <w:szCs w:val="28"/>
        </w:rPr>
        <w:t>.</w:t>
      </w:r>
      <w:r w:rsidR="00D05FEC" w:rsidRPr="008814F7">
        <w:rPr>
          <w:rFonts w:ascii="Times New Roman" w:hAnsi="Times New Roman"/>
          <w:sz w:val="28"/>
          <w:szCs w:val="28"/>
        </w:rPr>
        <w:t xml:space="preserve"> </w:t>
      </w:r>
      <w:r w:rsidR="00022C92" w:rsidRPr="008814F7">
        <w:rPr>
          <w:rFonts w:ascii="Times New Roman" w:hAnsi="Times New Roman"/>
          <w:sz w:val="28"/>
          <w:szCs w:val="28"/>
        </w:rPr>
        <w:t xml:space="preserve">В ходе анализа муниципальной правовой базы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48503B" w:rsidRPr="008814F7">
        <w:rPr>
          <w:rFonts w:ascii="Times New Roman" w:hAnsi="Times New Roman"/>
          <w:sz w:val="28"/>
          <w:szCs w:val="28"/>
        </w:rPr>
        <w:t>ского</w:t>
      </w:r>
      <w:r w:rsidR="00022C92" w:rsidRPr="008814F7">
        <w:rPr>
          <w:rFonts w:ascii="Times New Roman" w:hAnsi="Times New Roman"/>
          <w:sz w:val="28"/>
          <w:szCs w:val="28"/>
        </w:rPr>
        <w:t xml:space="preserve"> сельск</w:t>
      </w:r>
      <w:r w:rsidR="00022C92" w:rsidRPr="008814F7">
        <w:rPr>
          <w:rFonts w:ascii="Times New Roman" w:hAnsi="Times New Roman"/>
          <w:sz w:val="28"/>
          <w:szCs w:val="28"/>
        </w:rPr>
        <w:t>о</w:t>
      </w:r>
      <w:r w:rsidR="00022C92" w:rsidRPr="008814F7">
        <w:rPr>
          <w:rFonts w:ascii="Times New Roman" w:hAnsi="Times New Roman"/>
          <w:sz w:val="28"/>
          <w:szCs w:val="28"/>
        </w:rPr>
        <w:t xml:space="preserve">го поселения </w:t>
      </w:r>
      <w:r w:rsidR="00022C92" w:rsidRPr="008814F7">
        <w:rPr>
          <w:rFonts w:ascii="Times New Roman" w:hAnsi="Times New Roman"/>
          <w:iCs/>
          <w:sz w:val="28"/>
          <w:szCs w:val="28"/>
          <w:lang w:eastAsia="ru-RU"/>
        </w:rPr>
        <w:t>при внесении изменений</w:t>
      </w:r>
      <w:r w:rsidR="00022C92" w:rsidRPr="008814F7">
        <w:rPr>
          <w:rFonts w:ascii="Times New Roman" w:hAnsi="Times New Roman"/>
          <w:sz w:val="28"/>
          <w:szCs w:val="28"/>
        </w:rPr>
        <w:t xml:space="preserve"> </w:t>
      </w:r>
      <w:r w:rsidR="00022C92" w:rsidRPr="008814F7">
        <w:rPr>
          <w:rFonts w:ascii="Times New Roman" w:hAnsi="Times New Roman"/>
          <w:iCs/>
          <w:sz w:val="28"/>
          <w:szCs w:val="28"/>
          <w:lang w:eastAsia="ru-RU"/>
        </w:rPr>
        <w:t>в бюджет поселения в течение 2022 г</w:t>
      </w:r>
      <w:r w:rsidR="00022C92" w:rsidRPr="008814F7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022C92" w:rsidRPr="008814F7">
        <w:rPr>
          <w:rFonts w:ascii="Times New Roman" w:hAnsi="Times New Roman"/>
          <w:iCs/>
          <w:sz w:val="28"/>
          <w:szCs w:val="28"/>
          <w:lang w:eastAsia="ru-RU"/>
        </w:rPr>
        <w:t>да нарушений не установлено.</w:t>
      </w:r>
      <w:r w:rsidR="00022C92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2C92" w:rsidRPr="008814F7" w:rsidRDefault="008355B8" w:rsidP="00022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42680" w:rsidRPr="008814F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22C92" w:rsidRPr="008814F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="00022C92" w:rsidRPr="008814F7">
          <w:rPr>
            <w:rFonts w:ascii="Times New Roman" w:hAnsi="Times New Roman"/>
            <w:sz w:val="28"/>
            <w:szCs w:val="28"/>
            <w:lang w:eastAsia="ru-RU"/>
          </w:rPr>
          <w:t>п. 2 ст. 179</w:t>
        </w:r>
      </w:hyperlink>
      <w:r w:rsidR="00022C92" w:rsidRPr="008814F7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022C92" w:rsidRPr="008814F7" w:rsidRDefault="00022C92" w:rsidP="00022C9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lastRenderedPageBreak/>
        <w:t>Все пять муниципальных программ, реализуемых поселением в течение 2022 года, утверждены постановлениями администрации в декабре 2021 года с объемами финансирования, утвержденными решением о бюджете в первон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чальной редакции. </w:t>
      </w:r>
    </w:p>
    <w:p w:rsidR="00022C92" w:rsidRPr="008814F7" w:rsidRDefault="00022C92" w:rsidP="00022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В ходе исполнения бюджета в объемы финансирования по всем пр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>граммам неоднократно вносились изменения, однако, корректировка самих муниципальных программ в части их финансового обеспечения производилась</w:t>
      </w:r>
      <w:r w:rsidR="007D7834" w:rsidRPr="008814F7">
        <w:rPr>
          <w:rFonts w:ascii="Times New Roman" w:hAnsi="Times New Roman"/>
          <w:sz w:val="28"/>
          <w:szCs w:val="28"/>
          <w:lang w:eastAsia="ru-RU"/>
        </w:rPr>
        <w:t xml:space="preserve"> не всегда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, что противоречит требованиям </w:t>
      </w:r>
      <w:hyperlink r:id="rId10" w:history="1">
        <w:r w:rsidRPr="008814F7">
          <w:rPr>
            <w:rFonts w:ascii="Times New Roman" w:hAnsi="Times New Roman"/>
            <w:sz w:val="28"/>
            <w:szCs w:val="28"/>
            <w:lang w:eastAsia="ru-RU"/>
          </w:rPr>
          <w:t>п. 2 ст. 179</w:t>
        </w:r>
      </w:hyperlink>
      <w:r w:rsidRPr="008814F7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РФ.</w:t>
      </w:r>
    </w:p>
    <w:p w:rsidR="00353307" w:rsidRPr="008814F7" w:rsidRDefault="005E59FA" w:rsidP="00022C9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Так, согласно решению о бюджете ассигнования по</w:t>
      </w:r>
      <w:r w:rsidR="00353307" w:rsidRPr="008814F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E1692" w:rsidRPr="001306C4" w:rsidRDefault="00353307" w:rsidP="00B422AF">
      <w:pPr>
        <w:pStyle w:val="aff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6C4">
        <w:rPr>
          <w:rFonts w:ascii="Times New Roman" w:hAnsi="Times New Roman"/>
          <w:sz w:val="28"/>
          <w:szCs w:val="28"/>
          <w:lang w:eastAsia="ru-RU"/>
        </w:rPr>
        <w:t xml:space="preserve">МП </w:t>
      </w:r>
      <w:r w:rsidR="00022C92" w:rsidRPr="001306C4">
        <w:rPr>
          <w:rFonts w:ascii="Times New Roman" w:hAnsi="Times New Roman"/>
          <w:sz w:val="28"/>
          <w:szCs w:val="28"/>
          <w:lang w:eastAsia="ru-RU"/>
        </w:rPr>
        <w:t xml:space="preserve">«Развитие муниципального управления в </w:t>
      </w:r>
      <w:r w:rsidR="0048503B" w:rsidRPr="001306C4">
        <w:rPr>
          <w:rFonts w:ascii="Times New Roman" w:hAnsi="Times New Roman"/>
          <w:sz w:val="28"/>
          <w:szCs w:val="28"/>
          <w:lang w:eastAsia="ru-RU"/>
        </w:rPr>
        <w:t>муниципальном о</w:t>
      </w:r>
      <w:r w:rsidR="0048503B" w:rsidRPr="001306C4">
        <w:rPr>
          <w:rFonts w:ascii="Times New Roman" w:hAnsi="Times New Roman"/>
          <w:sz w:val="28"/>
          <w:szCs w:val="28"/>
          <w:lang w:eastAsia="ru-RU"/>
        </w:rPr>
        <w:t>б</w:t>
      </w:r>
      <w:r w:rsidR="0048503B" w:rsidRPr="001306C4">
        <w:rPr>
          <w:rFonts w:ascii="Times New Roman" w:hAnsi="Times New Roman"/>
          <w:sz w:val="28"/>
          <w:szCs w:val="28"/>
          <w:lang w:eastAsia="ru-RU"/>
        </w:rPr>
        <w:t xml:space="preserve">разовании </w:t>
      </w:r>
      <w:r w:rsidR="00800D63" w:rsidRPr="001306C4">
        <w:rPr>
          <w:rFonts w:ascii="Times New Roman" w:hAnsi="Times New Roman"/>
          <w:sz w:val="28"/>
          <w:szCs w:val="28"/>
          <w:lang w:eastAsia="ru-RU"/>
        </w:rPr>
        <w:t>Рябинов</w:t>
      </w:r>
      <w:r w:rsidR="00022C92" w:rsidRPr="001306C4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поселения… » в 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>редакции решения сел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>ь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>ской Думы от 08.02.2022 № 42/194   составляют 1825,2 тыс.рублей, при этом после изменений, внесенных в муниципальную программу постановлением от 08.02.2022 № 22У, объем финансирования по программе составил 1734,7 тыс. рублей.</w:t>
      </w:r>
    </w:p>
    <w:p w:rsidR="001306C4" w:rsidRDefault="00353307" w:rsidP="00022C92">
      <w:pPr>
        <w:pStyle w:val="aff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МП</w:t>
      </w:r>
      <w:r w:rsidR="00022C92" w:rsidRPr="008814F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22C92" w:rsidRPr="008814F7">
        <w:rPr>
          <w:rFonts w:ascii="Times New Roman" w:hAnsi="Times New Roman"/>
          <w:sz w:val="28"/>
          <w:szCs w:val="28"/>
        </w:rPr>
        <w:t>Развитие жилищно-коммунального хозяйства в муниципал</w:t>
      </w:r>
      <w:r w:rsidR="00022C92" w:rsidRPr="008814F7">
        <w:rPr>
          <w:rFonts w:ascii="Times New Roman" w:hAnsi="Times New Roman"/>
          <w:sz w:val="28"/>
          <w:szCs w:val="28"/>
        </w:rPr>
        <w:t>ь</w:t>
      </w:r>
      <w:r w:rsidR="00022C92" w:rsidRPr="008814F7">
        <w:rPr>
          <w:rFonts w:ascii="Times New Roman" w:hAnsi="Times New Roman"/>
          <w:sz w:val="28"/>
          <w:szCs w:val="28"/>
        </w:rPr>
        <w:t xml:space="preserve">ном образовании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022C92" w:rsidRPr="008814F7">
        <w:rPr>
          <w:rFonts w:ascii="Times New Roman" w:hAnsi="Times New Roman"/>
          <w:sz w:val="28"/>
          <w:szCs w:val="28"/>
        </w:rPr>
        <w:t>ск</w:t>
      </w:r>
      <w:r w:rsidR="0048503B" w:rsidRPr="008814F7">
        <w:rPr>
          <w:rFonts w:ascii="Times New Roman" w:hAnsi="Times New Roman"/>
          <w:sz w:val="28"/>
          <w:szCs w:val="28"/>
        </w:rPr>
        <w:t>ого</w:t>
      </w:r>
      <w:r w:rsidR="00022C92" w:rsidRPr="008814F7">
        <w:rPr>
          <w:rFonts w:ascii="Times New Roman" w:hAnsi="Times New Roman"/>
          <w:sz w:val="28"/>
          <w:szCs w:val="28"/>
        </w:rPr>
        <w:t xml:space="preserve"> сельско</w:t>
      </w:r>
      <w:r w:rsidR="0048503B" w:rsidRPr="008814F7">
        <w:rPr>
          <w:rFonts w:ascii="Times New Roman" w:hAnsi="Times New Roman"/>
          <w:sz w:val="28"/>
          <w:szCs w:val="28"/>
        </w:rPr>
        <w:t>го</w:t>
      </w:r>
      <w:r w:rsidR="00022C92" w:rsidRPr="008814F7">
        <w:rPr>
          <w:rFonts w:ascii="Times New Roman" w:hAnsi="Times New Roman"/>
          <w:sz w:val="28"/>
          <w:szCs w:val="28"/>
        </w:rPr>
        <w:t xml:space="preserve"> поселени</w:t>
      </w:r>
      <w:r w:rsidR="0048503B" w:rsidRPr="008814F7">
        <w:rPr>
          <w:rFonts w:ascii="Times New Roman" w:hAnsi="Times New Roman"/>
          <w:sz w:val="28"/>
          <w:szCs w:val="28"/>
        </w:rPr>
        <w:t>я</w:t>
      </w:r>
      <w:r w:rsidR="00022C92" w:rsidRPr="008814F7">
        <w:rPr>
          <w:rFonts w:ascii="Times New Roman" w:hAnsi="Times New Roman"/>
          <w:sz w:val="28"/>
          <w:szCs w:val="28"/>
        </w:rPr>
        <w:t>…</w:t>
      </w:r>
      <w:r w:rsidR="00022C92" w:rsidRPr="008814F7">
        <w:rPr>
          <w:rFonts w:ascii="Times New Roman" w:hAnsi="Times New Roman"/>
          <w:sz w:val="28"/>
          <w:szCs w:val="28"/>
          <w:lang w:eastAsia="ru-RU"/>
        </w:rPr>
        <w:t>»</w:t>
      </w:r>
      <w:r w:rsidR="00EA7AFF" w:rsidRPr="008814F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 xml:space="preserve"> редакции решения сел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>ь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 xml:space="preserve">ской Думы </w:t>
      </w:r>
      <w:r w:rsidR="001306C4" w:rsidRPr="008814F7">
        <w:rPr>
          <w:rFonts w:ascii="Times New Roman" w:hAnsi="Times New Roman"/>
          <w:sz w:val="28"/>
          <w:szCs w:val="28"/>
          <w:lang w:eastAsia="ru-RU"/>
        </w:rPr>
        <w:t>от 17.10.2022 г. № 2/8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 xml:space="preserve"> составляют</w:t>
      </w:r>
      <w:r w:rsidR="001306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6C4" w:rsidRPr="008814F7">
        <w:rPr>
          <w:rFonts w:ascii="Times New Roman" w:hAnsi="Times New Roman"/>
          <w:sz w:val="28"/>
          <w:szCs w:val="28"/>
          <w:lang w:eastAsia="ru-RU"/>
        </w:rPr>
        <w:t>906,2 тыс. рублей</w:t>
      </w:r>
      <w:r w:rsidR="001306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 xml:space="preserve">при этом после изменений, внесенных в муниципальную программу постановлением </w:t>
      </w:r>
      <w:r w:rsidR="001306C4" w:rsidRPr="008814F7">
        <w:rPr>
          <w:rFonts w:ascii="Times New Roman" w:hAnsi="Times New Roman"/>
          <w:sz w:val="28"/>
          <w:szCs w:val="28"/>
          <w:lang w:eastAsia="ru-RU"/>
        </w:rPr>
        <w:t>от 17.10.2022г. № 99Ж</w:t>
      </w:r>
      <w:r w:rsidR="001306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6C4" w:rsidRPr="001306C4">
        <w:rPr>
          <w:rFonts w:ascii="Times New Roman" w:hAnsi="Times New Roman"/>
          <w:sz w:val="28"/>
          <w:szCs w:val="28"/>
          <w:lang w:eastAsia="ru-RU"/>
        </w:rPr>
        <w:t>объем финансирования по программе составил</w:t>
      </w:r>
      <w:r w:rsidR="001306C4" w:rsidRPr="008814F7">
        <w:rPr>
          <w:rFonts w:ascii="Times New Roman" w:hAnsi="Times New Roman"/>
          <w:sz w:val="28"/>
          <w:szCs w:val="28"/>
          <w:lang w:eastAsia="ru-RU"/>
        </w:rPr>
        <w:t>1042,7 тыс.рублей</w:t>
      </w:r>
      <w:r w:rsidR="001306C4">
        <w:rPr>
          <w:rFonts w:ascii="Times New Roman" w:hAnsi="Times New Roman"/>
          <w:sz w:val="28"/>
          <w:szCs w:val="28"/>
          <w:lang w:eastAsia="ru-RU"/>
        </w:rPr>
        <w:t>. Аналогичное несоответствие объемов финансирования по пр</w:t>
      </w:r>
      <w:r w:rsidR="001306C4">
        <w:rPr>
          <w:rFonts w:ascii="Times New Roman" w:hAnsi="Times New Roman"/>
          <w:sz w:val="28"/>
          <w:szCs w:val="28"/>
          <w:lang w:eastAsia="ru-RU"/>
        </w:rPr>
        <w:t>о</w:t>
      </w:r>
      <w:r w:rsidR="001306C4">
        <w:rPr>
          <w:rFonts w:ascii="Times New Roman" w:hAnsi="Times New Roman"/>
          <w:sz w:val="28"/>
          <w:szCs w:val="28"/>
          <w:lang w:eastAsia="ru-RU"/>
        </w:rPr>
        <w:t xml:space="preserve">грамме допущено при внесении изменений в бюджет решением  от </w:t>
      </w:r>
      <w:r w:rsidR="001306C4" w:rsidRPr="008814F7">
        <w:rPr>
          <w:rFonts w:ascii="Times New Roman" w:hAnsi="Times New Roman"/>
          <w:sz w:val="28"/>
          <w:szCs w:val="28"/>
          <w:lang w:eastAsia="ru-RU"/>
        </w:rPr>
        <w:t>18.11.2022 г. № 3/10</w:t>
      </w:r>
      <w:r w:rsidR="001306C4">
        <w:rPr>
          <w:rFonts w:ascii="Times New Roman" w:hAnsi="Times New Roman"/>
          <w:sz w:val="28"/>
          <w:szCs w:val="28"/>
          <w:lang w:eastAsia="ru-RU"/>
        </w:rPr>
        <w:t xml:space="preserve">, объем ассигнований увеличен до </w:t>
      </w:r>
      <w:r w:rsidR="001306C4" w:rsidRPr="008814F7">
        <w:rPr>
          <w:rFonts w:ascii="Times New Roman" w:hAnsi="Times New Roman"/>
          <w:sz w:val="28"/>
          <w:szCs w:val="28"/>
          <w:lang w:eastAsia="ru-RU"/>
        </w:rPr>
        <w:t>1042,7 тыс.рублей</w:t>
      </w:r>
      <w:r w:rsidR="001306C4">
        <w:rPr>
          <w:rFonts w:ascii="Times New Roman" w:hAnsi="Times New Roman"/>
          <w:sz w:val="28"/>
          <w:szCs w:val="28"/>
          <w:lang w:eastAsia="ru-RU"/>
        </w:rPr>
        <w:t xml:space="preserve">, тогда как после корректировки муниципальной программы </w:t>
      </w:r>
      <w:r w:rsidR="001306C4" w:rsidRPr="008814F7">
        <w:rPr>
          <w:rFonts w:ascii="Times New Roman" w:hAnsi="Times New Roman"/>
          <w:sz w:val="28"/>
          <w:szCs w:val="28"/>
          <w:lang w:eastAsia="ru-RU"/>
        </w:rPr>
        <w:t>постановлением от 18.11.2022 г. № 103Ж</w:t>
      </w:r>
      <w:r w:rsidR="001306C4">
        <w:rPr>
          <w:rFonts w:ascii="Times New Roman" w:hAnsi="Times New Roman"/>
          <w:sz w:val="28"/>
          <w:szCs w:val="28"/>
          <w:lang w:eastAsia="ru-RU"/>
        </w:rPr>
        <w:t xml:space="preserve"> объем финансирования утвержден в сумме </w:t>
      </w:r>
      <w:r w:rsidR="001306C4" w:rsidRPr="008814F7">
        <w:rPr>
          <w:rFonts w:ascii="Times New Roman" w:hAnsi="Times New Roman"/>
          <w:sz w:val="28"/>
          <w:szCs w:val="28"/>
          <w:lang w:eastAsia="ru-RU"/>
        </w:rPr>
        <w:t>956,2 тыс.рублей.</w:t>
      </w:r>
    </w:p>
    <w:p w:rsidR="007B41B3" w:rsidRPr="008814F7" w:rsidRDefault="00837963" w:rsidP="005C69D3">
      <w:pPr>
        <w:spacing w:before="120" w:after="120"/>
        <w:ind w:left="28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14F7">
        <w:rPr>
          <w:rFonts w:ascii="Times New Roman" w:hAnsi="Times New Roman"/>
          <w:b/>
          <w:bCs/>
          <w:i/>
          <w:iCs/>
          <w:sz w:val="28"/>
          <w:szCs w:val="28"/>
        </w:rPr>
        <w:t>2. ВНЕШНЯЯ ПРОВЕРКА БЮДЖЕТНОЙ ОТЧЕТНОСТИ</w:t>
      </w:r>
    </w:p>
    <w:p w:rsidR="007E1BE1" w:rsidRPr="008814F7" w:rsidRDefault="007E1BE1" w:rsidP="0007079D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Порядок составления и предоставления годовой, квартальной и меся</w:t>
      </w:r>
      <w:r w:rsidRPr="008814F7">
        <w:rPr>
          <w:rFonts w:ascii="Times New Roman" w:hAnsi="Times New Roman"/>
          <w:sz w:val="28"/>
          <w:szCs w:val="28"/>
        </w:rPr>
        <w:t>ч</w:t>
      </w:r>
      <w:r w:rsidRPr="008814F7">
        <w:rPr>
          <w:rFonts w:ascii="Times New Roman" w:hAnsi="Times New Roman"/>
          <w:sz w:val="28"/>
          <w:szCs w:val="28"/>
        </w:rPr>
        <w:t>ной отчетности об исполнении бюджетов бюджетной системы Российской Ф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>дерации установлен Приказом Минфина РФ от 28.12.2010 № 191н (далее – Инструкция № 191н).</w:t>
      </w:r>
    </w:p>
    <w:p w:rsidR="003A232D" w:rsidRPr="008814F7" w:rsidRDefault="00EB7BEF" w:rsidP="003A232D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Бюджетная отчетность администрации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>ния за 20</w:t>
      </w:r>
      <w:r w:rsidR="007F7C9E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48503B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год, как главного распорядителя бюджетных средств, главного а</w:t>
      </w:r>
      <w:r w:rsidRPr="008814F7">
        <w:rPr>
          <w:rFonts w:ascii="Times New Roman" w:hAnsi="Times New Roman"/>
          <w:sz w:val="28"/>
          <w:szCs w:val="28"/>
          <w:lang w:eastAsia="ru-RU"/>
        </w:rPr>
        <w:t>д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министратора доходов бюджета и главного администратора 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>источников ф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>нансирования дефицита бюджета муниципального образования</w:t>
      </w:r>
      <w:r w:rsidR="00723615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 xml:space="preserve">ское сельское поселение, </w:t>
      </w:r>
      <w:r w:rsidR="003A232D" w:rsidRPr="008814F7">
        <w:rPr>
          <w:rFonts w:ascii="Times New Roman" w:hAnsi="Times New Roman"/>
          <w:sz w:val="28"/>
          <w:szCs w:val="28"/>
        </w:rPr>
        <w:t xml:space="preserve">бюджета муниципального образования 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="003A232D" w:rsidRPr="008814F7">
        <w:rPr>
          <w:rFonts w:ascii="Times New Roman" w:hAnsi="Times New Roman"/>
          <w:sz w:val="28"/>
          <w:szCs w:val="28"/>
          <w:lang w:eastAsia="ru-RU"/>
        </w:rPr>
        <w:t>ское</w:t>
      </w:r>
      <w:r w:rsidR="003A232D" w:rsidRPr="008814F7">
        <w:rPr>
          <w:rFonts w:ascii="Times New Roman" w:hAnsi="Times New Roman"/>
          <w:sz w:val="28"/>
          <w:szCs w:val="28"/>
        </w:rPr>
        <w:t xml:space="preserve"> сельское поселение, за 202</w:t>
      </w:r>
      <w:r w:rsidR="0048503B" w:rsidRPr="008814F7">
        <w:rPr>
          <w:rFonts w:ascii="Times New Roman" w:hAnsi="Times New Roman"/>
          <w:sz w:val="28"/>
          <w:szCs w:val="28"/>
        </w:rPr>
        <w:t>2</w:t>
      </w:r>
      <w:r w:rsidR="003A232D" w:rsidRPr="008814F7">
        <w:rPr>
          <w:rFonts w:ascii="Times New Roman" w:hAnsi="Times New Roman"/>
          <w:sz w:val="28"/>
          <w:szCs w:val="28"/>
        </w:rPr>
        <w:t xml:space="preserve"> год включает: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1) отчет об исполнении бюджета (форма 0503117);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2) баланс исполнения бюджета (форм</w:t>
      </w:r>
      <w:r w:rsidR="00756653" w:rsidRPr="008814F7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8814F7">
        <w:rPr>
          <w:rFonts w:ascii="Times New Roman" w:hAnsi="Times New Roman"/>
          <w:sz w:val="28"/>
          <w:szCs w:val="28"/>
          <w:lang w:eastAsia="ru-RU"/>
        </w:rPr>
        <w:t>0503120</w:t>
      </w:r>
      <w:r w:rsidR="00756653" w:rsidRPr="008814F7">
        <w:rPr>
          <w:rFonts w:ascii="Times New Roman" w:hAnsi="Times New Roman"/>
          <w:sz w:val="28"/>
          <w:szCs w:val="28"/>
          <w:lang w:eastAsia="ru-RU"/>
        </w:rPr>
        <w:t xml:space="preserve"> и 0503130</w:t>
      </w:r>
      <w:r w:rsidRPr="008814F7">
        <w:rPr>
          <w:rFonts w:ascii="Times New Roman" w:hAnsi="Times New Roman"/>
          <w:sz w:val="28"/>
          <w:szCs w:val="28"/>
          <w:lang w:eastAsia="ru-RU"/>
        </w:rPr>
        <w:t>);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3) отчет о финансовых результатах деятельности (форма 0503121);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4) отчет о движении денежных средств (форма 0503123);</w:t>
      </w:r>
    </w:p>
    <w:p w:rsidR="00EB7BEF" w:rsidRPr="008814F7" w:rsidRDefault="00EB7BEF" w:rsidP="005C69D3">
      <w:pPr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5) пояснительную записку (форма 0503160).</w:t>
      </w:r>
    </w:p>
    <w:p w:rsidR="00034195" w:rsidRPr="008814F7" w:rsidRDefault="00EA2D52" w:rsidP="00BA485B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Согласно п.4 Инструкции № 191н бюджетная отчетность представляется на бумажных носителях и (или) в виде электронного документа с обязател</w:t>
      </w:r>
      <w:r w:rsidRPr="008814F7">
        <w:rPr>
          <w:rFonts w:ascii="Times New Roman" w:hAnsi="Times New Roman"/>
          <w:sz w:val="28"/>
          <w:szCs w:val="28"/>
          <w:lang w:eastAsia="ru-RU"/>
        </w:rPr>
        <w:t>ь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ным обеспечением защиты информации в соответствии с законодательством </w:t>
      </w:r>
      <w:r w:rsidRPr="008814F7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Федерации. Учитывая, что организационно-технической возмо</w:t>
      </w:r>
      <w:r w:rsidRPr="008814F7">
        <w:rPr>
          <w:rFonts w:ascii="Times New Roman" w:hAnsi="Times New Roman"/>
          <w:sz w:val="28"/>
          <w:szCs w:val="28"/>
          <w:lang w:eastAsia="ru-RU"/>
        </w:rPr>
        <w:t>ж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ности у администрации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="00A844BB" w:rsidRPr="008814F7">
        <w:rPr>
          <w:rFonts w:ascii="Times New Roman" w:hAnsi="Times New Roman"/>
          <w:sz w:val="28"/>
          <w:szCs w:val="28"/>
          <w:lang w:eastAsia="ru-RU"/>
        </w:rPr>
        <w:t>ского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для формирования   бюджетной отчетности в электронном виде нет, отчетность должна предоста</w:t>
      </w:r>
      <w:r w:rsidRPr="008814F7">
        <w:rPr>
          <w:rFonts w:ascii="Times New Roman" w:hAnsi="Times New Roman"/>
          <w:sz w:val="28"/>
          <w:szCs w:val="28"/>
          <w:lang w:eastAsia="ru-RU"/>
        </w:rPr>
        <w:t>в</w:t>
      </w:r>
      <w:r w:rsidRPr="008814F7">
        <w:rPr>
          <w:rFonts w:ascii="Times New Roman" w:hAnsi="Times New Roman"/>
          <w:sz w:val="28"/>
          <w:szCs w:val="28"/>
          <w:lang w:eastAsia="ru-RU"/>
        </w:rPr>
        <w:t>ляться на бумажном носителе. Фактически, отчетность за 20</w:t>
      </w:r>
      <w:r w:rsidR="007F7C9E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48503B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 предста</w:t>
      </w:r>
      <w:r w:rsidRPr="008814F7">
        <w:rPr>
          <w:rFonts w:ascii="Times New Roman" w:hAnsi="Times New Roman"/>
          <w:sz w:val="28"/>
          <w:szCs w:val="28"/>
          <w:lang w:eastAsia="ru-RU"/>
        </w:rPr>
        <w:t>в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лена в контрольно- счетную комиссию для проведения внешней проверки в виде простых электронных таблиц </w:t>
      </w:r>
      <w:r w:rsidRPr="008814F7">
        <w:rPr>
          <w:rFonts w:ascii="Times New Roman" w:hAnsi="Times New Roman"/>
          <w:sz w:val="28"/>
          <w:szCs w:val="28"/>
          <w:lang w:val="en-US" w:eastAsia="ru-RU"/>
        </w:rPr>
        <w:t>EXCEL</w:t>
      </w:r>
      <w:r w:rsidRPr="008814F7">
        <w:rPr>
          <w:rFonts w:ascii="Times New Roman" w:hAnsi="Times New Roman"/>
          <w:sz w:val="28"/>
          <w:szCs w:val="28"/>
          <w:lang w:eastAsia="ru-RU"/>
        </w:rPr>
        <w:t>.</w:t>
      </w:r>
    </w:p>
    <w:p w:rsidR="005004AD" w:rsidRPr="008814F7" w:rsidRDefault="005004AD" w:rsidP="00BA485B">
      <w:pPr>
        <w:autoSpaceDE w:val="0"/>
        <w:autoSpaceDN w:val="0"/>
        <w:adjustRightInd w:val="0"/>
        <w:spacing w:after="120" w:line="23" w:lineRule="atLeast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Для обеспечения достоверности данных годовой отчетности в соответс</w:t>
      </w:r>
      <w:r w:rsidRPr="008814F7">
        <w:rPr>
          <w:rFonts w:ascii="Times New Roman" w:hAnsi="Times New Roman"/>
          <w:sz w:val="28"/>
          <w:szCs w:val="28"/>
        </w:rPr>
        <w:t>т</w:t>
      </w:r>
      <w:r w:rsidRPr="008814F7">
        <w:rPr>
          <w:rFonts w:ascii="Times New Roman" w:hAnsi="Times New Roman"/>
          <w:sz w:val="28"/>
          <w:szCs w:val="28"/>
        </w:rPr>
        <w:t xml:space="preserve">вии с постановлением администрации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8814F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CF1" w:rsidRPr="008814F7">
        <w:rPr>
          <w:rFonts w:ascii="Times New Roman" w:hAnsi="Times New Roman"/>
          <w:color w:val="000000"/>
          <w:sz w:val="28"/>
          <w:szCs w:val="28"/>
        </w:rPr>
        <w:t>10</w:t>
      </w:r>
      <w:r w:rsidRPr="008814F7">
        <w:rPr>
          <w:rFonts w:ascii="Times New Roman" w:hAnsi="Times New Roman"/>
          <w:color w:val="000000"/>
          <w:sz w:val="28"/>
          <w:szCs w:val="28"/>
        </w:rPr>
        <w:t>.</w:t>
      </w:r>
      <w:r w:rsidR="00E31CF1" w:rsidRPr="008814F7">
        <w:rPr>
          <w:rFonts w:ascii="Times New Roman" w:hAnsi="Times New Roman"/>
          <w:color w:val="000000"/>
          <w:sz w:val="28"/>
          <w:szCs w:val="28"/>
        </w:rPr>
        <w:t>1</w:t>
      </w:r>
      <w:r w:rsidRPr="008814F7">
        <w:rPr>
          <w:rFonts w:ascii="Times New Roman" w:hAnsi="Times New Roman"/>
          <w:color w:val="000000"/>
          <w:sz w:val="28"/>
          <w:szCs w:val="28"/>
        </w:rPr>
        <w:t>0.202</w:t>
      </w:r>
      <w:r w:rsidR="00E31CF1" w:rsidRPr="008814F7">
        <w:rPr>
          <w:rFonts w:ascii="Times New Roman" w:hAnsi="Times New Roman"/>
          <w:color w:val="000000"/>
          <w:sz w:val="28"/>
          <w:szCs w:val="28"/>
        </w:rPr>
        <w:t>2</w:t>
      </w:r>
      <w:r w:rsidR="00034195" w:rsidRPr="008814F7">
        <w:rPr>
          <w:rFonts w:ascii="Times New Roman" w:hAnsi="Times New Roman"/>
          <w:color w:val="000000"/>
          <w:sz w:val="28"/>
          <w:szCs w:val="28"/>
        </w:rPr>
        <w:t xml:space="preserve">г.  № </w:t>
      </w:r>
      <w:r w:rsidR="00E31CF1" w:rsidRPr="008814F7">
        <w:rPr>
          <w:rFonts w:ascii="Times New Roman" w:hAnsi="Times New Roman"/>
          <w:color w:val="000000"/>
          <w:sz w:val="28"/>
          <w:szCs w:val="28"/>
        </w:rPr>
        <w:t>9</w:t>
      </w:r>
      <w:r w:rsidR="00034195" w:rsidRPr="008814F7">
        <w:rPr>
          <w:rFonts w:ascii="Times New Roman" w:hAnsi="Times New Roman"/>
          <w:color w:val="000000"/>
          <w:sz w:val="28"/>
          <w:szCs w:val="28"/>
        </w:rPr>
        <w:t>5</w:t>
      </w:r>
      <w:r w:rsidRPr="008814F7">
        <w:rPr>
          <w:rFonts w:ascii="Times New Roman" w:hAnsi="Times New Roman"/>
          <w:color w:val="000000"/>
          <w:sz w:val="28"/>
          <w:szCs w:val="28"/>
        </w:rPr>
        <w:t>-И</w:t>
      </w:r>
      <w:r w:rsidRPr="008814F7">
        <w:rPr>
          <w:rFonts w:ascii="Times New Roman" w:hAnsi="Times New Roman"/>
          <w:sz w:val="28"/>
          <w:szCs w:val="28"/>
        </w:rPr>
        <w:t xml:space="preserve">  проведена инвентаризация имущества и средств в расч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>тах, в ходе которой излишек и недостач не выявлено</w:t>
      </w:r>
      <w:r w:rsidR="003A232D" w:rsidRPr="008814F7">
        <w:rPr>
          <w:rFonts w:ascii="Times New Roman" w:hAnsi="Times New Roman"/>
          <w:sz w:val="28"/>
          <w:szCs w:val="28"/>
        </w:rPr>
        <w:t>.</w:t>
      </w:r>
    </w:p>
    <w:p w:rsidR="00460F92" w:rsidRPr="00657114" w:rsidRDefault="00460F92" w:rsidP="00460F92">
      <w:pPr>
        <w:ind w:firstLine="709"/>
        <w:rPr>
          <w:rFonts w:ascii="Times New Roman" w:hAnsi="Times New Roman"/>
          <w:sz w:val="28"/>
          <w:szCs w:val="28"/>
        </w:rPr>
      </w:pPr>
      <w:r w:rsidRPr="00657114">
        <w:rPr>
          <w:rFonts w:ascii="Times New Roman" w:hAnsi="Times New Roman"/>
          <w:sz w:val="28"/>
          <w:szCs w:val="28"/>
        </w:rPr>
        <w:t>Проверкой обеспечения внутренней согласованности соответствующих форм отчетности в части фактических (Отчет ф. 503121) установлено, что о</w:t>
      </w:r>
      <w:r w:rsidRPr="00657114">
        <w:rPr>
          <w:rFonts w:ascii="Times New Roman" w:hAnsi="Times New Roman"/>
          <w:sz w:val="28"/>
          <w:szCs w:val="28"/>
        </w:rPr>
        <w:t>т</w:t>
      </w:r>
      <w:r w:rsidRPr="00657114">
        <w:rPr>
          <w:rFonts w:ascii="Times New Roman" w:hAnsi="Times New Roman"/>
          <w:sz w:val="28"/>
          <w:szCs w:val="28"/>
        </w:rPr>
        <w:t>клонения по отдельным кодам КОСГУ объясняются использованием средств начисленного резерва на выплату отпускных, начислением расходов будущих периодов (уплата взносов по капитальному ремонту МКД, страхование и и</w:t>
      </w:r>
      <w:r w:rsidRPr="00657114">
        <w:rPr>
          <w:rFonts w:ascii="Times New Roman" w:hAnsi="Times New Roman"/>
          <w:sz w:val="28"/>
          <w:szCs w:val="28"/>
        </w:rPr>
        <w:t>с</w:t>
      </w:r>
      <w:r w:rsidRPr="00657114">
        <w:rPr>
          <w:rFonts w:ascii="Times New Roman" w:hAnsi="Times New Roman"/>
          <w:sz w:val="28"/>
          <w:szCs w:val="28"/>
        </w:rPr>
        <w:t>пользованию программного обеспечения), признанием расходов текущего ф</w:t>
      </w:r>
      <w:r w:rsidRPr="00657114">
        <w:rPr>
          <w:rFonts w:ascii="Times New Roman" w:hAnsi="Times New Roman"/>
          <w:sz w:val="28"/>
          <w:szCs w:val="28"/>
        </w:rPr>
        <w:t>и</w:t>
      </w:r>
      <w:r w:rsidRPr="00657114">
        <w:rPr>
          <w:rFonts w:ascii="Times New Roman" w:hAnsi="Times New Roman"/>
          <w:sz w:val="28"/>
          <w:szCs w:val="28"/>
        </w:rPr>
        <w:t>нансового года от переданного безвозмез</w:t>
      </w:r>
      <w:r w:rsidR="00AB2446" w:rsidRPr="00657114">
        <w:rPr>
          <w:rFonts w:ascii="Times New Roman" w:hAnsi="Times New Roman"/>
          <w:sz w:val="28"/>
          <w:szCs w:val="28"/>
        </w:rPr>
        <w:t>дно права пользования активами</w:t>
      </w:r>
      <w:r w:rsidR="00657114" w:rsidRPr="00657114">
        <w:rPr>
          <w:rFonts w:ascii="Times New Roman" w:hAnsi="Times New Roman"/>
          <w:sz w:val="28"/>
          <w:szCs w:val="28"/>
        </w:rPr>
        <w:t>, и</w:t>
      </w:r>
      <w:r w:rsidR="00657114" w:rsidRPr="00657114">
        <w:rPr>
          <w:rFonts w:ascii="Times New Roman" w:hAnsi="Times New Roman"/>
          <w:sz w:val="28"/>
          <w:szCs w:val="28"/>
        </w:rPr>
        <w:t>з</w:t>
      </w:r>
      <w:r w:rsidR="00657114" w:rsidRPr="00657114">
        <w:rPr>
          <w:rFonts w:ascii="Times New Roman" w:hAnsi="Times New Roman"/>
          <w:sz w:val="28"/>
          <w:szCs w:val="28"/>
        </w:rPr>
        <w:t>менением остатков материальных запасов</w:t>
      </w:r>
      <w:r w:rsidRPr="00657114">
        <w:rPr>
          <w:rFonts w:ascii="Times New Roman" w:hAnsi="Times New Roman"/>
          <w:sz w:val="28"/>
          <w:szCs w:val="28"/>
        </w:rPr>
        <w:t>.</w:t>
      </w:r>
    </w:p>
    <w:p w:rsidR="00BA485B" w:rsidRPr="008814F7" w:rsidRDefault="00BA485B" w:rsidP="00BC71F5">
      <w:pPr>
        <w:autoSpaceDE w:val="0"/>
        <w:autoSpaceDN w:val="0"/>
        <w:adjustRightInd w:val="0"/>
        <w:spacing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>Проверкой соблюдения требований по оформлению бюджетной о</w:t>
      </w: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>т</w:t>
      </w:r>
      <w:r w:rsidRPr="008814F7">
        <w:rPr>
          <w:rFonts w:ascii="Times New Roman" w:hAnsi="Times New Roman"/>
          <w:b/>
          <w:i/>
          <w:sz w:val="28"/>
          <w:szCs w:val="28"/>
          <w:lang w:eastAsia="ru-RU"/>
        </w:rPr>
        <w:t>четности отмечены следующие недостатки</w:t>
      </w:r>
      <w:r w:rsidRPr="008814F7">
        <w:rPr>
          <w:rFonts w:ascii="Times New Roman" w:hAnsi="Times New Roman"/>
          <w:sz w:val="28"/>
          <w:szCs w:val="28"/>
          <w:lang w:eastAsia="ru-RU"/>
        </w:rPr>
        <w:t>:</w:t>
      </w:r>
    </w:p>
    <w:p w:rsidR="00135120" w:rsidRPr="008814F7" w:rsidRDefault="00FD0CF7" w:rsidP="00FD0CF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8814F7">
        <w:rPr>
          <w:rFonts w:ascii="Times New Roman" w:eastAsia="Calibri" w:hAnsi="Times New Roman"/>
          <w:b/>
          <w:sz w:val="28"/>
          <w:szCs w:val="28"/>
        </w:rPr>
        <w:t>1</w:t>
      </w:r>
      <w:r w:rsidRPr="008814F7">
        <w:rPr>
          <w:rFonts w:ascii="Times New Roman" w:eastAsia="Calibri" w:hAnsi="Times New Roman"/>
          <w:sz w:val="28"/>
          <w:szCs w:val="28"/>
        </w:rPr>
        <w:t xml:space="preserve">. </w:t>
      </w:r>
      <w:r w:rsidR="00135120" w:rsidRPr="008814F7">
        <w:rPr>
          <w:rFonts w:ascii="Times New Roman" w:eastAsia="Calibri" w:hAnsi="Times New Roman"/>
          <w:sz w:val="28"/>
          <w:szCs w:val="28"/>
        </w:rPr>
        <w:t>Установлены факты внутренней несогласованности идентичных пок</w:t>
      </w:r>
      <w:r w:rsidR="00135120" w:rsidRPr="008814F7">
        <w:rPr>
          <w:rFonts w:ascii="Times New Roman" w:eastAsia="Calibri" w:hAnsi="Times New Roman"/>
          <w:sz w:val="28"/>
          <w:szCs w:val="28"/>
        </w:rPr>
        <w:t>а</w:t>
      </w:r>
      <w:r w:rsidR="00135120" w:rsidRPr="008814F7">
        <w:rPr>
          <w:rFonts w:ascii="Times New Roman" w:eastAsia="Calibri" w:hAnsi="Times New Roman"/>
          <w:sz w:val="28"/>
          <w:szCs w:val="28"/>
        </w:rPr>
        <w:t>зателей в формах бюджетной отчетности.</w:t>
      </w:r>
    </w:p>
    <w:p w:rsidR="00FD0CF7" w:rsidRDefault="007C4232" w:rsidP="00147247">
      <w:pPr>
        <w:autoSpaceDE w:val="0"/>
        <w:autoSpaceDN w:val="0"/>
        <w:adjustRightInd w:val="0"/>
        <w:spacing w:after="12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sz w:val="28"/>
          <w:szCs w:val="28"/>
          <w:lang w:eastAsia="en-US"/>
        </w:rPr>
        <w:t>Не обеспечено равенство показателей гр. 12 по стр. 999 «Итого» Отчета (ф. 0503128), показателю в гр. 9 Сведений по дебиторской и кредиторской з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долженности (ф. 0503169) (стр. «Всего» минус (сумма показателей стр. «Итого по синтетическому коду счета 1 205 00 000», стр. «Итого по синтетич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скому коду счета 1 209 00 000», суммы соответствующих строк по номеру счетов КДБ 1 303 00 000). Сумма неисполненных принятых денежных обяз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тельств в Отчете (ф. 0503128) на </w:t>
      </w:r>
      <w:r w:rsidR="00FD0CF7" w:rsidRPr="008814F7">
        <w:rPr>
          <w:rFonts w:ascii="Times New Roman" w:eastAsia="Calibri" w:hAnsi="Times New Roman"/>
          <w:sz w:val="28"/>
          <w:szCs w:val="28"/>
          <w:lang w:eastAsia="en-US"/>
        </w:rPr>
        <w:t>176622,44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 xml:space="preserve"> руб. больше соответствующего п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8814F7">
        <w:rPr>
          <w:rFonts w:ascii="Times New Roman" w:eastAsia="Calibri" w:hAnsi="Times New Roman"/>
          <w:sz w:val="28"/>
          <w:szCs w:val="28"/>
          <w:lang w:eastAsia="en-US"/>
        </w:rPr>
        <w:t>казателя Сведений (ф. 503169) в части кредиторской задолженности.</w:t>
      </w:r>
    </w:p>
    <w:p w:rsidR="00147247" w:rsidRDefault="009C3B85" w:rsidP="0014724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Справке (ф. 0503130) стоимость имущества, переданного </w:t>
      </w:r>
      <w:r w:rsidRPr="009C3B85">
        <w:rPr>
          <w:rFonts w:ascii="Times New Roman" w:eastAsia="Calibri" w:hAnsi="Times New Roman"/>
          <w:sz w:val="28"/>
          <w:szCs w:val="28"/>
          <w:lang w:eastAsia="en-US"/>
        </w:rPr>
        <w:t>в возмездное пользование (аренду)</w:t>
      </w:r>
      <w:r>
        <w:rPr>
          <w:rFonts w:ascii="Times New Roman" w:eastAsia="Calibri" w:hAnsi="Times New Roman"/>
          <w:sz w:val="28"/>
          <w:szCs w:val="28"/>
          <w:lang w:eastAsia="en-US"/>
        </w:rPr>
        <w:t>, по забалансовому счету 25 на начало отче</w:t>
      </w: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ного периода составляет </w:t>
      </w:r>
      <w:r w:rsidRPr="009C3B85">
        <w:rPr>
          <w:rFonts w:ascii="Times New Roman" w:eastAsia="Calibri" w:hAnsi="Times New Roman"/>
          <w:sz w:val="28"/>
          <w:szCs w:val="28"/>
          <w:lang w:eastAsia="en-US"/>
        </w:rPr>
        <w:t>298933,51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рублей, на конец отчетного периода - </w:t>
      </w:r>
      <w:r w:rsidRPr="009C3B85">
        <w:rPr>
          <w:rFonts w:ascii="Times New Roman" w:eastAsia="Calibri" w:hAnsi="Times New Roman"/>
          <w:sz w:val="28"/>
          <w:szCs w:val="28"/>
          <w:lang w:eastAsia="en-US"/>
        </w:rPr>
        <w:t>907486,51</w:t>
      </w:r>
      <w:r>
        <w:rPr>
          <w:rFonts w:ascii="Times New Roman" w:eastAsia="Calibri" w:hAnsi="Times New Roman"/>
          <w:sz w:val="28"/>
          <w:szCs w:val="28"/>
          <w:lang w:eastAsia="en-US"/>
        </w:rPr>
        <w:t>рублей</w:t>
      </w:r>
      <w:r w:rsidR="00B062C4">
        <w:rPr>
          <w:rFonts w:ascii="Times New Roman" w:eastAsia="Calibri" w:hAnsi="Times New Roman"/>
          <w:sz w:val="28"/>
          <w:szCs w:val="28"/>
          <w:lang w:eastAsia="en-US"/>
        </w:rPr>
        <w:t>, а так же стоимость имущества, переданного в безвозмездное пользование, по забалансовому счету 26 на начало отчетного периода</w:t>
      </w:r>
      <w:r w:rsidR="00724C40">
        <w:rPr>
          <w:rFonts w:ascii="Times New Roman" w:eastAsia="Calibri" w:hAnsi="Times New Roman"/>
          <w:sz w:val="28"/>
          <w:szCs w:val="28"/>
          <w:lang w:eastAsia="en-US"/>
        </w:rPr>
        <w:t xml:space="preserve"> соста</w:t>
      </w:r>
      <w:r w:rsidR="00724C4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724C40">
        <w:rPr>
          <w:rFonts w:ascii="Times New Roman" w:eastAsia="Calibri" w:hAnsi="Times New Roman"/>
          <w:sz w:val="28"/>
          <w:szCs w:val="28"/>
          <w:lang w:eastAsia="en-US"/>
        </w:rPr>
        <w:t>ляет</w:t>
      </w:r>
      <w:r w:rsidR="00B062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062C4" w:rsidRPr="00B062C4">
        <w:rPr>
          <w:rFonts w:ascii="Times New Roman" w:eastAsia="Calibri" w:hAnsi="Times New Roman"/>
          <w:sz w:val="28"/>
          <w:szCs w:val="28"/>
          <w:lang w:eastAsia="en-US"/>
        </w:rPr>
        <w:t>392825,47</w:t>
      </w:r>
      <w:r w:rsidR="00B062C4">
        <w:rPr>
          <w:rFonts w:ascii="Times New Roman" w:eastAsia="Calibri" w:hAnsi="Times New Roman"/>
          <w:sz w:val="28"/>
          <w:szCs w:val="28"/>
          <w:lang w:eastAsia="en-US"/>
        </w:rPr>
        <w:t xml:space="preserve"> рублей, на конец</w:t>
      </w:r>
      <w:r w:rsidR="00724C40">
        <w:rPr>
          <w:rFonts w:ascii="Times New Roman" w:eastAsia="Calibri" w:hAnsi="Times New Roman"/>
          <w:sz w:val="28"/>
          <w:szCs w:val="28"/>
          <w:lang w:eastAsia="en-US"/>
        </w:rPr>
        <w:t xml:space="preserve"> отчетного периода - </w:t>
      </w:r>
      <w:r w:rsidR="00724C40" w:rsidRPr="00724C40">
        <w:rPr>
          <w:rFonts w:ascii="Times New Roman" w:eastAsia="Calibri" w:hAnsi="Times New Roman"/>
          <w:sz w:val="28"/>
          <w:szCs w:val="28"/>
          <w:lang w:eastAsia="en-US"/>
        </w:rPr>
        <w:t>478933,84</w:t>
      </w:r>
      <w:r w:rsidR="00724C40">
        <w:rPr>
          <w:rFonts w:ascii="Times New Roman" w:eastAsia="Calibri" w:hAnsi="Times New Roman"/>
          <w:sz w:val="28"/>
          <w:szCs w:val="28"/>
          <w:lang w:eastAsia="en-US"/>
        </w:rPr>
        <w:t xml:space="preserve"> рублей</w:t>
      </w:r>
      <w:r w:rsidR="00147247">
        <w:rPr>
          <w:rFonts w:ascii="Times New Roman" w:eastAsia="Calibri" w:hAnsi="Times New Roman"/>
          <w:sz w:val="28"/>
          <w:szCs w:val="28"/>
          <w:lang w:eastAsia="en-US"/>
        </w:rPr>
        <w:t>. С</w:t>
      </w:r>
      <w:r w:rsidR="00147247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147247">
        <w:rPr>
          <w:rFonts w:ascii="Times New Roman" w:eastAsia="Calibri" w:hAnsi="Times New Roman"/>
          <w:sz w:val="28"/>
          <w:szCs w:val="28"/>
          <w:lang w:eastAsia="en-US"/>
        </w:rPr>
        <w:t>гласно п. 166 Инструкции № 191н д</w:t>
      </w:r>
      <w:r w:rsidR="00147247">
        <w:rPr>
          <w:rFonts w:ascii="Times New Roman" w:hAnsi="Times New Roman"/>
          <w:sz w:val="28"/>
          <w:szCs w:val="28"/>
          <w:lang w:eastAsia="ru-RU"/>
        </w:rPr>
        <w:t>вижение материальных ценностей на заб</w:t>
      </w:r>
      <w:r w:rsidR="00147247">
        <w:rPr>
          <w:rFonts w:ascii="Times New Roman" w:hAnsi="Times New Roman"/>
          <w:sz w:val="28"/>
          <w:szCs w:val="28"/>
          <w:lang w:eastAsia="ru-RU"/>
        </w:rPr>
        <w:t>а</w:t>
      </w:r>
      <w:r w:rsidR="00147247">
        <w:rPr>
          <w:rFonts w:ascii="Times New Roman" w:hAnsi="Times New Roman"/>
          <w:sz w:val="28"/>
          <w:szCs w:val="28"/>
          <w:lang w:eastAsia="ru-RU"/>
        </w:rPr>
        <w:t xml:space="preserve">лансовых счетах отражается так же </w:t>
      </w:r>
      <w:r w:rsidR="00147247">
        <w:rPr>
          <w:rFonts w:ascii="Times New Roman" w:eastAsia="Calibri" w:hAnsi="Times New Roman"/>
          <w:sz w:val="28"/>
          <w:szCs w:val="28"/>
          <w:lang w:eastAsia="en-US"/>
        </w:rPr>
        <w:t xml:space="preserve">в разделе 3 </w:t>
      </w:r>
      <w:r w:rsidR="00147247">
        <w:rPr>
          <w:rFonts w:ascii="Times New Roman" w:hAnsi="Times New Roman"/>
          <w:sz w:val="28"/>
          <w:szCs w:val="28"/>
          <w:lang w:eastAsia="ru-RU"/>
        </w:rPr>
        <w:t>Сведений (ф. 0503168). Факт</w:t>
      </w:r>
      <w:r w:rsidR="00147247">
        <w:rPr>
          <w:rFonts w:ascii="Times New Roman" w:hAnsi="Times New Roman"/>
          <w:sz w:val="28"/>
          <w:szCs w:val="28"/>
          <w:lang w:eastAsia="ru-RU"/>
        </w:rPr>
        <w:t>и</w:t>
      </w:r>
      <w:r w:rsidR="00147247">
        <w:rPr>
          <w:rFonts w:ascii="Times New Roman" w:hAnsi="Times New Roman"/>
          <w:sz w:val="28"/>
          <w:szCs w:val="28"/>
          <w:lang w:eastAsia="ru-RU"/>
        </w:rPr>
        <w:t>чески в данной форме показатели по забалансовым счетам 25 и 26 отсутств</w:t>
      </w:r>
      <w:r w:rsidR="00147247">
        <w:rPr>
          <w:rFonts w:ascii="Times New Roman" w:hAnsi="Times New Roman"/>
          <w:sz w:val="28"/>
          <w:szCs w:val="28"/>
          <w:lang w:eastAsia="ru-RU"/>
        </w:rPr>
        <w:t>у</w:t>
      </w:r>
      <w:r w:rsidR="00147247">
        <w:rPr>
          <w:rFonts w:ascii="Times New Roman" w:hAnsi="Times New Roman"/>
          <w:sz w:val="28"/>
          <w:szCs w:val="28"/>
          <w:lang w:eastAsia="ru-RU"/>
        </w:rPr>
        <w:t>ют.</w:t>
      </w:r>
    </w:p>
    <w:p w:rsidR="006E5623" w:rsidRPr="008814F7" w:rsidRDefault="00FD0CF7" w:rsidP="002613F4">
      <w:pPr>
        <w:pStyle w:val="aff3"/>
        <w:autoSpaceDE w:val="0"/>
        <w:autoSpaceDN w:val="0"/>
        <w:adjustRightInd w:val="0"/>
        <w:spacing w:before="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b/>
          <w:sz w:val="28"/>
          <w:szCs w:val="28"/>
        </w:rPr>
        <w:t>2.</w:t>
      </w:r>
      <w:r w:rsidRPr="008814F7">
        <w:rPr>
          <w:rFonts w:ascii="Times New Roman" w:hAnsi="Times New Roman"/>
          <w:sz w:val="28"/>
          <w:szCs w:val="28"/>
        </w:rPr>
        <w:t xml:space="preserve"> </w:t>
      </w:r>
      <w:r w:rsidR="006C3ADF" w:rsidRPr="008814F7">
        <w:rPr>
          <w:rFonts w:ascii="Times New Roman" w:hAnsi="Times New Roman"/>
          <w:sz w:val="28"/>
          <w:szCs w:val="28"/>
        </w:rPr>
        <w:t>В соответствии с п. 7 Инструкции № 191н б</w:t>
      </w:r>
      <w:r w:rsidR="00A14755" w:rsidRPr="008814F7">
        <w:rPr>
          <w:rFonts w:ascii="Times New Roman" w:hAnsi="Times New Roman"/>
          <w:sz w:val="28"/>
          <w:szCs w:val="28"/>
        </w:rPr>
        <w:t>юджетная отчетность с</w:t>
      </w:r>
      <w:r w:rsidR="00A14755" w:rsidRPr="008814F7">
        <w:rPr>
          <w:rFonts w:ascii="Times New Roman" w:hAnsi="Times New Roman"/>
          <w:sz w:val="28"/>
          <w:szCs w:val="28"/>
        </w:rPr>
        <w:t>о</w:t>
      </w:r>
      <w:r w:rsidR="00A14755" w:rsidRPr="008814F7">
        <w:rPr>
          <w:rFonts w:ascii="Times New Roman" w:hAnsi="Times New Roman"/>
          <w:sz w:val="28"/>
          <w:szCs w:val="28"/>
        </w:rPr>
        <w:t>ставл</w:t>
      </w:r>
      <w:r w:rsidR="006C3ADF" w:rsidRPr="008814F7">
        <w:rPr>
          <w:rFonts w:ascii="Times New Roman" w:hAnsi="Times New Roman"/>
          <w:sz w:val="28"/>
          <w:szCs w:val="28"/>
        </w:rPr>
        <w:t xml:space="preserve">яется </w:t>
      </w:r>
      <w:r w:rsidR="00A14755" w:rsidRPr="008814F7">
        <w:rPr>
          <w:rFonts w:ascii="Times New Roman" w:hAnsi="Times New Roman"/>
          <w:sz w:val="28"/>
          <w:szCs w:val="28"/>
        </w:rPr>
        <w:t>на основе данных Главной книги и других регистров бюджетного учета, установленных законодательством Российской Федерации.</w:t>
      </w:r>
    </w:p>
    <w:p w:rsidR="006E5623" w:rsidRPr="008814F7" w:rsidRDefault="00BB0541" w:rsidP="00BC71F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lastRenderedPageBreak/>
        <w:t>При сверке форм бюджетной отчетности с Главной книгой у</w:t>
      </w:r>
      <w:r w:rsidR="006E5623" w:rsidRPr="008814F7">
        <w:rPr>
          <w:rFonts w:ascii="Times New Roman" w:hAnsi="Times New Roman"/>
          <w:sz w:val="28"/>
          <w:szCs w:val="28"/>
          <w:lang w:eastAsia="ru-RU"/>
        </w:rPr>
        <w:t>становлено расхождение показателей:</w:t>
      </w:r>
    </w:p>
    <w:p w:rsidR="000E27CE" w:rsidRPr="008814F7" w:rsidRDefault="000E27CE" w:rsidP="008814F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(ф.0503121)</w:t>
      </w:r>
      <w:r w:rsidR="00A23407" w:rsidRPr="008814F7">
        <w:rPr>
          <w:rFonts w:ascii="Times New Roman" w:hAnsi="Times New Roman"/>
          <w:sz w:val="28"/>
          <w:szCs w:val="28"/>
          <w:lang w:eastAsia="ru-RU"/>
        </w:rPr>
        <w:t>и Главной книги (ф.0504072)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в части </w:t>
      </w:r>
      <w:r w:rsidR="00031DD6" w:rsidRPr="008814F7">
        <w:rPr>
          <w:rFonts w:ascii="Times New Roman" w:hAnsi="Times New Roman"/>
          <w:sz w:val="28"/>
          <w:szCs w:val="28"/>
          <w:lang w:eastAsia="ru-RU"/>
        </w:rPr>
        <w:t>увеличения и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уменьшения дебиторской задолже</w:t>
      </w:r>
      <w:r w:rsidRPr="008814F7">
        <w:rPr>
          <w:rFonts w:ascii="Times New Roman" w:hAnsi="Times New Roman"/>
          <w:sz w:val="28"/>
          <w:szCs w:val="28"/>
          <w:lang w:eastAsia="ru-RU"/>
        </w:rPr>
        <w:t>н</w:t>
      </w:r>
      <w:r w:rsidRPr="008814F7">
        <w:rPr>
          <w:rFonts w:ascii="Times New Roman" w:hAnsi="Times New Roman"/>
          <w:sz w:val="28"/>
          <w:szCs w:val="28"/>
          <w:lang w:eastAsia="ru-RU"/>
        </w:rPr>
        <w:t>но</w:t>
      </w:r>
      <w:r w:rsidR="00031DD6" w:rsidRPr="008814F7">
        <w:rPr>
          <w:rFonts w:ascii="Times New Roman" w:hAnsi="Times New Roman"/>
          <w:sz w:val="28"/>
          <w:szCs w:val="28"/>
          <w:lang w:eastAsia="ru-RU"/>
        </w:rPr>
        <w:t>сти</w:t>
      </w:r>
      <w:r w:rsidRPr="008814F7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9371" w:type="dxa"/>
        <w:tblInd w:w="93" w:type="dxa"/>
        <w:tblLook w:val="04A0"/>
      </w:tblPr>
      <w:tblGrid>
        <w:gridCol w:w="1291"/>
        <w:gridCol w:w="1418"/>
        <w:gridCol w:w="3828"/>
        <w:gridCol w:w="1418"/>
        <w:gridCol w:w="1416"/>
      </w:tblGrid>
      <w:tr w:rsidR="000E27CE" w:rsidRPr="000E27CE" w:rsidTr="00D73DC9">
        <w:trPr>
          <w:trHeight w:val="7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A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ф. 0503121</w:t>
            </w:r>
          </w:p>
          <w:p w:rsidR="000E27CE" w:rsidRPr="000E27CE" w:rsidRDefault="00767EAE" w:rsidP="00767EA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(без учета да</w:t>
            </w: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lang w:eastAsia="ru-RU"/>
              </w:rPr>
              <w:t>ных ФНС)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E27CE" w:rsidRPr="000E27CE" w:rsidTr="00D73DC9">
        <w:trPr>
          <w:trHeight w:val="6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Строка 481  КОСГУ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45726A" w:rsidP="00D5625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5 768 610,50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020500000,</w:t>
            </w:r>
          </w:p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020600000, 020800000, 020900000, 021010660, 021003660, 021005660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45726A" w:rsidP="00031DD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5 304 978,66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767EAE" w:rsidP="00671729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="0045726A">
              <w:rPr>
                <w:rFonts w:ascii="Times New Roman" w:hAnsi="Times New Roman"/>
                <w:bCs/>
                <w:color w:val="000000"/>
                <w:lang w:eastAsia="ru-RU"/>
              </w:rPr>
              <w:t>463 631,84</w:t>
            </w:r>
          </w:p>
        </w:tc>
      </w:tr>
      <w:tr w:rsidR="000E27CE" w:rsidRPr="000E27CE" w:rsidTr="00D73DC9">
        <w:trPr>
          <w:trHeight w:val="6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Строка 482  КОСГУ 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45726A" w:rsidP="00D5625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6 151 336,37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0E27CE" w:rsidP="000E27C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E27CE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020500000, 020600000, 020800000, 020900000, 021010660, 021003660, 021005660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45726A" w:rsidP="00D56250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5 762937,49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CE" w:rsidRPr="000E27CE" w:rsidRDefault="00767EAE" w:rsidP="00671729">
            <w:pPr>
              <w:jc w:val="righ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="0045726A">
              <w:rPr>
                <w:rFonts w:ascii="Times New Roman" w:hAnsi="Times New Roman"/>
                <w:bCs/>
                <w:color w:val="000000"/>
                <w:lang w:eastAsia="ru-RU"/>
              </w:rPr>
              <w:t>388 398,88</w:t>
            </w:r>
          </w:p>
        </w:tc>
      </w:tr>
    </w:tbl>
    <w:p w:rsidR="002B3E06" w:rsidRPr="008814F7" w:rsidRDefault="002B3E06" w:rsidP="008814F7">
      <w:pPr>
        <w:pStyle w:val="aff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 (ф.0503121), Сведений о движении нефинансовых активов (ф.0503168)  в части увеличения и умен</w:t>
      </w:r>
      <w:r w:rsidRPr="008814F7">
        <w:rPr>
          <w:rFonts w:ascii="Times New Roman" w:hAnsi="Times New Roman"/>
          <w:sz w:val="28"/>
          <w:szCs w:val="28"/>
          <w:lang w:eastAsia="ru-RU"/>
        </w:rPr>
        <w:t>ь</w:t>
      </w:r>
      <w:r w:rsidRPr="008814F7">
        <w:rPr>
          <w:rFonts w:ascii="Times New Roman" w:hAnsi="Times New Roman"/>
          <w:sz w:val="28"/>
          <w:szCs w:val="28"/>
          <w:lang w:eastAsia="ru-RU"/>
        </w:rPr>
        <w:t>шения материальных запасов:</w:t>
      </w:r>
    </w:p>
    <w:tbl>
      <w:tblPr>
        <w:tblW w:w="9143" w:type="dxa"/>
        <w:tblInd w:w="94" w:type="dxa"/>
        <w:tblLayout w:type="fixed"/>
        <w:tblLook w:val="04A0"/>
      </w:tblPr>
      <w:tblGrid>
        <w:gridCol w:w="1432"/>
        <w:gridCol w:w="1134"/>
        <w:gridCol w:w="709"/>
        <w:gridCol w:w="1275"/>
        <w:gridCol w:w="1843"/>
        <w:gridCol w:w="1332"/>
        <w:gridCol w:w="1418"/>
      </w:tblGrid>
      <w:tr w:rsidR="002B3E06" w:rsidRPr="002B3E06" w:rsidTr="002B3E06">
        <w:trPr>
          <w:trHeight w:val="64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Главная книга обороты по 105,108,56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 0503168</w:t>
            </w:r>
          </w:p>
        </w:tc>
      </w:tr>
      <w:tr w:rsidR="002B3E06" w:rsidRPr="002B3E06" w:rsidTr="008814F7">
        <w:trPr>
          <w:trHeight w:val="6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Стр.361 КОСГУ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79 715,67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гр.5 стр.</w:t>
            </w:r>
          </w:p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190,</w:t>
            </w:r>
          </w:p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79 715,67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123 732,10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bCs/>
                <w:color w:val="000000"/>
                <w:lang w:eastAsia="ru-RU"/>
              </w:rPr>
              <w:t>-    44 016,43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bCs/>
                <w:color w:val="000000"/>
                <w:lang w:eastAsia="ru-RU"/>
              </w:rPr>
              <w:t>-     44 016,43</w:t>
            </w:r>
          </w:p>
        </w:tc>
      </w:tr>
      <w:tr w:rsidR="002B3E06" w:rsidRPr="002B3E06" w:rsidTr="008814F7">
        <w:trPr>
          <w:trHeight w:val="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Стр.362 КОСГУ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99 161,21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гр.8 стр.</w:t>
            </w:r>
          </w:p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190,</w:t>
            </w:r>
          </w:p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99 161,21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color w:val="000000"/>
                <w:lang w:eastAsia="ru-RU"/>
              </w:rPr>
              <w:t>142 784,34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bCs/>
                <w:color w:val="000000"/>
                <w:lang w:eastAsia="ru-RU"/>
              </w:rPr>
              <w:t>-    43 623,13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2B3E06" w:rsidRDefault="002B3E06" w:rsidP="002B3E06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B3E06">
              <w:rPr>
                <w:rFonts w:ascii="Times New Roman" w:hAnsi="Times New Roman"/>
                <w:bCs/>
                <w:color w:val="000000"/>
                <w:lang w:eastAsia="ru-RU"/>
              </w:rPr>
              <w:t>-     43 623,13</w:t>
            </w:r>
          </w:p>
        </w:tc>
      </w:tr>
    </w:tbl>
    <w:p w:rsidR="002B3E06" w:rsidRPr="008111E2" w:rsidRDefault="002B3E06" w:rsidP="008814F7">
      <w:pPr>
        <w:pStyle w:val="aff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1E2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 (ф.0503121), Сведений о движении нефинансовых активов (ф.0503168)  в части увеличения и умен</w:t>
      </w:r>
      <w:r w:rsidRPr="008111E2">
        <w:rPr>
          <w:rFonts w:ascii="Times New Roman" w:hAnsi="Times New Roman"/>
          <w:sz w:val="28"/>
          <w:szCs w:val="28"/>
          <w:lang w:eastAsia="ru-RU"/>
        </w:rPr>
        <w:t>ь</w:t>
      </w:r>
      <w:r w:rsidRPr="008111E2">
        <w:rPr>
          <w:rFonts w:ascii="Times New Roman" w:hAnsi="Times New Roman"/>
          <w:sz w:val="28"/>
          <w:szCs w:val="28"/>
          <w:lang w:eastAsia="ru-RU"/>
        </w:rPr>
        <w:t>шения основных средств:</w:t>
      </w:r>
    </w:p>
    <w:tbl>
      <w:tblPr>
        <w:tblW w:w="9149" w:type="dxa"/>
        <w:tblInd w:w="94" w:type="dxa"/>
        <w:tblLook w:val="04A0"/>
      </w:tblPr>
      <w:tblGrid>
        <w:gridCol w:w="1290"/>
        <w:gridCol w:w="1276"/>
        <w:gridCol w:w="1134"/>
        <w:gridCol w:w="1417"/>
        <w:gridCol w:w="1134"/>
        <w:gridCol w:w="1418"/>
        <w:gridCol w:w="1480"/>
      </w:tblGrid>
      <w:tr w:rsidR="002B3E06" w:rsidRPr="008111E2" w:rsidTr="008111E2">
        <w:trPr>
          <w:trHeight w:val="300"/>
        </w:trPr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ф.0503121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ф.0503168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Главная кн</w:t>
            </w:r>
            <w:r w:rsidRPr="008111E2">
              <w:rPr>
                <w:rFonts w:ascii="Times New Roman" w:hAnsi="Times New Roman"/>
                <w:lang w:eastAsia="ru-RU"/>
              </w:rPr>
              <w:t>и</w:t>
            </w:r>
            <w:r w:rsidRPr="008111E2">
              <w:rPr>
                <w:rFonts w:ascii="Times New Roman" w:hAnsi="Times New Roman"/>
                <w:lang w:eastAsia="ru-RU"/>
              </w:rPr>
              <w:t>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8111E2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Отклонение с ф. 0503121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8111E2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Отклонение с ф. 0503168</w:t>
            </w:r>
          </w:p>
        </w:tc>
      </w:tr>
      <w:tr w:rsidR="002B3E06" w:rsidRPr="008111E2" w:rsidTr="008111E2">
        <w:trPr>
          <w:trHeight w:val="300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06" w:rsidRPr="008111E2" w:rsidRDefault="002B3E06" w:rsidP="009765C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9765C3" w:rsidRPr="008111E2" w:rsidTr="008111E2">
        <w:trPr>
          <w:trHeight w:val="90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111E2">
              <w:rPr>
                <w:rFonts w:ascii="Times New Roman" w:hAnsi="Times New Roman"/>
                <w:sz w:val="22"/>
                <w:szCs w:val="22"/>
                <w:lang w:eastAsia="ru-RU"/>
              </w:rPr>
              <w:t>КОСГУ 310 (стр.321)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стр. 010, 070, 400, 440, 560. гр.5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bCs/>
                <w:lang w:eastAsia="ru-RU"/>
              </w:rPr>
              <w:t>68 484,26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8111E2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18 484,26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8111E2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18 484,26</w:t>
            </w:r>
          </w:p>
        </w:tc>
      </w:tr>
      <w:tr w:rsidR="009765C3" w:rsidRPr="008111E2" w:rsidTr="008111E2">
        <w:trPr>
          <w:trHeight w:val="569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111E2">
              <w:rPr>
                <w:rFonts w:ascii="Times New Roman" w:hAnsi="Times New Roman"/>
                <w:sz w:val="22"/>
                <w:szCs w:val="22"/>
                <w:lang w:eastAsia="ru-RU"/>
              </w:rPr>
              <w:t>КОСГУ 410 (стр.322)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53 662,72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стр. 010, 050, 070, 400, 410, 440, 450, 461. гр.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lang w:eastAsia="ru-RU"/>
              </w:rPr>
              <w:t>53 662,72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11E2">
              <w:rPr>
                <w:rFonts w:ascii="Times New Roman" w:hAnsi="Times New Roman"/>
                <w:bCs/>
                <w:lang w:eastAsia="ru-RU"/>
              </w:rPr>
              <w:t>75 853,33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8111E2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22 190,61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8111E2" w:rsidRDefault="009765C3" w:rsidP="009765C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8111E2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22 190,61</w:t>
            </w:r>
          </w:p>
        </w:tc>
      </w:tr>
    </w:tbl>
    <w:p w:rsidR="002B3E06" w:rsidRPr="008814F7" w:rsidRDefault="009765C3" w:rsidP="008814F7">
      <w:pPr>
        <w:pStyle w:val="aff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Отчета о финансовых результатах деятельности  (ф.0503121), Сведений о движении нефинансовых активов (ф.0503168)  в части увеличения и умен</w:t>
      </w:r>
      <w:r w:rsidRPr="008814F7">
        <w:rPr>
          <w:rFonts w:ascii="Times New Roman" w:hAnsi="Times New Roman"/>
          <w:sz w:val="28"/>
          <w:szCs w:val="28"/>
          <w:lang w:eastAsia="ru-RU"/>
        </w:rPr>
        <w:t>ь</w:t>
      </w:r>
      <w:r w:rsidRPr="008814F7">
        <w:rPr>
          <w:rFonts w:ascii="Times New Roman" w:hAnsi="Times New Roman"/>
          <w:sz w:val="28"/>
          <w:szCs w:val="28"/>
          <w:lang w:eastAsia="ru-RU"/>
        </w:rPr>
        <w:t>шения стоимости прав пользования:</w:t>
      </w:r>
    </w:p>
    <w:tbl>
      <w:tblPr>
        <w:tblW w:w="9309" w:type="dxa"/>
        <w:tblInd w:w="94" w:type="dxa"/>
        <w:tblLayout w:type="fixed"/>
        <w:tblLook w:val="04A0"/>
      </w:tblPr>
      <w:tblGrid>
        <w:gridCol w:w="1148"/>
        <w:gridCol w:w="1514"/>
        <w:gridCol w:w="850"/>
        <w:gridCol w:w="1134"/>
        <w:gridCol w:w="1134"/>
        <w:gridCol w:w="1276"/>
        <w:gridCol w:w="1133"/>
        <w:gridCol w:w="1120"/>
      </w:tblGrid>
      <w:tr w:rsidR="009765C3" w:rsidRPr="009765C3" w:rsidTr="009765C3">
        <w:trPr>
          <w:trHeight w:val="300"/>
        </w:trPr>
        <w:tc>
          <w:tcPr>
            <w:tcW w:w="2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Главная книга (ф. 0504072)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Отклон</w:t>
            </w: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ние с ф. 0503121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Отклон</w:t>
            </w: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ние с ф. 0503168</w:t>
            </w:r>
          </w:p>
        </w:tc>
      </w:tr>
      <w:tr w:rsidR="009765C3" w:rsidRPr="009765C3" w:rsidTr="009765C3">
        <w:trPr>
          <w:trHeight w:val="230"/>
        </w:trPr>
        <w:tc>
          <w:tcPr>
            <w:tcW w:w="2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9765C3" w:rsidRPr="009765C3" w:rsidTr="009765C3">
        <w:trPr>
          <w:trHeight w:val="6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КОСГУ 350 (стр.371)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10 704,24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стр. 260 гр.5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Сч.111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10 704,24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10 704,24</w:t>
            </w:r>
          </w:p>
        </w:tc>
      </w:tr>
      <w:tr w:rsidR="009765C3" w:rsidRPr="009765C3" w:rsidTr="009765C3">
        <w:trPr>
          <w:trHeight w:val="6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КОСГУ 450 (стр.372)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10 704,24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стр. 270</w:t>
            </w:r>
          </w:p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гр.</w:t>
            </w:r>
            <w:r w:rsidRPr="009765C3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Сч.104442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10 704,24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3" w:rsidRPr="009765C3" w:rsidRDefault="009765C3" w:rsidP="009765C3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bCs/>
                <w:color w:val="000000"/>
                <w:lang w:eastAsia="ru-RU"/>
              </w:rPr>
              <w:t>10 704,24</w:t>
            </w:r>
          </w:p>
        </w:tc>
      </w:tr>
    </w:tbl>
    <w:p w:rsidR="009765C3" w:rsidRPr="008814F7" w:rsidRDefault="009765C3" w:rsidP="008814F7">
      <w:pPr>
        <w:pStyle w:val="aff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lastRenderedPageBreak/>
        <w:t>Отчета о финансовых результатах деятельности  (ф.0503121)  в части увеличения и уменьшения кредиторской  задолженности выявлены следующие расхождения:</w:t>
      </w:r>
    </w:p>
    <w:tbl>
      <w:tblPr>
        <w:tblW w:w="9796" w:type="dxa"/>
        <w:tblInd w:w="94" w:type="dxa"/>
        <w:tblLook w:val="04A0"/>
      </w:tblPr>
      <w:tblGrid>
        <w:gridCol w:w="1574"/>
        <w:gridCol w:w="1700"/>
        <w:gridCol w:w="2836"/>
        <w:gridCol w:w="1900"/>
        <w:gridCol w:w="1786"/>
      </w:tblGrid>
      <w:tr w:rsidR="009765C3" w:rsidRPr="009765C3" w:rsidTr="002B6446">
        <w:trPr>
          <w:trHeight w:val="64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9765C3" w:rsidRPr="009765C3" w:rsidTr="002B6446">
        <w:trPr>
          <w:trHeight w:val="64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КОСГУ 730       (стр. 541)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4 845 014,00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302.00, 303.00  030400000 (кроме сч.304.05)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4 762 473,64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2B6446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9765C3" w:rsidRPr="009765C3">
              <w:rPr>
                <w:rFonts w:ascii="Times New Roman" w:hAnsi="Times New Roman"/>
                <w:color w:val="000000"/>
                <w:lang w:eastAsia="ru-RU"/>
              </w:rPr>
              <w:t>82 540,36</w:t>
            </w:r>
          </w:p>
        </w:tc>
      </w:tr>
      <w:tr w:rsidR="009765C3" w:rsidRPr="009765C3" w:rsidTr="002B6446">
        <w:trPr>
          <w:trHeight w:val="64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КОСГУ 830       (стр. 542 )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4 812 872,88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302.00, 303.00,304.00 (кроме сч.304.05)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9765C3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765C3">
              <w:rPr>
                <w:rFonts w:ascii="Times New Roman" w:hAnsi="Times New Roman"/>
                <w:color w:val="000000"/>
                <w:lang w:eastAsia="ru-RU"/>
              </w:rPr>
              <w:t>4 805 565,48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5C3" w:rsidRPr="009765C3" w:rsidRDefault="002B6446" w:rsidP="002B64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9765C3" w:rsidRPr="009765C3">
              <w:rPr>
                <w:rFonts w:ascii="Times New Roman" w:hAnsi="Times New Roman"/>
                <w:color w:val="000000"/>
                <w:lang w:eastAsia="ru-RU"/>
              </w:rPr>
              <w:t>7 307,40</w:t>
            </w:r>
          </w:p>
        </w:tc>
      </w:tr>
    </w:tbl>
    <w:p w:rsidR="00D9591E" w:rsidRPr="008814F7" w:rsidRDefault="00D9591E" w:rsidP="008814F7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Других расхождений с данными Главной книги проверкой не установл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>но.</w:t>
      </w:r>
    </w:p>
    <w:p w:rsidR="008A0033" w:rsidRPr="008814F7" w:rsidRDefault="002613F4" w:rsidP="008814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b/>
          <w:sz w:val="28"/>
          <w:szCs w:val="28"/>
        </w:rPr>
        <w:t>3.</w:t>
      </w:r>
      <w:r w:rsidR="008A0033" w:rsidRPr="008814F7">
        <w:rPr>
          <w:rFonts w:ascii="Times New Roman" w:hAnsi="Times New Roman"/>
          <w:sz w:val="28"/>
          <w:szCs w:val="28"/>
          <w:lang w:eastAsia="ru-RU"/>
        </w:rPr>
        <w:t xml:space="preserve"> Проверкой соответствия показателей, отражаемых в бухгалтерском учете и отчетных формах, реальным данным установлено следующее:</w:t>
      </w:r>
    </w:p>
    <w:p w:rsidR="00637C23" w:rsidRPr="008814F7" w:rsidRDefault="002613F4" w:rsidP="008814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37C23" w:rsidRPr="008814F7">
        <w:rPr>
          <w:rFonts w:ascii="Times New Roman" w:hAnsi="Times New Roman"/>
          <w:b/>
          <w:sz w:val="28"/>
          <w:szCs w:val="28"/>
          <w:lang w:eastAsia="ru-RU"/>
        </w:rPr>
        <w:t>.1</w:t>
      </w:r>
      <w:r w:rsidR="008355B8" w:rsidRPr="008814F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 xml:space="preserve"> На основании сублицензионного договора № СВ2206211</w:t>
      </w:r>
      <w:r w:rsidR="00A33E41" w:rsidRPr="008814F7">
        <w:rPr>
          <w:rFonts w:ascii="Times New Roman" w:hAnsi="Times New Roman"/>
          <w:sz w:val="28"/>
          <w:szCs w:val="28"/>
          <w:lang w:eastAsia="ru-RU"/>
        </w:rPr>
        <w:t>51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 xml:space="preserve"> от 21.06.2022 с ООО «Компания СБиС-Вятка» администрация поселения прио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>б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>рела права использования программы «</w:t>
      </w:r>
      <w:r w:rsidR="00637C23" w:rsidRPr="008814F7">
        <w:rPr>
          <w:rFonts w:ascii="Times New Roman" w:hAnsi="Times New Roman"/>
          <w:sz w:val="28"/>
          <w:szCs w:val="28"/>
          <w:lang w:val="en-US" w:eastAsia="ru-RU"/>
        </w:rPr>
        <w:t>Web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>-система СБиС» модуль ЭО-Базовый, Бюджет и «</w:t>
      </w:r>
      <w:r w:rsidR="00637C23" w:rsidRPr="008814F7">
        <w:rPr>
          <w:rFonts w:ascii="Times New Roman" w:hAnsi="Times New Roman"/>
          <w:sz w:val="28"/>
          <w:szCs w:val="28"/>
          <w:lang w:val="en-US" w:eastAsia="ru-RU"/>
        </w:rPr>
        <w:t>Web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 xml:space="preserve">-система СБиС» модуль Аккаунт стоимостью 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>610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>0 руб. на срок с 1</w:t>
      </w:r>
      <w:r w:rsidR="00A33E41" w:rsidRPr="008814F7">
        <w:rPr>
          <w:rFonts w:ascii="Times New Roman" w:hAnsi="Times New Roman"/>
          <w:sz w:val="28"/>
          <w:szCs w:val="28"/>
          <w:lang w:eastAsia="ru-RU"/>
        </w:rPr>
        <w:t>3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>.07.2022 по 1</w:t>
      </w:r>
      <w:r w:rsidR="00A33E41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637C23" w:rsidRPr="008814F7">
        <w:rPr>
          <w:rFonts w:ascii="Times New Roman" w:hAnsi="Times New Roman"/>
          <w:sz w:val="28"/>
          <w:szCs w:val="28"/>
          <w:lang w:eastAsia="ru-RU"/>
        </w:rPr>
        <w:t xml:space="preserve">.07.2023 года. </w:t>
      </w:r>
    </w:p>
    <w:p w:rsidR="00637C23" w:rsidRPr="008814F7" w:rsidRDefault="00637C23" w:rsidP="00637C23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Учитывая положения п. 302 Инструкции № 157н,  согласно которому з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>траты, произведенные учреждением в отчетном периоде, но относящиеся к следующим отчетным периодам, отражаются как расходы будущих периодов и подлежат отнесению на финансовый результат текущего финансового года в порядке, устанавливаемом учреждением, в течение периода, к которому они относятся, а также исходя из срока предоставления права пользования пр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>граммным обеспечением, размер расходов будущих периодов, переходящих за</w:t>
      </w:r>
      <w:r w:rsidR="00CD0B9F" w:rsidRPr="008814F7">
        <w:rPr>
          <w:rFonts w:ascii="Times New Roman" w:hAnsi="Times New Roman"/>
          <w:sz w:val="28"/>
          <w:szCs w:val="28"/>
          <w:lang w:eastAsia="ru-RU"/>
        </w:rPr>
        <w:t xml:space="preserve"> пределы 2022 года, составляет 3246,80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руб. Фактически в учете администр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ции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>ского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 счету 040150000 «Расходы будущих периодов» в части программного обеспечения на конец 2022 года остатка не имеется, т.е. объем фактических расходов отчетного периода в связи с этим оказался </w:t>
      </w:r>
      <w:r w:rsidR="002613F4">
        <w:rPr>
          <w:rFonts w:ascii="Times New Roman" w:hAnsi="Times New Roman"/>
          <w:sz w:val="28"/>
          <w:szCs w:val="28"/>
          <w:lang w:eastAsia="ru-RU"/>
        </w:rPr>
        <w:t>завышен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>3246,80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руб., что повлекло искажение показателей бю</w:t>
      </w:r>
      <w:r w:rsidRPr="008814F7">
        <w:rPr>
          <w:rFonts w:ascii="Times New Roman" w:hAnsi="Times New Roman"/>
          <w:sz w:val="28"/>
          <w:szCs w:val="28"/>
          <w:lang w:eastAsia="ru-RU"/>
        </w:rPr>
        <w:t>д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жетной отчетности: Баланса (ф. 0503130 и 0503120), Отчета (ф. 0503121). </w:t>
      </w:r>
    </w:p>
    <w:p w:rsidR="00212D7B" w:rsidRPr="008814F7" w:rsidRDefault="002613F4" w:rsidP="00212D7B">
      <w:pPr>
        <w:autoSpaceDE w:val="0"/>
        <w:autoSpaceDN w:val="0"/>
        <w:adjustRightInd w:val="0"/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F29C4" w:rsidRPr="008814F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76143" w:rsidRPr="008814F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F29C4" w:rsidRPr="008814F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F29C4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 xml:space="preserve">В ходе проверки установлено нарушение </w:t>
      </w:r>
      <w:r w:rsidR="00286377" w:rsidRPr="008814F7">
        <w:rPr>
          <w:rFonts w:ascii="Times New Roman" w:hAnsi="Times New Roman"/>
          <w:sz w:val="28"/>
          <w:szCs w:val="28"/>
        </w:rPr>
        <w:t>Порядка применения кла</w:t>
      </w:r>
      <w:r w:rsidR="00286377" w:rsidRPr="008814F7">
        <w:rPr>
          <w:rFonts w:ascii="Times New Roman" w:hAnsi="Times New Roman"/>
          <w:sz w:val="28"/>
          <w:szCs w:val="28"/>
        </w:rPr>
        <w:t>с</w:t>
      </w:r>
      <w:r w:rsidR="00286377" w:rsidRPr="008814F7">
        <w:rPr>
          <w:rFonts w:ascii="Times New Roman" w:hAnsi="Times New Roman"/>
          <w:sz w:val="28"/>
          <w:szCs w:val="28"/>
        </w:rPr>
        <w:t>сификации операций сектора государственного управления, утвержденного прик</w:t>
      </w:r>
      <w:r w:rsidR="00286377" w:rsidRPr="008814F7">
        <w:rPr>
          <w:rFonts w:ascii="Times New Roman" w:hAnsi="Times New Roman"/>
          <w:sz w:val="28"/>
          <w:szCs w:val="28"/>
        </w:rPr>
        <w:t>а</w:t>
      </w:r>
      <w:r w:rsidR="00286377" w:rsidRPr="008814F7">
        <w:rPr>
          <w:rFonts w:ascii="Times New Roman" w:hAnsi="Times New Roman"/>
          <w:sz w:val="28"/>
          <w:szCs w:val="28"/>
        </w:rPr>
        <w:t xml:space="preserve">зом Минфина России от 29.11.2017 № 209н (далее – Порядок № 209н), так </w:t>
      </w:r>
      <w:r w:rsidR="00212D7B">
        <w:rPr>
          <w:rFonts w:ascii="Times New Roman" w:hAnsi="Times New Roman"/>
          <w:sz w:val="28"/>
          <w:szCs w:val="28"/>
        </w:rPr>
        <w:t xml:space="preserve">по договорам безвозмездного пользования </w:t>
      </w:r>
      <w:r w:rsidR="00286377" w:rsidRPr="008814F7">
        <w:rPr>
          <w:rFonts w:ascii="Times New Roman" w:hAnsi="Times New Roman"/>
          <w:sz w:val="28"/>
          <w:szCs w:val="28"/>
        </w:rPr>
        <w:t>администрация муниципальн</w:t>
      </w:r>
      <w:r w:rsidR="00286377" w:rsidRPr="008814F7">
        <w:rPr>
          <w:rFonts w:ascii="Times New Roman" w:hAnsi="Times New Roman"/>
          <w:sz w:val="28"/>
          <w:szCs w:val="28"/>
        </w:rPr>
        <w:t>о</w:t>
      </w:r>
      <w:r w:rsidR="00286377" w:rsidRPr="008814F7">
        <w:rPr>
          <w:rFonts w:ascii="Times New Roman" w:hAnsi="Times New Roman"/>
          <w:sz w:val="28"/>
          <w:szCs w:val="28"/>
        </w:rPr>
        <w:t xml:space="preserve">го образования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286377" w:rsidRPr="008814F7">
        <w:rPr>
          <w:rFonts w:ascii="Times New Roman" w:hAnsi="Times New Roman"/>
          <w:sz w:val="28"/>
          <w:szCs w:val="28"/>
        </w:rPr>
        <w:t>ское сельское поселение</w:t>
      </w:r>
      <w:r w:rsidR="00212D7B">
        <w:rPr>
          <w:rFonts w:ascii="Times New Roman" w:hAnsi="Times New Roman"/>
          <w:sz w:val="28"/>
          <w:szCs w:val="28"/>
        </w:rPr>
        <w:t xml:space="preserve"> предоставила </w:t>
      </w:r>
      <w:r w:rsidR="00130086" w:rsidRPr="008814F7">
        <w:rPr>
          <w:rFonts w:ascii="Times New Roman" w:hAnsi="Times New Roman"/>
          <w:sz w:val="28"/>
          <w:szCs w:val="28"/>
        </w:rPr>
        <w:t>КОГБУЗ «Н</w:t>
      </w:r>
      <w:r w:rsidR="00130086" w:rsidRPr="008814F7">
        <w:rPr>
          <w:rFonts w:ascii="Times New Roman" w:hAnsi="Times New Roman"/>
          <w:sz w:val="28"/>
          <w:szCs w:val="28"/>
        </w:rPr>
        <w:t>о</w:t>
      </w:r>
      <w:r w:rsidR="00130086" w:rsidRPr="008814F7">
        <w:rPr>
          <w:rFonts w:ascii="Times New Roman" w:hAnsi="Times New Roman"/>
          <w:sz w:val="28"/>
          <w:szCs w:val="28"/>
        </w:rPr>
        <w:t xml:space="preserve">линская центральная районная больница» </w:t>
      </w:r>
      <w:r w:rsidR="00212D7B">
        <w:rPr>
          <w:rFonts w:ascii="Times New Roman" w:hAnsi="Times New Roman"/>
          <w:sz w:val="28"/>
          <w:szCs w:val="28"/>
        </w:rPr>
        <w:t xml:space="preserve">помещения </w:t>
      </w:r>
      <w:r w:rsidR="00212D7B" w:rsidRPr="008814F7">
        <w:rPr>
          <w:rFonts w:ascii="Times New Roman" w:hAnsi="Times New Roman"/>
          <w:spacing w:val="-1"/>
          <w:sz w:val="28"/>
          <w:szCs w:val="28"/>
        </w:rPr>
        <w:t>для размещения фель</w:t>
      </w:r>
      <w:r w:rsidR="00212D7B" w:rsidRPr="008814F7">
        <w:rPr>
          <w:rFonts w:ascii="Times New Roman" w:hAnsi="Times New Roman"/>
          <w:spacing w:val="-1"/>
          <w:sz w:val="28"/>
          <w:szCs w:val="28"/>
        </w:rPr>
        <w:t>д</w:t>
      </w:r>
      <w:r w:rsidR="00212D7B" w:rsidRPr="008814F7">
        <w:rPr>
          <w:rFonts w:ascii="Times New Roman" w:hAnsi="Times New Roman"/>
          <w:spacing w:val="-1"/>
          <w:sz w:val="28"/>
          <w:szCs w:val="28"/>
        </w:rPr>
        <w:t>шерско-акушерск</w:t>
      </w:r>
      <w:r w:rsidR="00212D7B">
        <w:rPr>
          <w:rFonts w:ascii="Times New Roman" w:hAnsi="Times New Roman"/>
          <w:spacing w:val="-1"/>
          <w:sz w:val="28"/>
          <w:szCs w:val="28"/>
        </w:rPr>
        <w:t>их</w:t>
      </w:r>
      <w:r w:rsidR="00212D7B" w:rsidRPr="008814F7">
        <w:rPr>
          <w:rFonts w:ascii="Times New Roman" w:hAnsi="Times New Roman"/>
          <w:spacing w:val="-1"/>
          <w:sz w:val="28"/>
          <w:szCs w:val="28"/>
        </w:rPr>
        <w:t xml:space="preserve"> пункт</w:t>
      </w:r>
      <w:r w:rsidR="00212D7B">
        <w:rPr>
          <w:rFonts w:ascii="Times New Roman" w:hAnsi="Times New Roman"/>
          <w:spacing w:val="-1"/>
          <w:sz w:val="28"/>
          <w:szCs w:val="28"/>
        </w:rPr>
        <w:t>ов по адресам:</w:t>
      </w:r>
      <w:r w:rsidR="00212D7B" w:rsidRPr="008814F7">
        <w:rPr>
          <w:rFonts w:ascii="Times New Roman" w:hAnsi="Times New Roman"/>
          <w:sz w:val="28"/>
          <w:szCs w:val="28"/>
        </w:rPr>
        <w:t xml:space="preserve"> Кировская </w:t>
      </w:r>
      <w:r w:rsidR="00212D7B" w:rsidRPr="008814F7">
        <w:rPr>
          <w:rFonts w:ascii="Times New Roman" w:hAnsi="Times New Roman"/>
          <w:spacing w:val="-5"/>
          <w:sz w:val="28"/>
          <w:szCs w:val="28"/>
        </w:rPr>
        <w:t xml:space="preserve">область,  </w:t>
      </w:r>
      <w:r w:rsidR="00212D7B" w:rsidRPr="008814F7">
        <w:rPr>
          <w:rFonts w:ascii="Times New Roman" w:hAnsi="Times New Roman"/>
          <w:sz w:val="28"/>
          <w:szCs w:val="28"/>
        </w:rPr>
        <w:t>Нолинский ра</w:t>
      </w:r>
      <w:r w:rsidR="00212D7B" w:rsidRPr="008814F7">
        <w:rPr>
          <w:rFonts w:ascii="Times New Roman" w:hAnsi="Times New Roman"/>
          <w:sz w:val="28"/>
          <w:szCs w:val="28"/>
        </w:rPr>
        <w:t>й</w:t>
      </w:r>
      <w:r w:rsidR="00212D7B" w:rsidRPr="008814F7">
        <w:rPr>
          <w:rFonts w:ascii="Times New Roman" w:hAnsi="Times New Roman"/>
          <w:sz w:val="28"/>
          <w:szCs w:val="28"/>
        </w:rPr>
        <w:t xml:space="preserve">он, п. Птицефабрика, Шварихинское шоссе, д.1а  </w:t>
      </w:r>
      <w:r w:rsidR="00212D7B" w:rsidRPr="008814F7">
        <w:rPr>
          <w:rFonts w:ascii="Times New Roman" w:hAnsi="Times New Roman"/>
          <w:spacing w:val="-5"/>
          <w:sz w:val="28"/>
          <w:szCs w:val="28"/>
        </w:rPr>
        <w:t xml:space="preserve">общей площадью 122,7 </w:t>
      </w:r>
      <w:r w:rsidR="00212D7B" w:rsidRPr="008814F7">
        <w:rPr>
          <w:rFonts w:ascii="Times New Roman" w:hAnsi="Times New Roman"/>
          <w:spacing w:val="-1"/>
          <w:sz w:val="28"/>
          <w:szCs w:val="28"/>
        </w:rPr>
        <w:t>кв.м.</w:t>
      </w:r>
      <w:r w:rsidR="00212D7B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212D7B" w:rsidRPr="008814F7">
        <w:rPr>
          <w:rFonts w:ascii="Times New Roman" w:hAnsi="Times New Roman"/>
          <w:spacing w:val="-1"/>
          <w:sz w:val="28"/>
          <w:szCs w:val="28"/>
        </w:rPr>
        <w:t>Кировская область. Нолинский район, д. Рябиновщина ул. Центральная д. 65а о</w:t>
      </w:r>
      <w:r w:rsidR="00212D7B" w:rsidRPr="008814F7">
        <w:rPr>
          <w:rFonts w:ascii="Times New Roman" w:hAnsi="Times New Roman"/>
          <w:spacing w:val="-1"/>
          <w:sz w:val="28"/>
          <w:szCs w:val="28"/>
        </w:rPr>
        <w:t>б</w:t>
      </w:r>
      <w:r w:rsidR="00212D7B">
        <w:rPr>
          <w:rFonts w:ascii="Times New Roman" w:hAnsi="Times New Roman"/>
          <w:spacing w:val="-1"/>
          <w:sz w:val="28"/>
          <w:szCs w:val="28"/>
        </w:rPr>
        <w:t>щей площадью 23 кв.м.</w:t>
      </w:r>
    </w:p>
    <w:p w:rsidR="00286377" w:rsidRPr="008814F7" w:rsidRDefault="00212D7B" w:rsidP="00212D7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 же по договору </w:t>
      </w:r>
      <w:r w:rsidRPr="008814F7">
        <w:rPr>
          <w:rFonts w:ascii="Times New Roman" w:hAnsi="Times New Roman"/>
          <w:sz w:val="28"/>
          <w:szCs w:val="28"/>
        </w:rPr>
        <w:t xml:space="preserve">о передаче </w:t>
      </w:r>
      <w:r>
        <w:rPr>
          <w:rFonts w:ascii="Times New Roman" w:hAnsi="Times New Roman"/>
          <w:sz w:val="28"/>
          <w:szCs w:val="28"/>
        </w:rPr>
        <w:t>в</w:t>
      </w:r>
      <w:r w:rsidRPr="008814F7">
        <w:rPr>
          <w:rFonts w:ascii="Times New Roman" w:hAnsi="Times New Roman"/>
          <w:sz w:val="28"/>
          <w:szCs w:val="28"/>
        </w:rPr>
        <w:t xml:space="preserve"> безвозмездное пользование муниц</w:t>
      </w:r>
      <w:r w:rsidRPr="008814F7">
        <w:rPr>
          <w:rFonts w:ascii="Times New Roman" w:hAnsi="Times New Roman"/>
          <w:sz w:val="28"/>
          <w:szCs w:val="28"/>
        </w:rPr>
        <w:t>и</w:t>
      </w:r>
      <w:r w:rsidRPr="008814F7">
        <w:rPr>
          <w:rFonts w:ascii="Times New Roman" w:hAnsi="Times New Roman"/>
          <w:sz w:val="28"/>
          <w:szCs w:val="28"/>
        </w:rPr>
        <w:t>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4F7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ному</w:t>
      </w:r>
      <w:r w:rsidRPr="008814F7">
        <w:rPr>
          <w:rFonts w:ascii="Times New Roman" w:hAnsi="Times New Roman"/>
          <w:sz w:val="28"/>
          <w:szCs w:val="28"/>
        </w:rPr>
        <w:t xml:space="preserve"> казённо</w:t>
      </w:r>
      <w:r>
        <w:rPr>
          <w:rFonts w:ascii="Times New Roman" w:hAnsi="Times New Roman"/>
          <w:sz w:val="28"/>
          <w:szCs w:val="28"/>
        </w:rPr>
        <w:t>му</w:t>
      </w:r>
      <w:r w:rsidRPr="008814F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8814F7">
        <w:rPr>
          <w:rFonts w:ascii="Times New Roman" w:hAnsi="Times New Roman"/>
          <w:sz w:val="28"/>
          <w:szCs w:val="28"/>
        </w:rPr>
        <w:t xml:space="preserve"> культуры</w:t>
      </w:r>
      <w:r w:rsidRPr="008814F7">
        <w:rPr>
          <w:rFonts w:ascii="Times New Roman" w:hAnsi="Times New Roman"/>
          <w:b/>
          <w:sz w:val="28"/>
          <w:szCs w:val="28"/>
        </w:rPr>
        <w:t xml:space="preserve"> </w:t>
      </w:r>
      <w:r w:rsidRPr="008814F7">
        <w:rPr>
          <w:rFonts w:ascii="Times New Roman" w:hAnsi="Times New Roman"/>
          <w:sz w:val="28"/>
          <w:szCs w:val="28"/>
        </w:rPr>
        <w:t>«Н</w:t>
      </w:r>
      <w:r w:rsidRPr="008814F7">
        <w:rPr>
          <w:rFonts w:ascii="Times New Roman" w:hAnsi="Times New Roman"/>
          <w:sz w:val="28"/>
          <w:szCs w:val="28"/>
        </w:rPr>
        <w:t>о</w:t>
      </w:r>
      <w:r w:rsidRPr="008814F7">
        <w:rPr>
          <w:rFonts w:ascii="Times New Roman" w:hAnsi="Times New Roman"/>
          <w:sz w:val="28"/>
          <w:szCs w:val="28"/>
        </w:rPr>
        <w:t>линская централизованная библиотечная система</w:t>
      </w:r>
      <w:r>
        <w:rPr>
          <w:rFonts w:ascii="Times New Roman" w:hAnsi="Times New Roman"/>
          <w:sz w:val="28"/>
          <w:szCs w:val="28"/>
        </w:rPr>
        <w:t>» передано</w:t>
      </w:r>
      <w:r w:rsidRPr="008814F7">
        <w:rPr>
          <w:rFonts w:ascii="Times New Roman" w:hAnsi="Times New Roman"/>
          <w:sz w:val="28"/>
          <w:szCs w:val="28"/>
        </w:rPr>
        <w:t xml:space="preserve"> нежил</w:t>
      </w:r>
      <w:r>
        <w:rPr>
          <w:rFonts w:ascii="Times New Roman" w:hAnsi="Times New Roman"/>
          <w:sz w:val="28"/>
          <w:szCs w:val="28"/>
        </w:rPr>
        <w:t>ое</w:t>
      </w:r>
      <w:r w:rsidRPr="008814F7">
        <w:rPr>
          <w:rFonts w:ascii="Times New Roman" w:hAnsi="Times New Roman"/>
          <w:sz w:val="28"/>
          <w:szCs w:val="28"/>
        </w:rPr>
        <w:t xml:space="preserve"> помещ</w:t>
      </w:r>
      <w:r w:rsidRPr="008814F7"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Pr="008814F7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</w:t>
      </w:r>
      <w:r w:rsidRPr="008814F7">
        <w:rPr>
          <w:rFonts w:ascii="Times New Roman" w:hAnsi="Times New Roman"/>
          <w:sz w:val="28"/>
          <w:szCs w:val="28"/>
        </w:rPr>
        <w:t>е по адрес</w:t>
      </w:r>
      <w:r>
        <w:rPr>
          <w:rFonts w:ascii="Times New Roman" w:hAnsi="Times New Roman"/>
          <w:sz w:val="28"/>
          <w:szCs w:val="28"/>
        </w:rPr>
        <w:t>у</w:t>
      </w:r>
      <w:r w:rsidR="00286377" w:rsidRPr="008814F7">
        <w:rPr>
          <w:rFonts w:ascii="Times New Roman" w:hAnsi="Times New Roman"/>
          <w:sz w:val="28"/>
          <w:szCs w:val="28"/>
        </w:rPr>
        <w:t xml:space="preserve"> </w:t>
      </w:r>
      <w:r w:rsidR="00A460AD" w:rsidRPr="008814F7">
        <w:rPr>
          <w:rFonts w:ascii="Times New Roman" w:hAnsi="Times New Roman"/>
          <w:spacing w:val="-1"/>
          <w:sz w:val="28"/>
          <w:szCs w:val="28"/>
        </w:rPr>
        <w:t>Кировская область. Нолинский район, д. Ряб</w:t>
      </w:r>
      <w:r w:rsidR="00A460AD" w:rsidRPr="008814F7">
        <w:rPr>
          <w:rFonts w:ascii="Times New Roman" w:hAnsi="Times New Roman"/>
          <w:spacing w:val="-1"/>
          <w:sz w:val="28"/>
          <w:szCs w:val="28"/>
        </w:rPr>
        <w:t>и</w:t>
      </w:r>
      <w:r w:rsidR="00A460AD" w:rsidRPr="008814F7">
        <w:rPr>
          <w:rFonts w:ascii="Times New Roman" w:hAnsi="Times New Roman"/>
          <w:spacing w:val="-1"/>
          <w:sz w:val="28"/>
          <w:szCs w:val="28"/>
        </w:rPr>
        <w:lastRenderedPageBreak/>
        <w:t>новщина ул. Центральная д. 65а общей площадью 2</w:t>
      </w:r>
      <w:r w:rsidR="00525B1A" w:rsidRPr="008814F7">
        <w:rPr>
          <w:rFonts w:ascii="Times New Roman" w:hAnsi="Times New Roman"/>
          <w:spacing w:val="-1"/>
          <w:sz w:val="28"/>
          <w:szCs w:val="28"/>
        </w:rPr>
        <w:t>1</w:t>
      </w:r>
      <w:r w:rsidR="00A460AD" w:rsidRPr="008814F7">
        <w:rPr>
          <w:rFonts w:ascii="Times New Roman" w:hAnsi="Times New Roman"/>
          <w:spacing w:val="-1"/>
          <w:sz w:val="28"/>
          <w:szCs w:val="28"/>
        </w:rPr>
        <w:t xml:space="preserve"> кв.м., для размещения</w:t>
      </w:r>
      <w:r w:rsidR="00525B1A" w:rsidRPr="008814F7">
        <w:rPr>
          <w:rFonts w:ascii="Times New Roman" w:hAnsi="Times New Roman"/>
          <w:spacing w:val="-1"/>
          <w:sz w:val="28"/>
          <w:szCs w:val="28"/>
        </w:rPr>
        <w:t xml:space="preserve"> библиотеки</w:t>
      </w:r>
      <w:r w:rsidR="00F833A0">
        <w:rPr>
          <w:rFonts w:ascii="Times New Roman" w:hAnsi="Times New Roman"/>
          <w:spacing w:val="-1"/>
          <w:sz w:val="28"/>
          <w:szCs w:val="28"/>
        </w:rPr>
        <w:t xml:space="preserve">. Все помещения  на общую </w:t>
      </w:r>
      <w:r w:rsidR="00F833A0" w:rsidRPr="008814F7">
        <w:rPr>
          <w:rFonts w:ascii="Times New Roman" w:hAnsi="Times New Roman"/>
          <w:spacing w:val="-1"/>
          <w:sz w:val="28"/>
          <w:szCs w:val="28"/>
        </w:rPr>
        <w:t>сумм</w:t>
      </w:r>
      <w:r w:rsidR="00F833A0">
        <w:rPr>
          <w:rFonts w:ascii="Times New Roman" w:hAnsi="Times New Roman"/>
          <w:spacing w:val="-1"/>
          <w:sz w:val="28"/>
          <w:szCs w:val="28"/>
        </w:rPr>
        <w:t xml:space="preserve">у 58176 рублей, 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>отражен</w:t>
      </w:r>
      <w:r w:rsidR="00F833A0">
        <w:rPr>
          <w:rFonts w:ascii="Times New Roman" w:hAnsi="Times New Roman"/>
          <w:sz w:val="28"/>
          <w:szCs w:val="28"/>
          <w:lang w:eastAsia="ru-RU"/>
        </w:rPr>
        <w:t>ы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 xml:space="preserve"> адм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 xml:space="preserve">нистрацией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поселения по коду КОСГУ 251 «</w:t>
      </w:r>
      <w:r w:rsidR="00286377" w:rsidRPr="008814F7">
        <w:rPr>
          <w:rFonts w:ascii="Times New Roman" w:hAnsi="Times New Roman"/>
          <w:sz w:val="28"/>
          <w:szCs w:val="28"/>
        </w:rPr>
        <w:t>Перечи</w:t>
      </w:r>
      <w:r w:rsidR="00286377" w:rsidRPr="008814F7">
        <w:rPr>
          <w:rFonts w:ascii="Times New Roman" w:hAnsi="Times New Roman"/>
          <w:sz w:val="28"/>
          <w:szCs w:val="28"/>
        </w:rPr>
        <w:t>с</w:t>
      </w:r>
      <w:r w:rsidR="00286377" w:rsidRPr="008814F7">
        <w:rPr>
          <w:rFonts w:ascii="Times New Roman" w:hAnsi="Times New Roman"/>
          <w:sz w:val="28"/>
          <w:szCs w:val="28"/>
        </w:rPr>
        <w:t>ления текущего характера другим бюджетам бюджетной системы Российской Федерации</w:t>
      </w:r>
      <w:r w:rsidR="00286377" w:rsidRPr="008814F7">
        <w:rPr>
          <w:rFonts w:ascii="Times New Roman" w:hAnsi="Times New Roman"/>
          <w:sz w:val="28"/>
          <w:szCs w:val="28"/>
          <w:lang w:eastAsia="ru-RU"/>
        </w:rPr>
        <w:t xml:space="preserve">».  </w:t>
      </w:r>
    </w:p>
    <w:p w:rsidR="00286377" w:rsidRPr="008814F7" w:rsidRDefault="00286377" w:rsidP="0028637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Согласно п. 10.5. и 10.5.4. </w:t>
      </w:r>
      <w:r w:rsidRPr="008814F7">
        <w:rPr>
          <w:rFonts w:ascii="Times New Roman" w:hAnsi="Times New Roman"/>
          <w:sz w:val="28"/>
          <w:szCs w:val="28"/>
        </w:rPr>
        <w:t>Порядка № 209н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4F7">
        <w:rPr>
          <w:rFonts w:ascii="Times New Roman" w:hAnsi="Times New Roman"/>
          <w:sz w:val="28"/>
          <w:szCs w:val="28"/>
        </w:rPr>
        <w:t>с учетом изменений, внесе</w:t>
      </w:r>
      <w:r w:rsidRPr="008814F7">
        <w:rPr>
          <w:rFonts w:ascii="Times New Roman" w:hAnsi="Times New Roman"/>
          <w:sz w:val="28"/>
          <w:szCs w:val="28"/>
        </w:rPr>
        <w:t>н</w:t>
      </w:r>
      <w:r w:rsidRPr="008814F7">
        <w:rPr>
          <w:rFonts w:ascii="Times New Roman" w:hAnsi="Times New Roman"/>
          <w:sz w:val="28"/>
          <w:szCs w:val="28"/>
        </w:rPr>
        <w:t xml:space="preserve">ных </w:t>
      </w:r>
      <w:hyperlink r:id="rId11" w:history="1">
        <w:r w:rsidRPr="008814F7">
          <w:rPr>
            <w:rFonts w:ascii="Times New Roman" w:hAnsi="Times New Roman"/>
            <w:sz w:val="28"/>
            <w:szCs w:val="28"/>
          </w:rPr>
          <w:t>приказом</w:t>
        </w:r>
      </w:hyperlink>
      <w:r w:rsidRPr="008814F7">
        <w:rPr>
          <w:rFonts w:ascii="Times New Roman" w:hAnsi="Times New Roman"/>
          <w:sz w:val="28"/>
          <w:szCs w:val="28"/>
        </w:rPr>
        <w:t xml:space="preserve"> Минфина России от 24.09.2021 № 133н, операции капитального характера по безвозмездной передаче нефинансовых активов, составляющих основные фонды, между бюджетами бюджетной системы Российской Федер</w:t>
      </w:r>
      <w:r w:rsidRPr="008814F7">
        <w:rPr>
          <w:rFonts w:ascii="Times New Roman" w:hAnsi="Times New Roman"/>
          <w:sz w:val="28"/>
          <w:szCs w:val="28"/>
        </w:rPr>
        <w:t>а</w:t>
      </w:r>
      <w:r w:rsidRPr="008814F7">
        <w:rPr>
          <w:rFonts w:ascii="Times New Roman" w:hAnsi="Times New Roman"/>
          <w:sz w:val="28"/>
          <w:szCs w:val="28"/>
        </w:rPr>
        <w:t>ции отражаются по подстатье КОСГУ 254 «Перечисления капитального хара</w:t>
      </w:r>
      <w:r w:rsidRPr="008814F7">
        <w:rPr>
          <w:rFonts w:ascii="Times New Roman" w:hAnsi="Times New Roman"/>
          <w:sz w:val="28"/>
          <w:szCs w:val="28"/>
        </w:rPr>
        <w:t>к</w:t>
      </w:r>
      <w:r w:rsidRPr="008814F7">
        <w:rPr>
          <w:rFonts w:ascii="Times New Roman" w:hAnsi="Times New Roman"/>
          <w:sz w:val="28"/>
          <w:szCs w:val="28"/>
        </w:rPr>
        <w:t>тера другим бюджетам бюджетной системы Российской Федерации».</w:t>
      </w:r>
    </w:p>
    <w:p w:rsidR="00286377" w:rsidRPr="008814F7" w:rsidRDefault="00286377" w:rsidP="0028637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Таким образом, нарушение администрацией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селения </w:t>
      </w:r>
      <w:r w:rsidRPr="008814F7">
        <w:rPr>
          <w:rFonts w:ascii="Times New Roman" w:hAnsi="Times New Roman"/>
          <w:sz w:val="28"/>
          <w:szCs w:val="28"/>
        </w:rPr>
        <w:t>Порядка № 209н по учету межбюджетной передачи земельного учас</w:t>
      </w:r>
      <w:r w:rsidRPr="008814F7">
        <w:rPr>
          <w:rFonts w:ascii="Times New Roman" w:hAnsi="Times New Roman"/>
          <w:sz w:val="28"/>
          <w:szCs w:val="28"/>
        </w:rPr>
        <w:t>т</w:t>
      </w:r>
      <w:r w:rsidRPr="008814F7">
        <w:rPr>
          <w:rFonts w:ascii="Times New Roman" w:hAnsi="Times New Roman"/>
          <w:sz w:val="28"/>
          <w:szCs w:val="28"/>
        </w:rPr>
        <w:t>ка повлекло искажение показателей Отчета о финансовых результатах де</w:t>
      </w:r>
      <w:r w:rsidRPr="008814F7">
        <w:rPr>
          <w:rFonts w:ascii="Times New Roman" w:hAnsi="Times New Roman"/>
          <w:sz w:val="28"/>
          <w:szCs w:val="28"/>
        </w:rPr>
        <w:t>я</w:t>
      </w:r>
      <w:r w:rsidRPr="008814F7">
        <w:rPr>
          <w:rFonts w:ascii="Times New Roman" w:hAnsi="Times New Roman"/>
          <w:sz w:val="28"/>
          <w:szCs w:val="28"/>
        </w:rPr>
        <w:t>тельности (ф. 0503121), Справки по консолидируемым расчетам (ф. 0503125) по коду счета 1 401 20 251 и 1 401 20 254.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55B8" w:rsidRPr="008814F7" w:rsidRDefault="00212D7B" w:rsidP="008355B8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64F32" w:rsidRPr="008814F7">
        <w:rPr>
          <w:rFonts w:ascii="Times New Roman" w:hAnsi="Times New Roman"/>
          <w:b/>
          <w:sz w:val="28"/>
          <w:szCs w:val="28"/>
          <w:lang w:eastAsia="ru-RU"/>
        </w:rPr>
        <w:t>.3.</w:t>
      </w:r>
      <w:r w:rsidR="00F64F32" w:rsidRPr="008814F7">
        <w:rPr>
          <w:rFonts w:ascii="Times New Roman" w:hAnsi="Times New Roman"/>
          <w:sz w:val="28"/>
          <w:szCs w:val="28"/>
          <w:lang w:eastAsia="ru-RU"/>
        </w:rPr>
        <w:t xml:space="preserve"> При анализе Сведений по дебиторской и кредиторской задолженн</w:t>
      </w:r>
      <w:r w:rsidR="00F64F32"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="00F64F32" w:rsidRPr="008814F7">
        <w:rPr>
          <w:rFonts w:ascii="Times New Roman" w:hAnsi="Times New Roman"/>
          <w:sz w:val="28"/>
          <w:szCs w:val="28"/>
          <w:lang w:eastAsia="ru-RU"/>
        </w:rPr>
        <w:t>сти (ф. 0503169) в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>ызывает сомнение отсутствие просроченной дебиторской з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>долженности по аналитическому счету 0 205 29 000 «Расчеты по иным дох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>дам от собственности» в части прочих поступлений от использования имущ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>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 Учитывая, что месячные начисления по плат</w:t>
      </w:r>
      <w:r w:rsidR="00F64F32" w:rsidRPr="008814F7">
        <w:rPr>
          <w:rFonts w:ascii="Times New Roman" w:hAnsi="Times New Roman"/>
          <w:sz w:val="28"/>
          <w:szCs w:val="28"/>
          <w:lang w:eastAsia="ru-RU"/>
        </w:rPr>
        <w:t>е за найм составляют в среднем 6,3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задолженно</w:t>
      </w:r>
      <w:r w:rsidR="00F64F32" w:rsidRPr="008814F7">
        <w:rPr>
          <w:rFonts w:ascii="Times New Roman" w:hAnsi="Times New Roman"/>
          <w:sz w:val="28"/>
          <w:szCs w:val="28"/>
          <w:lang w:eastAsia="ru-RU"/>
        </w:rPr>
        <w:t>сть на конец 2022 года в сумме 35365,97</w:t>
      </w:r>
      <w:r w:rsidR="008355B8" w:rsidRPr="008814F7">
        <w:rPr>
          <w:rFonts w:ascii="Times New Roman" w:hAnsi="Times New Roman"/>
          <w:sz w:val="28"/>
          <w:szCs w:val="28"/>
          <w:lang w:eastAsia="ru-RU"/>
        </w:rPr>
        <w:t xml:space="preserve"> руб. не может быть текущей, как отражено в Сведениях (ф.0503169).</w:t>
      </w:r>
    </w:p>
    <w:p w:rsidR="008A0033" w:rsidRPr="008814F7" w:rsidRDefault="008A0033" w:rsidP="00087162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Иных нарушений при составлении бюджетной отчетности не установл</w:t>
      </w:r>
      <w:r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Pr="008814F7">
        <w:rPr>
          <w:rFonts w:ascii="Times New Roman" w:hAnsi="Times New Roman"/>
          <w:sz w:val="28"/>
          <w:szCs w:val="28"/>
          <w:lang w:eastAsia="ru-RU"/>
        </w:rPr>
        <w:t>но.</w:t>
      </w:r>
    </w:p>
    <w:p w:rsidR="000D11B7" w:rsidRPr="008814F7" w:rsidRDefault="00F93E25" w:rsidP="00087162">
      <w:pPr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t xml:space="preserve">3. </w:t>
      </w:r>
      <w:r w:rsidR="000D11B7" w:rsidRPr="008814F7">
        <w:rPr>
          <w:rFonts w:ascii="Times New Roman" w:eastAsia="Arial" w:hAnsi="Times New Roman" w:cs="Arial"/>
          <w:b/>
          <w:i/>
          <w:sz w:val="28"/>
          <w:szCs w:val="28"/>
        </w:rPr>
        <w:t>АНАЛИЗ ДОХОДНОЙ ЧАСТИ БЮДЖЕТА</w:t>
      </w:r>
    </w:p>
    <w:p w:rsidR="0087678F" w:rsidRPr="008814F7" w:rsidRDefault="0087678F" w:rsidP="00747530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В течение 20</w:t>
      </w:r>
      <w:r w:rsidR="00E7332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CE168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прогноз поступления доходов бюджета поселения был увеличен на </w:t>
      </w:r>
      <w:r w:rsidR="00C7075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CE168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8,1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(на </w:t>
      </w:r>
      <w:r w:rsidR="00CE168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665,1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рублей) по сравнению с первоначально утвержденным объемом за счет увеличения </w:t>
      </w:r>
      <w:r w:rsidR="005A688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налоговых доходов на 277,7 тыс. рублей (на 17,2%),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неналоговых доходов на </w:t>
      </w:r>
      <w:r w:rsidR="005A688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256,2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</w:t>
      </w:r>
      <w:r w:rsidR="005A688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36,3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 </w:t>
      </w:r>
      <w:r w:rsidR="005A688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безвозмездных поступлений на 131,2 тыс. рублей (на 9,7%). </w:t>
      </w:r>
    </w:p>
    <w:p w:rsidR="0087678F" w:rsidRPr="008814F7" w:rsidRDefault="0087678F" w:rsidP="008814F7">
      <w:pPr>
        <w:widowControl w:val="0"/>
        <w:tabs>
          <w:tab w:val="left" w:pos="9923"/>
        </w:tabs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</w:t>
      </w:r>
      <w:r w:rsidRPr="008814F7">
        <w:rPr>
          <w:rFonts w:ascii="Times New Roman" w:hAnsi="Times New Roman"/>
          <w:b/>
          <w:bCs/>
          <w:sz w:val="28"/>
          <w:szCs w:val="28"/>
          <w:lang w:eastAsia="ru-RU"/>
        </w:rPr>
        <w:t>налоговых доходов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бюджета </w:t>
      </w:r>
      <w:r w:rsidR="00441CF5" w:rsidRPr="008814F7">
        <w:rPr>
          <w:rFonts w:ascii="Times New Roman" w:hAnsi="Times New Roman"/>
          <w:bCs/>
          <w:sz w:val="28"/>
          <w:szCs w:val="28"/>
          <w:lang w:eastAsia="ru-RU"/>
        </w:rPr>
        <w:t>поселения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за 20</w:t>
      </w:r>
      <w:r w:rsidR="00011A0F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-20</w:t>
      </w:r>
      <w:r w:rsidR="00096408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годы характеризуется следующими данными:</w:t>
      </w:r>
    </w:p>
    <w:tbl>
      <w:tblPr>
        <w:tblW w:w="9513" w:type="dxa"/>
        <w:tblInd w:w="93" w:type="dxa"/>
        <w:tblLayout w:type="fixed"/>
        <w:tblLook w:val="04A0"/>
      </w:tblPr>
      <w:tblGrid>
        <w:gridCol w:w="3463"/>
        <w:gridCol w:w="778"/>
        <w:gridCol w:w="877"/>
        <w:gridCol w:w="842"/>
        <w:gridCol w:w="859"/>
        <w:gridCol w:w="851"/>
        <w:gridCol w:w="717"/>
        <w:gridCol w:w="1126"/>
      </w:tblGrid>
      <w:tr w:rsidR="005A6882" w:rsidRPr="005A6882" w:rsidTr="005A6882">
        <w:trPr>
          <w:trHeight w:val="300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5A6882" w:rsidRPr="005A6882" w:rsidTr="005A6882">
        <w:trPr>
          <w:trHeight w:val="300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DF201E" w:rsidP="00DF201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(2022</w:t>
            </w:r>
            <w:r w:rsidR="005A6882" w:rsidRPr="005A6882">
              <w:rPr>
                <w:rFonts w:ascii="Times New Roman" w:hAnsi="Times New Roman"/>
                <w:lang w:eastAsia="ru-RU"/>
              </w:rPr>
              <w:t>/202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5A6882" w:rsidRPr="005A6882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5A6882" w:rsidRPr="005A6882" w:rsidTr="005A6882">
        <w:trPr>
          <w:trHeight w:val="83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Удел</w:t>
            </w:r>
            <w:r w:rsidRPr="005A6882">
              <w:rPr>
                <w:rFonts w:ascii="Times New Roman" w:hAnsi="Times New Roman"/>
                <w:lang w:eastAsia="ru-RU"/>
              </w:rPr>
              <w:t>ь</w:t>
            </w:r>
            <w:r w:rsidRPr="005A6882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5A6882" w:rsidRPr="005A6882" w:rsidTr="005A6882">
        <w:trPr>
          <w:trHeight w:val="7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5A6882" w:rsidRPr="005A6882" w:rsidTr="005A6882">
        <w:trPr>
          <w:trHeight w:val="7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1895,7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1664,4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1922,1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101,4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257,7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15,5</w:t>
            </w:r>
          </w:p>
        </w:tc>
      </w:tr>
      <w:tr w:rsidR="005A6882" w:rsidRPr="005A6882" w:rsidTr="005A6882">
        <w:trPr>
          <w:trHeight w:val="7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A6882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5A6882" w:rsidRPr="005A6882" w:rsidTr="005A6882">
        <w:trPr>
          <w:trHeight w:val="7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534,4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459,6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551,4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103,2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91,8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5A6882" w:rsidRPr="005A6882" w:rsidTr="005A6882">
        <w:trPr>
          <w:trHeight w:val="7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lastRenderedPageBreak/>
              <w:t>Акцизы на нефтепродукты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670,9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555,3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668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99,6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112,7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20,3</w:t>
            </w:r>
          </w:p>
        </w:tc>
      </w:tr>
      <w:tr w:rsidR="005A6882" w:rsidRPr="005A6882" w:rsidTr="005A6882">
        <w:trPr>
          <w:trHeight w:val="7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215,3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181,2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222,4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103,3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41,2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22,7</w:t>
            </w:r>
          </w:p>
        </w:tc>
      </w:tr>
      <w:tr w:rsidR="005A6882" w:rsidRPr="005A6882" w:rsidTr="005A6882">
        <w:trPr>
          <w:trHeight w:val="8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472,9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466,4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477,9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101,1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2,5</w:t>
            </w:r>
          </w:p>
        </w:tc>
      </w:tr>
      <w:tr w:rsidR="005A6882" w:rsidRPr="005A6882" w:rsidTr="005A6882">
        <w:trPr>
          <w:trHeight w:val="7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882" w:rsidRPr="005A6882" w:rsidRDefault="005A6882" w:rsidP="005A6882">
            <w:pPr>
              <w:jc w:val="left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Государственная пошлина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109,1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882" w:rsidRPr="005A6882" w:rsidRDefault="005A6882" w:rsidP="005A68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A6882">
              <w:rPr>
                <w:rFonts w:ascii="Times New Roman" w:hAnsi="Times New Roman"/>
                <w:lang w:eastAsia="ru-RU"/>
              </w:rPr>
              <w:t>26,3</w:t>
            </w:r>
          </w:p>
        </w:tc>
      </w:tr>
    </w:tbl>
    <w:p w:rsidR="00441CF5" w:rsidRPr="008814F7" w:rsidRDefault="00441CF5" w:rsidP="00441CF5">
      <w:pPr>
        <w:widowControl w:val="0"/>
        <w:spacing w:before="12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814F7">
        <w:rPr>
          <w:rFonts w:ascii="Times New Roman" w:hAnsi="Times New Roman"/>
          <w:bCs/>
          <w:sz w:val="28"/>
          <w:szCs w:val="28"/>
          <w:lang w:eastAsia="ru-RU"/>
        </w:rPr>
        <w:t>Налоговые доходы за 20</w:t>
      </w:r>
      <w:r w:rsidR="00096408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год зачислены в бюджет поселения в сумме 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1922,1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что на 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257,7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(на 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7760F0" w:rsidRPr="008814F7">
        <w:rPr>
          <w:rFonts w:ascii="Times New Roman" w:hAnsi="Times New Roman"/>
          <w:bCs/>
          <w:sz w:val="28"/>
          <w:szCs w:val="28"/>
          <w:lang w:eastAsia="ru-RU"/>
        </w:rPr>
        <w:t>,5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%) </w:t>
      </w:r>
      <w:r w:rsidR="00852C42" w:rsidRPr="008814F7">
        <w:rPr>
          <w:rFonts w:ascii="Times New Roman" w:hAnsi="Times New Roman"/>
          <w:bCs/>
          <w:sz w:val="28"/>
          <w:szCs w:val="28"/>
          <w:lang w:eastAsia="ru-RU"/>
        </w:rPr>
        <w:t>выше</w:t>
      </w:r>
      <w:r w:rsidR="00C826DB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по сравнению с 20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го</w:t>
      </w:r>
      <w:r w:rsidR="00852C42" w:rsidRPr="008814F7">
        <w:rPr>
          <w:rFonts w:ascii="Times New Roman" w:hAnsi="Times New Roman"/>
          <w:bCs/>
          <w:sz w:val="28"/>
          <w:szCs w:val="28"/>
          <w:lang w:eastAsia="ru-RU"/>
        </w:rPr>
        <w:t>дом. Положительная динамика просле</w:t>
      </w:r>
      <w:r w:rsidR="000345DA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живается по 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всем видам </w:t>
      </w:r>
      <w:r w:rsidR="000345DA" w:rsidRPr="008814F7">
        <w:rPr>
          <w:rFonts w:ascii="Times New Roman" w:hAnsi="Times New Roman"/>
          <w:bCs/>
          <w:sz w:val="28"/>
          <w:szCs w:val="28"/>
          <w:lang w:eastAsia="ru-RU"/>
        </w:rPr>
        <w:t>налог</w:t>
      </w:r>
      <w:r w:rsidR="005A6882" w:rsidRPr="008814F7">
        <w:rPr>
          <w:rFonts w:ascii="Times New Roman" w:hAnsi="Times New Roman"/>
          <w:bCs/>
          <w:sz w:val="28"/>
          <w:szCs w:val="28"/>
          <w:lang w:eastAsia="ru-RU"/>
        </w:rPr>
        <w:t>ов.</w:t>
      </w:r>
      <w:r w:rsidR="00852C42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41CF5" w:rsidRPr="008814F7" w:rsidRDefault="005A6882" w:rsidP="00441CF5">
      <w:pPr>
        <w:widowControl w:val="0"/>
        <w:spacing w:after="120"/>
        <w:ind w:firstLine="709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>В 2022</w:t>
      </w:r>
      <w:r w:rsidR="000345DA" w:rsidRPr="008814F7">
        <w:rPr>
          <w:rFonts w:ascii="Times New Roman" w:hAnsi="Times New Roman"/>
          <w:bCs/>
          <w:sz w:val="28"/>
          <w:szCs w:val="28"/>
        </w:rPr>
        <w:t xml:space="preserve"> году </w:t>
      </w:r>
      <w:r w:rsidR="008C7D67" w:rsidRPr="008814F7">
        <w:rPr>
          <w:rFonts w:ascii="Times New Roman" w:hAnsi="Times New Roman"/>
          <w:bCs/>
          <w:sz w:val="28"/>
          <w:szCs w:val="28"/>
        </w:rPr>
        <w:t>8</w:t>
      </w:r>
      <w:r w:rsidRPr="008814F7">
        <w:rPr>
          <w:rFonts w:ascii="Times New Roman" w:hAnsi="Times New Roman"/>
          <w:bCs/>
          <w:sz w:val="28"/>
          <w:szCs w:val="28"/>
        </w:rPr>
        <w:t>8,4</w:t>
      </w:r>
      <w:r w:rsidR="008C7D67" w:rsidRPr="008814F7">
        <w:rPr>
          <w:rFonts w:ascii="Times New Roman" w:hAnsi="Times New Roman"/>
          <w:bCs/>
          <w:sz w:val="28"/>
          <w:szCs w:val="28"/>
        </w:rPr>
        <w:t xml:space="preserve">% налогов формировалось за счет поступления </w:t>
      </w:r>
      <w:r w:rsidR="000467D6" w:rsidRPr="008814F7">
        <w:rPr>
          <w:rFonts w:ascii="Times New Roman" w:hAnsi="Times New Roman"/>
          <w:bCs/>
          <w:sz w:val="28"/>
          <w:szCs w:val="28"/>
          <w:lang w:eastAsia="ru-RU"/>
        </w:rPr>
        <w:t>НДФЛ (</w:t>
      </w:r>
      <w:r w:rsidR="00343362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8,7</w:t>
      </w:r>
      <w:r w:rsidR="008C7D67" w:rsidRPr="008814F7">
        <w:rPr>
          <w:rFonts w:ascii="Times New Roman" w:hAnsi="Times New Roman"/>
          <w:bCs/>
          <w:sz w:val="28"/>
          <w:szCs w:val="28"/>
          <w:lang w:eastAsia="ru-RU"/>
        </w:rPr>
        <w:t>%), акцизов (3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4,8</w:t>
      </w:r>
      <w:r w:rsidR="008C7D67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%) и </w:t>
      </w:r>
      <w:r w:rsidR="00343362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земельного </w:t>
      </w:r>
      <w:r w:rsidR="000467D6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налога </w:t>
      </w:r>
      <w:r w:rsidR="008C7D67" w:rsidRPr="008814F7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343362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4,9</w:t>
      </w:r>
      <w:r w:rsidR="008C7D67" w:rsidRPr="008814F7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8C7D67" w:rsidRPr="008814F7">
        <w:rPr>
          <w:rFonts w:ascii="Times New Roman" w:hAnsi="Times New Roman"/>
          <w:bCs/>
          <w:sz w:val="28"/>
          <w:szCs w:val="28"/>
        </w:rPr>
        <w:t>, в 20</w:t>
      </w:r>
      <w:r w:rsidR="00343362" w:rsidRPr="008814F7">
        <w:rPr>
          <w:rFonts w:ascii="Times New Roman" w:hAnsi="Times New Roman"/>
          <w:bCs/>
          <w:sz w:val="28"/>
          <w:szCs w:val="28"/>
        </w:rPr>
        <w:t>2</w:t>
      </w:r>
      <w:r w:rsidRPr="008814F7">
        <w:rPr>
          <w:rFonts w:ascii="Times New Roman" w:hAnsi="Times New Roman"/>
          <w:bCs/>
          <w:sz w:val="28"/>
          <w:szCs w:val="28"/>
        </w:rPr>
        <w:t>1</w:t>
      </w:r>
      <w:r w:rsidR="008C7D67" w:rsidRPr="008814F7">
        <w:rPr>
          <w:rFonts w:ascii="Times New Roman" w:hAnsi="Times New Roman"/>
          <w:bCs/>
          <w:sz w:val="28"/>
          <w:szCs w:val="28"/>
        </w:rPr>
        <w:t xml:space="preserve"> году их доля с</w:t>
      </w:r>
      <w:r w:rsidR="008C7D67" w:rsidRPr="008814F7">
        <w:rPr>
          <w:rFonts w:ascii="Times New Roman" w:hAnsi="Times New Roman"/>
          <w:bCs/>
          <w:sz w:val="28"/>
          <w:szCs w:val="28"/>
        </w:rPr>
        <w:t>о</w:t>
      </w:r>
      <w:r w:rsidR="008C7D67" w:rsidRPr="008814F7">
        <w:rPr>
          <w:rFonts w:ascii="Times New Roman" w:hAnsi="Times New Roman"/>
          <w:bCs/>
          <w:sz w:val="28"/>
          <w:szCs w:val="28"/>
        </w:rPr>
        <w:t>ставляла 8</w:t>
      </w:r>
      <w:r w:rsidRPr="008814F7">
        <w:rPr>
          <w:rFonts w:ascii="Times New Roman" w:hAnsi="Times New Roman"/>
          <w:bCs/>
          <w:sz w:val="28"/>
          <w:szCs w:val="28"/>
        </w:rPr>
        <w:t>9</w:t>
      </w:r>
      <w:r w:rsidR="008C7D67" w:rsidRPr="008814F7">
        <w:rPr>
          <w:rFonts w:ascii="Times New Roman" w:hAnsi="Times New Roman"/>
          <w:bCs/>
          <w:sz w:val="28"/>
          <w:szCs w:val="28"/>
        </w:rPr>
        <w:t xml:space="preserve">%. </w:t>
      </w:r>
    </w:p>
    <w:p w:rsidR="000345DA" w:rsidRPr="008814F7" w:rsidRDefault="000345DA" w:rsidP="000345DA">
      <w:pPr>
        <w:shd w:val="clear" w:color="auto" w:fill="FFFFFF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Объем поступлений по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налогу на доходы физических лиц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году составил 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551,4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10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3,2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 годового плана, с ростом к 202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91,8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(на 2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0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%). </w:t>
      </w:r>
    </w:p>
    <w:p w:rsidR="000345DA" w:rsidRPr="008814F7" w:rsidRDefault="000345DA" w:rsidP="000345DA">
      <w:pPr>
        <w:suppressAutoHyphens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налога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акцизам на нефтепродукты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202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составило 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668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99,6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 уточненного плана, с ростом к 202</w:t>
      </w:r>
      <w:r w:rsidR="00CB3028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 112,7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 (</w:t>
      </w:r>
      <w:r w:rsidR="000D63A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20,3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0345DA" w:rsidRPr="008814F7" w:rsidRDefault="000345DA" w:rsidP="000345DA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hAnsi="Times New Roman"/>
          <w:b/>
          <w:sz w:val="28"/>
          <w:szCs w:val="28"/>
          <w:lang w:eastAsia="ru-RU"/>
        </w:rPr>
        <w:t xml:space="preserve">Земельный налог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поступил в сумме </w:t>
      </w:r>
      <w:r w:rsidR="000D63A2" w:rsidRPr="008814F7">
        <w:rPr>
          <w:rFonts w:ascii="Times New Roman" w:hAnsi="Times New Roman"/>
          <w:sz w:val="28"/>
          <w:szCs w:val="28"/>
          <w:lang w:eastAsia="ru-RU"/>
        </w:rPr>
        <w:t>477,9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 Годовые план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>вые назначения исполнены на 101,</w:t>
      </w:r>
      <w:r w:rsidR="000D63A2" w:rsidRPr="008814F7">
        <w:rPr>
          <w:rFonts w:ascii="Times New Roman" w:hAnsi="Times New Roman"/>
          <w:sz w:val="28"/>
          <w:szCs w:val="28"/>
          <w:lang w:eastAsia="ru-RU"/>
        </w:rPr>
        <w:t>1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%. По данной подгруппе доходов 58,5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 приходится на долю земельного налога с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, поступления составили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279,5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со снижением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к прошлому году на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64,7 тыс. рублей, или на 18,7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 xml:space="preserve">по земельному налогу с физических лиц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наблюдается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рост на 75,8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тыс.рублей или на </w:t>
      </w:r>
      <w:r w:rsidR="009B260F" w:rsidRPr="008814F7">
        <w:rPr>
          <w:rFonts w:ascii="Times New Roman" w:hAnsi="Times New Roman"/>
          <w:sz w:val="28"/>
          <w:szCs w:val="28"/>
          <w:lang w:eastAsia="ru-RU"/>
        </w:rPr>
        <w:t>61,8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8C7D67" w:rsidRPr="008814F7" w:rsidRDefault="008C7D67" w:rsidP="008C7D67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Поступления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налога на </w:t>
      </w:r>
      <w:r w:rsidR="00343362"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имущество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физических</w:t>
      </w:r>
      <w:r w:rsidR="00C826DB"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лиц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0467D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сост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вили 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222,4</w:t>
      </w:r>
      <w:r w:rsidR="000467D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с</w:t>
      </w:r>
      <w:r w:rsidR="0008716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ростом</w:t>
      </w:r>
      <w:r w:rsidR="000467D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к 20</w:t>
      </w:r>
      <w:r w:rsidR="007E29A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на </w:t>
      </w:r>
      <w:r w:rsidR="007E29A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2,7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%.</w:t>
      </w:r>
      <w:r w:rsidR="0008716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налога на </w:t>
      </w:r>
      <w:r w:rsidR="007E29A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имущество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физических лиц по итогам 20</w:t>
      </w:r>
      <w:r w:rsidR="000467D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составило </w:t>
      </w:r>
      <w:r w:rsidR="00D67DA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10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3,3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 уточненн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го годового плана.</w:t>
      </w:r>
    </w:p>
    <w:p w:rsidR="0020159E" w:rsidRPr="008814F7" w:rsidRDefault="0020159E" w:rsidP="00B60705">
      <w:pPr>
        <w:widowControl w:val="0"/>
        <w:spacing w:before="12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Общий объем поступлений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неналоговых доходов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20</w:t>
      </w:r>
      <w:r w:rsidR="000B24E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8338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сложился в сумме </w:t>
      </w:r>
      <w:r w:rsidR="0058047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63,2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100,1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плана. </w:t>
      </w:r>
    </w:p>
    <w:p w:rsidR="007D4F06" w:rsidRPr="008814F7" w:rsidRDefault="0020159E" w:rsidP="008814F7">
      <w:pPr>
        <w:widowControl w:val="0"/>
        <w:ind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Исполнение неналоговых доходов бюджета поселения за 20</w:t>
      </w:r>
      <w:r w:rsidR="00EC5CA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</w:t>
      </w:r>
      <w:r w:rsidR="000B24E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202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характеризуется следующими данными:</w:t>
      </w:r>
    </w:p>
    <w:tbl>
      <w:tblPr>
        <w:tblW w:w="9512" w:type="dxa"/>
        <w:tblInd w:w="94" w:type="dxa"/>
        <w:tblLayout w:type="fixed"/>
        <w:tblLook w:val="04A0"/>
      </w:tblPr>
      <w:tblGrid>
        <w:gridCol w:w="2849"/>
        <w:gridCol w:w="934"/>
        <w:gridCol w:w="933"/>
        <w:gridCol w:w="945"/>
        <w:gridCol w:w="984"/>
        <w:gridCol w:w="984"/>
        <w:gridCol w:w="890"/>
        <w:gridCol w:w="993"/>
      </w:tblGrid>
      <w:tr w:rsidR="00417AB8" w:rsidRPr="00417AB8" w:rsidTr="00417AB8">
        <w:trPr>
          <w:trHeight w:val="64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417AB8" w:rsidRPr="00417AB8" w:rsidTr="00417AB8">
        <w:trPr>
          <w:trHeight w:val="64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DF20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(202</w:t>
            </w:r>
            <w:r w:rsidR="00DF201E">
              <w:rPr>
                <w:rFonts w:ascii="Times New Roman" w:hAnsi="Times New Roman"/>
                <w:lang w:eastAsia="ru-RU"/>
              </w:rPr>
              <w:t>2</w:t>
            </w:r>
            <w:r w:rsidRPr="00417AB8">
              <w:rPr>
                <w:rFonts w:ascii="Times New Roman" w:hAnsi="Times New Roman"/>
                <w:lang w:eastAsia="ru-RU"/>
              </w:rPr>
              <w:t>/202</w:t>
            </w:r>
            <w:r w:rsidR="00DF201E">
              <w:rPr>
                <w:rFonts w:ascii="Times New Roman" w:hAnsi="Times New Roman"/>
                <w:lang w:eastAsia="ru-RU"/>
              </w:rPr>
              <w:t>1</w:t>
            </w:r>
            <w:r w:rsidRPr="00417AB8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417AB8" w:rsidRPr="00417AB8" w:rsidTr="00417AB8">
        <w:trPr>
          <w:trHeight w:val="364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Удел</w:t>
            </w:r>
            <w:r w:rsidRPr="00417AB8">
              <w:rPr>
                <w:rFonts w:ascii="Times New Roman" w:hAnsi="Times New Roman"/>
                <w:lang w:eastAsia="ru-RU"/>
              </w:rPr>
              <w:t>ь</w:t>
            </w:r>
            <w:r w:rsidRPr="00417AB8">
              <w:rPr>
                <w:rFonts w:ascii="Times New Roman" w:hAnsi="Times New Roman"/>
                <w:lang w:eastAsia="ru-RU"/>
              </w:rPr>
              <w:t>ный вес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417AB8" w:rsidRPr="00417AB8" w:rsidTr="00417AB8">
        <w:trPr>
          <w:trHeight w:val="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17AB8" w:rsidRPr="00417AB8" w:rsidTr="00417AB8">
        <w:trPr>
          <w:trHeight w:val="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962,5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900,6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963,2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100,1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6,9</w:t>
            </w:r>
          </w:p>
        </w:tc>
      </w:tr>
      <w:tr w:rsidR="00417AB8" w:rsidRPr="00417AB8" w:rsidTr="00417AB8">
        <w:trPr>
          <w:trHeight w:val="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17AB8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417AB8" w:rsidRPr="00417AB8" w:rsidTr="00417AB8">
        <w:trPr>
          <w:trHeight w:val="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Доходы от использования имущества: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122,1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117,3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122,2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100,1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4,2</w:t>
            </w:r>
          </w:p>
        </w:tc>
      </w:tr>
      <w:tr w:rsidR="00417AB8" w:rsidRPr="00417AB8" w:rsidTr="00417AB8">
        <w:trPr>
          <w:trHeight w:val="507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</w:t>
            </w:r>
            <w:r w:rsidRPr="00417AB8">
              <w:rPr>
                <w:rFonts w:ascii="Times New Roman" w:hAnsi="Times New Roman"/>
                <w:i/>
                <w:iCs/>
                <w:lang w:eastAsia="ru-RU"/>
              </w:rPr>
              <w:t>д</w:t>
            </w:r>
            <w:r w:rsidRPr="00417AB8">
              <w:rPr>
                <w:rFonts w:ascii="Times New Roman" w:hAnsi="Times New Roman"/>
                <w:i/>
                <w:iCs/>
                <w:lang w:eastAsia="ru-RU"/>
              </w:rPr>
              <w:t>ства от продажи права на заключение договоров аренды указанных земельных учас</w:t>
            </w:r>
            <w:r w:rsidRPr="00417AB8">
              <w:rPr>
                <w:rFonts w:ascii="Times New Roman" w:hAnsi="Times New Roman"/>
                <w:i/>
                <w:iCs/>
                <w:lang w:eastAsia="ru-RU"/>
              </w:rPr>
              <w:t>т</w:t>
            </w:r>
            <w:r w:rsidRPr="00417AB8">
              <w:rPr>
                <w:rFonts w:ascii="Times New Roman" w:hAnsi="Times New Roman"/>
                <w:i/>
                <w:iCs/>
                <w:lang w:eastAsia="ru-RU"/>
              </w:rPr>
              <w:t>ков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37,8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34,8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37,8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3,9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8,6</w:t>
            </w:r>
          </w:p>
        </w:tc>
      </w:tr>
      <w:tr w:rsidR="00417AB8" w:rsidRPr="00417AB8" w:rsidTr="00417AB8">
        <w:trPr>
          <w:trHeight w:val="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 xml:space="preserve">Доходы от сдачи в аренду </w:t>
            </w:r>
            <w:r w:rsidRPr="00417AB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имущества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13,3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13,3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1,4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47,8</w:t>
            </w:r>
          </w:p>
        </w:tc>
      </w:tr>
      <w:tr w:rsidR="00417AB8" w:rsidRPr="00417AB8" w:rsidTr="00417AB8">
        <w:trPr>
          <w:trHeight w:val="64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Прочие поступления от и</w:t>
            </w:r>
            <w:r w:rsidRPr="00417AB8">
              <w:rPr>
                <w:rFonts w:ascii="Times New Roman" w:hAnsi="Times New Roman"/>
                <w:i/>
                <w:iCs/>
                <w:lang w:eastAsia="ru-RU"/>
              </w:rPr>
              <w:t>с</w:t>
            </w:r>
            <w:r w:rsidRPr="00417AB8">
              <w:rPr>
                <w:rFonts w:ascii="Times New Roman" w:hAnsi="Times New Roman"/>
                <w:i/>
                <w:iCs/>
                <w:lang w:eastAsia="ru-RU"/>
              </w:rPr>
              <w:t xml:space="preserve">пользования имущества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71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73,5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71,1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417AB8">
              <w:rPr>
                <w:rFonts w:ascii="Times New Roman" w:hAnsi="Times New Roman"/>
                <w:i/>
                <w:iCs/>
                <w:lang w:eastAsia="ru-RU"/>
              </w:rPr>
              <w:t>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100,1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-2,4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-3,3</w:t>
            </w:r>
          </w:p>
        </w:tc>
      </w:tr>
      <w:tr w:rsidR="00417AB8" w:rsidRPr="00417AB8" w:rsidTr="00417AB8">
        <w:trPr>
          <w:trHeight w:val="181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AB8" w:rsidRPr="00417AB8" w:rsidRDefault="00417AB8" w:rsidP="00417AB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Доходы от компенсации з</w:t>
            </w:r>
            <w:r w:rsidRPr="00417AB8">
              <w:rPr>
                <w:rFonts w:ascii="Times New Roman" w:hAnsi="Times New Roman"/>
                <w:lang w:eastAsia="ru-RU"/>
              </w:rPr>
              <w:t>а</w:t>
            </w:r>
            <w:r w:rsidRPr="00417AB8">
              <w:rPr>
                <w:rFonts w:ascii="Times New Roman" w:hAnsi="Times New Roman"/>
                <w:lang w:eastAsia="ru-RU"/>
              </w:rPr>
              <w:t>трат государства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840,4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783,3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841,0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87,3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100,1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AB8" w:rsidRPr="00417AB8" w:rsidRDefault="00417AB8" w:rsidP="00417AB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7AB8">
              <w:rPr>
                <w:rFonts w:ascii="Times New Roman" w:hAnsi="Times New Roman"/>
                <w:lang w:eastAsia="ru-RU"/>
              </w:rPr>
              <w:t>7,4</w:t>
            </w:r>
          </w:p>
        </w:tc>
      </w:tr>
    </w:tbl>
    <w:p w:rsidR="00417AB8" w:rsidRPr="008814F7" w:rsidRDefault="00EC5CAF" w:rsidP="005B2C11">
      <w:pPr>
        <w:shd w:val="clear" w:color="auto" w:fill="FFFFFF"/>
        <w:spacing w:line="322" w:lineRule="exact"/>
        <w:ind w:left="6" w:right="34" w:firstLine="703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По сравнению с 202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702AD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годом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поступления</w:t>
      </w:r>
      <w:r w:rsidR="00702AD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неналоговых доходов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возросли </w:t>
      </w:r>
      <w:r w:rsidR="00702AD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62,6</w:t>
      </w:r>
      <w:r w:rsidR="00702AD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на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6,9</w:t>
      </w:r>
      <w:r w:rsidR="000345D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%, в основном за счет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компенсации затрат гос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дарства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17AB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на 57,7 тыс. рублей или на 7,4%</w:t>
      </w:r>
      <w:r w:rsidR="00DF201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, по доходам от собственности, так же наблюдается рост на 4,9 тыс.рублей или на 4,2%.</w:t>
      </w:r>
    </w:p>
    <w:p w:rsidR="00C840C1" w:rsidRPr="008814F7" w:rsidRDefault="00C840C1" w:rsidP="008814F7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Исполнение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безвозмездных поступлений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F201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2247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F201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характер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зуется данными, приведенными в следующей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2849"/>
        <w:gridCol w:w="1158"/>
        <w:gridCol w:w="970"/>
        <w:gridCol w:w="950"/>
        <w:gridCol w:w="872"/>
        <w:gridCol w:w="871"/>
        <w:gridCol w:w="850"/>
        <w:gridCol w:w="993"/>
      </w:tblGrid>
      <w:tr w:rsidR="00273D89" w:rsidRPr="00273D89" w:rsidTr="00273D89">
        <w:trPr>
          <w:trHeight w:val="15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Удел</w:t>
            </w:r>
            <w:r w:rsidRPr="00273D89">
              <w:rPr>
                <w:rFonts w:ascii="Times New Roman" w:hAnsi="Times New Roman"/>
                <w:lang w:eastAsia="ru-RU"/>
              </w:rPr>
              <w:t>ь</w:t>
            </w:r>
            <w:r w:rsidRPr="00273D89">
              <w:rPr>
                <w:rFonts w:ascii="Times New Roman" w:hAnsi="Times New Roman"/>
                <w:lang w:eastAsia="ru-RU"/>
              </w:rPr>
              <w:t>ный вес,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273D89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3D89">
              <w:rPr>
                <w:rFonts w:ascii="Times New Roman" w:hAnsi="Times New Roman"/>
                <w:b/>
                <w:bCs/>
                <w:lang w:eastAsia="ru-RU"/>
              </w:rPr>
              <w:t>1478,2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3D89">
              <w:rPr>
                <w:rFonts w:ascii="Times New Roman" w:hAnsi="Times New Roman"/>
                <w:b/>
                <w:bCs/>
                <w:lang w:eastAsia="ru-RU"/>
              </w:rPr>
              <w:t>1162,4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3D89">
              <w:rPr>
                <w:rFonts w:ascii="Times New Roman" w:hAnsi="Times New Roman"/>
                <w:b/>
                <w:bCs/>
                <w:lang w:eastAsia="ru-RU"/>
              </w:rPr>
              <w:t>1478,2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3D89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3D89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3D89">
              <w:rPr>
                <w:rFonts w:ascii="Times New Roman" w:hAnsi="Times New Roman"/>
                <w:b/>
                <w:bCs/>
                <w:lang w:eastAsia="ru-RU"/>
              </w:rPr>
              <w:t>315,8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273D89">
              <w:rPr>
                <w:rFonts w:ascii="Times New Roman" w:hAnsi="Times New Roman"/>
                <w:b/>
                <w:bCs/>
                <w:lang w:eastAsia="ru-RU"/>
              </w:rPr>
              <w:t>27,2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Безвозмездные поступления от других бюджетов бюдже</w:t>
            </w:r>
            <w:r w:rsidRPr="00273D89">
              <w:rPr>
                <w:rFonts w:ascii="Times New Roman" w:hAnsi="Times New Roman"/>
                <w:lang w:eastAsia="ru-RU"/>
              </w:rPr>
              <w:t>т</w:t>
            </w:r>
            <w:r w:rsidRPr="00273D89">
              <w:rPr>
                <w:rFonts w:ascii="Times New Roman" w:hAnsi="Times New Roman"/>
                <w:lang w:eastAsia="ru-RU"/>
              </w:rPr>
              <w:t>ной системы РФ: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1478,2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1162,4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1478,2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315,8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27,2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273D89">
              <w:rPr>
                <w:rFonts w:ascii="Times New Roman" w:hAnsi="Times New Roman"/>
                <w:i/>
                <w:iCs/>
                <w:lang w:eastAsia="ru-RU"/>
              </w:rPr>
              <w:t xml:space="preserve">     Дотации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314,6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339,4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314,6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-24,8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-7,3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273D89">
              <w:rPr>
                <w:rFonts w:ascii="Times New Roman" w:hAnsi="Times New Roman"/>
                <w:i/>
                <w:iCs/>
                <w:lang w:eastAsia="ru-RU"/>
              </w:rPr>
              <w:t xml:space="preserve">     Субсидии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4,6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273D89">
              <w:rPr>
                <w:rFonts w:ascii="Times New Roman" w:hAnsi="Times New Roman"/>
                <w:i/>
                <w:iCs/>
                <w:lang w:eastAsia="ru-RU"/>
              </w:rPr>
              <w:t xml:space="preserve">     Субвенции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245,6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226,5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245,6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16,6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8,4</w:t>
            </w:r>
          </w:p>
        </w:tc>
      </w:tr>
      <w:tr w:rsidR="00273D89" w:rsidRPr="00273D89" w:rsidTr="00273D89">
        <w:trPr>
          <w:trHeight w:val="7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89" w:rsidRPr="00273D89" w:rsidRDefault="00273D89" w:rsidP="00273D89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273D89">
              <w:rPr>
                <w:rFonts w:ascii="Times New Roman" w:hAnsi="Times New Roman"/>
                <w:i/>
                <w:iCs/>
                <w:lang w:eastAsia="ru-RU"/>
              </w:rPr>
              <w:t xml:space="preserve">     Иные 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МБТ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850,5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596,5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850,5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57,5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89" w:rsidRPr="00273D89" w:rsidRDefault="00273D89" w:rsidP="00273D8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73D89">
              <w:rPr>
                <w:rFonts w:ascii="Times New Roman" w:hAnsi="Times New Roman"/>
                <w:lang w:eastAsia="ru-RU"/>
              </w:rPr>
              <w:t>43</w:t>
            </w:r>
          </w:p>
        </w:tc>
      </w:tr>
    </w:tbl>
    <w:p w:rsidR="00650EEB" w:rsidRPr="008814F7" w:rsidRDefault="00F20F50" w:rsidP="00650EEB">
      <w:pPr>
        <w:widowControl w:val="0"/>
        <w:spacing w:before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Безвозмездные поступления в 20</w:t>
      </w:r>
      <w:r w:rsidR="002247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DF201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зачислены в бюджет поселения в сумме </w:t>
      </w:r>
      <w:r w:rsidR="00DF201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14</w:t>
      </w:r>
      <w:r w:rsidR="00273D8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78,2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100% плана, в том числе за счет иных ме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бюджетных трансфертов формировалось 43%. По сравнению с 2021 годом объем безвозмездных поступлений увеличился на  </w:t>
      </w:r>
      <w:r w:rsidR="00273D8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315,8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или на 2</w:t>
      </w:r>
      <w:r w:rsidR="00273D8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7,2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 . </w:t>
      </w:r>
    </w:p>
    <w:p w:rsidR="00F20F50" w:rsidRPr="008814F7" w:rsidRDefault="00650EEB" w:rsidP="00273D89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20F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Доля безвозмездных поступлений в общем объеме доходов местного бюджета за 20</w:t>
      </w:r>
      <w:r w:rsidR="007F133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20F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составила 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F20F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 (за 20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F20F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– 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3661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F20F50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%).</w:t>
      </w:r>
    </w:p>
    <w:p w:rsidR="00987CFE" w:rsidRPr="008814F7" w:rsidRDefault="00987CFE" w:rsidP="00987CFE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</w:t>
      </w:r>
      <w:r w:rsidR="00F6199C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бюджетной отчетности администрации </w:t>
      </w:r>
      <w:r w:rsidR="00800D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Рябинов</w:t>
      </w:r>
      <w:r w:rsidR="00F6199C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ского сельск</w:t>
      </w:r>
      <w:r w:rsidR="00F6199C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F6199C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 поселения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за 20</w:t>
      </w:r>
      <w:r w:rsidR="007F1338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объем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недоимки в бюджет муниципального обр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зования по налогам и сборам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год 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увеличился 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на 10,5 тыс. рублей или 4,4%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составил на 01.01.20</w:t>
      </w:r>
      <w:r w:rsidR="00BB041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50,2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. Р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ост произошел 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в части им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щественных налогов с физических лиц, в том числе недоимка по 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налог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C654C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на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имуществ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физических лиц</w:t>
      </w:r>
      <w:r w:rsidR="00C654C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увеличилась 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73,9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 и на конец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четного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периода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составил 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220,5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 земельному налогу с физич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ских лиц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произошло снижение 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FC5A24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63,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4 тыс. рублей или на 68,1%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 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состав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7D1AB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29,7</w:t>
      </w:r>
      <w:r w:rsidR="001C20A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</w:t>
      </w:r>
      <w:r w:rsidR="00C654C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CB362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земельному налогу </w:t>
      </w:r>
      <w:r w:rsidR="00BB041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 организаций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сложилась переплата в сумме </w:t>
      </w:r>
      <w:r w:rsidR="00FF52E2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91</w:t>
      </w:r>
      <w:r w:rsidR="0035390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рублей.</w:t>
      </w:r>
    </w:p>
    <w:p w:rsidR="004E1E53" w:rsidRPr="008814F7" w:rsidRDefault="004E1E53" w:rsidP="0007079D">
      <w:pPr>
        <w:widowControl w:val="0"/>
        <w:spacing w:after="12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состоянию на 01.01.20</w:t>
      </w:r>
      <w:r w:rsidR="00647D35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4F623E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 составила 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80,3 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тыс. рублей или 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снизилась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год на 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%. 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Снижение обусловлен</w:t>
      </w:r>
      <w:r w:rsidR="00D215C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C654C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2FF7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погашением</w:t>
      </w:r>
      <w:r w:rsidR="00C654CA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задолженности за водоснабжение и водоотведение на 1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2,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8 тыс. рублей или 2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2%,</w:t>
      </w:r>
      <w:r w:rsidR="00262FF7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за найм</w:t>
      </w:r>
      <w:r w:rsidR="00262FF7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на 4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тыс. рублей, или 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%</w:t>
      </w:r>
      <w:r w:rsidR="00262FF7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Задолженности п</w:t>
      </w:r>
      <w:r w:rsidR="008416AD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доходам от сдачи в аренду имущес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ва</w:t>
      </w:r>
      <w:r w:rsidR="00ED67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земельных участков</w:t>
      </w:r>
      <w:r w:rsidR="002E3A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26459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01.01.2023 года не имеется. </w:t>
      </w:r>
    </w:p>
    <w:p w:rsidR="000D11B7" w:rsidRPr="008814F7" w:rsidRDefault="00915694" w:rsidP="00B60705">
      <w:pPr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lastRenderedPageBreak/>
        <w:t xml:space="preserve">4. </w:t>
      </w:r>
      <w:r w:rsidR="000D11B7" w:rsidRPr="008814F7">
        <w:rPr>
          <w:rFonts w:ascii="Times New Roman" w:eastAsia="Arial" w:hAnsi="Times New Roman" w:cs="Arial"/>
          <w:b/>
          <w:i/>
          <w:sz w:val="28"/>
          <w:szCs w:val="28"/>
        </w:rPr>
        <w:t>АНАЛИ</w:t>
      </w:r>
      <w:r w:rsidR="007A663A" w:rsidRPr="008814F7">
        <w:rPr>
          <w:rFonts w:ascii="Times New Roman" w:eastAsia="Arial" w:hAnsi="Times New Roman" w:cs="Arial"/>
          <w:b/>
          <w:i/>
          <w:sz w:val="28"/>
          <w:szCs w:val="28"/>
        </w:rPr>
        <w:t>З</w:t>
      </w:r>
      <w:r w:rsidR="000D11B7" w:rsidRPr="008814F7">
        <w:rPr>
          <w:rFonts w:ascii="Times New Roman" w:eastAsia="Arial" w:hAnsi="Times New Roman" w:cs="Arial"/>
          <w:b/>
          <w:i/>
          <w:sz w:val="28"/>
          <w:szCs w:val="28"/>
        </w:rPr>
        <w:t xml:space="preserve"> РАСХОДНОЙ ЧАСТИ БЮДЖЕТА</w:t>
      </w:r>
    </w:p>
    <w:p w:rsidR="00CB3629" w:rsidRPr="008814F7" w:rsidRDefault="00CB3629" w:rsidP="00CB362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Расходы бюджета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поселения за 20</w:t>
      </w:r>
      <w:r w:rsidR="00D215CF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 испо</w:t>
      </w:r>
      <w:r w:rsidRPr="008814F7">
        <w:rPr>
          <w:rFonts w:ascii="Times New Roman" w:hAnsi="Times New Roman"/>
          <w:sz w:val="28"/>
          <w:szCs w:val="28"/>
          <w:lang w:eastAsia="ru-RU"/>
        </w:rPr>
        <w:t>л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нены в объеме 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4585,5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9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9,9</w:t>
      </w:r>
      <w:r w:rsidRPr="008814F7">
        <w:rPr>
          <w:rFonts w:ascii="Times New Roman" w:hAnsi="Times New Roman"/>
          <w:sz w:val="28"/>
          <w:szCs w:val="28"/>
          <w:lang w:eastAsia="ru-RU"/>
        </w:rPr>
        <w:t>% уточненных бюджетных н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значений. </w:t>
      </w:r>
    </w:p>
    <w:p w:rsidR="00D215CF" w:rsidRPr="008814F7" w:rsidRDefault="00CB3629" w:rsidP="008814F7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Анализ расходов бюджета поселения за 20</w:t>
      </w:r>
      <w:r w:rsidR="007A2236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20</w:t>
      </w:r>
      <w:r w:rsidR="00D215C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650EEB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 в разрезе отра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левой структуры расходов представлен в таблице</w:t>
      </w:r>
      <w:r w:rsidR="004F7A5F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tbl>
      <w:tblPr>
        <w:tblW w:w="9512" w:type="dxa"/>
        <w:tblInd w:w="94" w:type="dxa"/>
        <w:tblLayout w:type="fixed"/>
        <w:tblLook w:val="04A0"/>
      </w:tblPr>
      <w:tblGrid>
        <w:gridCol w:w="2708"/>
        <w:gridCol w:w="992"/>
        <w:gridCol w:w="992"/>
        <w:gridCol w:w="992"/>
        <w:gridCol w:w="990"/>
        <w:gridCol w:w="853"/>
        <w:gridCol w:w="992"/>
        <w:gridCol w:w="993"/>
      </w:tblGrid>
      <w:tr w:rsidR="00650EEB" w:rsidRPr="00650EEB" w:rsidTr="00650EEB">
        <w:trPr>
          <w:trHeight w:val="64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650EEB" w:rsidRPr="00650EEB" w:rsidTr="00650EEB">
        <w:trPr>
          <w:trHeight w:val="64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650EEB" w:rsidRPr="00650EEB" w:rsidTr="00650EEB">
        <w:trPr>
          <w:trHeight w:val="371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Удел</w:t>
            </w:r>
            <w:r w:rsidRPr="00650EEB">
              <w:rPr>
                <w:rFonts w:ascii="Times New Roman" w:hAnsi="Times New Roman"/>
                <w:lang w:eastAsia="ru-RU"/>
              </w:rPr>
              <w:t>ь</w:t>
            </w:r>
            <w:r w:rsidRPr="00650EEB">
              <w:rPr>
                <w:rFonts w:ascii="Times New Roman" w:hAnsi="Times New Roman"/>
                <w:lang w:eastAsia="ru-RU"/>
              </w:rPr>
              <w:t>ный вес, 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650EEB" w:rsidRPr="00650EEB" w:rsidTr="00650EEB">
        <w:trPr>
          <w:trHeight w:val="6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650EEB" w:rsidRPr="00650EEB" w:rsidTr="00650EEB">
        <w:trPr>
          <w:trHeight w:val="28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650EEB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0EEB">
              <w:rPr>
                <w:rFonts w:ascii="Times New Roman" w:hAnsi="Times New Roman"/>
                <w:b/>
                <w:bCs/>
                <w:lang w:eastAsia="ru-RU"/>
              </w:rPr>
              <w:t>4 591,1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0EEB">
              <w:rPr>
                <w:rFonts w:ascii="Times New Roman" w:hAnsi="Times New Roman"/>
                <w:b/>
                <w:bCs/>
                <w:lang w:eastAsia="ru-RU"/>
              </w:rPr>
              <w:t>3 880,5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0EEB">
              <w:rPr>
                <w:rFonts w:ascii="Times New Roman" w:hAnsi="Times New Roman"/>
                <w:b/>
                <w:bCs/>
                <w:lang w:eastAsia="ru-RU"/>
              </w:rPr>
              <w:t>4 585,5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0EEB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0EEB">
              <w:rPr>
                <w:rFonts w:ascii="Times New Roman" w:hAnsi="Times New Roman"/>
                <w:b/>
                <w:bCs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0EEB">
              <w:rPr>
                <w:rFonts w:ascii="Times New Roman" w:hAnsi="Times New Roman"/>
                <w:b/>
                <w:bCs/>
                <w:lang w:eastAsia="ru-RU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50EEB">
              <w:rPr>
                <w:rFonts w:ascii="Times New Roman" w:hAnsi="Times New Roman"/>
                <w:b/>
                <w:bCs/>
                <w:lang w:eastAsia="ru-RU"/>
              </w:rPr>
              <w:t>18,2</w:t>
            </w:r>
          </w:p>
        </w:tc>
      </w:tr>
      <w:tr w:rsidR="00650EEB" w:rsidRPr="00650EEB" w:rsidTr="00650EEB">
        <w:trPr>
          <w:trHeight w:val="6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Общегосударственные в</w:t>
            </w:r>
            <w:r w:rsidRPr="00650EEB">
              <w:rPr>
                <w:rFonts w:ascii="Times New Roman" w:hAnsi="Times New Roman"/>
                <w:lang w:eastAsia="ru-RU"/>
              </w:rPr>
              <w:t>о</w:t>
            </w:r>
            <w:r w:rsidRPr="00650EEB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2 395,8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1 986,0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2 394,7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52,2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408,7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20,6</w:t>
            </w:r>
          </w:p>
        </w:tc>
      </w:tr>
      <w:tr w:rsidR="00650EEB" w:rsidRPr="00650EEB" w:rsidTr="00650EEB">
        <w:trPr>
          <w:trHeight w:val="6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245,6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5,4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8,4</w:t>
            </w:r>
          </w:p>
        </w:tc>
      </w:tr>
      <w:tr w:rsidR="00650EEB" w:rsidRPr="00650EEB" w:rsidTr="00650EEB">
        <w:trPr>
          <w:trHeight w:val="6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809,8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810,8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806,9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17,6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-3,9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-0,5</w:t>
            </w:r>
          </w:p>
        </w:tc>
      </w:tr>
      <w:tr w:rsidR="00650EEB" w:rsidRPr="00650EEB" w:rsidTr="00650EEB">
        <w:trPr>
          <w:trHeight w:val="6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1 056,0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843,8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1 054,5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650EEB" w:rsidRPr="00650EEB" w:rsidTr="00650EEB">
        <w:trPr>
          <w:trHeight w:val="6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EEB" w:rsidRPr="00650EEB" w:rsidRDefault="00650EEB" w:rsidP="00650EE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83,8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50EEB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EEB" w:rsidRPr="00650EEB" w:rsidRDefault="00650EEB" w:rsidP="00650EE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6,3 раза</w:t>
            </w:r>
          </w:p>
        </w:tc>
      </w:tr>
    </w:tbl>
    <w:p w:rsidR="001264C0" w:rsidRPr="008814F7" w:rsidRDefault="001264C0" w:rsidP="001264C0">
      <w:pPr>
        <w:spacing w:before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Общая сумма </w:t>
      </w:r>
      <w:r w:rsidR="00CC4A10" w:rsidRPr="008814F7">
        <w:rPr>
          <w:rFonts w:ascii="Times New Roman" w:hAnsi="Times New Roman"/>
          <w:sz w:val="28"/>
          <w:szCs w:val="28"/>
          <w:lang w:eastAsia="ru-RU"/>
        </w:rPr>
        <w:t>расходов бюджета поселения в 202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увеличилась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по сравнению с 20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1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705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или на 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1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8</w:t>
      </w:r>
      <w:r w:rsidR="007A2236" w:rsidRPr="008814F7">
        <w:rPr>
          <w:rFonts w:ascii="Times New Roman" w:hAnsi="Times New Roman"/>
          <w:sz w:val="28"/>
          <w:szCs w:val="28"/>
          <w:lang w:eastAsia="ru-RU"/>
        </w:rPr>
        <w:t>,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>%.</w:t>
      </w:r>
    </w:p>
    <w:p w:rsidR="00233F7D" w:rsidRPr="008814F7" w:rsidRDefault="00233F7D" w:rsidP="00233F7D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Основное увеличение произошло по разделу «Общегосударственные в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>просы» (на 408,7 тыс. рублей или на 20,6%), по разделу «Жилищно-коммунальное хозяйство» (на 210,7 тыс. рублей или на 25%), по разделу «С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>циальная политика» расходы выросли на 70,4 тыс.рублей или в 6,3 раза, по разделу «Национальная оборона» (на 19,1 тыс.рублей или 8,4%), а по разделу «Национальная экономика» прошло незначительное снижение (на 3,9 тыс. рублей или на 0,5%).</w:t>
      </w:r>
    </w:p>
    <w:p w:rsidR="001264C0" w:rsidRPr="008814F7" w:rsidRDefault="001264C0" w:rsidP="001264C0">
      <w:pPr>
        <w:tabs>
          <w:tab w:val="left" w:pos="720"/>
        </w:tabs>
        <w:spacing w:after="12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Не в полном объеме освоены ассигнования по </w:t>
      </w:r>
      <w:r w:rsidR="005E75AE" w:rsidRPr="008814F7">
        <w:rPr>
          <w:rFonts w:ascii="Times New Roman" w:hAnsi="Times New Roman"/>
          <w:sz w:val="28"/>
          <w:szCs w:val="28"/>
          <w:lang w:eastAsia="ru-RU"/>
        </w:rPr>
        <w:t>тре</w:t>
      </w:r>
      <w:r w:rsidR="00352A30" w:rsidRPr="008814F7">
        <w:rPr>
          <w:rFonts w:ascii="Times New Roman" w:hAnsi="Times New Roman"/>
          <w:sz w:val="28"/>
          <w:szCs w:val="28"/>
          <w:lang w:eastAsia="ru-RU"/>
        </w:rPr>
        <w:t>м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разделам бюджетной классификации из </w:t>
      </w:r>
      <w:r w:rsidR="00352A30" w:rsidRPr="008814F7">
        <w:rPr>
          <w:rFonts w:ascii="Times New Roman" w:hAnsi="Times New Roman"/>
          <w:sz w:val="28"/>
          <w:szCs w:val="28"/>
          <w:lang w:eastAsia="ru-RU"/>
        </w:rPr>
        <w:t>шести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на общую сумму </w:t>
      </w:r>
      <w:r w:rsidR="00650EEB" w:rsidRPr="008814F7">
        <w:rPr>
          <w:rFonts w:ascii="Times New Roman" w:hAnsi="Times New Roman"/>
          <w:sz w:val="28"/>
          <w:szCs w:val="28"/>
          <w:lang w:eastAsia="ru-RU"/>
        </w:rPr>
        <w:t>5,6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501C2" w:rsidRPr="008814F7">
        <w:rPr>
          <w:rFonts w:ascii="Times New Roman" w:hAnsi="Times New Roman"/>
          <w:sz w:val="28"/>
          <w:szCs w:val="28"/>
          <w:lang w:eastAsia="ru-RU"/>
        </w:rPr>
        <w:t>, в том числе макс</w:t>
      </w:r>
      <w:r w:rsidR="003501C2"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="003501C2" w:rsidRPr="008814F7">
        <w:rPr>
          <w:rFonts w:ascii="Times New Roman" w:hAnsi="Times New Roman"/>
          <w:sz w:val="28"/>
          <w:szCs w:val="28"/>
          <w:lang w:eastAsia="ru-RU"/>
        </w:rPr>
        <w:t>мальный остаток сложился по разделу «Национальная экономика» (</w:t>
      </w:r>
      <w:r w:rsidR="00AB565B">
        <w:rPr>
          <w:rFonts w:ascii="Times New Roman" w:hAnsi="Times New Roman"/>
          <w:sz w:val="28"/>
          <w:szCs w:val="28"/>
          <w:lang w:eastAsia="ru-RU"/>
        </w:rPr>
        <w:t>2</w:t>
      </w:r>
      <w:r w:rsidR="0062158E" w:rsidRPr="008814F7">
        <w:rPr>
          <w:rFonts w:ascii="Times New Roman" w:hAnsi="Times New Roman"/>
          <w:sz w:val="28"/>
          <w:szCs w:val="28"/>
          <w:lang w:eastAsia="ru-RU"/>
        </w:rPr>
        <w:t>,9</w:t>
      </w:r>
      <w:r w:rsidR="003501C2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8814F7">
        <w:rPr>
          <w:rFonts w:ascii="Times New Roman" w:hAnsi="Times New Roman"/>
          <w:sz w:val="28"/>
          <w:szCs w:val="28"/>
          <w:lang w:eastAsia="ru-RU"/>
        </w:rPr>
        <w:t>.</w:t>
      </w:r>
    </w:p>
    <w:p w:rsidR="007C7AE9" w:rsidRPr="008814F7" w:rsidRDefault="007C7AE9" w:rsidP="007C7A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Анализ расходов бюджета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поселения за 20</w:t>
      </w:r>
      <w:r w:rsidR="00371BA0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233F7D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2221,4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60779" w:rsidRPr="008814F7">
        <w:rPr>
          <w:rFonts w:ascii="Times New Roman" w:hAnsi="Times New Roman"/>
          <w:sz w:val="28"/>
          <w:szCs w:val="28"/>
          <w:lang w:eastAsia="ru-RU"/>
        </w:rPr>
        <w:t>4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8</w:t>
      </w:r>
      <w:r w:rsidR="00A60779" w:rsidRPr="008814F7">
        <w:rPr>
          <w:rFonts w:ascii="Times New Roman" w:hAnsi="Times New Roman"/>
          <w:sz w:val="28"/>
          <w:szCs w:val="28"/>
          <w:lang w:eastAsia="ru-RU"/>
        </w:rPr>
        <w:t>,4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оплату работ, услуг – 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2060,8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A60779" w:rsidRPr="008814F7">
        <w:rPr>
          <w:rFonts w:ascii="Times New Roman" w:hAnsi="Times New Roman"/>
          <w:sz w:val="28"/>
          <w:szCs w:val="28"/>
          <w:lang w:eastAsia="ru-RU"/>
        </w:rPr>
        <w:t>4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%), безвозмездные перечисления бюджетам – </w:t>
      </w:r>
      <w:r w:rsidR="0079664D" w:rsidRPr="008814F7">
        <w:rPr>
          <w:rFonts w:ascii="Times New Roman" w:hAnsi="Times New Roman"/>
          <w:sz w:val="28"/>
          <w:szCs w:val="28"/>
          <w:lang w:eastAsia="ru-RU"/>
        </w:rPr>
        <w:t>0,</w:t>
      </w:r>
      <w:r w:rsidR="00A60779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79664D" w:rsidRPr="008814F7">
        <w:rPr>
          <w:rFonts w:ascii="Times New Roman" w:hAnsi="Times New Roman"/>
          <w:sz w:val="28"/>
          <w:szCs w:val="28"/>
          <w:lang w:eastAsia="ru-RU"/>
        </w:rPr>
        <w:t>0,0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%), социальное обеспечение – 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88,3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1,9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 xml:space="preserve">прочие расходы – 83,3 тыс. рублей (1,8%), увеличение стоимости основных средств – 50 тыс. рублей (1,1%),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увеличение стоимости материальных запасов – 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81,5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1,8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61240C" w:rsidRPr="008814F7">
        <w:rPr>
          <w:rFonts w:ascii="Times New Roman" w:hAnsi="Times New Roman"/>
          <w:sz w:val="28"/>
          <w:szCs w:val="28"/>
          <w:lang w:eastAsia="ru-RU"/>
        </w:rPr>
        <w:t>%)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C0B94" w:rsidRPr="008814F7" w:rsidRDefault="00FC0B94" w:rsidP="00FC0B94">
      <w:pPr>
        <w:shd w:val="clear" w:color="auto" w:fill="FFFFFF"/>
        <w:spacing w:after="120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Согласно бюджетной отчетности администрации </w:t>
      </w:r>
      <w:r w:rsidR="00800D63"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Рябинов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ского сельск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814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 поселения </w:t>
      </w:r>
      <w:r w:rsidR="00AB565B" w:rsidRPr="008814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 2022 год</w:t>
      </w:r>
      <w:r w:rsidR="00AB565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имеющаяся на начало года</w:t>
      </w:r>
      <w:r w:rsidR="00AB565B"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814F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</w:t>
      </w:r>
      <w:r w:rsidRPr="008814F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редиторская задолже</w:t>
      </w:r>
      <w:r w:rsidRPr="008814F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 w:rsidRPr="008814F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ность</w:t>
      </w:r>
      <w:r w:rsidRPr="008814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r w:rsidR="00AB565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сумме 43,1</w:t>
      </w:r>
      <w:r w:rsidRPr="008814F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тыс. рублей </w:t>
      </w:r>
      <w:r w:rsidR="00AB565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течение года была погаш</w:t>
      </w:r>
      <w:r w:rsidR="00AB565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="00AB565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 полностью.</w:t>
      </w:r>
    </w:p>
    <w:p w:rsidR="005D306A" w:rsidRPr="008814F7" w:rsidRDefault="00F93585" w:rsidP="00F93585">
      <w:pPr>
        <w:shd w:val="clear" w:color="auto" w:fill="FFFFFF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Исполнение бюджета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ского сельского поселения в 20</w:t>
      </w:r>
      <w:r w:rsidR="00C6316E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5D41E3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году осуществлялось в рамках </w:t>
      </w:r>
      <w:r w:rsidR="0066380A" w:rsidRPr="008814F7">
        <w:rPr>
          <w:rFonts w:ascii="Times New Roman" w:hAnsi="Times New Roman"/>
          <w:sz w:val="28"/>
          <w:szCs w:val="28"/>
          <w:lang w:eastAsia="ru-RU"/>
        </w:rPr>
        <w:t>4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программ, общий объем финанс</w:t>
      </w:r>
      <w:r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рования которых в соответствии с уточненной бюджетной росписью составил </w:t>
      </w:r>
      <w:r w:rsidR="00AB465F" w:rsidRPr="008814F7">
        <w:rPr>
          <w:rFonts w:ascii="Times New Roman" w:hAnsi="Times New Roman"/>
          <w:sz w:val="28"/>
          <w:szCs w:val="28"/>
          <w:lang w:eastAsia="ru-RU"/>
        </w:rPr>
        <w:t>3</w:t>
      </w:r>
      <w:r w:rsidR="00712DA0" w:rsidRPr="008814F7">
        <w:rPr>
          <w:rFonts w:ascii="Times New Roman" w:hAnsi="Times New Roman"/>
          <w:sz w:val="28"/>
          <w:szCs w:val="28"/>
          <w:lang w:eastAsia="ru-RU"/>
        </w:rPr>
        <w:t>966,8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0DD1" w:rsidRPr="008814F7">
        <w:rPr>
          <w:rFonts w:ascii="Times New Roman" w:hAnsi="Times New Roman"/>
          <w:sz w:val="28"/>
          <w:szCs w:val="28"/>
          <w:lang w:eastAsia="ru-RU"/>
        </w:rPr>
        <w:t>86,</w:t>
      </w:r>
      <w:r w:rsidR="00712DA0" w:rsidRPr="008814F7">
        <w:rPr>
          <w:rFonts w:ascii="Times New Roman" w:hAnsi="Times New Roman"/>
          <w:sz w:val="28"/>
          <w:szCs w:val="28"/>
          <w:lang w:eastAsia="ru-RU"/>
        </w:rPr>
        <w:t>4</w:t>
      </w:r>
      <w:r w:rsidRPr="008814F7">
        <w:rPr>
          <w:rFonts w:ascii="Times New Roman" w:hAnsi="Times New Roman"/>
          <w:sz w:val="28"/>
          <w:szCs w:val="28"/>
          <w:lang w:eastAsia="ru-RU"/>
        </w:rPr>
        <w:t>% общего объема расходов бюджета.</w:t>
      </w:r>
    </w:p>
    <w:p w:rsidR="00FC24AE" w:rsidRPr="008814F7" w:rsidRDefault="005D306A" w:rsidP="009A0080">
      <w:pPr>
        <w:suppressAutoHyphens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Кассовое 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бюджета по программам составило </w:t>
      </w:r>
      <w:r w:rsidR="00AB465F" w:rsidRPr="008814F7">
        <w:rPr>
          <w:rFonts w:ascii="Times New Roman" w:hAnsi="Times New Roman"/>
          <w:sz w:val="28"/>
          <w:szCs w:val="28"/>
          <w:lang w:eastAsia="ru-RU"/>
        </w:rPr>
        <w:t>3</w:t>
      </w:r>
      <w:r w:rsidR="00712DA0" w:rsidRPr="008814F7">
        <w:rPr>
          <w:rFonts w:ascii="Times New Roman" w:hAnsi="Times New Roman"/>
          <w:sz w:val="28"/>
          <w:szCs w:val="28"/>
          <w:lang w:eastAsia="ru-RU"/>
        </w:rPr>
        <w:t>961,2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30DD1" w:rsidRPr="008814F7">
        <w:rPr>
          <w:rFonts w:ascii="Times New Roman" w:hAnsi="Times New Roman"/>
          <w:sz w:val="28"/>
          <w:szCs w:val="28"/>
          <w:lang w:eastAsia="ru-RU"/>
        </w:rPr>
        <w:t>9</w:t>
      </w:r>
      <w:r w:rsidR="00712DA0" w:rsidRPr="008814F7">
        <w:rPr>
          <w:rFonts w:ascii="Times New Roman" w:hAnsi="Times New Roman"/>
          <w:sz w:val="28"/>
          <w:szCs w:val="28"/>
          <w:lang w:eastAsia="ru-RU"/>
        </w:rPr>
        <w:t>9,9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% уточненных годовых бюджетных назначений. 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Н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>еосвоенны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е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остал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сь по МП «Развитие транспортной системы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 w:rsidR="00800D63" w:rsidRPr="008814F7">
        <w:rPr>
          <w:rFonts w:ascii="Times New Roman" w:hAnsi="Times New Roman"/>
          <w:sz w:val="28"/>
          <w:szCs w:val="28"/>
          <w:lang w:eastAsia="ru-RU"/>
        </w:rPr>
        <w:t>Рябинов</w:t>
      </w:r>
      <w:r w:rsidRPr="008814F7">
        <w:rPr>
          <w:rFonts w:ascii="Times New Roman" w:hAnsi="Times New Roman"/>
          <w:sz w:val="28"/>
          <w:szCs w:val="28"/>
          <w:lang w:eastAsia="ru-RU"/>
        </w:rPr>
        <w:t>ское сельское поселение Нолинского района Кировской области»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 xml:space="preserve"> на сумму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DA0" w:rsidRPr="008814F7">
        <w:rPr>
          <w:rFonts w:ascii="Times New Roman" w:hAnsi="Times New Roman"/>
          <w:sz w:val="28"/>
          <w:szCs w:val="28"/>
          <w:lang w:eastAsia="ru-RU"/>
        </w:rPr>
        <w:t>2</w:t>
      </w:r>
      <w:r w:rsidR="00AB465F" w:rsidRPr="008814F7">
        <w:rPr>
          <w:rFonts w:ascii="Times New Roman" w:hAnsi="Times New Roman"/>
          <w:sz w:val="28"/>
          <w:szCs w:val="28"/>
          <w:lang w:eastAsia="ru-RU"/>
        </w:rPr>
        <w:t>,9</w:t>
      </w:r>
      <w:r w:rsidR="00F93585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 xml:space="preserve">, по МП </w:t>
      </w:r>
      <w:r w:rsidR="00C664F5" w:rsidRPr="008814F7">
        <w:rPr>
          <w:rFonts w:ascii="Times New Roman" w:hAnsi="Times New Roman"/>
          <w:sz w:val="28"/>
          <w:szCs w:val="28"/>
          <w:lang w:eastAsia="ru-RU"/>
        </w:rPr>
        <w:t>«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>Развитие муниципального управления</w:t>
      </w:r>
      <w:r w:rsidR="00C664F5" w:rsidRPr="008814F7">
        <w:rPr>
          <w:rFonts w:ascii="Times New Roman" w:hAnsi="Times New Roman"/>
          <w:sz w:val="28"/>
          <w:szCs w:val="28"/>
          <w:lang w:eastAsia="ru-RU"/>
        </w:rPr>
        <w:t>…</w:t>
      </w:r>
      <w:r w:rsidR="00EF0352" w:rsidRPr="008814F7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C664F5" w:rsidRPr="008814F7">
        <w:rPr>
          <w:rFonts w:ascii="Times New Roman" w:hAnsi="Times New Roman"/>
          <w:sz w:val="28"/>
          <w:szCs w:val="28"/>
          <w:lang w:eastAsia="ru-RU"/>
        </w:rPr>
        <w:t>1,2 тыс. рублей и по МП «Развитие жилищно-коммунального хозяйства…» -</w:t>
      </w:r>
      <w:r w:rsidR="00E11D34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944654" w:rsidRPr="008814F7">
        <w:rPr>
          <w:rFonts w:ascii="Times New Roman" w:hAnsi="Times New Roman"/>
          <w:sz w:val="28"/>
          <w:szCs w:val="28"/>
          <w:lang w:eastAsia="ru-RU"/>
        </w:rPr>
        <w:t>,5 тыс. рублей</w:t>
      </w:r>
      <w:r w:rsidR="00744168" w:rsidRPr="008814F7">
        <w:rPr>
          <w:rFonts w:ascii="Times New Roman" w:hAnsi="Times New Roman"/>
          <w:sz w:val="28"/>
          <w:szCs w:val="28"/>
          <w:lang w:eastAsia="ru-RU"/>
        </w:rPr>
        <w:t>.</w:t>
      </w:r>
      <w:r w:rsidR="009C1D2E"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5EAF" w:rsidRPr="008814F7">
        <w:rPr>
          <w:rFonts w:ascii="Times New Roman" w:hAnsi="Times New Roman"/>
          <w:sz w:val="28"/>
          <w:szCs w:val="28"/>
        </w:rPr>
        <w:t>В целом программная часть в бюджете поселения 202</w:t>
      </w:r>
      <w:r w:rsidR="00712DA0" w:rsidRPr="008814F7">
        <w:rPr>
          <w:rFonts w:ascii="Times New Roman" w:hAnsi="Times New Roman"/>
          <w:sz w:val="28"/>
          <w:szCs w:val="28"/>
        </w:rPr>
        <w:t>2</w:t>
      </w:r>
      <w:r w:rsidR="00565EAF" w:rsidRPr="008814F7">
        <w:rPr>
          <w:rFonts w:ascii="Times New Roman" w:hAnsi="Times New Roman"/>
          <w:sz w:val="28"/>
          <w:szCs w:val="28"/>
        </w:rPr>
        <w:t xml:space="preserve"> года составила </w:t>
      </w:r>
      <w:r w:rsidR="00E30DD1" w:rsidRPr="008814F7">
        <w:rPr>
          <w:rFonts w:ascii="Times New Roman" w:hAnsi="Times New Roman"/>
          <w:sz w:val="28"/>
          <w:szCs w:val="28"/>
        </w:rPr>
        <w:t>8</w:t>
      </w:r>
      <w:r w:rsidR="00712DA0" w:rsidRPr="008814F7">
        <w:rPr>
          <w:rFonts w:ascii="Times New Roman" w:hAnsi="Times New Roman"/>
          <w:sz w:val="28"/>
          <w:szCs w:val="28"/>
        </w:rPr>
        <w:t>6,4</w:t>
      </w:r>
      <w:r w:rsidR="00565EAF" w:rsidRPr="008814F7">
        <w:rPr>
          <w:rFonts w:ascii="Times New Roman" w:hAnsi="Times New Roman"/>
          <w:sz w:val="28"/>
          <w:szCs w:val="28"/>
        </w:rPr>
        <w:t>%.</w:t>
      </w:r>
    </w:p>
    <w:p w:rsidR="005D306A" w:rsidRPr="008814F7" w:rsidRDefault="005D306A" w:rsidP="00294C80">
      <w:pPr>
        <w:suppressAutoHyphens/>
        <w:spacing w:before="120" w:after="120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8814F7">
        <w:rPr>
          <w:rFonts w:ascii="Times New Roman" w:eastAsia="Arial" w:hAnsi="Times New Roman"/>
          <w:b/>
          <w:i/>
          <w:sz w:val="28"/>
          <w:szCs w:val="28"/>
        </w:rPr>
        <w:t>Анализ использования дорожного фонда</w:t>
      </w:r>
    </w:p>
    <w:p w:rsidR="00800D63" w:rsidRPr="008814F7" w:rsidRDefault="00800D63" w:rsidP="00800D6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В соответствии со ст. 13 Положения о бюджетном процессе в муниц</w:t>
      </w:r>
      <w:r w:rsidRPr="008814F7">
        <w:rPr>
          <w:rFonts w:ascii="Times New Roman" w:hAnsi="Times New Roman"/>
          <w:sz w:val="28"/>
          <w:szCs w:val="28"/>
          <w:lang w:eastAsia="ru-RU"/>
        </w:rPr>
        <w:t>и</w:t>
      </w:r>
      <w:r w:rsidRPr="008814F7">
        <w:rPr>
          <w:rFonts w:ascii="Times New Roman" w:hAnsi="Times New Roman"/>
          <w:sz w:val="28"/>
          <w:szCs w:val="28"/>
          <w:lang w:eastAsia="ru-RU"/>
        </w:rPr>
        <w:t>пальном образовании Рябиновское сельское поселение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 первоначальный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гнозный объем поступлений доходов, формирующих ассигнования Дорожного фонда Рябиновского поселения (акцизы на ГСМ), в отчетном году </w:t>
      </w:r>
      <w:r w:rsidR="008B3359">
        <w:rPr>
          <w:rFonts w:ascii="Times New Roman" w:hAnsi="Times New Roman"/>
          <w:sz w:val="28"/>
          <w:szCs w:val="28"/>
          <w:lang w:eastAsia="ru-RU"/>
        </w:rPr>
        <w:t>был утве</w:t>
      </w:r>
      <w:r w:rsidR="008B3359">
        <w:rPr>
          <w:rFonts w:ascii="Times New Roman" w:hAnsi="Times New Roman"/>
          <w:sz w:val="28"/>
          <w:szCs w:val="28"/>
          <w:lang w:eastAsia="ru-RU"/>
        </w:rPr>
        <w:t>р</w:t>
      </w:r>
      <w:r w:rsidR="008B3359">
        <w:rPr>
          <w:rFonts w:ascii="Times New Roman" w:hAnsi="Times New Roman"/>
          <w:sz w:val="28"/>
          <w:szCs w:val="28"/>
          <w:lang w:eastAsia="ru-RU"/>
        </w:rPr>
        <w:t xml:space="preserve">жден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3359">
        <w:rPr>
          <w:rFonts w:ascii="Times New Roman" w:hAnsi="Times New Roman"/>
          <w:sz w:val="28"/>
          <w:szCs w:val="28"/>
          <w:lang w:eastAsia="ru-RU"/>
        </w:rPr>
        <w:t>579,7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8B3359" w:rsidRDefault="008B3359" w:rsidP="00EE15C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В течение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решение о бюджете в части ассигнований доро</w:t>
      </w:r>
      <w:r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sz w:val="28"/>
          <w:szCs w:val="28"/>
          <w:lang w:eastAsia="ru-RU"/>
        </w:rPr>
        <w:t>ного фонда вносились изменения (</w:t>
      </w:r>
      <w:r w:rsidRPr="008814F7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814F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Рябиновской сельской Думы от 08.02.2022 № 42/194</w:t>
      </w:r>
      <w:r>
        <w:rPr>
          <w:rFonts w:ascii="Times New Roman" w:hAnsi="Times New Roman"/>
          <w:sz w:val="28"/>
          <w:szCs w:val="28"/>
          <w:lang w:eastAsia="ru-RU"/>
        </w:rPr>
        <w:t>, от 10.08.2022 № 47/213 и от 21.12.2022 № 4/11), в резул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тате которых его уточненный объем составил 674,2 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>
        <w:rPr>
          <w:rFonts w:ascii="Times New Roman" w:hAnsi="Times New Roman"/>
          <w:sz w:val="28"/>
          <w:szCs w:val="28"/>
          <w:lang w:eastAsia="ru-RU"/>
        </w:rPr>
        <w:t>т.е. в целях возмещения неиспользованного остатка дорожного фонда предыдущего года восстановлено 94,5 тыс. рублей.</w:t>
      </w:r>
    </w:p>
    <w:p w:rsidR="008B3359" w:rsidRDefault="008B3359" w:rsidP="00EE15C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Стоит отметить, что в соответствии с Порядком</w:t>
      </w:r>
      <w:r w:rsidRPr="008B33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4F7">
        <w:rPr>
          <w:rFonts w:ascii="Times New Roman" w:hAnsi="Times New Roman"/>
          <w:sz w:val="28"/>
          <w:szCs w:val="28"/>
          <w:lang w:eastAsia="ru-RU"/>
        </w:rPr>
        <w:t>формирования и испол</w:t>
      </w:r>
      <w:r w:rsidRPr="008814F7">
        <w:rPr>
          <w:rFonts w:ascii="Times New Roman" w:hAnsi="Times New Roman"/>
          <w:sz w:val="28"/>
          <w:szCs w:val="28"/>
          <w:lang w:eastAsia="ru-RU"/>
        </w:rPr>
        <w:t>ь</w:t>
      </w:r>
      <w:r w:rsidRPr="008814F7">
        <w:rPr>
          <w:rFonts w:ascii="Times New Roman" w:hAnsi="Times New Roman"/>
          <w:sz w:val="28"/>
          <w:szCs w:val="28"/>
          <w:lang w:eastAsia="ru-RU"/>
        </w:rPr>
        <w:t>зования бюджетных ассигнований дорожного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неиспользованный ост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 xml:space="preserve">ток </w:t>
      </w:r>
      <w:r w:rsidR="0010418C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орожного фонда за 2021 год составил 18</w:t>
      </w:r>
      <w:r w:rsidR="0010418C">
        <w:rPr>
          <w:rFonts w:ascii="Times New Roman" w:hAnsi="Times New Roman"/>
          <w:sz w:val="28"/>
          <w:szCs w:val="28"/>
          <w:lang w:eastAsia="ru-RU"/>
        </w:rPr>
        <w:t>3,6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0418C" w:rsidRPr="0010418C">
        <w:rPr>
          <w:rFonts w:ascii="Times New Roman" w:hAnsi="Times New Roman"/>
          <w:sz w:val="28"/>
          <w:szCs w:val="28"/>
        </w:rPr>
        <w:t>отрицательн</w:t>
      </w:r>
      <w:r w:rsidR="0010418C">
        <w:rPr>
          <w:rFonts w:ascii="Times New Roman" w:hAnsi="Times New Roman"/>
          <w:sz w:val="28"/>
          <w:szCs w:val="28"/>
        </w:rPr>
        <w:t>ая</w:t>
      </w:r>
      <w:r w:rsidR="0010418C" w:rsidRPr="0010418C">
        <w:rPr>
          <w:rFonts w:ascii="Times New Roman" w:hAnsi="Times New Roman"/>
          <w:sz w:val="28"/>
          <w:szCs w:val="28"/>
        </w:rPr>
        <w:t xml:space="preserve"> разниц</w:t>
      </w:r>
      <w:r w:rsidR="0010418C">
        <w:rPr>
          <w:rFonts w:ascii="Times New Roman" w:hAnsi="Times New Roman"/>
          <w:sz w:val="28"/>
          <w:szCs w:val="28"/>
        </w:rPr>
        <w:t>а</w:t>
      </w:r>
      <w:r w:rsidR="0010418C" w:rsidRPr="0010418C">
        <w:rPr>
          <w:rFonts w:ascii="Times New Roman" w:hAnsi="Times New Roman"/>
          <w:sz w:val="28"/>
          <w:szCs w:val="28"/>
        </w:rPr>
        <w:t xml:space="preserve"> между фактически поступившим и прогнозировавшимся объемом</w:t>
      </w:r>
      <w:r w:rsidR="0010418C">
        <w:rPr>
          <w:rFonts w:ascii="Times New Roman" w:hAnsi="Times New Roman"/>
          <w:sz w:val="28"/>
          <w:szCs w:val="28"/>
        </w:rPr>
        <w:t xml:space="preserve"> </w:t>
      </w:r>
      <w:r w:rsidR="0010418C" w:rsidRPr="0010418C">
        <w:rPr>
          <w:rFonts w:ascii="Times New Roman" w:hAnsi="Times New Roman"/>
          <w:sz w:val="28"/>
          <w:szCs w:val="28"/>
        </w:rPr>
        <w:t xml:space="preserve"> д</w:t>
      </w:r>
      <w:r w:rsidR="0010418C" w:rsidRPr="0010418C">
        <w:rPr>
          <w:rFonts w:ascii="Times New Roman" w:hAnsi="Times New Roman"/>
          <w:sz w:val="28"/>
          <w:szCs w:val="28"/>
        </w:rPr>
        <w:t>о</w:t>
      </w:r>
      <w:r w:rsidR="0010418C" w:rsidRPr="0010418C">
        <w:rPr>
          <w:rFonts w:ascii="Times New Roman" w:hAnsi="Times New Roman"/>
          <w:sz w:val="28"/>
          <w:szCs w:val="28"/>
        </w:rPr>
        <w:t xml:space="preserve">ходов </w:t>
      </w:r>
      <w:r w:rsidR="0010418C">
        <w:rPr>
          <w:rFonts w:ascii="Times New Roman" w:hAnsi="Times New Roman"/>
          <w:sz w:val="28"/>
          <w:szCs w:val="28"/>
        </w:rPr>
        <w:t>от акцизов</w:t>
      </w:r>
      <w:r w:rsidR="0010418C" w:rsidRPr="0010418C">
        <w:rPr>
          <w:rFonts w:ascii="Times New Roman" w:hAnsi="Times New Roman"/>
          <w:sz w:val="28"/>
          <w:szCs w:val="28"/>
        </w:rPr>
        <w:t>, учитываемых при формировании дорожного фонда муниц</w:t>
      </w:r>
      <w:r w:rsidR="0010418C" w:rsidRPr="0010418C">
        <w:rPr>
          <w:rFonts w:ascii="Times New Roman" w:hAnsi="Times New Roman"/>
          <w:sz w:val="28"/>
          <w:szCs w:val="28"/>
        </w:rPr>
        <w:t>и</w:t>
      </w:r>
      <w:r w:rsidR="0010418C" w:rsidRPr="0010418C">
        <w:rPr>
          <w:rFonts w:ascii="Times New Roman" w:hAnsi="Times New Roman"/>
          <w:sz w:val="28"/>
          <w:szCs w:val="28"/>
        </w:rPr>
        <w:t>пального образования Рябиновское сельское поселение</w:t>
      </w:r>
      <w:r w:rsidR="0010418C">
        <w:rPr>
          <w:rFonts w:ascii="Times New Roman" w:hAnsi="Times New Roman"/>
          <w:sz w:val="28"/>
          <w:szCs w:val="28"/>
        </w:rPr>
        <w:t xml:space="preserve"> 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0,3 тыс. рублей, ост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ток ассигнований – 183,9 тыс. рублей).</w:t>
      </w:r>
      <w:r w:rsidR="0010418C">
        <w:rPr>
          <w:rFonts w:ascii="Times New Roman" w:hAnsi="Times New Roman"/>
          <w:sz w:val="28"/>
          <w:szCs w:val="28"/>
          <w:lang w:eastAsia="ru-RU"/>
        </w:rPr>
        <w:t xml:space="preserve"> Таким образом, в нарушение дейс</w:t>
      </w:r>
      <w:r w:rsidR="0010418C">
        <w:rPr>
          <w:rFonts w:ascii="Times New Roman" w:hAnsi="Times New Roman"/>
          <w:sz w:val="28"/>
          <w:szCs w:val="28"/>
          <w:lang w:eastAsia="ru-RU"/>
        </w:rPr>
        <w:t>т</w:t>
      </w:r>
      <w:r w:rsidR="0010418C">
        <w:rPr>
          <w:rFonts w:ascii="Times New Roman" w:hAnsi="Times New Roman"/>
          <w:sz w:val="28"/>
          <w:szCs w:val="28"/>
          <w:lang w:eastAsia="ru-RU"/>
        </w:rPr>
        <w:t xml:space="preserve">вующего Порядка </w:t>
      </w:r>
      <w:r w:rsidRPr="008814F7">
        <w:rPr>
          <w:rFonts w:ascii="Times New Roman" w:hAnsi="Times New Roman"/>
          <w:sz w:val="28"/>
          <w:szCs w:val="28"/>
          <w:lang w:eastAsia="ru-RU"/>
        </w:rPr>
        <w:t>объем</w:t>
      </w:r>
      <w:r w:rsidR="0010418C">
        <w:rPr>
          <w:rFonts w:ascii="Times New Roman" w:hAnsi="Times New Roman"/>
          <w:sz w:val="28"/>
          <w:szCs w:val="28"/>
          <w:lang w:eastAsia="ru-RU"/>
        </w:rPr>
        <w:t xml:space="preserve"> дорожного фонда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в 2022 году оказался занижен на </w:t>
      </w:r>
      <w:r w:rsidR="0010418C">
        <w:rPr>
          <w:rFonts w:ascii="Times New Roman" w:hAnsi="Times New Roman"/>
          <w:sz w:val="28"/>
          <w:szCs w:val="28"/>
          <w:lang w:eastAsia="ru-RU"/>
        </w:rPr>
        <w:t>89,1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E15C1" w:rsidRDefault="00EE15C1" w:rsidP="00EE15C1">
      <w:pPr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Кроме того, </w:t>
      </w:r>
      <w:r w:rsidR="0010418C">
        <w:rPr>
          <w:rFonts w:ascii="Times New Roman" w:hAnsi="Times New Roman"/>
          <w:sz w:val="28"/>
          <w:szCs w:val="28"/>
          <w:lang w:eastAsia="ru-RU"/>
        </w:rPr>
        <w:t>в течение 2022 года прогнозный план по акцизам был ско</w:t>
      </w:r>
      <w:r w:rsidR="0010418C">
        <w:rPr>
          <w:rFonts w:ascii="Times New Roman" w:hAnsi="Times New Roman"/>
          <w:sz w:val="28"/>
          <w:szCs w:val="28"/>
          <w:lang w:eastAsia="ru-RU"/>
        </w:rPr>
        <w:t>р</w:t>
      </w:r>
      <w:r w:rsidR="0010418C">
        <w:rPr>
          <w:rFonts w:ascii="Times New Roman" w:hAnsi="Times New Roman"/>
          <w:sz w:val="28"/>
          <w:szCs w:val="28"/>
          <w:lang w:eastAsia="ru-RU"/>
        </w:rPr>
        <w:t>ректирован в сторону увеличения на 91,2 тыс. рублей. Согласно</w:t>
      </w:r>
      <w:r w:rsidR="00051CAA">
        <w:rPr>
          <w:rFonts w:ascii="Times New Roman" w:hAnsi="Times New Roman"/>
          <w:sz w:val="28"/>
          <w:szCs w:val="28"/>
          <w:lang w:eastAsia="ru-RU"/>
        </w:rPr>
        <w:t xml:space="preserve"> п.3</w:t>
      </w:r>
      <w:r w:rsidR="0010418C">
        <w:rPr>
          <w:rFonts w:ascii="Times New Roman" w:hAnsi="Times New Roman"/>
          <w:sz w:val="28"/>
          <w:szCs w:val="28"/>
          <w:lang w:eastAsia="ru-RU"/>
        </w:rPr>
        <w:t xml:space="preserve"> Порядк</w:t>
      </w:r>
      <w:r w:rsidR="00051CAA">
        <w:rPr>
          <w:rFonts w:ascii="Times New Roman" w:hAnsi="Times New Roman"/>
          <w:sz w:val="28"/>
          <w:szCs w:val="28"/>
          <w:lang w:eastAsia="ru-RU"/>
        </w:rPr>
        <w:t>а</w:t>
      </w:r>
      <w:r w:rsidR="0010418C" w:rsidRPr="008B33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формирования и испол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ь</w:t>
      </w:r>
      <w:r w:rsidR="0010418C" w:rsidRPr="008814F7">
        <w:rPr>
          <w:rFonts w:ascii="Times New Roman" w:hAnsi="Times New Roman"/>
          <w:sz w:val="28"/>
          <w:szCs w:val="28"/>
          <w:lang w:eastAsia="ru-RU"/>
        </w:rPr>
        <w:t>зования бюджетных ассигнований дорожного фонда</w:t>
      </w:r>
      <w:r w:rsidR="00C673D8">
        <w:rPr>
          <w:rFonts w:ascii="Times New Roman" w:hAnsi="Times New Roman"/>
          <w:sz w:val="28"/>
          <w:szCs w:val="28"/>
          <w:lang w:eastAsia="ru-RU"/>
        </w:rPr>
        <w:t xml:space="preserve">, п. 2 ст. 13 Положения о бюджетном процессе </w:t>
      </w:r>
      <w:r w:rsidR="00051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73D8">
        <w:rPr>
          <w:rFonts w:ascii="Times New Roman" w:hAnsi="Times New Roman"/>
          <w:sz w:val="28"/>
          <w:szCs w:val="28"/>
          <w:lang w:eastAsia="ru-RU"/>
        </w:rPr>
        <w:t>о</w:t>
      </w:r>
      <w:r w:rsidR="00C673D8" w:rsidRPr="00C673D8">
        <w:rPr>
          <w:rFonts w:ascii="Times New Roman" w:hAnsi="Times New Roman"/>
          <w:sz w:val="28"/>
          <w:szCs w:val="28"/>
        </w:rPr>
        <w:t>бъем бюджетных ассигнов</w:t>
      </w:r>
      <w:r w:rsidR="00C673D8" w:rsidRPr="00C673D8">
        <w:rPr>
          <w:rFonts w:ascii="Times New Roman" w:hAnsi="Times New Roman"/>
          <w:sz w:val="28"/>
          <w:szCs w:val="28"/>
        </w:rPr>
        <w:t>а</w:t>
      </w:r>
      <w:r w:rsidR="00C673D8" w:rsidRPr="00C673D8">
        <w:rPr>
          <w:rFonts w:ascii="Times New Roman" w:hAnsi="Times New Roman"/>
          <w:sz w:val="28"/>
          <w:szCs w:val="28"/>
        </w:rPr>
        <w:t>ний дорожного фонда Рябиновского сельского поселения утверждается реш</w:t>
      </w:r>
      <w:r w:rsidR="00C673D8" w:rsidRPr="00C673D8">
        <w:rPr>
          <w:rFonts w:ascii="Times New Roman" w:hAnsi="Times New Roman"/>
          <w:sz w:val="28"/>
          <w:szCs w:val="28"/>
        </w:rPr>
        <w:t>е</w:t>
      </w:r>
      <w:r w:rsidR="00C673D8" w:rsidRPr="00C673D8">
        <w:rPr>
          <w:rFonts w:ascii="Times New Roman" w:hAnsi="Times New Roman"/>
          <w:sz w:val="28"/>
          <w:szCs w:val="28"/>
        </w:rPr>
        <w:t>нием Рябиновской сельской Думы о бюджете Рябиновского сельского  посел</w:t>
      </w:r>
      <w:r w:rsidR="00C673D8" w:rsidRPr="00C673D8">
        <w:rPr>
          <w:rFonts w:ascii="Times New Roman" w:hAnsi="Times New Roman"/>
          <w:sz w:val="28"/>
          <w:szCs w:val="28"/>
        </w:rPr>
        <w:t>е</w:t>
      </w:r>
      <w:r w:rsidR="00C673D8" w:rsidRPr="00C673D8">
        <w:rPr>
          <w:rFonts w:ascii="Times New Roman" w:hAnsi="Times New Roman"/>
          <w:sz w:val="28"/>
          <w:szCs w:val="28"/>
        </w:rPr>
        <w:t>ния на очередной финансовый год (очередной финансовый год и плановый п</w:t>
      </w:r>
      <w:r w:rsidR="00C673D8" w:rsidRPr="00C673D8">
        <w:rPr>
          <w:rFonts w:ascii="Times New Roman" w:hAnsi="Times New Roman"/>
          <w:sz w:val="28"/>
          <w:szCs w:val="28"/>
        </w:rPr>
        <w:t>е</w:t>
      </w:r>
      <w:r w:rsidR="00C673D8" w:rsidRPr="00C673D8">
        <w:rPr>
          <w:rFonts w:ascii="Times New Roman" w:hAnsi="Times New Roman"/>
          <w:sz w:val="28"/>
          <w:szCs w:val="28"/>
        </w:rPr>
        <w:t>риод) в размере не менее прогнозируемого объема доходов бюджета муниц</w:t>
      </w:r>
      <w:r w:rsidR="00C673D8" w:rsidRPr="00C673D8">
        <w:rPr>
          <w:rFonts w:ascii="Times New Roman" w:hAnsi="Times New Roman"/>
          <w:sz w:val="28"/>
          <w:szCs w:val="28"/>
        </w:rPr>
        <w:t>и</w:t>
      </w:r>
      <w:r w:rsidR="00C673D8" w:rsidRPr="00C673D8">
        <w:rPr>
          <w:rFonts w:ascii="Times New Roman" w:hAnsi="Times New Roman"/>
          <w:sz w:val="28"/>
          <w:szCs w:val="28"/>
        </w:rPr>
        <w:t>пального образования</w:t>
      </w:r>
      <w:r w:rsidR="00C673D8">
        <w:rPr>
          <w:rFonts w:ascii="Times New Roman" w:hAnsi="Times New Roman"/>
          <w:sz w:val="28"/>
          <w:szCs w:val="28"/>
        </w:rPr>
        <w:t xml:space="preserve">  от</w:t>
      </w:r>
      <w:r w:rsidR="00C673D8" w:rsidRPr="00C673D8">
        <w:rPr>
          <w:rFonts w:ascii="Times New Roman" w:hAnsi="Times New Roman"/>
          <w:sz w:val="28"/>
          <w:szCs w:val="28"/>
        </w:rPr>
        <w:t xml:space="preserve"> акц</w:t>
      </w:r>
      <w:r w:rsidR="00C673D8" w:rsidRPr="00C673D8">
        <w:rPr>
          <w:rFonts w:ascii="Times New Roman" w:hAnsi="Times New Roman"/>
          <w:sz w:val="28"/>
          <w:szCs w:val="28"/>
        </w:rPr>
        <w:t>и</w:t>
      </w:r>
      <w:r w:rsidR="00C673D8" w:rsidRPr="00C673D8">
        <w:rPr>
          <w:rFonts w:ascii="Times New Roman" w:hAnsi="Times New Roman"/>
          <w:sz w:val="28"/>
          <w:szCs w:val="28"/>
        </w:rPr>
        <w:t>з</w:t>
      </w:r>
      <w:r w:rsidR="00C673D8">
        <w:rPr>
          <w:rFonts w:ascii="Times New Roman" w:hAnsi="Times New Roman"/>
          <w:sz w:val="28"/>
          <w:szCs w:val="28"/>
        </w:rPr>
        <w:t xml:space="preserve">ов на ГСМ. Следовательно, одновременно с увеличением прогноза по акцизам на 91,2 тыс.рублей подлежали и ассигнования дорожного </w:t>
      </w:r>
      <w:r w:rsidR="00C673D8">
        <w:rPr>
          <w:rFonts w:ascii="Times New Roman" w:hAnsi="Times New Roman"/>
          <w:sz w:val="28"/>
          <w:szCs w:val="28"/>
        </w:rPr>
        <w:lastRenderedPageBreak/>
        <w:t>фонда, чего не было сделано. В результате, общее занижение размера доро</w:t>
      </w:r>
      <w:r w:rsidR="00C673D8">
        <w:rPr>
          <w:rFonts w:ascii="Times New Roman" w:hAnsi="Times New Roman"/>
          <w:sz w:val="28"/>
          <w:szCs w:val="28"/>
        </w:rPr>
        <w:t>ж</w:t>
      </w:r>
      <w:r w:rsidR="00C673D8">
        <w:rPr>
          <w:rFonts w:ascii="Times New Roman" w:hAnsi="Times New Roman"/>
          <w:sz w:val="28"/>
          <w:szCs w:val="28"/>
        </w:rPr>
        <w:t xml:space="preserve">ного фонда составило 180,3 тыс.рублей. </w:t>
      </w:r>
    </w:p>
    <w:p w:rsidR="002D091E" w:rsidRPr="008814F7" w:rsidRDefault="002D091E" w:rsidP="002D091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Фактические поступления по акцизам на ГСМ 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составили 668 тыс. рублей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E15C1" w:rsidRPr="008814F7" w:rsidRDefault="00800D63" w:rsidP="00800D6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Согласно Отчету об исполнении бюджета за 2022 год по разделу 04 «Н</w:t>
      </w:r>
      <w:r w:rsidRPr="008814F7">
        <w:rPr>
          <w:rFonts w:ascii="Times New Roman" w:hAnsi="Times New Roman"/>
          <w:sz w:val="28"/>
          <w:szCs w:val="28"/>
          <w:lang w:eastAsia="ru-RU"/>
        </w:rPr>
        <w:t>а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циональная экономика» </w:t>
      </w:r>
      <w:r w:rsidR="00EE15C1" w:rsidRPr="008814F7">
        <w:rPr>
          <w:rFonts w:ascii="Times New Roman" w:hAnsi="Times New Roman"/>
          <w:sz w:val="28"/>
          <w:szCs w:val="28"/>
          <w:lang w:eastAsia="ru-RU"/>
        </w:rPr>
        <w:t>из 674,8 тыс. рублей бюджетных ассигнований Д</w:t>
      </w:r>
      <w:r w:rsidR="00EE15C1" w:rsidRPr="008814F7">
        <w:rPr>
          <w:rFonts w:ascii="Times New Roman" w:hAnsi="Times New Roman"/>
          <w:sz w:val="28"/>
          <w:szCs w:val="28"/>
          <w:lang w:eastAsia="ru-RU"/>
        </w:rPr>
        <w:t>о</w:t>
      </w:r>
      <w:r w:rsidR="00EE15C1" w:rsidRPr="008814F7">
        <w:rPr>
          <w:rFonts w:ascii="Times New Roman" w:hAnsi="Times New Roman"/>
          <w:sz w:val="28"/>
          <w:szCs w:val="28"/>
          <w:lang w:eastAsia="ru-RU"/>
        </w:rPr>
        <w:t xml:space="preserve">рожного фонда освоено 671,9 тыс. рублей. </w:t>
      </w:r>
    </w:p>
    <w:p w:rsidR="00EE15C1" w:rsidRPr="008814F7" w:rsidRDefault="00EE15C1" w:rsidP="00EE15C1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За истекший период 2023 года (решение Рябиновской сельской Думы   № 5/21 от 15.03.2023г.) на остаток неиспользованных ассигнований дорожного фонда за 2022 год в сумме 2,9 тыс. рублей увеличены ассигнования дорожного фонда на 2023 год. </w:t>
      </w:r>
      <w:r w:rsidR="002D091E" w:rsidRPr="006730BD">
        <w:rPr>
          <w:rFonts w:ascii="Times New Roman" w:hAnsi="Times New Roman"/>
          <w:sz w:val="28"/>
          <w:szCs w:val="28"/>
          <w:lang w:eastAsia="ru-RU"/>
        </w:rPr>
        <w:t xml:space="preserve">В то же время, при корректировке объема дорожного фонда в текущем году не учтена 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>положительн</w:t>
      </w:r>
      <w:r w:rsidR="002D091E">
        <w:rPr>
          <w:rFonts w:ascii="Times New Roman" w:hAnsi="Times New Roman"/>
          <w:sz w:val="28"/>
          <w:szCs w:val="28"/>
          <w:lang w:eastAsia="ru-RU"/>
        </w:rPr>
        <w:t>ая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 xml:space="preserve"> разниц</w:t>
      </w:r>
      <w:r w:rsidR="002D091E">
        <w:rPr>
          <w:rFonts w:ascii="Times New Roman" w:hAnsi="Times New Roman"/>
          <w:sz w:val="28"/>
          <w:szCs w:val="28"/>
          <w:lang w:eastAsia="ru-RU"/>
        </w:rPr>
        <w:t>а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 xml:space="preserve"> между фактически пост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>у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 xml:space="preserve">пившим и прогнозировавшимся объемом доходов бюджета, учитываемых при формировании дорожного фонда </w:t>
      </w:r>
      <w:r w:rsidR="002D091E">
        <w:rPr>
          <w:rFonts w:ascii="Times New Roman" w:hAnsi="Times New Roman"/>
          <w:sz w:val="28"/>
          <w:szCs w:val="28"/>
          <w:lang w:eastAsia="ru-RU"/>
        </w:rPr>
        <w:t>Рябиновского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D091E">
        <w:rPr>
          <w:rFonts w:ascii="Times New Roman" w:hAnsi="Times New Roman"/>
          <w:sz w:val="28"/>
          <w:szCs w:val="28"/>
          <w:lang w:eastAsia="ru-RU"/>
        </w:rPr>
        <w:t xml:space="preserve"> в 2022 г</w:t>
      </w:r>
      <w:r w:rsidR="002D091E">
        <w:rPr>
          <w:rFonts w:ascii="Times New Roman" w:hAnsi="Times New Roman"/>
          <w:sz w:val="28"/>
          <w:szCs w:val="28"/>
          <w:lang w:eastAsia="ru-RU"/>
        </w:rPr>
        <w:t>о</w:t>
      </w:r>
      <w:r w:rsidR="002D091E">
        <w:rPr>
          <w:rFonts w:ascii="Times New Roman" w:hAnsi="Times New Roman"/>
          <w:sz w:val="28"/>
          <w:szCs w:val="28"/>
          <w:lang w:eastAsia="ru-RU"/>
        </w:rPr>
        <w:t xml:space="preserve">ду, предусмотренная п. 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>7 Порядка формирования и использования бюджетных асси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>г</w:t>
      </w:r>
      <w:r w:rsidR="002D091E" w:rsidRPr="004A7544">
        <w:rPr>
          <w:rFonts w:ascii="Times New Roman" w:hAnsi="Times New Roman"/>
          <w:sz w:val="28"/>
          <w:szCs w:val="28"/>
          <w:lang w:eastAsia="ru-RU"/>
        </w:rPr>
        <w:t>нований дорожного фонда</w:t>
      </w:r>
      <w:r w:rsidR="002D091E">
        <w:rPr>
          <w:rFonts w:ascii="Times New Roman" w:hAnsi="Times New Roman"/>
          <w:sz w:val="28"/>
          <w:szCs w:val="28"/>
          <w:lang w:eastAsia="ru-RU"/>
        </w:rPr>
        <w:t>.</w:t>
      </w:r>
    </w:p>
    <w:p w:rsidR="00800D63" w:rsidRPr="008814F7" w:rsidRDefault="00800D63" w:rsidP="00800D63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Таким образом</w:t>
      </w:r>
      <w:r w:rsidR="002D091E">
        <w:rPr>
          <w:rFonts w:ascii="Times New Roman" w:hAnsi="Times New Roman"/>
          <w:sz w:val="28"/>
          <w:szCs w:val="28"/>
          <w:lang w:eastAsia="ru-RU"/>
        </w:rPr>
        <w:t>,</w:t>
      </w:r>
      <w:r w:rsidR="002D091E" w:rsidRPr="002D0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91E">
        <w:rPr>
          <w:rFonts w:ascii="Times New Roman" w:hAnsi="Times New Roman"/>
          <w:sz w:val="28"/>
          <w:szCs w:val="28"/>
          <w:lang w:eastAsia="ru-RU"/>
        </w:rPr>
        <w:t xml:space="preserve">дополнительно к </w:t>
      </w:r>
      <w:r w:rsidR="002D091E" w:rsidRPr="00CF75C1">
        <w:rPr>
          <w:rFonts w:ascii="Times New Roman" w:hAnsi="Times New Roman"/>
          <w:sz w:val="28"/>
          <w:szCs w:val="28"/>
          <w:lang w:eastAsia="ru-RU"/>
        </w:rPr>
        <w:t xml:space="preserve"> восстановлению в 2023 </w:t>
      </w:r>
      <w:r w:rsidRPr="008814F7">
        <w:rPr>
          <w:rFonts w:ascii="Times New Roman" w:hAnsi="Times New Roman"/>
          <w:sz w:val="28"/>
          <w:szCs w:val="28"/>
          <w:lang w:eastAsia="ru-RU"/>
        </w:rPr>
        <w:t>году по асси</w:t>
      </w:r>
      <w:r w:rsidRPr="008814F7">
        <w:rPr>
          <w:rFonts w:ascii="Times New Roman" w:hAnsi="Times New Roman"/>
          <w:sz w:val="28"/>
          <w:szCs w:val="28"/>
          <w:lang w:eastAsia="ru-RU"/>
        </w:rPr>
        <w:t>г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нованиям дорожного фонда подлежит </w:t>
      </w:r>
      <w:r w:rsidR="002D091E">
        <w:rPr>
          <w:rFonts w:ascii="Times New Roman" w:hAnsi="Times New Roman"/>
          <w:sz w:val="28"/>
          <w:szCs w:val="28"/>
          <w:lang w:eastAsia="ru-RU"/>
        </w:rPr>
        <w:t>8</w:t>
      </w:r>
      <w:r w:rsidR="001E79E6" w:rsidRPr="008814F7">
        <w:rPr>
          <w:rFonts w:ascii="Times New Roman" w:hAnsi="Times New Roman"/>
          <w:sz w:val="28"/>
          <w:szCs w:val="28"/>
          <w:lang w:eastAsia="ru-RU"/>
        </w:rPr>
        <w:t>8</w:t>
      </w:r>
      <w:r w:rsidR="002D091E">
        <w:rPr>
          <w:rFonts w:ascii="Times New Roman" w:hAnsi="Times New Roman"/>
          <w:sz w:val="28"/>
          <w:szCs w:val="28"/>
          <w:lang w:eastAsia="ru-RU"/>
        </w:rPr>
        <w:t>,3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     </w:t>
      </w:r>
    </w:p>
    <w:p w:rsidR="004721D1" w:rsidRPr="008814F7" w:rsidRDefault="004721D1" w:rsidP="00B6070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i/>
          <w:sz w:val="28"/>
          <w:szCs w:val="28"/>
        </w:rPr>
      </w:pPr>
      <w:r w:rsidRPr="008814F7">
        <w:rPr>
          <w:rFonts w:ascii="Times New Roman" w:eastAsia="Arial" w:hAnsi="Times New Roman" w:cs="Arial"/>
          <w:b/>
          <w:i/>
          <w:sz w:val="28"/>
          <w:szCs w:val="28"/>
        </w:rPr>
        <w:t xml:space="preserve">5. </w:t>
      </w:r>
      <w:r w:rsidR="000D11B7" w:rsidRPr="008814F7">
        <w:rPr>
          <w:rFonts w:ascii="Times New Roman" w:eastAsia="Arial" w:hAnsi="Times New Roman" w:cs="Arial"/>
          <w:b/>
          <w:i/>
          <w:sz w:val="28"/>
          <w:szCs w:val="28"/>
        </w:rPr>
        <w:t>АНАЛИЗ ДЕФИЦИТА БЮДЖЕТА</w:t>
      </w:r>
    </w:p>
    <w:p w:rsidR="00FE0F0F" w:rsidRPr="008814F7" w:rsidRDefault="004721D1" w:rsidP="002F55A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 xml:space="preserve">Размер дефицита бюджета </w:t>
      </w:r>
      <w:r w:rsidR="00800D63" w:rsidRPr="008814F7">
        <w:rPr>
          <w:rFonts w:ascii="Times New Roman" w:hAnsi="Times New Roman"/>
          <w:bCs/>
          <w:sz w:val="28"/>
          <w:szCs w:val="28"/>
        </w:rPr>
        <w:t>Рябинов</w:t>
      </w:r>
      <w:r w:rsidR="00DB59B0" w:rsidRPr="008814F7">
        <w:rPr>
          <w:rFonts w:ascii="Times New Roman" w:hAnsi="Times New Roman"/>
          <w:bCs/>
          <w:sz w:val="28"/>
          <w:szCs w:val="28"/>
        </w:rPr>
        <w:t>ского сельского</w:t>
      </w:r>
      <w:r w:rsidR="00451CAA" w:rsidRPr="008814F7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Pr="008814F7">
        <w:rPr>
          <w:rFonts w:ascii="Times New Roman" w:hAnsi="Times New Roman"/>
          <w:bCs/>
          <w:sz w:val="28"/>
          <w:szCs w:val="28"/>
        </w:rPr>
        <w:t>на 20</w:t>
      </w:r>
      <w:r w:rsidR="00BD4043" w:rsidRPr="008814F7">
        <w:rPr>
          <w:rFonts w:ascii="Times New Roman" w:hAnsi="Times New Roman"/>
          <w:bCs/>
          <w:sz w:val="28"/>
          <w:szCs w:val="28"/>
        </w:rPr>
        <w:t>2</w:t>
      </w:r>
      <w:r w:rsidR="00912BDC" w:rsidRPr="008814F7">
        <w:rPr>
          <w:rFonts w:ascii="Times New Roman" w:hAnsi="Times New Roman"/>
          <w:bCs/>
          <w:sz w:val="28"/>
          <w:szCs w:val="28"/>
        </w:rPr>
        <w:t>2</w:t>
      </w:r>
      <w:r w:rsidRPr="008814F7">
        <w:rPr>
          <w:rFonts w:ascii="Times New Roman" w:hAnsi="Times New Roman"/>
          <w:bCs/>
          <w:sz w:val="28"/>
          <w:szCs w:val="28"/>
        </w:rPr>
        <w:t xml:space="preserve"> год первоначально был утвержден в </w:t>
      </w:r>
      <w:r w:rsidR="003A35A9" w:rsidRPr="008814F7">
        <w:rPr>
          <w:rFonts w:ascii="Times New Roman" w:hAnsi="Times New Roman"/>
          <w:bCs/>
          <w:sz w:val="28"/>
          <w:szCs w:val="28"/>
        </w:rPr>
        <w:t xml:space="preserve">объеме </w:t>
      </w:r>
      <w:r w:rsidR="00FE6A3D" w:rsidRPr="008814F7">
        <w:rPr>
          <w:rFonts w:ascii="Times New Roman" w:hAnsi="Times New Roman"/>
          <w:bCs/>
          <w:sz w:val="28"/>
          <w:szCs w:val="28"/>
        </w:rPr>
        <w:t>6</w:t>
      </w:r>
      <w:r w:rsidR="00912BDC" w:rsidRPr="008814F7">
        <w:rPr>
          <w:rFonts w:ascii="Times New Roman" w:hAnsi="Times New Roman"/>
          <w:bCs/>
          <w:sz w:val="28"/>
          <w:szCs w:val="28"/>
        </w:rPr>
        <w:t>9,7</w:t>
      </w:r>
      <w:r w:rsidRPr="008814F7">
        <w:rPr>
          <w:rFonts w:ascii="Times New Roman" w:hAnsi="Times New Roman"/>
          <w:bCs/>
          <w:sz w:val="28"/>
          <w:szCs w:val="28"/>
        </w:rPr>
        <w:t xml:space="preserve"> тыс.</w:t>
      </w:r>
      <w:r w:rsidR="0089383A" w:rsidRPr="008814F7">
        <w:rPr>
          <w:rFonts w:ascii="Times New Roman" w:hAnsi="Times New Roman"/>
          <w:bCs/>
          <w:sz w:val="28"/>
          <w:szCs w:val="28"/>
        </w:rPr>
        <w:t>руб</w:t>
      </w:r>
      <w:r w:rsidR="003A35A9" w:rsidRPr="008814F7">
        <w:rPr>
          <w:rFonts w:ascii="Times New Roman" w:hAnsi="Times New Roman"/>
          <w:bCs/>
          <w:sz w:val="28"/>
          <w:szCs w:val="28"/>
        </w:rPr>
        <w:t>лей</w:t>
      </w:r>
      <w:r w:rsidRPr="008814F7">
        <w:rPr>
          <w:rFonts w:ascii="Times New Roman" w:hAnsi="Times New Roman"/>
          <w:bCs/>
          <w:sz w:val="28"/>
          <w:szCs w:val="28"/>
        </w:rPr>
        <w:t xml:space="preserve">, </w:t>
      </w:r>
      <w:r w:rsidR="00FE0F0F" w:rsidRPr="008814F7">
        <w:rPr>
          <w:rFonts w:ascii="Times New Roman" w:hAnsi="Times New Roman"/>
          <w:bCs/>
          <w:sz w:val="28"/>
          <w:szCs w:val="28"/>
        </w:rPr>
        <w:t>с учетом в</w:t>
      </w:r>
      <w:r w:rsidR="0089383A" w:rsidRPr="008814F7">
        <w:rPr>
          <w:rFonts w:ascii="Times New Roman" w:hAnsi="Times New Roman"/>
          <w:bCs/>
          <w:sz w:val="28"/>
          <w:szCs w:val="28"/>
        </w:rPr>
        <w:t>несе</w:t>
      </w:r>
      <w:r w:rsidR="0089383A" w:rsidRPr="008814F7">
        <w:rPr>
          <w:rFonts w:ascii="Times New Roman" w:hAnsi="Times New Roman"/>
          <w:bCs/>
          <w:sz w:val="28"/>
          <w:szCs w:val="28"/>
        </w:rPr>
        <w:t>н</w:t>
      </w:r>
      <w:r w:rsidR="0089383A" w:rsidRPr="008814F7">
        <w:rPr>
          <w:rFonts w:ascii="Times New Roman" w:hAnsi="Times New Roman"/>
          <w:bCs/>
          <w:sz w:val="28"/>
          <w:szCs w:val="28"/>
        </w:rPr>
        <w:t>ных поправок в течение 20</w:t>
      </w:r>
      <w:r w:rsidR="00BD4043" w:rsidRPr="008814F7">
        <w:rPr>
          <w:rFonts w:ascii="Times New Roman" w:hAnsi="Times New Roman"/>
          <w:bCs/>
          <w:sz w:val="28"/>
          <w:szCs w:val="28"/>
        </w:rPr>
        <w:t>2</w:t>
      </w:r>
      <w:r w:rsidR="00912BDC" w:rsidRPr="008814F7">
        <w:rPr>
          <w:rFonts w:ascii="Times New Roman" w:hAnsi="Times New Roman"/>
          <w:bCs/>
          <w:sz w:val="28"/>
          <w:szCs w:val="28"/>
        </w:rPr>
        <w:t>2</w:t>
      </w:r>
      <w:r w:rsidR="00FE0F0F" w:rsidRPr="008814F7">
        <w:rPr>
          <w:rFonts w:ascii="Times New Roman" w:hAnsi="Times New Roman"/>
          <w:bCs/>
          <w:sz w:val="28"/>
          <w:szCs w:val="28"/>
        </w:rPr>
        <w:t xml:space="preserve"> года уточненный размер дефицита бюджета с</w:t>
      </w:r>
      <w:r w:rsidR="00FE0F0F" w:rsidRPr="008814F7">
        <w:rPr>
          <w:rFonts w:ascii="Times New Roman" w:hAnsi="Times New Roman"/>
          <w:bCs/>
          <w:sz w:val="28"/>
          <w:szCs w:val="28"/>
        </w:rPr>
        <w:t>о</w:t>
      </w:r>
      <w:r w:rsidR="00FE0F0F" w:rsidRPr="008814F7">
        <w:rPr>
          <w:rFonts w:ascii="Times New Roman" w:hAnsi="Times New Roman"/>
          <w:bCs/>
          <w:sz w:val="28"/>
          <w:szCs w:val="28"/>
        </w:rPr>
        <w:t xml:space="preserve">ставил </w:t>
      </w:r>
      <w:r w:rsidR="00912BDC" w:rsidRPr="008814F7">
        <w:rPr>
          <w:rFonts w:ascii="Times New Roman" w:hAnsi="Times New Roman"/>
          <w:bCs/>
          <w:sz w:val="28"/>
          <w:szCs w:val="28"/>
        </w:rPr>
        <w:t>254,7</w:t>
      </w:r>
      <w:r w:rsidR="00FE0F0F" w:rsidRPr="008814F7">
        <w:rPr>
          <w:rFonts w:ascii="Times New Roman" w:hAnsi="Times New Roman"/>
          <w:bCs/>
          <w:sz w:val="28"/>
          <w:szCs w:val="28"/>
        </w:rPr>
        <w:t xml:space="preserve"> тыс.</w:t>
      </w:r>
      <w:r w:rsidR="0089383A" w:rsidRPr="008814F7">
        <w:rPr>
          <w:rFonts w:ascii="Times New Roman" w:hAnsi="Times New Roman"/>
          <w:bCs/>
          <w:sz w:val="28"/>
          <w:szCs w:val="28"/>
        </w:rPr>
        <w:t>руб</w:t>
      </w:r>
      <w:r w:rsidR="003A35A9" w:rsidRPr="008814F7">
        <w:rPr>
          <w:rFonts w:ascii="Times New Roman" w:hAnsi="Times New Roman"/>
          <w:bCs/>
          <w:sz w:val="28"/>
          <w:szCs w:val="28"/>
        </w:rPr>
        <w:t>лей</w:t>
      </w:r>
      <w:r w:rsidR="0089383A" w:rsidRPr="008814F7">
        <w:rPr>
          <w:rFonts w:ascii="Times New Roman" w:hAnsi="Times New Roman"/>
          <w:bCs/>
          <w:sz w:val="28"/>
          <w:szCs w:val="28"/>
        </w:rPr>
        <w:t>.</w:t>
      </w:r>
    </w:p>
    <w:p w:rsidR="00FE0F0F" w:rsidRPr="008814F7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 xml:space="preserve">Фактически бюджет поселения исполнен с </w:t>
      </w:r>
      <w:r w:rsidR="00FE6A3D" w:rsidRPr="008814F7">
        <w:rPr>
          <w:rFonts w:ascii="Times New Roman" w:hAnsi="Times New Roman"/>
          <w:bCs/>
          <w:sz w:val="28"/>
          <w:szCs w:val="28"/>
        </w:rPr>
        <w:t>дефицитом</w:t>
      </w:r>
      <w:r w:rsidRPr="008814F7">
        <w:rPr>
          <w:rFonts w:ascii="Times New Roman" w:hAnsi="Times New Roman"/>
          <w:bCs/>
          <w:sz w:val="28"/>
          <w:szCs w:val="28"/>
        </w:rPr>
        <w:t xml:space="preserve"> в размере </w:t>
      </w:r>
      <w:r w:rsidR="00912BDC" w:rsidRPr="008814F7">
        <w:rPr>
          <w:rFonts w:ascii="Times New Roman" w:hAnsi="Times New Roman"/>
          <w:bCs/>
          <w:sz w:val="28"/>
          <w:szCs w:val="28"/>
        </w:rPr>
        <w:t>222</w:t>
      </w:r>
      <w:r w:rsidRPr="008814F7">
        <w:rPr>
          <w:rFonts w:ascii="Times New Roman" w:hAnsi="Times New Roman"/>
          <w:bCs/>
          <w:sz w:val="28"/>
          <w:szCs w:val="28"/>
        </w:rPr>
        <w:t xml:space="preserve"> тыс.</w:t>
      </w:r>
      <w:r w:rsidR="001F34D4" w:rsidRPr="008814F7">
        <w:rPr>
          <w:rFonts w:ascii="Times New Roman" w:hAnsi="Times New Roman"/>
          <w:bCs/>
          <w:sz w:val="28"/>
          <w:szCs w:val="28"/>
        </w:rPr>
        <w:t>руб</w:t>
      </w:r>
      <w:r w:rsidR="003A35A9" w:rsidRPr="008814F7">
        <w:rPr>
          <w:rFonts w:ascii="Times New Roman" w:hAnsi="Times New Roman"/>
          <w:bCs/>
          <w:sz w:val="28"/>
          <w:szCs w:val="28"/>
        </w:rPr>
        <w:t>лей</w:t>
      </w:r>
      <w:r w:rsidRPr="008814F7">
        <w:rPr>
          <w:rFonts w:ascii="Times New Roman" w:hAnsi="Times New Roman"/>
          <w:bCs/>
          <w:sz w:val="28"/>
          <w:szCs w:val="28"/>
        </w:rPr>
        <w:t>.</w:t>
      </w:r>
    </w:p>
    <w:p w:rsidR="00DE04B0" w:rsidRPr="008814F7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8"/>
          <w:szCs w:val="28"/>
        </w:rPr>
      </w:pPr>
      <w:r w:rsidRPr="008814F7">
        <w:rPr>
          <w:rFonts w:ascii="Times New Roman" w:hAnsi="Times New Roman"/>
          <w:bCs/>
          <w:sz w:val="28"/>
          <w:szCs w:val="28"/>
        </w:rPr>
        <w:t>Предельный объем дефицита бюджета, установленный ст.92.1 БК РФ в течение 20</w:t>
      </w:r>
      <w:r w:rsidR="00BD4043" w:rsidRPr="008814F7">
        <w:rPr>
          <w:rFonts w:ascii="Times New Roman" w:hAnsi="Times New Roman"/>
          <w:bCs/>
          <w:sz w:val="28"/>
          <w:szCs w:val="28"/>
        </w:rPr>
        <w:t>2</w:t>
      </w:r>
      <w:r w:rsidR="00912BDC" w:rsidRPr="008814F7">
        <w:rPr>
          <w:rFonts w:ascii="Times New Roman" w:hAnsi="Times New Roman"/>
          <w:bCs/>
          <w:sz w:val="28"/>
          <w:szCs w:val="28"/>
        </w:rPr>
        <w:t>2</w:t>
      </w:r>
      <w:r w:rsidRPr="008814F7">
        <w:rPr>
          <w:rFonts w:ascii="Times New Roman" w:hAnsi="Times New Roman"/>
          <w:bCs/>
          <w:sz w:val="28"/>
          <w:szCs w:val="28"/>
        </w:rPr>
        <w:t xml:space="preserve"> года соблюдался.</w:t>
      </w:r>
    </w:p>
    <w:p w:rsidR="002533BD" w:rsidRPr="008814F7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Источника</w:t>
      </w:r>
      <w:r w:rsidR="00BD4043" w:rsidRPr="008814F7">
        <w:rPr>
          <w:rFonts w:ascii="Times New Roman" w:hAnsi="Times New Roman"/>
          <w:sz w:val="28"/>
          <w:szCs w:val="28"/>
        </w:rPr>
        <w:t>ми финансирования дефицита в 202</w:t>
      </w:r>
      <w:r w:rsidR="00912BDC" w:rsidRPr="008814F7">
        <w:rPr>
          <w:rFonts w:ascii="Times New Roman" w:hAnsi="Times New Roman"/>
          <w:sz w:val="28"/>
          <w:szCs w:val="28"/>
        </w:rPr>
        <w:t>2</w:t>
      </w:r>
      <w:r w:rsidRPr="008814F7">
        <w:rPr>
          <w:rFonts w:ascii="Times New Roman" w:hAnsi="Times New Roman"/>
          <w:sz w:val="28"/>
          <w:szCs w:val="28"/>
        </w:rPr>
        <w:t xml:space="preserve"> году являлись остатки средств на </w:t>
      </w:r>
      <w:r w:rsidR="002533BD" w:rsidRPr="008814F7">
        <w:rPr>
          <w:rFonts w:ascii="Times New Roman" w:hAnsi="Times New Roman"/>
          <w:sz w:val="28"/>
          <w:szCs w:val="28"/>
        </w:rPr>
        <w:t xml:space="preserve">счетах </w:t>
      </w:r>
      <w:r w:rsidRPr="008814F7">
        <w:rPr>
          <w:rFonts w:ascii="Times New Roman" w:hAnsi="Times New Roman"/>
          <w:sz w:val="28"/>
          <w:szCs w:val="28"/>
        </w:rPr>
        <w:t>бюджета</w:t>
      </w:r>
      <w:r w:rsidR="002533BD" w:rsidRPr="008814F7">
        <w:rPr>
          <w:rFonts w:ascii="Times New Roman" w:hAnsi="Times New Roman"/>
          <w:sz w:val="28"/>
          <w:szCs w:val="28"/>
        </w:rPr>
        <w:t xml:space="preserve"> в органе Федерального Казначейства</w:t>
      </w:r>
      <w:r w:rsidRPr="008814F7">
        <w:rPr>
          <w:rFonts w:ascii="Times New Roman" w:hAnsi="Times New Roman"/>
          <w:sz w:val="28"/>
          <w:szCs w:val="28"/>
        </w:rPr>
        <w:t>.</w:t>
      </w:r>
    </w:p>
    <w:p w:rsidR="002533BD" w:rsidRPr="008814F7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Привлечение кредитных рес</w:t>
      </w:r>
      <w:r w:rsidR="00BD4043" w:rsidRPr="008814F7">
        <w:rPr>
          <w:rFonts w:ascii="Times New Roman" w:hAnsi="Times New Roman"/>
          <w:sz w:val="28"/>
          <w:szCs w:val="28"/>
        </w:rPr>
        <w:t>урсов и бюджетных кредитов в 202</w:t>
      </w:r>
      <w:r w:rsidR="00912BDC" w:rsidRPr="008814F7">
        <w:rPr>
          <w:rFonts w:ascii="Times New Roman" w:hAnsi="Times New Roman"/>
          <w:sz w:val="28"/>
          <w:szCs w:val="28"/>
        </w:rPr>
        <w:t>2</w:t>
      </w:r>
      <w:r w:rsidRPr="008814F7">
        <w:rPr>
          <w:rFonts w:ascii="Times New Roman" w:hAnsi="Times New Roman"/>
          <w:sz w:val="28"/>
          <w:szCs w:val="28"/>
        </w:rPr>
        <w:t xml:space="preserve"> году не осуществлялось.</w:t>
      </w:r>
    </w:p>
    <w:p w:rsidR="004721D1" w:rsidRPr="008814F7" w:rsidRDefault="004721D1" w:rsidP="00A01CE0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 Долговых обязательств муниципальное образование на 01.01.20</w:t>
      </w:r>
      <w:r w:rsidR="008B3EC2" w:rsidRPr="008814F7">
        <w:rPr>
          <w:rFonts w:ascii="Times New Roman" w:hAnsi="Times New Roman"/>
          <w:sz w:val="28"/>
          <w:szCs w:val="28"/>
        </w:rPr>
        <w:t>2</w:t>
      </w:r>
      <w:r w:rsidR="00912BDC" w:rsidRPr="008814F7">
        <w:rPr>
          <w:rFonts w:ascii="Times New Roman" w:hAnsi="Times New Roman"/>
          <w:sz w:val="28"/>
          <w:szCs w:val="28"/>
        </w:rPr>
        <w:t>3</w:t>
      </w:r>
      <w:r w:rsidRPr="008814F7">
        <w:rPr>
          <w:rFonts w:ascii="Times New Roman" w:hAnsi="Times New Roman"/>
          <w:sz w:val="28"/>
          <w:szCs w:val="28"/>
        </w:rPr>
        <w:t xml:space="preserve"> года не имеет.</w:t>
      </w:r>
    </w:p>
    <w:p w:rsidR="00726223" w:rsidRPr="008814F7" w:rsidRDefault="00726223" w:rsidP="00726223">
      <w:pPr>
        <w:pStyle w:val="ad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814F7">
        <w:rPr>
          <w:rFonts w:ascii="Times New Roman" w:hAnsi="Times New Roman"/>
          <w:b/>
          <w:bCs/>
          <w:i/>
          <w:sz w:val="28"/>
          <w:szCs w:val="28"/>
        </w:rPr>
        <w:t>6. ВЫВОДЫ И ПРЕДЛОЖЕНИЯ</w:t>
      </w:r>
    </w:p>
    <w:p w:rsidR="003A6F72" w:rsidRPr="008814F7" w:rsidRDefault="009703F9" w:rsidP="003A6F7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1</w:t>
      </w:r>
      <w:r w:rsidR="003A6F72" w:rsidRPr="008814F7">
        <w:rPr>
          <w:rFonts w:ascii="Times New Roman" w:hAnsi="Times New Roman"/>
          <w:sz w:val="28"/>
          <w:szCs w:val="28"/>
        </w:rPr>
        <w:t>.</w:t>
      </w:r>
      <w:r w:rsidRPr="008814F7">
        <w:rPr>
          <w:rFonts w:ascii="Times New Roman" w:hAnsi="Times New Roman"/>
          <w:sz w:val="28"/>
          <w:szCs w:val="28"/>
        </w:rPr>
        <w:t xml:space="preserve"> </w:t>
      </w:r>
      <w:r w:rsidR="003A6F72" w:rsidRPr="008814F7">
        <w:rPr>
          <w:rFonts w:ascii="Times New Roman" w:hAnsi="Times New Roman"/>
          <w:sz w:val="28"/>
          <w:szCs w:val="28"/>
        </w:rPr>
        <w:t xml:space="preserve">Результаты внешней проверки свидетельствуют о недостоверности отдельных показателей бюджетной отчетности об исполнении бюджета </w:t>
      </w:r>
      <w:r w:rsidRPr="008814F7">
        <w:rPr>
          <w:rFonts w:ascii="Times New Roman" w:hAnsi="Times New Roman"/>
          <w:sz w:val="28"/>
          <w:szCs w:val="28"/>
        </w:rPr>
        <w:t>Ряб</w:t>
      </w:r>
      <w:r w:rsidRPr="008814F7">
        <w:rPr>
          <w:rFonts w:ascii="Times New Roman" w:hAnsi="Times New Roman"/>
          <w:sz w:val="28"/>
          <w:szCs w:val="28"/>
        </w:rPr>
        <w:t>и</w:t>
      </w:r>
      <w:r w:rsidRPr="008814F7">
        <w:rPr>
          <w:rFonts w:ascii="Times New Roman" w:hAnsi="Times New Roman"/>
          <w:sz w:val="28"/>
          <w:szCs w:val="28"/>
        </w:rPr>
        <w:t>новског</w:t>
      </w:r>
      <w:r w:rsidR="003A6F72" w:rsidRPr="008814F7">
        <w:rPr>
          <w:rFonts w:ascii="Times New Roman" w:hAnsi="Times New Roman"/>
          <w:sz w:val="28"/>
          <w:szCs w:val="28"/>
        </w:rPr>
        <w:t>о сельского поселения за 2022 год. Установлены нарушения Бюдже</w:t>
      </w:r>
      <w:r w:rsidR="003A6F72" w:rsidRPr="008814F7">
        <w:rPr>
          <w:rFonts w:ascii="Times New Roman" w:hAnsi="Times New Roman"/>
          <w:sz w:val="28"/>
          <w:szCs w:val="28"/>
        </w:rPr>
        <w:t>т</w:t>
      </w:r>
      <w:r w:rsidR="003A6F72" w:rsidRPr="008814F7">
        <w:rPr>
          <w:rFonts w:ascii="Times New Roman" w:hAnsi="Times New Roman"/>
          <w:sz w:val="28"/>
          <w:szCs w:val="28"/>
        </w:rPr>
        <w:t>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</w:t>
      </w:r>
      <w:r w:rsidR="003A6F72" w:rsidRPr="008814F7">
        <w:rPr>
          <w:rFonts w:ascii="Times New Roman" w:hAnsi="Times New Roman"/>
          <w:sz w:val="28"/>
          <w:szCs w:val="28"/>
        </w:rPr>
        <w:t>а</w:t>
      </w:r>
      <w:r w:rsidR="003A6F72" w:rsidRPr="008814F7">
        <w:rPr>
          <w:rFonts w:ascii="Times New Roman" w:hAnsi="Times New Roman"/>
          <w:sz w:val="28"/>
          <w:szCs w:val="28"/>
        </w:rPr>
        <w:t>зом Минфина России от 28.12.2010 № 191н.</w:t>
      </w:r>
    </w:p>
    <w:p w:rsidR="003A6F72" w:rsidRPr="008814F7" w:rsidRDefault="003A6F72" w:rsidP="003A6F72">
      <w:pPr>
        <w:spacing w:after="120"/>
        <w:ind w:firstLine="709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</w:rPr>
        <w:t xml:space="preserve">Выявлены нарушения ведения бухгалтерского и бюджетного учета, а также не отражение и (или) недостоверное отражение фактов хозяйственной деятельности субъекта отчетности на счетах бухгалтерского учета, повлекшие </w:t>
      </w:r>
      <w:r w:rsidRPr="008814F7">
        <w:rPr>
          <w:rFonts w:ascii="Times New Roman" w:hAnsi="Times New Roman"/>
          <w:sz w:val="28"/>
          <w:szCs w:val="28"/>
        </w:rPr>
        <w:lastRenderedPageBreak/>
        <w:t>искажение бюджетной отчетности; не отражение просроченной задолженн</w:t>
      </w:r>
      <w:r w:rsidRPr="008814F7">
        <w:rPr>
          <w:rFonts w:ascii="Times New Roman" w:hAnsi="Times New Roman"/>
          <w:sz w:val="28"/>
          <w:szCs w:val="28"/>
        </w:rPr>
        <w:t>о</w:t>
      </w:r>
      <w:r w:rsidRPr="008814F7">
        <w:rPr>
          <w:rFonts w:ascii="Times New Roman" w:hAnsi="Times New Roman"/>
          <w:sz w:val="28"/>
          <w:szCs w:val="28"/>
        </w:rPr>
        <w:t>сти в формах бюджетной отчетности.</w:t>
      </w:r>
      <w:r w:rsidRPr="008814F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26223" w:rsidRPr="008814F7" w:rsidRDefault="00726223" w:rsidP="00B60705">
      <w:pPr>
        <w:shd w:val="clear" w:color="auto" w:fill="FFFFFF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>Между тем, выявленные в ходе внешней проверки нарушения по соста</w:t>
      </w:r>
      <w:r w:rsidRPr="008814F7">
        <w:rPr>
          <w:rFonts w:ascii="Times New Roman" w:hAnsi="Times New Roman"/>
          <w:sz w:val="28"/>
          <w:szCs w:val="28"/>
          <w:lang w:eastAsia="ru-RU"/>
        </w:rPr>
        <w:t>в</w:t>
      </w:r>
      <w:r w:rsidRPr="008814F7">
        <w:rPr>
          <w:rFonts w:ascii="Times New Roman" w:hAnsi="Times New Roman"/>
          <w:sz w:val="28"/>
          <w:szCs w:val="28"/>
          <w:lang w:eastAsia="ru-RU"/>
        </w:rPr>
        <w:t>лению бюджетной отчетности не повлияли на достоверность кассового испо</w:t>
      </w:r>
      <w:r w:rsidRPr="008814F7">
        <w:rPr>
          <w:rFonts w:ascii="Times New Roman" w:hAnsi="Times New Roman"/>
          <w:sz w:val="28"/>
          <w:szCs w:val="28"/>
          <w:lang w:eastAsia="ru-RU"/>
        </w:rPr>
        <w:t>л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нения бюджета по доходам в сумме </w:t>
      </w:r>
      <w:r w:rsidR="003A6F72" w:rsidRPr="008814F7">
        <w:rPr>
          <w:rFonts w:ascii="Times New Roman" w:hAnsi="Times New Roman"/>
          <w:sz w:val="28"/>
          <w:szCs w:val="28"/>
          <w:lang w:eastAsia="ru-RU"/>
        </w:rPr>
        <w:t>4363,5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расходам –</w:t>
      </w:r>
      <w:r w:rsidR="003A6F72" w:rsidRPr="008814F7">
        <w:rPr>
          <w:rFonts w:ascii="Times New Roman" w:hAnsi="Times New Roman"/>
          <w:sz w:val="28"/>
          <w:szCs w:val="28"/>
          <w:lang w:eastAsia="ru-RU"/>
        </w:rPr>
        <w:t>4585,</w:t>
      </w:r>
      <w:r w:rsidR="006C0EC9" w:rsidRPr="008814F7">
        <w:rPr>
          <w:rFonts w:ascii="Times New Roman" w:hAnsi="Times New Roman"/>
          <w:sz w:val="28"/>
          <w:szCs w:val="28"/>
          <w:lang w:eastAsia="ru-RU"/>
        </w:rPr>
        <w:t>5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рублей, с </w:t>
      </w:r>
      <w:r w:rsidR="00117098" w:rsidRPr="008814F7">
        <w:rPr>
          <w:rFonts w:ascii="Times New Roman" w:hAnsi="Times New Roman"/>
          <w:sz w:val="28"/>
          <w:szCs w:val="28"/>
          <w:lang w:eastAsia="ru-RU"/>
        </w:rPr>
        <w:t>де</w:t>
      </w:r>
      <w:r w:rsidR="006C0EC9" w:rsidRPr="008814F7">
        <w:rPr>
          <w:rFonts w:ascii="Times New Roman" w:hAnsi="Times New Roman"/>
          <w:sz w:val="28"/>
          <w:szCs w:val="28"/>
          <w:lang w:eastAsia="ru-RU"/>
        </w:rPr>
        <w:t>фицитом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3A6F72" w:rsidRPr="008814F7">
        <w:rPr>
          <w:rFonts w:ascii="Times New Roman" w:hAnsi="Times New Roman"/>
          <w:sz w:val="28"/>
          <w:szCs w:val="28"/>
          <w:lang w:eastAsia="ru-RU"/>
        </w:rPr>
        <w:t>222,2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26223" w:rsidRPr="008814F7" w:rsidRDefault="00726223" w:rsidP="00B60705">
      <w:pPr>
        <w:pStyle w:val="af9"/>
        <w:spacing w:before="0" w:after="120"/>
        <w:ind w:firstLine="567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КСК предлагает депутатам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Pr="008814F7">
        <w:rPr>
          <w:rFonts w:ascii="Times New Roman" w:hAnsi="Times New Roman"/>
          <w:sz w:val="28"/>
          <w:szCs w:val="28"/>
        </w:rPr>
        <w:t xml:space="preserve">ской сельской Думы утвердить отчет об исполнении бюджета муниципального образования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1516AC" w:rsidRPr="008814F7">
        <w:rPr>
          <w:rFonts w:ascii="Times New Roman" w:hAnsi="Times New Roman"/>
          <w:sz w:val="28"/>
          <w:szCs w:val="28"/>
        </w:rPr>
        <w:t>ское</w:t>
      </w:r>
      <w:r w:rsidRPr="008814F7">
        <w:rPr>
          <w:rFonts w:ascii="Times New Roman" w:hAnsi="Times New Roman"/>
          <w:sz w:val="28"/>
          <w:szCs w:val="28"/>
        </w:rPr>
        <w:t xml:space="preserve"> сельское поселение за 20</w:t>
      </w:r>
      <w:r w:rsidR="006C0EC9" w:rsidRPr="008814F7">
        <w:rPr>
          <w:rFonts w:ascii="Times New Roman" w:hAnsi="Times New Roman"/>
          <w:sz w:val="28"/>
          <w:szCs w:val="28"/>
        </w:rPr>
        <w:t>2</w:t>
      </w:r>
      <w:r w:rsidR="00891652">
        <w:rPr>
          <w:rFonts w:ascii="Times New Roman" w:hAnsi="Times New Roman"/>
          <w:sz w:val="28"/>
          <w:szCs w:val="28"/>
        </w:rPr>
        <w:t>2</w:t>
      </w:r>
      <w:r w:rsidRPr="008814F7">
        <w:rPr>
          <w:rFonts w:ascii="Times New Roman" w:hAnsi="Times New Roman"/>
          <w:sz w:val="28"/>
          <w:szCs w:val="28"/>
        </w:rPr>
        <w:t xml:space="preserve"> год. </w:t>
      </w:r>
    </w:p>
    <w:p w:rsidR="00837963" w:rsidRDefault="009703F9" w:rsidP="005600BF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2. </w:t>
      </w:r>
      <w:r w:rsidR="00837963" w:rsidRPr="008814F7">
        <w:rPr>
          <w:rFonts w:ascii="Times New Roman" w:hAnsi="Times New Roman"/>
          <w:sz w:val="28"/>
          <w:szCs w:val="28"/>
        </w:rPr>
        <w:t>Частичное восстановление остатка дорожного фонда муниципального образования за 2021</w:t>
      </w:r>
      <w:r w:rsidR="00891652">
        <w:rPr>
          <w:rFonts w:ascii="Times New Roman" w:hAnsi="Times New Roman"/>
          <w:sz w:val="28"/>
          <w:szCs w:val="28"/>
        </w:rPr>
        <w:t xml:space="preserve"> год, а так же нарушения при его формировании в 2022 г</w:t>
      </w:r>
      <w:r w:rsidR="00891652">
        <w:rPr>
          <w:rFonts w:ascii="Times New Roman" w:hAnsi="Times New Roman"/>
          <w:sz w:val="28"/>
          <w:szCs w:val="28"/>
        </w:rPr>
        <w:t>о</w:t>
      </w:r>
      <w:r w:rsidR="00891652">
        <w:rPr>
          <w:rFonts w:ascii="Times New Roman" w:hAnsi="Times New Roman"/>
          <w:sz w:val="28"/>
          <w:szCs w:val="28"/>
        </w:rPr>
        <w:t xml:space="preserve">ду, </w:t>
      </w:r>
      <w:r w:rsidR="00837963" w:rsidRPr="008814F7">
        <w:rPr>
          <w:rFonts w:ascii="Times New Roman" w:hAnsi="Times New Roman"/>
          <w:sz w:val="28"/>
          <w:szCs w:val="28"/>
        </w:rPr>
        <w:t>повлекл</w:t>
      </w:r>
      <w:r w:rsidR="00891652">
        <w:rPr>
          <w:rFonts w:ascii="Times New Roman" w:hAnsi="Times New Roman"/>
          <w:sz w:val="28"/>
          <w:szCs w:val="28"/>
        </w:rPr>
        <w:t>и</w:t>
      </w:r>
      <w:r w:rsidR="00837963" w:rsidRPr="008814F7">
        <w:rPr>
          <w:rFonts w:ascii="Times New Roman" w:hAnsi="Times New Roman"/>
          <w:sz w:val="28"/>
          <w:szCs w:val="28"/>
        </w:rPr>
        <w:t xml:space="preserve"> занижение ассигнований на финансирование дорожного хозяйс</w:t>
      </w:r>
      <w:r w:rsidR="00837963" w:rsidRPr="008814F7">
        <w:rPr>
          <w:rFonts w:ascii="Times New Roman" w:hAnsi="Times New Roman"/>
          <w:sz w:val="28"/>
          <w:szCs w:val="28"/>
        </w:rPr>
        <w:t>т</w:t>
      </w:r>
      <w:r w:rsidR="00837963" w:rsidRPr="008814F7">
        <w:rPr>
          <w:rFonts w:ascii="Times New Roman" w:hAnsi="Times New Roman"/>
          <w:sz w:val="28"/>
          <w:szCs w:val="28"/>
        </w:rPr>
        <w:t xml:space="preserve">ва в отчетном периоде на </w:t>
      </w:r>
      <w:r w:rsidR="00891652">
        <w:rPr>
          <w:rFonts w:ascii="Times New Roman" w:hAnsi="Times New Roman"/>
          <w:sz w:val="28"/>
          <w:szCs w:val="28"/>
        </w:rPr>
        <w:t>180,3</w:t>
      </w:r>
      <w:r w:rsidR="00837963" w:rsidRPr="008814F7">
        <w:rPr>
          <w:rFonts w:ascii="Times New Roman" w:hAnsi="Times New Roman"/>
          <w:sz w:val="28"/>
          <w:szCs w:val="28"/>
        </w:rPr>
        <w:t xml:space="preserve"> тыс. ру</w:t>
      </w:r>
      <w:r w:rsidR="00837963" w:rsidRPr="008814F7">
        <w:rPr>
          <w:rFonts w:ascii="Times New Roman" w:hAnsi="Times New Roman"/>
          <w:sz w:val="28"/>
          <w:szCs w:val="28"/>
        </w:rPr>
        <w:t>б</w:t>
      </w:r>
      <w:r w:rsidR="00837963" w:rsidRPr="008814F7">
        <w:rPr>
          <w:rFonts w:ascii="Times New Roman" w:hAnsi="Times New Roman"/>
          <w:sz w:val="28"/>
          <w:szCs w:val="28"/>
        </w:rPr>
        <w:t>лей.</w:t>
      </w:r>
    </w:p>
    <w:p w:rsidR="00891652" w:rsidRPr="008814F7" w:rsidRDefault="00891652" w:rsidP="00837963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 соответствии с Порядком формирования и использования бюдже</w:t>
      </w:r>
      <w:r w:rsidRPr="005941DB">
        <w:rPr>
          <w:rFonts w:ascii="Times New Roman" w:hAnsi="Times New Roman"/>
          <w:sz w:val="28"/>
          <w:szCs w:val="28"/>
          <w:lang w:eastAsia="ru-RU"/>
        </w:rPr>
        <w:t>т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ных ассигнований дорожного фонда </w:t>
      </w:r>
      <w:r>
        <w:rPr>
          <w:rFonts w:ascii="Times New Roman" w:hAnsi="Times New Roman"/>
          <w:sz w:val="28"/>
          <w:szCs w:val="28"/>
          <w:lang w:eastAsia="ru-RU"/>
        </w:rPr>
        <w:t>Рябиновского сельского поселения КСК пре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лагает </w:t>
      </w:r>
      <w:r w:rsidRPr="005941DB">
        <w:rPr>
          <w:rFonts w:ascii="Times New Roman" w:hAnsi="Times New Roman"/>
          <w:sz w:val="28"/>
          <w:szCs w:val="28"/>
          <w:lang w:eastAsia="ru-RU"/>
        </w:rPr>
        <w:t>обеспечить в 2023 году восстановление неиспользованного остатка д</w:t>
      </w:r>
      <w:r w:rsidRPr="005941DB">
        <w:rPr>
          <w:rFonts w:ascii="Times New Roman" w:hAnsi="Times New Roman"/>
          <w:sz w:val="28"/>
          <w:szCs w:val="28"/>
          <w:lang w:eastAsia="ru-RU"/>
        </w:rPr>
        <w:t>о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рожного фонда за 2022 год в сумме </w:t>
      </w:r>
      <w:r w:rsidR="005600B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8,</w:t>
      </w:r>
      <w:r w:rsidR="005600BF">
        <w:rPr>
          <w:rFonts w:ascii="Times New Roman" w:hAnsi="Times New Roman"/>
          <w:sz w:val="28"/>
          <w:szCs w:val="28"/>
          <w:lang w:eastAsia="ru-RU"/>
        </w:rPr>
        <w:t>3</w:t>
      </w:r>
      <w:r w:rsidRPr="005941D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837963" w:rsidRPr="008814F7" w:rsidRDefault="00837963" w:rsidP="00837963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3. В целях приведения в соответствие с законодательством РФ требует корректировки Порядок формирования и использования бюджетных ассигн</w:t>
      </w:r>
      <w:r w:rsidRPr="008814F7">
        <w:rPr>
          <w:rFonts w:ascii="Times New Roman" w:hAnsi="Times New Roman"/>
          <w:sz w:val="28"/>
          <w:szCs w:val="28"/>
        </w:rPr>
        <w:t>о</w:t>
      </w:r>
      <w:r w:rsidRPr="008814F7">
        <w:rPr>
          <w:rFonts w:ascii="Times New Roman" w:hAnsi="Times New Roman"/>
          <w:sz w:val="28"/>
          <w:szCs w:val="28"/>
        </w:rPr>
        <w:t xml:space="preserve">ваний дорожного фонда </w:t>
      </w:r>
      <w:r w:rsidR="00891652">
        <w:rPr>
          <w:rFonts w:ascii="Times New Roman" w:hAnsi="Times New Roman"/>
          <w:sz w:val="28"/>
          <w:szCs w:val="28"/>
        </w:rPr>
        <w:t>Рябиновского</w:t>
      </w:r>
      <w:r w:rsidRPr="008814F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37963" w:rsidRPr="008814F7" w:rsidRDefault="00837963" w:rsidP="00837963">
      <w:pPr>
        <w:tabs>
          <w:tab w:val="left" w:pos="0"/>
        </w:tabs>
        <w:spacing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4. Отражение операций по безвозмездной передаче муниципального имущества ссудополучателям другого уровня бюджета осуществлять с учетом положений </w:t>
      </w:r>
      <w:r w:rsidRPr="008814F7">
        <w:rPr>
          <w:rFonts w:ascii="Times New Roman" w:hAnsi="Times New Roman"/>
          <w:sz w:val="28"/>
          <w:szCs w:val="28"/>
        </w:rPr>
        <w:t>Порядка применения классификации операций сектора государс</w:t>
      </w:r>
      <w:r w:rsidRPr="008814F7">
        <w:rPr>
          <w:rFonts w:ascii="Times New Roman" w:hAnsi="Times New Roman"/>
          <w:sz w:val="28"/>
          <w:szCs w:val="28"/>
        </w:rPr>
        <w:t>т</w:t>
      </w:r>
      <w:r w:rsidRPr="008814F7">
        <w:rPr>
          <w:rFonts w:ascii="Times New Roman" w:hAnsi="Times New Roman"/>
          <w:sz w:val="28"/>
          <w:szCs w:val="28"/>
        </w:rPr>
        <w:t>венного управления, утвержденного приказом Минфина России от 29.11.2017 № 209н.</w:t>
      </w:r>
      <w:r w:rsidRPr="008814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03A4" w:rsidRPr="008814F7" w:rsidRDefault="00837963" w:rsidP="00B603A4">
      <w:pPr>
        <w:pStyle w:val="af9"/>
        <w:shd w:val="clear" w:color="auto" w:fill="FFFFFF"/>
        <w:autoSpaceDE w:val="0"/>
        <w:autoSpaceDN w:val="0"/>
        <w:adjustRightInd w:val="0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5. </w:t>
      </w:r>
      <w:r w:rsidR="00B603A4" w:rsidRPr="008814F7">
        <w:rPr>
          <w:rFonts w:ascii="Times New Roman" w:hAnsi="Times New Roman"/>
          <w:sz w:val="28"/>
          <w:szCs w:val="28"/>
        </w:rPr>
        <w:t>В ходе исполнения бюджета в объемы финансирования по всем пр</w:t>
      </w:r>
      <w:r w:rsidR="00B603A4" w:rsidRPr="008814F7">
        <w:rPr>
          <w:rFonts w:ascii="Times New Roman" w:hAnsi="Times New Roman"/>
          <w:sz w:val="28"/>
          <w:szCs w:val="28"/>
        </w:rPr>
        <w:t>о</w:t>
      </w:r>
      <w:r w:rsidR="00B603A4" w:rsidRPr="008814F7">
        <w:rPr>
          <w:rFonts w:ascii="Times New Roman" w:hAnsi="Times New Roman"/>
          <w:sz w:val="28"/>
          <w:szCs w:val="28"/>
        </w:rPr>
        <w:t xml:space="preserve">граммам неоднократно вносились изменения, однако корректировка самих муниципальных программ в части их финансового обеспечения производилась не всегда, что противоречит требованиям </w:t>
      </w:r>
      <w:hyperlink r:id="rId12" w:history="1">
        <w:r w:rsidR="00B603A4" w:rsidRPr="008814F7">
          <w:rPr>
            <w:rFonts w:ascii="Times New Roman" w:hAnsi="Times New Roman"/>
            <w:sz w:val="28"/>
            <w:szCs w:val="28"/>
          </w:rPr>
          <w:t>п. 2 ст. 179</w:t>
        </w:r>
      </w:hyperlink>
      <w:r w:rsidR="00B603A4" w:rsidRPr="008814F7">
        <w:rPr>
          <w:rFonts w:ascii="Times New Roman" w:hAnsi="Times New Roman"/>
          <w:sz w:val="28"/>
          <w:szCs w:val="28"/>
        </w:rPr>
        <w:t xml:space="preserve"> Бюджетного кодекса РФ.</w:t>
      </w:r>
    </w:p>
    <w:p w:rsidR="00726223" w:rsidRPr="008814F7" w:rsidRDefault="00726223" w:rsidP="00B603A4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814F7">
        <w:rPr>
          <w:rFonts w:ascii="Times New Roman" w:hAnsi="Times New Roman"/>
          <w:sz w:val="28"/>
          <w:szCs w:val="28"/>
        </w:rPr>
        <w:t>принятых мерах по устранению нарушений и замечаний сообщить в контрольно-счетную комиссию Нолинского района в месячный срок в пис</w:t>
      </w:r>
      <w:r w:rsidRPr="008814F7">
        <w:rPr>
          <w:rFonts w:ascii="Times New Roman" w:hAnsi="Times New Roman"/>
          <w:sz w:val="28"/>
          <w:szCs w:val="28"/>
        </w:rPr>
        <w:t>ь</w:t>
      </w:r>
      <w:r w:rsidRPr="008814F7">
        <w:rPr>
          <w:rFonts w:ascii="Times New Roman" w:hAnsi="Times New Roman"/>
          <w:sz w:val="28"/>
          <w:szCs w:val="28"/>
        </w:rPr>
        <w:t>менном виде.</w:t>
      </w:r>
    </w:p>
    <w:p w:rsidR="00726223" w:rsidRPr="008814F7" w:rsidRDefault="00726223" w:rsidP="00B603A4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В течение 10 дней после утверждения представить в контрольно-счетную комиссию  Нолинского района решение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BC71F5" w:rsidRPr="008814F7">
        <w:rPr>
          <w:rFonts w:ascii="Times New Roman" w:hAnsi="Times New Roman"/>
          <w:sz w:val="28"/>
          <w:szCs w:val="28"/>
        </w:rPr>
        <w:t>ской</w:t>
      </w:r>
      <w:r w:rsidR="00723615" w:rsidRPr="008814F7">
        <w:rPr>
          <w:rFonts w:ascii="Times New Roman" w:hAnsi="Times New Roman"/>
          <w:sz w:val="28"/>
          <w:szCs w:val="28"/>
        </w:rPr>
        <w:t xml:space="preserve"> </w:t>
      </w:r>
      <w:r w:rsidRPr="008814F7">
        <w:rPr>
          <w:rFonts w:ascii="Times New Roman" w:hAnsi="Times New Roman"/>
          <w:sz w:val="28"/>
          <w:szCs w:val="28"/>
        </w:rPr>
        <w:t>сельской Думы «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Об утверждении отчёта об исполнении бюджета</w:t>
      </w:r>
      <w:r w:rsidR="00723615"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BC71F5" w:rsidRPr="008814F7">
        <w:rPr>
          <w:rFonts w:ascii="Times New Roman" w:hAnsi="Times New Roman"/>
          <w:sz w:val="28"/>
          <w:szCs w:val="28"/>
        </w:rPr>
        <w:t>ског</w:t>
      </w:r>
      <w:r w:rsidRPr="008814F7">
        <w:rPr>
          <w:rFonts w:ascii="Times New Roman" w:hAnsi="Times New Roman"/>
          <w:bCs/>
          <w:sz w:val="28"/>
          <w:szCs w:val="28"/>
        </w:rPr>
        <w:t>о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>селения за 20</w:t>
      </w:r>
      <w:r w:rsidR="006C0EC9" w:rsidRPr="008814F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600B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814F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Pr="008814F7">
        <w:rPr>
          <w:rFonts w:ascii="Times New Roman" w:hAnsi="Times New Roman"/>
          <w:sz w:val="28"/>
          <w:szCs w:val="28"/>
        </w:rPr>
        <w:t>» с подписью, печатью и со всеми приложениями.</w:t>
      </w:r>
    </w:p>
    <w:p w:rsidR="005600BF" w:rsidRDefault="005600BF" w:rsidP="007D4F06">
      <w:pPr>
        <w:rPr>
          <w:rFonts w:ascii="Times New Roman" w:hAnsi="Times New Roman"/>
          <w:sz w:val="28"/>
          <w:szCs w:val="28"/>
        </w:rPr>
      </w:pPr>
    </w:p>
    <w:p w:rsidR="007D4F06" w:rsidRPr="008814F7" w:rsidRDefault="007D4F06" w:rsidP="007D4F06">
      <w:pPr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Ведущий специалист, ведущий инспектор                            С. А. Кокина</w:t>
      </w:r>
    </w:p>
    <w:p w:rsidR="0000648E" w:rsidRPr="008814F7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С заключением ознакомлен:</w:t>
      </w:r>
    </w:p>
    <w:p w:rsidR="000B5840" w:rsidRPr="008814F7" w:rsidRDefault="000B5840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ab/>
      </w:r>
    </w:p>
    <w:p w:rsidR="00A94867" w:rsidRPr="008814F7" w:rsidRDefault="007E1BE1" w:rsidP="0000648E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 xml:space="preserve">Глава </w:t>
      </w:r>
      <w:r w:rsidR="00800D63" w:rsidRPr="008814F7">
        <w:rPr>
          <w:rFonts w:ascii="Times New Roman" w:hAnsi="Times New Roman"/>
          <w:sz w:val="28"/>
          <w:szCs w:val="28"/>
        </w:rPr>
        <w:t>Рябинов</w:t>
      </w:r>
      <w:r w:rsidR="00F95C34" w:rsidRPr="008814F7">
        <w:rPr>
          <w:rFonts w:ascii="Times New Roman" w:hAnsi="Times New Roman"/>
          <w:sz w:val="28"/>
          <w:szCs w:val="28"/>
        </w:rPr>
        <w:t>ского</w:t>
      </w:r>
    </w:p>
    <w:p w:rsidR="00A00E85" w:rsidRPr="008814F7" w:rsidRDefault="00F95C34" w:rsidP="0028203A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814F7">
        <w:rPr>
          <w:rFonts w:ascii="Times New Roman" w:hAnsi="Times New Roman"/>
          <w:sz w:val="28"/>
          <w:szCs w:val="28"/>
        </w:rPr>
        <w:t>сельского</w:t>
      </w:r>
      <w:r w:rsidR="007E1BE1" w:rsidRPr="008814F7">
        <w:rPr>
          <w:rFonts w:ascii="Times New Roman" w:hAnsi="Times New Roman"/>
          <w:sz w:val="28"/>
          <w:szCs w:val="28"/>
        </w:rPr>
        <w:t xml:space="preserve"> поселения                </w:t>
      </w:r>
      <w:r w:rsidR="00837963" w:rsidRPr="008814F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E1BE1" w:rsidRPr="008814F7">
        <w:rPr>
          <w:rFonts w:ascii="Times New Roman" w:hAnsi="Times New Roman"/>
          <w:sz w:val="28"/>
          <w:szCs w:val="28"/>
        </w:rPr>
        <w:t xml:space="preserve">     </w:t>
      </w:r>
      <w:r w:rsidR="00837963" w:rsidRPr="008814F7">
        <w:rPr>
          <w:rFonts w:ascii="Times New Roman" w:hAnsi="Times New Roman"/>
          <w:sz w:val="28"/>
          <w:szCs w:val="28"/>
        </w:rPr>
        <w:t>В.Ю</w:t>
      </w:r>
      <w:r w:rsidRPr="008814F7">
        <w:rPr>
          <w:rFonts w:ascii="Times New Roman" w:hAnsi="Times New Roman"/>
          <w:sz w:val="28"/>
          <w:szCs w:val="28"/>
        </w:rPr>
        <w:t>.</w:t>
      </w:r>
      <w:r w:rsidR="00837963" w:rsidRPr="008814F7">
        <w:rPr>
          <w:rFonts w:ascii="Times New Roman" w:hAnsi="Times New Roman"/>
          <w:sz w:val="28"/>
          <w:szCs w:val="28"/>
        </w:rPr>
        <w:t>Трубицын</w:t>
      </w:r>
    </w:p>
    <w:sectPr w:rsidR="00A00E85" w:rsidRPr="008814F7" w:rsidSect="00A92FBF">
      <w:footerReference w:type="default" r:id="rId13"/>
      <w:footnotePr>
        <w:pos w:val="beneathText"/>
      </w:footnotePr>
      <w:pgSz w:w="11905" w:h="16837"/>
      <w:pgMar w:top="1134" w:right="851" w:bottom="993" w:left="153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D8" w:rsidRDefault="000C46D8">
      <w:r>
        <w:separator/>
      </w:r>
    </w:p>
  </w:endnote>
  <w:endnote w:type="continuationSeparator" w:id="1">
    <w:p w:rsidR="000C46D8" w:rsidRDefault="000C4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6A" w:rsidRDefault="0045726A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style="mso-next-textbox:#_x0000_s2049" inset="0,0,0,0">
            <w:txbxContent>
              <w:p w:rsidR="0045726A" w:rsidRDefault="0045726A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600BF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D8" w:rsidRDefault="000C46D8">
      <w:r>
        <w:separator/>
      </w:r>
    </w:p>
  </w:footnote>
  <w:footnote w:type="continuationSeparator" w:id="1">
    <w:p w:rsidR="000C46D8" w:rsidRDefault="000C4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BD15057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279191A"/>
    <w:multiLevelType w:val="hybridMultilevel"/>
    <w:tmpl w:val="1038B0D8"/>
    <w:lvl w:ilvl="0" w:tplc="332A611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1A66D9"/>
    <w:multiLevelType w:val="hybridMultilevel"/>
    <w:tmpl w:val="D9B0B432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57122247"/>
    <w:multiLevelType w:val="hybridMultilevel"/>
    <w:tmpl w:val="14A0C70C"/>
    <w:lvl w:ilvl="0" w:tplc="9148FEA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8A71FE"/>
    <w:multiLevelType w:val="hybridMultilevel"/>
    <w:tmpl w:val="6E6806F6"/>
    <w:lvl w:ilvl="0" w:tplc="10D4F5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154450"/>
    <w:multiLevelType w:val="hybridMultilevel"/>
    <w:tmpl w:val="0C6CDA86"/>
    <w:lvl w:ilvl="0" w:tplc="16F892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4C9"/>
    <w:rsid w:val="00000F91"/>
    <w:rsid w:val="00002DC0"/>
    <w:rsid w:val="00003F69"/>
    <w:rsid w:val="00004603"/>
    <w:rsid w:val="00004C1F"/>
    <w:rsid w:val="00004D51"/>
    <w:rsid w:val="00004FD7"/>
    <w:rsid w:val="00005328"/>
    <w:rsid w:val="000059AE"/>
    <w:rsid w:val="00005F76"/>
    <w:rsid w:val="000060D3"/>
    <w:rsid w:val="000063A9"/>
    <w:rsid w:val="0000648E"/>
    <w:rsid w:val="0000680C"/>
    <w:rsid w:val="000070B1"/>
    <w:rsid w:val="000073D7"/>
    <w:rsid w:val="00007724"/>
    <w:rsid w:val="00010298"/>
    <w:rsid w:val="000107A1"/>
    <w:rsid w:val="00010970"/>
    <w:rsid w:val="00010CEE"/>
    <w:rsid w:val="00010E72"/>
    <w:rsid w:val="00010E98"/>
    <w:rsid w:val="0001163D"/>
    <w:rsid w:val="000116C8"/>
    <w:rsid w:val="00011A0F"/>
    <w:rsid w:val="00011D11"/>
    <w:rsid w:val="00012513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8BF"/>
    <w:rsid w:val="00014D18"/>
    <w:rsid w:val="000151E2"/>
    <w:rsid w:val="000152F0"/>
    <w:rsid w:val="00015440"/>
    <w:rsid w:val="00015469"/>
    <w:rsid w:val="00016661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B64"/>
    <w:rsid w:val="00022C55"/>
    <w:rsid w:val="00022C92"/>
    <w:rsid w:val="00023BF6"/>
    <w:rsid w:val="000248C3"/>
    <w:rsid w:val="00024A41"/>
    <w:rsid w:val="00024D42"/>
    <w:rsid w:val="00024DC0"/>
    <w:rsid w:val="000251C0"/>
    <w:rsid w:val="000253E7"/>
    <w:rsid w:val="000260F1"/>
    <w:rsid w:val="0002633B"/>
    <w:rsid w:val="00026B24"/>
    <w:rsid w:val="00026B44"/>
    <w:rsid w:val="0003019A"/>
    <w:rsid w:val="000302DE"/>
    <w:rsid w:val="0003044F"/>
    <w:rsid w:val="00030567"/>
    <w:rsid w:val="0003128D"/>
    <w:rsid w:val="000313A8"/>
    <w:rsid w:val="000314BD"/>
    <w:rsid w:val="00031DAD"/>
    <w:rsid w:val="00031DD6"/>
    <w:rsid w:val="00032033"/>
    <w:rsid w:val="0003207E"/>
    <w:rsid w:val="00032177"/>
    <w:rsid w:val="00032772"/>
    <w:rsid w:val="00032841"/>
    <w:rsid w:val="00032DFA"/>
    <w:rsid w:val="000333B1"/>
    <w:rsid w:val="0003388E"/>
    <w:rsid w:val="00033A9D"/>
    <w:rsid w:val="00034195"/>
    <w:rsid w:val="000345DA"/>
    <w:rsid w:val="000352D7"/>
    <w:rsid w:val="0003561E"/>
    <w:rsid w:val="0003584F"/>
    <w:rsid w:val="00035A88"/>
    <w:rsid w:val="000364CE"/>
    <w:rsid w:val="0003694B"/>
    <w:rsid w:val="00036C01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32FD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7D6"/>
    <w:rsid w:val="00046BB3"/>
    <w:rsid w:val="00047261"/>
    <w:rsid w:val="00047D1A"/>
    <w:rsid w:val="00050958"/>
    <w:rsid w:val="000509B4"/>
    <w:rsid w:val="00050CC0"/>
    <w:rsid w:val="00050F8C"/>
    <w:rsid w:val="000513BF"/>
    <w:rsid w:val="00051CAA"/>
    <w:rsid w:val="00051F4A"/>
    <w:rsid w:val="0005275E"/>
    <w:rsid w:val="0005306C"/>
    <w:rsid w:val="000536AA"/>
    <w:rsid w:val="000537EA"/>
    <w:rsid w:val="00053F7A"/>
    <w:rsid w:val="0005469C"/>
    <w:rsid w:val="000546E6"/>
    <w:rsid w:val="000547AA"/>
    <w:rsid w:val="00054A82"/>
    <w:rsid w:val="00054DC0"/>
    <w:rsid w:val="000553DD"/>
    <w:rsid w:val="00055747"/>
    <w:rsid w:val="0005577D"/>
    <w:rsid w:val="00055ABF"/>
    <w:rsid w:val="00055D57"/>
    <w:rsid w:val="00055D60"/>
    <w:rsid w:val="00055F97"/>
    <w:rsid w:val="000575D8"/>
    <w:rsid w:val="000601A0"/>
    <w:rsid w:val="000604C0"/>
    <w:rsid w:val="00061E94"/>
    <w:rsid w:val="00062071"/>
    <w:rsid w:val="000626A0"/>
    <w:rsid w:val="000628DE"/>
    <w:rsid w:val="00062F3B"/>
    <w:rsid w:val="00063391"/>
    <w:rsid w:val="00063B53"/>
    <w:rsid w:val="00065F53"/>
    <w:rsid w:val="0006620C"/>
    <w:rsid w:val="00066370"/>
    <w:rsid w:val="0006662B"/>
    <w:rsid w:val="0006703D"/>
    <w:rsid w:val="00067257"/>
    <w:rsid w:val="000672A8"/>
    <w:rsid w:val="0006758B"/>
    <w:rsid w:val="0006791D"/>
    <w:rsid w:val="00067E91"/>
    <w:rsid w:val="00070476"/>
    <w:rsid w:val="0007079D"/>
    <w:rsid w:val="000717A7"/>
    <w:rsid w:val="00071A02"/>
    <w:rsid w:val="00071A5B"/>
    <w:rsid w:val="00071D29"/>
    <w:rsid w:val="00072741"/>
    <w:rsid w:val="00072F94"/>
    <w:rsid w:val="000733CA"/>
    <w:rsid w:val="00073AE3"/>
    <w:rsid w:val="0007415F"/>
    <w:rsid w:val="000749E9"/>
    <w:rsid w:val="00075844"/>
    <w:rsid w:val="000759AC"/>
    <w:rsid w:val="00075AFA"/>
    <w:rsid w:val="00075D0A"/>
    <w:rsid w:val="00075E07"/>
    <w:rsid w:val="000768F3"/>
    <w:rsid w:val="0007694B"/>
    <w:rsid w:val="00076BEC"/>
    <w:rsid w:val="0008072F"/>
    <w:rsid w:val="00082C99"/>
    <w:rsid w:val="0008321B"/>
    <w:rsid w:val="00083C1C"/>
    <w:rsid w:val="00083D82"/>
    <w:rsid w:val="00084723"/>
    <w:rsid w:val="00084985"/>
    <w:rsid w:val="000853DA"/>
    <w:rsid w:val="00085D5F"/>
    <w:rsid w:val="00086AEC"/>
    <w:rsid w:val="00087162"/>
    <w:rsid w:val="00087FEE"/>
    <w:rsid w:val="00090631"/>
    <w:rsid w:val="000914A4"/>
    <w:rsid w:val="000923EE"/>
    <w:rsid w:val="00093642"/>
    <w:rsid w:val="00093B73"/>
    <w:rsid w:val="00093FCB"/>
    <w:rsid w:val="00094244"/>
    <w:rsid w:val="00095392"/>
    <w:rsid w:val="00095702"/>
    <w:rsid w:val="00095851"/>
    <w:rsid w:val="00095FC7"/>
    <w:rsid w:val="0009609E"/>
    <w:rsid w:val="00096408"/>
    <w:rsid w:val="000968FA"/>
    <w:rsid w:val="000970FC"/>
    <w:rsid w:val="00097757"/>
    <w:rsid w:val="00097AFF"/>
    <w:rsid w:val="00097E7B"/>
    <w:rsid w:val="00097F2D"/>
    <w:rsid w:val="000A0F92"/>
    <w:rsid w:val="000A169C"/>
    <w:rsid w:val="000A2099"/>
    <w:rsid w:val="000A22CA"/>
    <w:rsid w:val="000A2493"/>
    <w:rsid w:val="000A2FDB"/>
    <w:rsid w:val="000A3071"/>
    <w:rsid w:val="000A3084"/>
    <w:rsid w:val="000A389F"/>
    <w:rsid w:val="000A541E"/>
    <w:rsid w:val="000A544B"/>
    <w:rsid w:val="000A5DD2"/>
    <w:rsid w:val="000A64C3"/>
    <w:rsid w:val="000A65DD"/>
    <w:rsid w:val="000A6C73"/>
    <w:rsid w:val="000A715C"/>
    <w:rsid w:val="000A77E8"/>
    <w:rsid w:val="000B00B8"/>
    <w:rsid w:val="000B013B"/>
    <w:rsid w:val="000B0776"/>
    <w:rsid w:val="000B090F"/>
    <w:rsid w:val="000B117A"/>
    <w:rsid w:val="000B124C"/>
    <w:rsid w:val="000B1E2E"/>
    <w:rsid w:val="000B23C0"/>
    <w:rsid w:val="000B24E0"/>
    <w:rsid w:val="000B2CCC"/>
    <w:rsid w:val="000B2FAA"/>
    <w:rsid w:val="000B3229"/>
    <w:rsid w:val="000B3A7B"/>
    <w:rsid w:val="000B3CD5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772A"/>
    <w:rsid w:val="000B7862"/>
    <w:rsid w:val="000B7DC6"/>
    <w:rsid w:val="000B7E00"/>
    <w:rsid w:val="000C0528"/>
    <w:rsid w:val="000C0558"/>
    <w:rsid w:val="000C0610"/>
    <w:rsid w:val="000C0B3A"/>
    <w:rsid w:val="000C0ECA"/>
    <w:rsid w:val="000C1298"/>
    <w:rsid w:val="000C1B67"/>
    <w:rsid w:val="000C1FB7"/>
    <w:rsid w:val="000C22F2"/>
    <w:rsid w:val="000C35DC"/>
    <w:rsid w:val="000C38B6"/>
    <w:rsid w:val="000C3D3D"/>
    <w:rsid w:val="000C4434"/>
    <w:rsid w:val="000C46D8"/>
    <w:rsid w:val="000C56C5"/>
    <w:rsid w:val="000C5715"/>
    <w:rsid w:val="000C6027"/>
    <w:rsid w:val="000C689E"/>
    <w:rsid w:val="000C70E9"/>
    <w:rsid w:val="000C72B8"/>
    <w:rsid w:val="000C7E9F"/>
    <w:rsid w:val="000D048D"/>
    <w:rsid w:val="000D11B7"/>
    <w:rsid w:val="000D13C2"/>
    <w:rsid w:val="000D13CD"/>
    <w:rsid w:val="000D20B8"/>
    <w:rsid w:val="000D279C"/>
    <w:rsid w:val="000D3022"/>
    <w:rsid w:val="000D5459"/>
    <w:rsid w:val="000D5622"/>
    <w:rsid w:val="000D589A"/>
    <w:rsid w:val="000D5D0D"/>
    <w:rsid w:val="000D6031"/>
    <w:rsid w:val="000D63A2"/>
    <w:rsid w:val="000D6A79"/>
    <w:rsid w:val="000D7136"/>
    <w:rsid w:val="000E0FDD"/>
    <w:rsid w:val="000E1453"/>
    <w:rsid w:val="000E1B7A"/>
    <w:rsid w:val="000E2360"/>
    <w:rsid w:val="000E27CE"/>
    <w:rsid w:val="000E290B"/>
    <w:rsid w:val="000E2D56"/>
    <w:rsid w:val="000E30D2"/>
    <w:rsid w:val="000E319F"/>
    <w:rsid w:val="000E3639"/>
    <w:rsid w:val="000E3C23"/>
    <w:rsid w:val="000E4285"/>
    <w:rsid w:val="000E476E"/>
    <w:rsid w:val="000E4DCB"/>
    <w:rsid w:val="000E56AC"/>
    <w:rsid w:val="000E59C8"/>
    <w:rsid w:val="000E650A"/>
    <w:rsid w:val="000F1F5D"/>
    <w:rsid w:val="000F2240"/>
    <w:rsid w:val="000F29F2"/>
    <w:rsid w:val="000F30CD"/>
    <w:rsid w:val="000F3B43"/>
    <w:rsid w:val="000F4474"/>
    <w:rsid w:val="000F52D2"/>
    <w:rsid w:val="000F61A4"/>
    <w:rsid w:val="000F6FA9"/>
    <w:rsid w:val="000F713A"/>
    <w:rsid w:val="000F7B2B"/>
    <w:rsid w:val="000F7BAC"/>
    <w:rsid w:val="001014F1"/>
    <w:rsid w:val="00103292"/>
    <w:rsid w:val="001034B1"/>
    <w:rsid w:val="0010418C"/>
    <w:rsid w:val="00104231"/>
    <w:rsid w:val="00104466"/>
    <w:rsid w:val="00104857"/>
    <w:rsid w:val="001069EC"/>
    <w:rsid w:val="00106B7C"/>
    <w:rsid w:val="00110024"/>
    <w:rsid w:val="00110609"/>
    <w:rsid w:val="0011089D"/>
    <w:rsid w:val="00111493"/>
    <w:rsid w:val="001117FA"/>
    <w:rsid w:val="001126C5"/>
    <w:rsid w:val="00112E61"/>
    <w:rsid w:val="001131C2"/>
    <w:rsid w:val="00113427"/>
    <w:rsid w:val="00113466"/>
    <w:rsid w:val="0011346B"/>
    <w:rsid w:val="00113A93"/>
    <w:rsid w:val="00113D9B"/>
    <w:rsid w:val="00114651"/>
    <w:rsid w:val="0011485F"/>
    <w:rsid w:val="00114955"/>
    <w:rsid w:val="00114A1A"/>
    <w:rsid w:val="00114AE1"/>
    <w:rsid w:val="00115411"/>
    <w:rsid w:val="00115490"/>
    <w:rsid w:val="00115B95"/>
    <w:rsid w:val="00116EE5"/>
    <w:rsid w:val="00117098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A37"/>
    <w:rsid w:val="00124A87"/>
    <w:rsid w:val="00124C55"/>
    <w:rsid w:val="001252C8"/>
    <w:rsid w:val="0012572E"/>
    <w:rsid w:val="00125A24"/>
    <w:rsid w:val="00125A82"/>
    <w:rsid w:val="001263FF"/>
    <w:rsid w:val="00126459"/>
    <w:rsid w:val="001264C0"/>
    <w:rsid w:val="00126771"/>
    <w:rsid w:val="00126D53"/>
    <w:rsid w:val="00127234"/>
    <w:rsid w:val="001275A0"/>
    <w:rsid w:val="001277D7"/>
    <w:rsid w:val="00127AC3"/>
    <w:rsid w:val="00130071"/>
    <w:rsid w:val="00130086"/>
    <w:rsid w:val="001305A0"/>
    <w:rsid w:val="001306C4"/>
    <w:rsid w:val="00130FF3"/>
    <w:rsid w:val="00131232"/>
    <w:rsid w:val="00131284"/>
    <w:rsid w:val="00131469"/>
    <w:rsid w:val="0013179B"/>
    <w:rsid w:val="00131858"/>
    <w:rsid w:val="00131B38"/>
    <w:rsid w:val="00131EA5"/>
    <w:rsid w:val="0013259A"/>
    <w:rsid w:val="001327A6"/>
    <w:rsid w:val="0013288D"/>
    <w:rsid w:val="00132CA8"/>
    <w:rsid w:val="0013304E"/>
    <w:rsid w:val="001334D0"/>
    <w:rsid w:val="00133706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76A"/>
    <w:rsid w:val="00137E27"/>
    <w:rsid w:val="00137FF3"/>
    <w:rsid w:val="00140C19"/>
    <w:rsid w:val="0014116E"/>
    <w:rsid w:val="00141692"/>
    <w:rsid w:val="00141C49"/>
    <w:rsid w:val="0014278C"/>
    <w:rsid w:val="00142E0E"/>
    <w:rsid w:val="00143A6B"/>
    <w:rsid w:val="001440EF"/>
    <w:rsid w:val="00144A00"/>
    <w:rsid w:val="00144B8E"/>
    <w:rsid w:val="001457BE"/>
    <w:rsid w:val="0014585B"/>
    <w:rsid w:val="001459FC"/>
    <w:rsid w:val="00145D41"/>
    <w:rsid w:val="001461C6"/>
    <w:rsid w:val="001466AB"/>
    <w:rsid w:val="00147247"/>
    <w:rsid w:val="0014778B"/>
    <w:rsid w:val="00147DA6"/>
    <w:rsid w:val="001509EB"/>
    <w:rsid w:val="00151048"/>
    <w:rsid w:val="001516AC"/>
    <w:rsid w:val="00151EDD"/>
    <w:rsid w:val="001523BC"/>
    <w:rsid w:val="00152901"/>
    <w:rsid w:val="00152F51"/>
    <w:rsid w:val="00153132"/>
    <w:rsid w:val="00153813"/>
    <w:rsid w:val="00153BF3"/>
    <w:rsid w:val="00154185"/>
    <w:rsid w:val="0015427C"/>
    <w:rsid w:val="00154735"/>
    <w:rsid w:val="00154990"/>
    <w:rsid w:val="00154C4E"/>
    <w:rsid w:val="001551F1"/>
    <w:rsid w:val="001556A8"/>
    <w:rsid w:val="0015575B"/>
    <w:rsid w:val="0015580C"/>
    <w:rsid w:val="00156458"/>
    <w:rsid w:val="001569E3"/>
    <w:rsid w:val="00157004"/>
    <w:rsid w:val="0015735D"/>
    <w:rsid w:val="001608E5"/>
    <w:rsid w:val="00160E42"/>
    <w:rsid w:val="00161EEB"/>
    <w:rsid w:val="00161F89"/>
    <w:rsid w:val="00162549"/>
    <w:rsid w:val="00162EDC"/>
    <w:rsid w:val="00164277"/>
    <w:rsid w:val="001646CB"/>
    <w:rsid w:val="00164BC2"/>
    <w:rsid w:val="00164FB1"/>
    <w:rsid w:val="00165AB6"/>
    <w:rsid w:val="00165DF7"/>
    <w:rsid w:val="00166568"/>
    <w:rsid w:val="00167484"/>
    <w:rsid w:val="00167590"/>
    <w:rsid w:val="00167594"/>
    <w:rsid w:val="001675B4"/>
    <w:rsid w:val="00167674"/>
    <w:rsid w:val="001703BD"/>
    <w:rsid w:val="0017089D"/>
    <w:rsid w:val="00170B28"/>
    <w:rsid w:val="0017122F"/>
    <w:rsid w:val="00171665"/>
    <w:rsid w:val="001717A1"/>
    <w:rsid w:val="00172DD2"/>
    <w:rsid w:val="0017391C"/>
    <w:rsid w:val="00173B9B"/>
    <w:rsid w:val="00173C3F"/>
    <w:rsid w:val="00174064"/>
    <w:rsid w:val="001744F8"/>
    <w:rsid w:val="0017465F"/>
    <w:rsid w:val="001746A5"/>
    <w:rsid w:val="00174766"/>
    <w:rsid w:val="00176936"/>
    <w:rsid w:val="00176BFA"/>
    <w:rsid w:val="00176C27"/>
    <w:rsid w:val="00177119"/>
    <w:rsid w:val="0017717D"/>
    <w:rsid w:val="001771E2"/>
    <w:rsid w:val="001772D3"/>
    <w:rsid w:val="00177F6C"/>
    <w:rsid w:val="001802EC"/>
    <w:rsid w:val="001807FF"/>
    <w:rsid w:val="00180A57"/>
    <w:rsid w:val="00181CE2"/>
    <w:rsid w:val="00182485"/>
    <w:rsid w:val="00182A93"/>
    <w:rsid w:val="00182CF9"/>
    <w:rsid w:val="001830A1"/>
    <w:rsid w:val="00183497"/>
    <w:rsid w:val="0018353D"/>
    <w:rsid w:val="001848EB"/>
    <w:rsid w:val="00184CC3"/>
    <w:rsid w:val="0018568A"/>
    <w:rsid w:val="0018589B"/>
    <w:rsid w:val="0018594F"/>
    <w:rsid w:val="00185EAE"/>
    <w:rsid w:val="00186775"/>
    <w:rsid w:val="00187CB9"/>
    <w:rsid w:val="001905CA"/>
    <w:rsid w:val="0019099B"/>
    <w:rsid w:val="001909A5"/>
    <w:rsid w:val="00190A2A"/>
    <w:rsid w:val="00190CF0"/>
    <w:rsid w:val="001915FD"/>
    <w:rsid w:val="00191891"/>
    <w:rsid w:val="00191A15"/>
    <w:rsid w:val="00191D3C"/>
    <w:rsid w:val="00191FA6"/>
    <w:rsid w:val="00192544"/>
    <w:rsid w:val="00192CE2"/>
    <w:rsid w:val="00194899"/>
    <w:rsid w:val="00194ACA"/>
    <w:rsid w:val="00194C89"/>
    <w:rsid w:val="00195513"/>
    <w:rsid w:val="00195F1E"/>
    <w:rsid w:val="00195FFD"/>
    <w:rsid w:val="001962BF"/>
    <w:rsid w:val="00196B99"/>
    <w:rsid w:val="00196E7C"/>
    <w:rsid w:val="00197111"/>
    <w:rsid w:val="001971C2"/>
    <w:rsid w:val="001978F0"/>
    <w:rsid w:val="001978F7"/>
    <w:rsid w:val="001A04F3"/>
    <w:rsid w:val="001A0992"/>
    <w:rsid w:val="001A116A"/>
    <w:rsid w:val="001A1A00"/>
    <w:rsid w:val="001A1C3F"/>
    <w:rsid w:val="001A22C1"/>
    <w:rsid w:val="001A2709"/>
    <w:rsid w:val="001A3C00"/>
    <w:rsid w:val="001A4045"/>
    <w:rsid w:val="001A4773"/>
    <w:rsid w:val="001A5132"/>
    <w:rsid w:val="001A51AC"/>
    <w:rsid w:val="001A63E2"/>
    <w:rsid w:val="001A67AF"/>
    <w:rsid w:val="001A6BBE"/>
    <w:rsid w:val="001A776C"/>
    <w:rsid w:val="001B0AE9"/>
    <w:rsid w:val="001B0B21"/>
    <w:rsid w:val="001B0CC3"/>
    <w:rsid w:val="001B0CFD"/>
    <w:rsid w:val="001B21EB"/>
    <w:rsid w:val="001B26D6"/>
    <w:rsid w:val="001B2CFC"/>
    <w:rsid w:val="001B3988"/>
    <w:rsid w:val="001B44F0"/>
    <w:rsid w:val="001B4F01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675"/>
    <w:rsid w:val="001C0C26"/>
    <w:rsid w:val="001C11F0"/>
    <w:rsid w:val="001C16DC"/>
    <w:rsid w:val="001C1D42"/>
    <w:rsid w:val="001C20A5"/>
    <w:rsid w:val="001C3967"/>
    <w:rsid w:val="001C39FC"/>
    <w:rsid w:val="001C3E5C"/>
    <w:rsid w:val="001C41F8"/>
    <w:rsid w:val="001C4420"/>
    <w:rsid w:val="001C4CBE"/>
    <w:rsid w:val="001C5187"/>
    <w:rsid w:val="001C52DC"/>
    <w:rsid w:val="001C5428"/>
    <w:rsid w:val="001C5AD7"/>
    <w:rsid w:val="001C5E52"/>
    <w:rsid w:val="001C60D0"/>
    <w:rsid w:val="001C6167"/>
    <w:rsid w:val="001C6705"/>
    <w:rsid w:val="001C69B4"/>
    <w:rsid w:val="001C705E"/>
    <w:rsid w:val="001C7125"/>
    <w:rsid w:val="001C712B"/>
    <w:rsid w:val="001C71C0"/>
    <w:rsid w:val="001D08C6"/>
    <w:rsid w:val="001D0DB4"/>
    <w:rsid w:val="001D1026"/>
    <w:rsid w:val="001D130D"/>
    <w:rsid w:val="001D1B07"/>
    <w:rsid w:val="001D1CA5"/>
    <w:rsid w:val="001D1EE1"/>
    <w:rsid w:val="001D244B"/>
    <w:rsid w:val="001D27BD"/>
    <w:rsid w:val="001D280E"/>
    <w:rsid w:val="001D28F9"/>
    <w:rsid w:val="001D2BF3"/>
    <w:rsid w:val="001D2CDA"/>
    <w:rsid w:val="001D2FE1"/>
    <w:rsid w:val="001D30F7"/>
    <w:rsid w:val="001D3120"/>
    <w:rsid w:val="001D4D13"/>
    <w:rsid w:val="001D504D"/>
    <w:rsid w:val="001D54A8"/>
    <w:rsid w:val="001D5BB3"/>
    <w:rsid w:val="001D6A8D"/>
    <w:rsid w:val="001D6AA9"/>
    <w:rsid w:val="001D746D"/>
    <w:rsid w:val="001E01BA"/>
    <w:rsid w:val="001E04D0"/>
    <w:rsid w:val="001E09C3"/>
    <w:rsid w:val="001E0D20"/>
    <w:rsid w:val="001E11AD"/>
    <w:rsid w:val="001E14DA"/>
    <w:rsid w:val="001E1D36"/>
    <w:rsid w:val="001E2031"/>
    <w:rsid w:val="001E27C6"/>
    <w:rsid w:val="001E27D1"/>
    <w:rsid w:val="001E2C74"/>
    <w:rsid w:val="001E30AE"/>
    <w:rsid w:val="001E3C3D"/>
    <w:rsid w:val="001E3E21"/>
    <w:rsid w:val="001E3FD7"/>
    <w:rsid w:val="001E41FB"/>
    <w:rsid w:val="001E58E9"/>
    <w:rsid w:val="001E6308"/>
    <w:rsid w:val="001E6377"/>
    <w:rsid w:val="001E66FC"/>
    <w:rsid w:val="001E71C1"/>
    <w:rsid w:val="001E78A7"/>
    <w:rsid w:val="001E79E6"/>
    <w:rsid w:val="001E7F6C"/>
    <w:rsid w:val="001F0D62"/>
    <w:rsid w:val="001F0DF5"/>
    <w:rsid w:val="001F1E93"/>
    <w:rsid w:val="001F2517"/>
    <w:rsid w:val="001F26BA"/>
    <w:rsid w:val="001F30C3"/>
    <w:rsid w:val="001F31B5"/>
    <w:rsid w:val="001F3278"/>
    <w:rsid w:val="001F34D4"/>
    <w:rsid w:val="001F3A85"/>
    <w:rsid w:val="001F417B"/>
    <w:rsid w:val="001F4193"/>
    <w:rsid w:val="001F49AE"/>
    <w:rsid w:val="001F4B3B"/>
    <w:rsid w:val="001F4D74"/>
    <w:rsid w:val="001F4DFF"/>
    <w:rsid w:val="001F4F73"/>
    <w:rsid w:val="001F586E"/>
    <w:rsid w:val="001F5D79"/>
    <w:rsid w:val="001F6EA1"/>
    <w:rsid w:val="001F72DB"/>
    <w:rsid w:val="001F73AE"/>
    <w:rsid w:val="001F74B3"/>
    <w:rsid w:val="001F752F"/>
    <w:rsid w:val="001F75DB"/>
    <w:rsid w:val="001F7639"/>
    <w:rsid w:val="001F7C2E"/>
    <w:rsid w:val="00200662"/>
    <w:rsid w:val="00200CE3"/>
    <w:rsid w:val="00200E4A"/>
    <w:rsid w:val="0020159E"/>
    <w:rsid w:val="002015F7"/>
    <w:rsid w:val="00202956"/>
    <w:rsid w:val="00202E00"/>
    <w:rsid w:val="002039C0"/>
    <w:rsid w:val="00204456"/>
    <w:rsid w:val="002044D1"/>
    <w:rsid w:val="002052C5"/>
    <w:rsid w:val="00205C94"/>
    <w:rsid w:val="00205F93"/>
    <w:rsid w:val="00207FC4"/>
    <w:rsid w:val="00210116"/>
    <w:rsid w:val="00210665"/>
    <w:rsid w:val="002107A8"/>
    <w:rsid w:val="00210897"/>
    <w:rsid w:val="00211B85"/>
    <w:rsid w:val="00211CC7"/>
    <w:rsid w:val="002127D6"/>
    <w:rsid w:val="00212AC5"/>
    <w:rsid w:val="00212C13"/>
    <w:rsid w:val="00212C17"/>
    <w:rsid w:val="00212D7B"/>
    <w:rsid w:val="0021301E"/>
    <w:rsid w:val="002131DE"/>
    <w:rsid w:val="00213429"/>
    <w:rsid w:val="00213791"/>
    <w:rsid w:val="00213D00"/>
    <w:rsid w:val="00214A2A"/>
    <w:rsid w:val="00214CF5"/>
    <w:rsid w:val="00215F91"/>
    <w:rsid w:val="002161A6"/>
    <w:rsid w:val="0021623C"/>
    <w:rsid w:val="002168F6"/>
    <w:rsid w:val="00217C0E"/>
    <w:rsid w:val="00217C8E"/>
    <w:rsid w:val="002202E1"/>
    <w:rsid w:val="0022237E"/>
    <w:rsid w:val="00222A29"/>
    <w:rsid w:val="002236FA"/>
    <w:rsid w:val="00223F9D"/>
    <w:rsid w:val="00224750"/>
    <w:rsid w:val="002251BD"/>
    <w:rsid w:val="0022547B"/>
    <w:rsid w:val="00226DD4"/>
    <w:rsid w:val="00227422"/>
    <w:rsid w:val="00227616"/>
    <w:rsid w:val="00227BAF"/>
    <w:rsid w:val="00227BB4"/>
    <w:rsid w:val="00227EDE"/>
    <w:rsid w:val="00227F03"/>
    <w:rsid w:val="0023017D"/>
    <w:rsid w:val="00230958"/>
    <w:rsid w:val="002312B9"/>
    <w:rsid w:val="0023160A"/>
    <w:rsid w:val="00231800"/>
    <w:rsid w:val="00232515"/>
    <w:rsid w:val="00232D82"/>
    <w:rsid w:val="00233F7D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C0D"/>
    <w:rsid w:val="00242788"/>
    <w:rsid w:val="00242952"/>
    <w:rsid w:val="00243E32"/>
    <w:rsid w:val="00245055"/>
    <w:rsid w:val="00245A18"/>
    <w:rsid w:val="00246C77"/>
    <w:rsid w:val="00246F2B"/>
    <w:rsid w:val="00247120"/>
    <w:rsid w:val="002503C1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BD"/>
    <w:rsid w:val="00253B63"/>
    <w:rsid w:val="00253EE5"/>
    <w:rsid w:val="00254165"/>
    <w:rsid w:val="00254B83"/>
    <w:rsid w:val="00255245"/>
    <w:rsid w:val="00255367"/>
    <w:rsid w:val="00255710"/>
    <w:rsid w:val="002566A5"/>
    <w:rsid w:val="00256E27"/>
    <w:rsid w:val="0025715B"/>
    <w:rsid w:val="0025751C"/>
    <w:rsid w:val="00257E08"/>
    <w:rsid w:val="00257FFB"/>
    <w:rsid w:val="002603A0"/>
    <w:rsid w:val="0026132B"/>
    <w:rsid w:val="002613F4"/>
    <w:rsid w:val="002621EB"/>
    <w:rsid w:val="00262838"/>
    <w:rsid w:val="00262E12"/>
    <w:rsid w:val="00262FF7"/>
    <w:rsid w:val="00263826"/>
    <w:rsid w:val="00263A72"/>
    <w:rsid w:val="00263BF1"/>
    <w:rsid w:val="00265520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1202"/>
    <w:rsid w:val="002713A8"/>
    <w:rsid w:val="0027152D"/>
    <w:rsid w:val="0027196C"/>
    <w:rsid w:val="00272105"/>
    <w:rsid w:val="002721B9"/>
    <w:rsid w:val="00272C97"/>
    <w:rsid w:val="00272D01"/>
    <w:rsid w:val="00273D89"/>
    <w:rsid w:val="00275D70"/>
    <w:rsid w:val="00276668"/>
    <w:rsid w:val="00276E06"/>
    <w:rsid w:val="00277864"/>
    <w:rsid w:val="00277CC0"/>
    <w:rsid w:val="002808E3"/>
    <w:rsid w:val="002813AC"/>
    <w:rsid w:val="0028161A"/>
    <w:rsid w:val="002816D6"/>
    <w:rsid w:val="00281A12"/>
    <w:rsid w:val="00281DAF"/>
    <w:rsid w:val="0028203A"/>
    <w:rsid w:val="0028224C"/>
    <w:rsid w:val="00282353"/>
    <w:rsid w:val="00282AA6"/>
    <w:rsid w:val="00283324"/>
    <w:rsid w:val="002837BD"/>
    <w:rsid w:val="00283AD2"/>
    <w:rsid w:val="00283F4D"/>
    <w:rsid w:val="00284324"/>
    <w:rsid w:val="00284325"/>
    <w:rsid w:val="002848DF"/>
    <w:rsid w:val="00284B08"/>
    <w:rsid w:val="00285FDA"/>
    <w:rsid w:val="00286377"/>
    <w:rsid w:val="002869B7"/>
    <w:rsid w:val="00286BD5"/>
    <w:rsid w:val="00287527"/>
    <w:rsid w:val="00290014"/>
    <w:rsid w:val="00290C1C"/>
    <w:rsid w:val="00290C31"/>
    <w:rsid w:val="00290EC2"/>
    <w:rsid w:val="0029146B"/>
    <w:rsid w:val="00291AD5"/>
    <w:rsid w:val="00291B2F"/>
    <w:rsid w:val="0029236C"/>
    <w:rsid w:val="00292487"/>
    <w:rsid w:val="002927F0"/>
    <w:rsid w:val="00292DB4"/>
    <w:rsid w:val="002937FB"/>
    <w:rsid w:val="002942FD"/>
    <w:rsid w:val="0029484A"/>
    <w:rsid w:val="00294C80"/>
    <w:rsid w:val="00294D12"/>
    <w:rsid w:val="00294D4A"/>
    <w:rsid w:val="00295836"/>
    <w:rsid w:val="00295ABD"/>
    <w:rsid w:val="0029679B"/>
    <w:rsid w:val="00296B44"/>
    <w:rsid w:val="00296CBC"/>
    <w:rsid w:val="00296FA2"/>
    <w:rsid w:val="00297026"/>
    <w:rsid w:val="002A0208"/>
    <w:rsid w:val="002A1500"/>
    <w:rsid w:val="002A17FC"/>
    <w:rsid w:val="002A1AF0"/>
    <w:rsid w:val="002A2CD8"/>
    <w:rsid w:val="002A3413"/>
    <w:rsid w:val="002A48C4"/>
    <w:rsid w:val="002A6F82"/>
    <w:rsid w:val="002A71F7"/>
    <w:rsid w:val="002B0440"/>
    <w:rsid w:val="002B07CB"/>
    <w:rsid w:val="002B1106"/>
    <w:rsid w:val="002B18F4"/>
    <w:rsid w:val="002B2444"/>
    <w:rsid w:val="002B2970"/>
    <w:rsid w:val="002B36DB"/>
    <w:rsid w:val="002B377B"/>
    <w:rsid w:val="002B3E06"/>
    <w:rsid w:val="002B4371"/>
    <w:rsid w:val="002B47A5"/>
    <w:rsid w:val="002B4A27"/>
    <w:rsid w:val="002B532A"/>
    <w:rsid w:val="002B6446"/>
    <w:rsid w:val="002B65C1"/>
    <w:rsid w:val="002B66B1"/>
    <w:rsid w:val="002B6748"/>
    <w:rsid w:val="002B7A64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619A"/>
    <w:rsid w:val="002C6349"/>
    <w:rsid w:val="002C64FE"/>
    <w:rsid w:val="002C6CF6"/>
    <w:rsid w:val="002C6DBF"/>
    <w:rsid w:val="002C6E9B"/>
    <w:rsid w:val="002D091E"/>
    <w:rsid w:val="002D09F7"/>
    <w:rsid w:val="002D1000"/>
    <w:rsid w:val="002D129C"/>
    <w:rsid w:val="002D1DFE"/>
    <w:rsid w:val="002D30BE"/>
    <w:rsid w:val="002D33A5"/>
    <w:rsid w:val="002D3608"/>
    <w:rsid w:val="002D3FC4"/>
    <w:rsid w:val="002D45F6"/>
    <w:rsid w:val="002D46EA"/>
    <w:rsid w:val="002D4985"/>
    <w:rsid w:val="002D4DC4"/>
    <w:rsid w:val="002D4F8D"/>
    <w:rsid w:val="002D67BF"/>
    <w:rsid w:val="002D761E"/>
    <w:rsid w:val="002E0675"/>
    <w:rsid w:val="002E152C"/>
    <w:rsid w:val="002E289C"/>
    <w:rsid w:val="002E2B6B"/>
    <w:rsid w:val="002E31A6"/>
    <w:rsid w:val="002E3A63"/>
    <w:rsid w:val="002E3CB4"/>
    <w:rsid w:val="002E4275"/>
    <w:rsid w:val="002E588C"/>
    <w:rsid w:val="002E673B"/>
    <w:rsid w:val="002E7544"/>
    <w:rsid w:val="002E76B1"/>
    <w:rsid w:val="002E7941"/>
    <w:rsid w:val="002E7BCC"/>
    <w:rsid w:val="002E7CEE"/>
    <w:rsid w:val="002F040F"/>
    <w:rsid w:val="002F0DC5"/>
    <w:rsid w:val="002F1011"/>
    <w:rsid w:val="002F11EB"/>
    <w:rsid w:val="002F131E"/>
    <w:rsid w:val="002F2F22"/>
    <w:rsid w:val="002F31EB"/>
    <w:rsid w:val="002F37FF"/>
    <w:rsid w:val="002F4052"/>
    <w:rsid w:val="002F4643"/>
    <w:rsid w:val="002F4BB5"/>
    <w:rsid w:val="002F4C3F"/>
    <w:rsid w:val="002F55AC"/>
    <w:rsid w:val="002F6408"/>
    <w:rsid w:val="002F7005"/>
    <w:rsid w:val="002F7208"/>
    <w:rsid w:val="002F7234"/>
    <w:rsid w:val="003000CD"/>
    <w:rsid w:val="0030120B"/>
    <w:rsid w:val="0030122B"/>
    <w:rsid w:val="00302028"/>
    <w:rsid w:val="003023C5"/>
    <w:rsid w:val="0030275B"/>
    <w:rsid w:val="00303680"/>
    <w:rsid w:val="00303682"/>
    <w:rsid w:val="003041E3"/>
    <w:rsid w:val="0030615E"/>
    <w:rsid w:val="0030665C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3035"/>
    <w:rsid w:val="00313229"/>
    <w:rsid w:val="003147EC"/>
    <w:rsid w:val="003149CD"/>
    <w:rsid w:val="00314C19"/>
    <w:rsid w:val="00314C37"/>
    <w:rsid w:val="00315643"/>
    <w:rsid w:val="00315D85"/>
    <w:rsid w:val="00315F60"/>
    <w:rsid w:val="00316018"/>
    <w:rsid w:val="00316BE2"/>
    <w:rsid w:val="003171A9"/>
    <w:rsid w:val="00317E45"/>
    <w:rsid w:val="003201C4"/>
    <w:rsid w:val="003204F1"/>
    <w:rsid w:val="00320B3F"/>
    <w:rsid w:val="00321393"/>
    <w:rsid w:val="003216A5"/>
    <w:rsid w:val="00322805"/>
    <w:rsid w:val="003236C3"/>
    <w:rsid w:val="003241DC"/>
    <w:rsid w:val="003243A7"/>
    <w:rsid w:val="0032487C"/>
    <w:rsid w:val="00324BBF"/>
    <w:rsid w:val="00324BE3"/>
    <w:rsid w:val="003255B3"/>
    <w:rsid w:val="0032689B"/>
    <w:rsid w:val="003269EB"/>
    <w:rsid w:val="00327207"/>
    <w:rsid w:val="003273EA"/>
    <w:rsid w:val="00327BDE"/>
    <w:rsid w:val="00330B55"/>
    <w:rsid w:val="003313D8"/>
    <w:rsid w:val="0033179D"/>
    <w:rsid w:val="003317D3"/>
    <w:rsid w:val="0033180D"/>
    <w:rsid w:val="00331AC4"/>
    <w:rsid w:val="00331F2C"/>
    <w:rsid w:val="003320CE"/>
    <w:rsid w:val="00332404"/>
    <w:rsid w:val="0033422A"/>
    <w:rsid w:val="00334CD0"/>
    <w:rsid w:val="003352F5"/>
    <w:rsid w:val="00335D0F"/>
    <w:rsid w:val="0033619F"/>
    <w:rsid w:val="0033630A"/>
    <w:rsid w:val="00336454"/>
    <w:rsid w:val="00336A80"/>
    <w:rsid w:val="003378AD"/>
    <w:rsid w:val="00341918"/>
    <w:rsid w:val="00341B9D"/>
    <w:rsid w:val="00342680"/>
    <w:rsid w:val="00343362"/>
    <w:rsid w:val="00343411"/>
    <w:rsid w:val="00343F72"/>
    <w:rsid w:val="00344142"/>
    <w:rsid w:val="00346902"/>
    <w:rsid w:val="003472EF"/>
    <w:rsid w:val="003501A2"/>
    <w:rsid w:val="003501C2"/>
    <w:rsid w:val="0035059F"/>
    <w:rsid w:val="003516D9"/>
    <w:rsid w:val="00351801"/>
    <w:rsid w:val="00351910"/>
    <w:rsid w:val="0035287F"/>
    <w:rsid w:val="00352A30"/>
    <w:rsid w:val="00352DB9"/>
    <w:rsid w:val="00353307"/>
    <w:rsid w:val="00353906"/>
    <w:rsid w:val="00353D10"/>
    <w:rsid w:val="0035659B"/>
    <w:rsid w:val="003565DF"/>
    <w:rsid w:val="003567C4"/>
    <w:rsid w:val="00356FCE"/>
    <w:rsid w:val="003571A9"/>
    <w:rsid w:val="00357B2C"/>
    <w:rsid w:val="0036127E"/>
    <w:rsid w:val="003613EC"/>
    <w:rsid w:val="003614A5"/>
    <w:rsid w:val="00362028"/>
    <w:rsid w:val="00362777"/>
    <w:rsid w:val="00363CF4"/>
    <w:rsid w:val="003641C2"/>
    <w:rsid w:val="0036486F"/>
    <w:rsid w:val="003648A6"/>
    <w:rsid w:val="00365992"/>
    <w:rsid w:val="0036615F"/>
    <w:rsid w:val="003661F3"/>
    <w:rsid w:val="0036725D"/>
    <w:rsid w:val="0036754B"/>
    <w:rsid w:val="00370E09"/>
    <w:rsid w:val="00371001"/>
    <w:rsid w:val="00371750"/>
    <w:rsid w:val="00371BA0"/>
    <w:rsid w:val="00372191"/>
    <w:rsid w:val="0037299E"/>
    <w:rsid w:val="0037308D"/>
    <w:rsid w:val="00373402"/>
    <w:rsid w:val="0037343B"/>
    <w:rsid w:val="003737A2"/>
    <w:rsid w:val="00374AFC"/>
    <w:rsid w:val="00374CC9"/>
    <w:rsid w:val="003759DB"/>
    <w:rsid w:val="00376654"/>
    <w:rsid w:val="00376BC1"/>
    <w:rsid w:val="00376FFA"/>
    <w:rsid w:val="00377068"/>
    <w:rsid w:val="003774B1"/>
    <w:rsid w:val="0037756F"/>
    <w:rsid w:val="003805D7"/>
    <w:rsid w:val="003805F9"/>
    <w:rsid w:val="00380956"/>
    <w:rsid w:val="00380BE5"/>
    <w:rsid w:val="00380E01"/>
    <w:rsid w:val="003814CB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5052"/>
    <w:rsid w:val="00385964"/>
    <w:rsid w:val="00386077"/>
    <w:rsid w:val="00386919"/>
    <w:rsid w:val="00386B2B"/>
    <w:rsid w:val="00386CD0"/>
    <w:rsid w:val="00386DAE"/>
    <w:rsid w:val="00387266"/>
    <w:rsid w:val="00387DBE"/>
    <w:rsid w:val="003907E2"/>
    <w:rsid w:val="00391DFA"/>
    <w:rsid w:val="00392434"/>
    <w:rsid w:val="003936F7"/>
    <w:rsid w:val="00394084"/>
    <w:rsid w:val="00394303"/>
    <w:rsid w:val="0039599E"/>
    <w:rsid w:val="0039618A"/>
    <w:rsid w:val="0039738E"/>
    <w:rsid w:val="003A03FF"/>
    <w:rsid w:val="003A06C0"/>
    <w:rsid w:val="003A07CC"/>
    <w:rsid w:val="003A1624"/>
    <w:rsid w:val="003A213B"/>
    <w:rsid w:val="003A232D"/>
    <w:rsid w:val="003A2D81"/>
    <w:rsid w:val="003A2E0B"/>
    <w:rsid w:val="003A35A9"/>
    <w:rsid w:val="003A3B49"/>
    <w:rsid w:val="003A3D55"/>
    <w:rsid w:val="003A415C"/>
    <w:rsid w:val="003A41C1"/>
    <w:rsid w:val="003A4AEA"/>
    <w:rsid w:val="003A5795"/>
    <w:rsid w:val="003A5A0B"/>
    <w:rsid w:val="003A61FF"/>
    <w:rsid w:val="003A635C"/>
    <w:rsid w:val="003A69DC"/>
    <w:rsid w:val="003A6F72"/>
    <w:rsid w:val="003A6FE8"/>
    <w:rsid w:val="003A706C"/>
    <w:rsid w:val="003A7E25"/>
    <w:rsid w:val="003B0269"/>
    <w:rsid w:val="003B12C4"/>
    <w:rsid w:val="003B1B11"/>
    <w:rsid w:val="003B1DDC"/>
    <w:rsid w:val="003B283D"/>
    <w:rsid w:val="003B2A3F"/>
    <w:rsid w:val="003B325D"/>
    <w:rsid w:val="003B33B3"/>
    <w:rsid w:val="003B361B"/>
    <w:rsid w:val="003B413E"/>
    <w:rsid w:val="003B4395"/>
    <w:rsid w:val="003B4EFB"/>
    <w:rsid w:val="003B5FF2"/>
    <w:rsid w:val="003B671B"/>
    <w:rsid w:val="003B7814"/>
    <w:rsid w:val="003B7C03"/>
    <w:rsid w:val="003C0876"/>
    <w:rsid w:val="003C0E13"/>
    <w:rsid w:val="003C1282"/>
    <w:rsid w:val="003C174E"/>
    <w:rsid w:val="003C1826"/>
    <w:rsid w:val="003C1B4E"/>
    <w:rsid w:val="003C2536"/>
    <w:rsid w:val="003C2AFE"/>
    <w:rsid w:val="003C2D75"/>
    <w:rsid w:val="003C380F"/>
    <w:rsid w:val="003C411A"/>
    <w:rsid w:val="003C53ED"/>
    <w:rsid w:val="003C5CEB"/>
    <w:rsid w:val="003C65B7"/>
    <w:rsid w:val="003C715C"/>
    <w:rsid w:val="003C7AF7"/>
    <w:rsid w:val="003D0696"/>
    <w:rsid w:val="003D06C7"/>
    <w:rsid w:val="003D0764"/>
    <w:rsid w:val="003D16AD"/>
    <w:rsid w:val="003D1869"/>
    <w:rsid w:val="003D20FD"/>
    <w:rsid w:val="003D2C14"/>
    <w:rsid w:val="003D367D"/>
    <w:rsid w:val="003D3A2F"/>
    <w:rsid w:val="003D3D92"/>
    <w:rsid w:val="003D4271"/>
    <w:rsid w:val="003D4711"/>
    <w:rsid w:val="003D4A2D"/>
    <w:rsid w:val="003D5B46"/>
    <w:rsid w:val="003D5C81"/>
    <w:rsid w:val="003D62A1"/>
    <w:rsid w:val="003D642C"/>
    <w:rsid w:val="003D6AC0"/>
    <w:rsid w:val="003D741E"/>
    <w:rsid w:val="003D76C5"/>
    <w:rsid w:val="003E02E3"/>
    <w:rsid w:val="003E172C"/>
    <w:rsid w:val="003E1F8F"/>
    <w:rsid w:val="003E21B6"/>
    <w:rsid w:val="003E2276"/>
    <w:rsid w:val="003E2B0C"/>
    <w:rsid w:val="003E309E"/>
    <w:rsid w:val="003E31D3"/>
    <w:rsid w:val="003E3746"/>
    <w:rsid w:val="003E3D09"/>
    <w:rsid w:val="003E3E6B"/>
    <w:rsid w:val="003E3FFC"/>
    <w:rsid w:val="003E421A"/>
    <w:rsid w:val="003E421B"/>
    <w:rsid w:val="003E4815"/>
    <w:rsid w:val="003E48A9"/>
    <w:rsid w:val="003E5182"/>
    <w:rsid w:val="003E5923"/>
    <w:rsid w:val="003E5FA7"/>
    <w:rsid w:val="003E6115"/>
    <w:rsid w:val="003E6DF5"/>
    <w:rsid w:val="003E6EE7"/>
    <w:rsid w:val="003E7852"/>
    <w:rsid w:val="003F01EE"/>
    <w:rsid w:val="003F06C3"/>
    <w:rsid w:val="003F09FE"/>
    <w:rsid w:val="003F0B24"/>
    <w:rsid w:val="003F0C5A"/>
    <w:rsid w:val="003F0E9A"/>
    <w:rsid w:val="003F0EDC"/>
    <w:rsid w:val="003F1323"/>
    <w:rsid w:val="003F1864"/>
    <w:rsid w:val="003F1E0F"/>
    <w:rsid w:val="003F2221"/>
    <w:rsid w:val="003F2599"/>
    <w:rsid w:val="003F2F40"/>
    <w:rsid w:val="003F37EB"/>
    <w:rsid w:val="003F389F"/>
    <w:rsid w:val="003F4D04"/>
    <w:rsid w:val="003F4D8A"/>
    <w:rsid w:val="003F550B"/>
    <w:rsid w:val="003F5710"/>
    <w:rsid w:val="003F5B36"/>
    <w:rsid w:val="003F6276"/>
    <w:rsid w:val="003F67C7"/>
    <w:rsid w:val="003F6DC1"/>
    <w:rsid w:val="003F70F5"/>
    <w:rsid w:val="003F7344"/>
    <w:rsid w:val="003F7766"/>
    <w:rsid w:val="003F7EB9"/>
    <w:rsid w:val="0040026A"/>
    <w:rsid w:val="00400A7B"/>
    <w:rsid w:val="00401414"/>
    <w:rsid w:val="0040197A"/>
    <w:rsid w:val="00401F37"/>
    <w:rsid w:val="00402192"/>
    <w:rsid w:val="0040259B"/>
    <w:rsid w:val="004037D5"/>
    <w:rsid w:val="00403B70"/>
    <w:rsid w:val="00403B85"/>
    <w:rsid w:val="00403DA1"/>
    <w:rsid w:val="00404AAA"/>
    <w:rsid w:val="00404CEF"/>
    <w:rsid w:val="004056B3"/>
    <w:rsid w:val="00405C8B"/>
    <w:rsid w:val="00405EA8"/>
    <w:rsid w:val="00405F90"/>
    <w:rsid w:val="00406878"/>
    <w:rsid w:val="00406D77"/>
    <w:rsid w:val="00406DA3"/>
    <w:rsid w:val="00406DE4"/>
    <w:rsid w:val="00407596"/>
    <w:rsid w:val="00407E7F"/>
    <w:rsid w:val="00410B54"/>
    <w:rsid w:val="004116B0"/>
    <w:rsid w:val="004116BB"/>
    <w:rsid w:val="00411DF8"/>
    <w:rsid w:val="00411F09"/>
    <w:rsid w:val="00412DC9"/>
    <w:rsid w:val="00413250"/>
    <w:rsid w:val="00413C88"/>
    <w:rsid w:val="00413D87"/>
    <w:rsid w:val="00413E38"/>
    <w:rsid w:val="004144BD"/>
    <w:rsid w:val="00414745"/>
    <w:rsid w:val="0041506C"/>
    <w:rsid w:val="00415472"/>
    <w:rsid w:val="00415ED4"/>
    <w:rsid w:val="00416AA2"/>
    <w:rsid w:val="004173D4"/>
    <w:rsid w:val="00417AB8"/>
    <w:rsid w:val="00420377"/>
    <w:rsid w:val="004205B3"/>
    <w:rsid w:val="00420C93"/>
    <w:rsid w:val="00420FB2"/>
    <w:rsid w:val="004212E0"/>
    <w:rsid w:val="0042172E"/>
    <w:rsid w:val="00421F2F"/>
    <w:rsid w:val="004232D6"/>
    <w:rsid w:val="0042347E"/>
    <w:rsid w:val="0042387A"/>
    <w:rsid w:val="00424145"/>
    <w:rsid w:val="00424A2F"/>
    <w:rsid w:val="00424F33"/>
    <w:rsid w:val="00426729"/>
    <w:rsid w:val="00427B31"/>
    <w:rsid w:val="004305A3"/>
    <w:rsid w:val="004322F3"/>
    <w:rsid w:val="00433B90"/>
    <w:rsid w:val="0043571B"/>
    <w:rsid w:val="004361AF"/>
    <w:rsid w:val="00436646"/>
    <w:rsid w:val="00437702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CCB"/>
    <w:rsid w:val="004441FF"/>
    <w:rsid w:val="0044495D"/>
    <w:rsid w:val="00444993"/>
    <w:rsid w:val="004449B0"/>
    <w:rsid w:val="00444E98"/>
    <w:rsid w:val="0044563D"/>
    <w:rsid w:val="00445845"/>
    <w:rsid w:val="00445E0B"/>
    <w:rsid w:val="00445F43"/>
    <w:rsid w:val="00447238"/>
    <w:rsid w:val="004476C3"/>
    <w:rsid w:val="0045022D"/>
    <w:rsid w:val="0045031B"/>
    <w:rsid w:val="00450CB1"/>
    <w:rsid w:val="00451064"/>
    <w:rsid w:val="00451089"/>
    <w:rsid w:val="00451CAA"/>
    <w:rsid w:val="00451EBE"/>
    <w:rsid w:val="00453265"/>
    <w:rsid w:val="00454221"/>
    <w:rsid w:val="004549E4"/>
    <w:rsid w:val="00454B6B"/>
    <w:rsid w:val="00454DFD"/>
    <w:rsid w:val="00455465"/>
    <w:rsid w:val="0045561A"/>
    <w:rsid w:val="00455653"/>
    <w:rsid w:val="00455818"/>
    <w:rsid w:val="00455B34"/>
    <w:rsid w:val="00455D5F"/>
    <w:rsid w:val="00455DEB"/>
    <w:rsid w:val="00456803"/>
    <w:rsid w:val="00456866"/>
    <w:rsid w:val="00457049"/>
    <w:rsid w:val="0045726A"/>
    <w:rsid w:val="0046013A"/>
    <w:rsid w:val="0046086F"/>
    <w:rsid w:val="00460C56"/>
    <w:rsid w:val="00460EDA"/>
    <w:rsid w:val="00460F92"/>
    <w:rsid w:val="00461D75"/>
    <w:rsid w:val="00462100"/>
    <w:rsid w:val="00462723"/>
    <w:rsid w:val="00462964"/>
    <w:rsid w:val="004629B8"/>
    <w:rsid w:val="00462C61"/>
    <w:rsid w:val="0046345E"/>
    <w:rsid w:val="00463890"/>
    <w:rsid w:val="00463EE0"/>
    <w:rsid w:val="0046433A"/>
    <w:rsid w:val="00464740"/>
    <w:rsid w:val="00464BFD"/>
    <w:rsid w:val="00466163"/>
    <w:rsid w:val="00467656"/>
    <w:rsid w:val="00467893"/>
    <w:rsid w:val="00467AF3"/>
    <w:rsid w:val="00467C81"/>
    <w:rsid w:val="004702CD"/>
    <w:rsid w:val="00470950"/>
    <w:rsid w:val="0047127C"/>
    <w:rsid w:val="004721D1"/>
    <w:rsid w:val="00472329"/>
    <w:rsid w:val="004735DB"/>
    <w:rsid w:val="00473BDB"/>
    <w:rsid w:val="004740D4"/>
    <w:rsid w:val="00474459"/>
    <w:rsid w:val="004749CA"/>
    <w:rsid w:val="00475B62"/>
    <w:rsid w:val="00475C78"/>
    <w:rsid w:val="00476143"/>
    <w:rsid w:val="0047631A"/>
    <w:rsid w:val="00476C47"/>
    <w:rsid w:val="00477A14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8D2"/>
    <w:rsid w:val="0048503B"/>
    <w:rsid w:val="0048586F"/>
    <w:rsid w:val="004858A1"/>
    <w:rsid w:val="00485D48"/>
    <w:rsid w:val="00486AD0"/>
    <w:rsid w:val="00490474"/>
    <w:rsid w:val="004904C7"/>
    <w:rsid w:val="0049106A"/>
    <w:rsid w:val="0049142A"/>
    <w:rsid w:val="004914D3"/>
    <w:rsid w:val="004918BC"/>
    <w:rsid w:val="00491DC2"/>
    <w:rsid w:val="0049277C"/>
    <w:rsid w:val="00493B01"/>
    <w:rsid w:val="00493F0B"/>
    <w:rsid w:val="00494602"/>
    <w:rsid w:val="00495989"/>
    <w:rsid w:val="00497DEC"/>
    <w:rsid w:val="004A0159"/>
    <w:rsid w:val="004A0967"/>
    <w:rsid w:val="004A15DF"/>
    <w:rsid w:val="004A23BC"/>
    <w:rsid w:val="004A287A"/>
    <w:rsid w:val="004A29CB"/>
    <w:rsid w:val="004A3295"/>
    <w:rsid w:val="004A3A4B"/>
    <w:rsid w:val="004A5168"/>
    <w:rsid w:val="004A52B4"/>
    <w:rsid w:val="004A54BC"/>
    <w:rsid w:val="004A74A9"/>
    <w:rsid w:val="004B0381"/>
    <w:rsid w:val="004B120B"/>
    <w:rsid w:val="004B1956"/>
    <w:rsid w:val="004B211F"/>
    <w:rsid w:val="004B2787"/>
    <w:rsid w:val="004B298F"/>
    <w:rsid w:val="004B2A1B"/>
    <w:rsid w:val="004B2AFE"/>
    <w:rsid w:val="004B2E68"/>
    <w:rsid w:val="004B3750"/>
    <w:rsid w:val="004B4BDC"/>
    <w:rsid w:val="004B4BEF"/>
    <w:rsid w:val="004B4CD5"/>
    <w:rsid w:val="004B4D29"/>
    <w:rsid w:val="004B5596"/>
    <w:rsid w:val="004B58DB"/>
    <w:rsid w:val="004B5900"/>
    <w:rsid w:val="004B5B88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6F1"/>
    <w:rsid w:val="004B7926"/>
    <w:rsid w:val="004B7FE9"/>
    <w:rsid w:val="004C154B"/>
    <w:rsid w:val="004C180D"/>
    <w:rsid w:val="004C198A"/>
    <w:rsid w:val="004C1A8E"/>
    <w:rsid w:val="004C2117"/>
    <w:rsid w:val="004C2A63"/>
    <w:rsid w:val="004C33BF"/>
    <w:rsid w:val="004C4B8A"/>
    <w:rsid w:val="004C4BE5"/>
    <w:rsid w:val="004C4C5C"/>
    <w:rsid w:val="004C4E25"/>
    <w:rsid w:val="004C4EA5"/>
    <w:rsid w:val="004C521B"/>
    <w:rsid w:val="004C618B"/>
    <w:rsid w:val="004C62A4"/>
    <w:rsid w:val="004C69D8"/>
    <w:rsid w:val="004C71E3"/>
    <w:rsid w:val="004C7772"/>
    <w:rsid w:val="004C797A"/>
    <w:rsid w:val="004C7D19"/>
    <w:rsid w:val="004D1218"/>
    <w:rsid w:val="004D24AE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12A3"/>
    <w:rsid w:val="004E1619"/>
    <w:rsid w:val="004E18FB"/>
    <w:rsid w:val="004E1A13"/>
    <w:rsid w:val="004E1E53"/>
    <w:rsid w:val="004E26A6"/>
    <w:rsid w:val="004E319B"/>
    <w:rsid w:val="004E34D1"/>
    <w:rsid w:val="004E3FFC"/>
    <w:rsid w:val="004E48C9"/>
    <w:rsid w:val="004E4E83"/>
    <w:rsid w:val="004E51B4"/>
    <w:rsid w:val="004E535B"/>
    <w:rsid w:val="004E5497"/>
    <w:rsid w:val="004E5A15"/>
    <w:rsid w:val="004E6272"/>
    <w:rsid w:val="004E688A"/>
    <w:rsid w:val="004E70C8"/>
    <w:rsid w:val="004E710F"/>
    <w:rsid w:val="004E7168"/>
    <w:rsid w:val="004E767A"/>
    <w:rsid w:val="004E79B5"/>
    <w:rsid w:val="004E7CCC"/>
    <w:rsid w:val="004E7D3B"/>
    <w:rsid w:val="004E7E29"/>
    <w:rsid w:val="004E7E40"/>
    <w:rsid w:val="004F0E08"/>
    <w:rsid w:val="004F0EB2"/>
    <w:rsid w:val="004F10A1"/>
    <w:rsid w:val="004F2279"/>
    <w:rsid w:val="004F241C"/>
    <w:rsid w:val="004F27BB"/>
    <w:rsid w:val="004F36FC"/>
    <w:rsid w:val="004F385A"/>
    <w:rsid w:val="004F3A13"/>
    <w:rsid w:val="004F4211"/>
    <w:rsid w:val="004F453F"/>
    <w:rsid w:val="004F5C66"/>
    <w:rsid w:val="004F5CE9"/>
    <w:rsid w:val="004F5D5D"/>
    <w:rsid w:val="004F60AE"/>
    <w:rsid w:val="004F623E"/>
    <w:rsid w:val="004F6A10"/>
    <w:rsid w:val="004F6A47"/>
    <w:rsid w:val="004F7235"/>
    <w:rsid w:val="004F7325"/>
    <w:rsid w:val="004F7515"/>
    <w:rsid w:val="004F7666"/>
    <w:rsid w:val="004F78B8"/>
    <w:rsid w:val="004F7A5F"/>
    <w:rsid w:val="004F7BDB"/>
    <w:rsid w:val="004F7DD6"/>
    <w:rsid w:val="00500101"/>
    <w:rsid w:val="00500185"/>
    <w:rsid w:val="005004AD"/>
    <w:rsid w:val="00500B14"/>
    <w:rsid w:val="00500BF2"/>
    <w:rsid w:val="00501023"/>
    <w:rsid w:val="0050285A"/>
    <w:rsid w:val="00502ECC"/>
    <w:rsid w:val="0050366E"/>
    <w:rsid w:val="00503684"/>
    <w:rsid w:val="00503F8E"/>
    <w:rsid w:val="00504E6B"/>
    <w:rsid w:val="005063F4"/>
    <w:rsid w:val="00506577"/>
    <w:rsid w:val="00506A4C"/>
    <w:rsid w:val="00506EA1"/>
    <w:rsid w:val="00507D42"/>
    <w:rsid w:val="0051115A"/>
    <w:rsid w:val="00511814"/>
    <w:rsid w:val="0051260F"/>
    <w:rsid w:val="00512DDF"/>
    <w:rsid w:val="00512FE0"/>
    <w:rsid w:val="00513059"/>
    <w:rsid w:val="00513622"/>
    <w:rsid w:val="00513635"/>
    <w:rsid w:val="005137D3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8FA"/>
    <w:rsid w:val="00516D1F"/>
    <w:rsid w:val="00520E71"/>
    <w:rsid w:val="005213F3"/>
    <w:rsid w:val="00521476"/>
    <w:rsid w:val="00523734"/>
    <w:rsid w:val="00523B69"/>
    <w:rsid w:val="0052418F"/>
    <w:rsid w:val="00524CF9"/>
    <w:rsid w:val="005252F0"/>
    <w:rsid w:val="0052565D"/>
    <w:rsid w:val="00525B1A"/>
    <w:rsid w:val="005269B9"/>
    <w:rsid w:val="00526DEE"/>
    <w:rsid w:val="005272F1"/>
    <w:rsid w:val="00527935"/>
    <w:rsid w:val="00531273"/>
    <w:rsid w:val="005317AE"/>
    <w:rsid w:val="00533018"/>
    <w:rsid w:val="005337BB"/>
    <w:rsid w:val="00534185"/>
    <w:rsid w:val="0053529F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4007E"/>
    <w:rsid w:val="005400CB"/>
    <w:rsid w:val="00540482"/>
    <w:rsid w:val="00541D68"/>
    <w:rsid w:val="0054329A"/>
    <w:rsid w:val="005442C1"/>
    <w:rsid w:val="00544571"/>
    <w:rsid w:val="00544965"/>
    <w:rsid w:val="00545558"/>
    <w:rsid w:val="00545704"/>
    <w:rsid w:val="00545999"/>
    <w:rsid w:val="0054609E"/>
    <w:rsid w:val="00547AB2"/>
    <w:rsid w:val="00550770"/>
    <w:rsid w:val="0055095B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4312"/>
    <w:rsid w:val="00554A1E"/>
    <w:rsid w:val="00554A82"/>
    <w:rsid w:val="0055569C"/>
    <w:rsid w:val="00555CC5"/>
    <w:rsid w:val="00555FF6"/>
    <w:rsid w:val="00556034"/>
    <w:rsid w:val="00556371"/>
    <w:rsid w:val="0055661B"/>
    <w:rsid w:val="00556667"/>
    <w:rsid w:val="00557471"/>
    <w:rsid w:val="005600BF"/>
    <w:rsid w:val="005601C0"/>
    <w:rsid w:val="0056047B"/>
    <w:rsid w:val="0056083E"/>
    <w:rsid w:val="00560BAF"/>
    <w:rsid w:val="0056122D"/>
    <w:rsid w:val="0056244B"/>
    <w:rsid w:val="005626DF"/>
    <w:rsid w:val="00562DCB"/>
    <w:rsid w:val="00562E84"/>
    <w:rsid w:val="00563BD7"/>
    <w:rsid w:val="00564C48"/>
    <w:rsid w:val="00564F43"/>
    <w:rsid w:val="00565EAF"/>
    <w:rsid w:val="00566183"/>
    <w:rsid w:val="0056648F"/>
    <w:rsid w:val="0056669F"/>
    <w:rsid w:val="00566784"/>
    <w:rsid w:val="005667D2"/>
    <w:rsid w:val="005677A4"/>
    <w:rsid w:val="00570571"/>
    <w:rsid w:val="00570B96"/>
    <w:rsid w:val="00570BCB"/>
    <w:rsid w:val="00570FD3"/>
    <w:rsid w:val="0057142A"/>
    <w:rsid w:val="0057142B"/>
    <w:rsid w:val="0057194C"/>
    <w:rsid w:val="00571A9A"/>
    <w:rsid w:val="00571F50"/>
    <w:rsid w:val="005723EF"/>
    <w:rsid w:val="00572897"/>
    <w:rsid w:val="00574565"/>
    <w:rsid w:val="00574771"/>
    <w:rsid w:val="00574CE8"/>
    <w:rsid w:val="00574E37"/>
    <w:rsid w:val="005751E8"/>
    <w:rsid w:val="00575AE3"/>
    <w:rsid w:val="00577993"/>
    <w:rsid w:val="00577BBD"/>
    <w:rsid w:val="00580475"/>
    <w:rsid w:val="00581761"/>
    <w:rsid w:val="00581CD6"/>
    <w:rsid w:val="00581ED4"/>
    <w:rsid w:val="00581F84"/>
    <w:rsid w:val="005821B4"/>
    <w:rsid w:val="00583563"/>
    <w:rsid w:val="005845E0"/>
    <w:rsid w:val="00584EC1"/>
    <w:rsid w:val="00584F0B"/>
    <w:rsid w:val="005853AE"/>
    <w:rsid w:val="00585B32"/>
    <w:rsid w:val="0058637A"/>
    <w:rsid w:val="0058698C"/>
    <w:rsid w:val="00586C0F"/>
    <w:rsid w:val="00587632"/>
    <w:rsid w:val="005879D0"/>
    <w:rsid w:val="00587AFC"/>
    <w:rsid w:val="00587E6D"/>
    <w:rsid w:val="0059014D"/>
    <w:rsid w:val="005901E2"/>
    <w:rsid w:val="00590364"/>
    <w:rsid w:val="005908D1"/>
    <w:rsid w:val="00591021"/>
    <w:rsid w:val="00591161"/>
    <w:rsid w:val="00591EFF"/>
    <w:rsid w:val="0059237A"/>
    <w:rsid w:val="00592D62"/>
    <w:rsid w:val="00593120"/>
    <w:rsid w:val="00593197"/>
    <w:rsid w:val="0059352F"/>
    <w:rsid w:val="00593914"/>
    <w:rsid w:val="00593DE4"/>
    <w:rsid w:val="00594907"/>
    <w:rsid w:val="00594AB3"/>
    <w:rsid w:val="0059508B"/>
    <w:rsid w:val="0059566B"/>
    <w:rsid w:val="0059568F"/>
    <w:rsid w:val="00595BD2"/>
    <w:rsid w:val="005968AD"/>
    <w:rsid w:val="00597732"/>
    <w:rsid w:val="005A1791"/>
    <w:rsid w:val="005A1C04"/>
    <w:rsid w:val="005A241C"/>
    <w:rsid w:val="005A2870"/>
    <w:rsid w:val="005A4151"/>
    <w:rsid w:val="005A452B"/>
    <w:rsid w:val="005A4BA0"/>
    <w:rsid w:val="005A4EF4"/>
    <w:rsid w:val="005A63DC"/>
    <w:rsid w:val="005A6795"/>
    <w:rsid w:val="005A67FB"/>
    <w:rsid w:val="005A6864"/>
    <w:rsid w:val="005A6882"/>
    <w:rsid w:val="005A6FC8"/>
    <w:rsid w:val="005A726B"/>
    <w:rsid w:val="005A785A"/>
    <w:rsid w:val="005A7D0E"/>
    <w:rsid w:val="005B0A96"/>
    <w:rsid w:val="005B0B8A"/>
    <w:rsid w:val="005B0D8B"/>
    <w:rsid w:val="005B128F"/>
    <w:rsid w:val="005B1446"/>
    <w:rsid w:val="005B1894"/>
    <w:rsid w:val="005B1B68"/>
    <w:rsid w:val="005B1BE0"/>
    <w:rsid w:val="005B1CDA"/>
    <w:rsid w:val="005B2C11"/>
    <w:rsid w:val="005B2D9A"/>
    <w:rsid w:val="005B32AB"/>
    <w:rsid w:val="005B3646"/>
    <w:rsid w:val="005B42CF"/>
    <w:rsid w:val="005B4575"/>
    <w:rsid w:val="005B4D17"/>
    <w:rsid w:val="005B545F"/>
    <w:rsid w:val="005B6DC0"/>
    <w:rsid w:val="005C0A34"/>
    <w:rsid w:val="005C0BE5"/>
    <w:rsid w:val="005C0C6B"/>
    <w:rsid w:val="005C121E"/>
    <w:rsid w:val="005C16DC"/>
    <w:rsid w:val="005C250C"/>
    <w:rsid w:val="005C27C2"/>
    <w:rsid w:val="005C3025"/>
    <w:rsid w:val="005C3C35"/>
    <w:rsid w:val="005C4070"/>
    <w:rsid w:val="005C4091"/>
    <w:rsid w:val="005C4383"/>
    <w:rsid w:val="005C44E3"/>
    <w:rsid w:val="005C55C1"/>
    <w:rsid w:val="005C66E4"/>
    <w:rsid w:val="005C69A4"/>
    <w:rsid w:val="005C69D3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306A"/>
    <w:rsid w:val="005D32CB"/>
    <w:rsid w:val="005D32E9"/>
    <w:rsid w:val="005D41E3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4EE"/>
    <w:rsid w:val="005D659F"/>
    <w:rsid w:val="005D6674"/>
    <w:rsid w:val="005D6F3B"/>
    <w:rsid w:val="005D6FD8"/>
    <w:rsid w:val="005D79BC"/>
    <w:rsid w:val="005D7EFF"/>
    <w:rsid w:val="005E0260"/>
    <w:rsid w:val="005E0CB5"/>
    <w:rsid w:val="005E2E34"/>
    <w:rsid w:val="005E3193"/>
    <w:rsid w:val="005E33FB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9FA"/>
    <w:rsid w:val="005E5D89"/>
    <w:rsid w:val="005E5DE4"/>
    <w:rsid w:val="005E6B78"/>
    <w:rsid w:val="005E6C4A"/>
    <w:rsid w:val="005E75AE"/>
    <w:rsid w:val="005E7CA2"/>
    <w:rsid w:val="005F02E0"/>
    <w:rsid w:val="005F08A2"/>
    <w:rsid w:val="005F0FAD"/>
    <w:rsid w:val="005F166C"/>
    <w:rsid w:val="005F1727"/>
    <w:rsid w:val="005F1913"/>
    <w:rsid w:val="005F2042"/>
    <w:rsid w:val="005F2585"/>
    <w:rsid w:val="005F2B12"/>
    <w:rsid w:val="005F2D6A"/>
    <w:rsid w:val="005F2E9D"/>
    <w:rsid w:val="005F3069"/>
    <w:rsid w:val="005F3BE2"/>
    <w:rsid w:val="005F3C6D"/>
    <w:rsid w:val="005F46DF"/>
    <w:rsid w:val="005F4A8A"/>
    <w:rsid w:val="005F6C0A"/>
    <w:rsid w:val="006014C3"/>
    <w:rsid w:val="0060151E"/>
    <w:rsid w:val="0060175B"/>
    <w:rsid w:val="00601B1C"/>
    <w:rsid w:val="00601C0F"/>
    <w:rsid w:val="00602314"/>
    <w:rsid w:val="0060280F"/>
    <w:rsid w:val="00602CDC"/>
    <w:rsid w:val="00602D8F"/>
    <w:rsid w:val="0060333D"/>
    <w:rsid w:val="00603445"/>
    <w:rsid w:val="006036CF"/>
    <w:rsid w:val="0060393D"/>
    <w:rsid w:val="00603F54"/>
    <w:rsid w:val="006048BA"/>
    <w:rsid w:val="00604AB9"/>
    <w:rsid w:val="006057C3"/>
    <w:rsid w:val="00605E62"/>
    <w:rsid w:val="0060699C"/>
    <w:rsid w:val="00606AD1"/>
    <w:rsid w:val="00606D0B"/>
    <w:rsid w:val="00607728"/>
    <w:rsid w:val="006105C9"/>
    <w:rsid w:val="0061079E"/>
    <w:rsid w:val="006108D2"/>
    <w:rsid w:val="006108FE"/>
    <w:rsid w:val="00610F18"/>
    <w:rsid w:val="0061240C"/>
    <w:rsid w:val="006127FA"/>
    <w:rsid w:val="00612DC2"/>
    <w:rsid w:val="0061345C"/>
    <w:rsid w:val="0061413B"/>
    <w:rsid w:val="00614240"/>
    <w:rsid w:val="0061496B"/>
    <w:rsid w:val="00614C52"/>
    <w:rsid w:val="006153D9"/>
    <w:rsid w:val="00616022"/>
    <w:rsid w:val="006169B2"/>
    <w:rsid w:val="00616AE5"/>
    <w:rsid w:val="00616BC8"/>
    <w:rsid w:val="0061748E"/>
    <w:rsid w:val="00617807"/>
    <w:rsid w:val="00617B9B"/>
    <w:rsid w:val="006209D8"/>
    <w:rsid w:val="006210CC"/>
    <w:rsid w:val="0062158E"/>
    <w:rsid w:val="006215BC"/>
    <w:rsid w:val="00621A49"/>
    <w:rsid w:val="00621C1D"/>
    <w:rsid w:val="00621CD0"/>
    <w:rsid w:val="00621FB4"/>
    <w:rsid w:val="0062303C"/>
    <w:rsid w:val="006233E1"/>
    <w:rsid w:val="0062367C"/>
    <w:rsid w:val="006236B4"/>
    <w:rsid w:val="006238CA"/>
    <w:rsid w:val="00623F88"/>
    <w:rsid w:val="00623FBC"/>
    <w:rsid w:val="00624585"/>
    <w:rsid w:val="006248FB"/>
    <w:rsid w:val="006249DC"/>
    <w:rsid w:val="0062531B"/>
    <w:rsid w:val="006269D7"/>
    <w:rsid w:val="0062734E"/>
    <w:rsid w:val="006275E0"/>
    <w:rsid w:val="006279CE"/>
    <w:rsid w:val="00627A21"/>
    <w:rsid w:val="00627E35"/>
    <w:rsid w:val="00632002"/>
    <w:rsid w:val="006326FD"/>
    <w:rsid w:val="0063292F"/>
    <w:rsid w:val="00632B69"/>
    <w:rsid w:val="00632BAD"/>
    <w:rsid w:val="00632C5E"/>
    <w:rsid w:val="00633380"/>
    <w:rsid w:val="0063460C"/>
    <w:rsid w:val="00634F8A"/>
    <w:rsid w:val="00635866"/>
    <w:rsid w:val="00635DCC"/>
    <w:rsid w:val="006364B2"/>
    <w:rsid w:val="00637095"/>
    <w:rsid w:val="00637138"/>
    <w:rsid w:val="00637C23"/>
    <w:rsid w:val="0064027D"/>
    <w:rsid w:val="00640AB4"/>
    <w:rsid w:val="00640DB9"/>
    <w:rsid w:val="00641D51"/>
    <w:rsid w:val="00642222"/>
    <w:rsid w:val="006422E3"/>
    <w:rsid w:val="00642AF1"/>
    <w:rsid w:val="00642B36"/>
    <w:rsid w:val="00643D00"/>
    <w:rsid w:val="00643E68"/>
    <w:rsid w:val="0064494C"/>
    <w:rsid w:val="00644BF0"/>
    <w:rsid w:val="00645312"/>
    <w:rsid w:val="00645D45"/>
    <w:rsid w:val="00646898"/>
    <w:rsid w:val="00646F9F"/>
    <w:rsid w:val="00646FF2"/>
    <w:rsid w:val="006470FD"/>
    <w:rsid w:val="00647225"/>
    <w:rsid w:val="00647B39"/>
    <w:rsid w:val="00647CC0"/>
    <w:rsid w:val="00647D35"/>
    <w:rsid w:val="00647EFB"/>
    <w:rsid w:val="006500F6"/>
    <w:rsid w:val="0065032E"/>
    <w:rsid w:val="0065080F"/>
    <w:rsid w:val="00650DAB"/>
    <w:rsid w:val="00650EEB"/>
    <w:rsid w:val="00651017"/>
    <w:rsid w:val="006512A7"/>
    <w:rsid w:val="0065166C"/>
    <w:rsid w:val="00651903"/>
    <w:rsid w:val="00651E07"/>
    <w:rsid w:val="006523BB"/>
    <w:rsid w:val="00652494"/>
    <w:rsid w:val="0065272F"/>
    <w:rsid w:val="006529CE"/>
    <w:rsid w:val="006537C5"/>
    <w:rsid w:val="00653D1C"/>
    <w:rsid w:val="00654833"/>
    <w:rsid w:val="006555E4"/>
    <w:rsid w:val="00655617"/>
    <w:rsid w:val="00655FF1"/>
    <w:rsid w:val="00657114"/>
    <w:rsid w:val="006571DA"/>
    <w:rsid w:val="006579BE"/>
    <w:rsid w:val="006605FD"/>
    <w:rsid w:val="00660D52"/>
    <w:rsid w:val="00660E48"/>
    <w:rsid w:val="0066132E"/>
    <w:rsid w:val="006620EC"/>
    <w:rsid w:val="00662F96"/>
    <w:rsid w:val="006630C8"/>
    <w:rsid w:val="0066380A"/>
    <w:rsid w:val="00663D8E"/>
    <w:rsid w:val="006643C7"/>
    <w:rsid w:val="0066475A"/>
    <w:rsid w:val="00664DD2"/>
    <w:rsid w:val="00665151"/>
    <w:rsid w:val="0066571B"/>
    <w:rsid w:val="0066692A"/>
    <w:rsid w:val="00666AB3"/>
    <w:rsid w:val="00667199"/>
    <w:rsid w:val="006674EB"/>
    <w:rsid w:val="00670A72"/>
    <w:rsid w:val="00670CD8"/>
    <w:rsid w:val="00671078"/>
    <w:rsid w:val="00671196"/>
    <w:rsid w:val="006711DE"/>
    <w:rsid w:val="00671729"/>
    <w:rsid w:val="006719E1"/>
    <w:rsid w:val="00671AC9"/>
    <w:rsid w:val="0067250E"/>
    <w:rsid w:val="006729B0"/>
    <w:rsid w:val="006737BA"/>
    <w:rsid w:val="006740CC"/>
    <w:rsid w:val="006747B9"/>
    <w:rsid w:val="006754D3"/>
    <w:rsid w:val="00675880"/>
    <w:rsid w:val="0067625F"/>
    <w:rsid w:val="00677567"/>
    <w:rsid w:val="00677ADD"/>
    <w:rsid w:val="006803CE"/>
    <w:rsid w:val="0068052C"/>
    <w:rsid w:val="00680806"/>
    <w:rsid w:val="00680E6B"/>
    <w:rsid w:val="00682B64"/>
    <w:rsid w:val="0068331E"/>
    <w:rsid w:val="0068373C"/>
    <w:rsid w:val="006837F0"/>
    <w:rsid w:val="00683ED8"/>
    <w:rsid w:val="00684E31"/>
    <w:rsid w:val="00684E6D"/>
    <w:rsid w:val="00684F90"/>
    <w:rsid w:val="00685B10"/>
    <w:rsid w:val="00685B42"/>
    <w:rsid w:val="006863DA"/>
    <w:rsid w:val="0068676F"/>
    <w:rsid w:val="00687337"/>
    <w:rsid w:val="0068784D"/>
    <w:rsid w:val="00687BE7"/>
    <w:rsid w:val="006903CE"/>
    <w:rsid w:val="00690575"/>
    <w:rsid w:val="00690EE2"/>
    <w:rsid w:val="006912FD"/>
    <w:rsid w:val="0069203D"/>
    <w:rsid w:val="00693457"/>
    <w:rsid w:val="00693655"/>
    <w:rsid w:val="00693C40"/>
    <w:rsid w:val="0069410E"/>
    <w:rsid w:val="00694678"/>
    <w:rsid w:val="00694B9D"/>
    <w:rsid w:val="00694D67"/>
    <w:rsid w:val="00694DE5"/>
    <w:rsid w:val="006951AE"/>
    <w:rsid w:val="00695255"/>
    <w:rsid w:val="006952C8"/>
    <w:rsid w:val="006954E5"/>
    <w:rsid w:val="006960E3"/>
    <w:rsid w:val="006977D8"/>
    <w:rsid w:val="00697BF5"/>
    <w:rsid w:val="00697DCE"/>
    <w:rsid w:val="006A025D"/>
    <w:rsid w:val="006A1129"/>
    <w:rsid w:val="006A129B"/>
    <w:rsid w:val="006A1612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859"/>
    <w:rsid w:val="006A5555"/>
    <w:rsid w:val="006A56DF"/>
    <w:rsid w:val="006A71C1"/>
    <w:rsid w:val="006A75F0"/>
    <w:rsid w:val="006A7676"/>
    <w:rsid w:val="006A78E0"/>
    <w:rsid w:val="006A7D06"/>
    <w:rsid w:val="006B0757"/>
    <w:rsid w:val="006B0BE6"/>
    <w:rsid w:val="006B0F00"/>
    <w:rsid w:val="006B100E"/>
    <w:rsid w:val="006B1193"/>
    <w:rsid w:val="006B13B9"/>
    <w:rsid w:val="006B1613"/>
    <w:rsid w:val="006B1B16"/>
    <w:rsid w:val="006B2034"/>
    <w:rsid w:val="006B259C"/>
    <w:rsid w:val="006B4B65"/>
    <w:rsid w:val="006B769B"/>
    <w:rsid w:val="006B781E"/>
    <w:rsid w:val="006C033C"/>
    <w:rsid w:val="006C0389"/>
    <w:rsid w:val="006C0EC9"/>
    <w:rsid w:val="006C1194"/>
    <w:rsid w:val="006C1C2D"/>
    <w:rsid w:val="006C2036"/>
    <w:rsid w:val="006C2D55"/>
    <w:rsid w:val="006C2EBC"/>
    <w:rsid w:val="006C389F"/>
    <w:rsid w:val="006C38BD"/>
    <w:rsid w:val="006C3A19"/>
    <w:rsid w:val="006C3ADF"/>
    <w:rsid w:val="006C4A30"/>
    <w:rsid w:val="006C4E89"/>
    <w:rsid w:val="006C6154"/>
    <w:rsid w:val="006C618F"/>
    <w:rsid w:val="006C658E"/>
    <w:rsid w:val="006C6791"/>
    <w:rsid w:val="006C7831"/>
    <w:rsid w:val="006C7AB9"/>
    <w:rsid w:val="006C7E33"/>
    <w:rsid w:val="006D1038"/>
    <w:rsid w:val="006D117A"/>
    <w:rsid w:val="006D117E"/>
    <w:rsid w:val="006D12FD"/>
    <w:rsid w:val="006D182C"/>
    <w:rsid w:val="006D1996"/>
    <w:rsid w:val="006D28B5"/>
    <w:rsid w:val="006D315F"/>
    <w:rsid w:val="006D3222"/>
    <w:rsid w:val="006D338E"/>
    <w:rsid w:val="006D4190"/>
    <w:rsid w:val="006D4646"/>
    <w:rsid w:val="006D5926"/>
    <w:rsid w:val="006D5BA3"/>
    <w:rsid w:val="006D5C8F"/>
    <w:rsid w:val="006D5CC9"/>
    <w:rsid w:val="006D5D81"/>
    <w:rsid w:val="006D5E57"/>
    <w:rsid w:val="006D6266"/>
    <w:rsid w:val="006D6856"/>
    <w:rsid w:val="006D79B3"/>
    <w:rsid w:val="006D7C74"/>
    <w:rsid w:val="006D7ECA"/>
    <w:rsid w:val="006D7FA9"/>
    <w:rsid w:val="006E0196"/>
    <w:rsid w:val="006E0C9F"/>
    <w:rsid w:val="006E0D59"/>
    <w:rsid w:val="006E14A7"/>
    <w:rsid w:val="006E1FDC"/>
    <w:rsid w:val="006E2378"/>
    <w:rsid w:val="006E2E56"/>
    <w:rsid w:val="006E39CD"/>
    <w:rsid w:val="006E42B0"/>
    <w:rsid w:val="006E4393"/>
    <w:rsid w:val="006E4C6D"/>
    <w:rsid w:val="006E4E69"/>
    <w:rsid w:val="006E504F"/>
    <w:rsid w:val="006E5623"/>
    <w:rsid w:val="006E61B8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CAA"/>
    <w:rsid w:val="006F2EA9"/>
    <w:rsid w:val="006F2ECB"/>
    <w:rsid w:val="006F4059"/>
    <w:rsid w:val="006F419A"/>
    <w:rsid w:val="006F4550"/>
    <w:rsid w:val="006F4C9E"/>
    <w:rsid w:val="006F4D82"/>
    <w:rsid w:val="006F6FFC"/>
    <w:rsid w:val="006F72F3"/>
    <w:rsid w:val="006F7B3F"/>
    <w:rsid w:val="00700BDF"/>
    <w:rsid w:val="00701005"/>
    <w:rsid w:val="00701546"/>
    <w:rsid w:val="007016B9"/>
    <w:rsid w:val="00702172"/>
    <w:rsid w:val="007021AB"/>
    <w:rsid w:val="0070247B"/>
    <w:rsid w:val="007024C5"/>
    <w:rsid w:val="00702AD2"/>
    <w:rsid w:val="00702B99"/>
    <w:rsid w:val="00703E87"/>
    <w:rsid w:val="00704351"/>
    <w:rsid w:val="00704758"/>
    <w:rsid w:val="00704C39"/>
    <w:rsid w:val="00704D6C"/>
    <w:rsid w:val="00704EA9"/>
    <w:rsid w:val="00705CC5"/>
    <w:rsid w:val="00706337"/>
    <w:rsid w:val="00706C5E"/>
    <w:rsid w:val="00706D9D"/>
    <w:rsid w:val="00707236"/>
    <w:rsid w:val="007074C0"/>
    <w:rsid w:val="00707B68"/>
    <w:rsid w:val="00707DCE"/>
    <w:rsid w:val="007107C8"/>
    <w:rsid w:val="00710BFC"/>
    <w:rsid w:val="00710F2A"/>
    <w:rsid w:val="00711CCF"/>
    <w:rsid w:val="00712155"/>
    <w:rsid w:val="00712222"/>
    <w:rsid w:val="00712319"/>
    <w:rsid w:val="00712C3E"/>
    <w:rsid w:val="00712DA0"/>
    <w:rsid w:val="007136E2"/>
    <w:rsid w:val="007145C2"/>
    <w:rsid w:val="0071549B"/>
    <w:rsid w:val="00716655"/>
    <w:rsid w:val="00716AA3"/>
    <w:rsid w:val="0071751C"/>
    <w:rsid w:val="0071796A"/>
    <w:rsid w:val="00720E09"/>
    <w:rsid w:val="00721AF7"/>
    <w:rsid w:val="00721BC3"/>
    <w:rsid w:val="00722546"/>
    <w:rsid w:val="0072286F"/>
    <w:rsid w:val="0072335A"/>
    <w:rsid w:val="00723615"/>
    <w:rsid w:val="007236B3"/>
    <w:rsid w:val="007237A0"/>
    <w:rsid w:val="00723AB5"/>
    <w:rsid w:val="00724C40"/>
    <w:rsid w:val="007250C2"/>
    <w:rsid w:val="00726223"/>
    <w:rsid w:val="00726695"/>
    <w:rsid w:val="007269DB"/>
    <w:rsid w:val="00726EBA"/>
    <w:rsid w:val="00727939"/>
    <w:rsid w:val="007279A5"/>
    <w:rsid w:val="00730F7F"/>
    <w:rsid w:val="00731664"/>
    <w:rsid w:val="007328E6"/>
    <w:rsid w:val="00732A88"/>
    <w:rsid w:val="0073387E"/>
    <w:rsid w:val="007339E7"/>
    <w:rsid w:val="007341F8"/>
    <w:rsid w:val="007347B7"/>
    <w:rsid w:val="00735234"/>
    <w:rsid w:val="00735C28"/>
    <w:rsid w:val="00735E15"/>
    <w:rsid w:val="0073794F"/>
    <w:rsid w:val="00737C38"/>
    <w:rsid w:val="00740ECD"/>
    <w:rsid w:val="00740F77"/>
    <w:rsid w:val="007414F8"/>
    <w:rsid w:val="00741B1D"/>
    <w:rsid w:val="00742386"/>
    <w:rsid w:val="0074248B"/>
    <w:rsid w:val="00742B79"/>
    <w:rsid w:val="00742EDC"/>
    <w:rsid w:val="00744168"/>
    <w:rsid w:val="0074444D"/>
    <w:rsid w:val="007444A0"/>
    <w:rsid w:val="007445B1"/>
    <w:rsid w:val="0074481D"/>
    <w:rsid w:val="00744D11"/>
    <w:rsid w:val="00745458"/>
    <w:rsid w:val="007455C0"/>
    <w:rsid w:val="00745AE6"/>
    <w:rsid w:val="00746105"/>
    <w:rsid w:val="0074699A"/>
    <w:rsid w:val="00747202"/>
    <w:rsid w:val="00747530"/>
    <w:rsid w:val="00747D0C"/>
    <w:rsid w:val="00750D5C"/>
    <w:rsid w:val="00750FA6"/>
    <w:rsid w:val="00751650"/>
    <w:rsid w:val="007517B9"/>
    <w:rsid w:val="00753CAA"/>
    <w:rsid w:val="00753E4D"/>
    <w:rsid w:val="00753F4A"/>
    <w:rsid w:val="00754218"/>
    <w:rsid w:val="007544A9"/>
    <w:rsid w:val="00755EB0"/>
    <w:rsid w:val="00755F24"/>
    <w:rsid w:val="007560BC"/>
    <w:rsid w:val="00756294"/>
    <w:rsid w:val="00756653"/>
    <w:rsid w:val="00756830"/>
    <w:rsid w:val="007572F7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65"/>
    <w:rsid w:val="00765945"/>
    <w:rsid w:val="0076670C"/>
    <w:rsid w:val="00766B52"/>
    <w:rsid w:val="00767267"/>
    <w:rsid w:val="0076756E"/>
    <w:rsid w:val="007676BF"/>
    <w:rsid w:val="007677AF"/>
    <w:rsid w:val="00767B64"/>
    <w:rsid w:val="00767D1C"/>
    <w:rsid w:val="00767EAE"/>
    <w:rsid w:val="00770B05"/>
    <w:rsid w:val="00770C75"/>
    <w:rsid w:val="00772511"/>
    <w:rsid w:val="00772E3A"/>
    <w:rsid w:val="00772FBE"/>
    <w:rsid w:val="007736AF"/>
    <w:rsid w:val="00773797"/>
    <w:rsid w:val="00773E84"/>
    <w:rsid w:val="0077450F"/>
    <w:rsid w:val="00775F94"/>
    <w:rsid w:val="007760F0"/>
    <w:rsid w:val="007764B8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38B9"/>
    <w:rsid w:val="00784484"/>
    <w:rsid w:val="00785A23"/>
    <w:rsid w:val="00786490"/>
    <w:rsid w:val="007867CF"/>
    <w:rsid w:val="00787B99"/>
    <w:rsid w:val="00791603"/>
    <w:rsid w:val="00791A19"/>
    <w:rsid w:val="00791B20"/>
    <w:rsid w:val="007922F0"/>
    <w:rsid w:val="00792888"/>
    <w:rsid w:val="00793071"/>
    <w:rsid w:val="00794974"/>
    <w:rsid w:val="00794991"/>
    <w:rsid w:val="00794F46"/>
    <w:rsid w:val="007951D2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236"/>
    <w:rsid w:val="007A2F69"/>
    <w:rsid w:val="007A30A2"/>
    <w:rsid w:val="007A3269"/>
    <w:rsid w:val="007A358D"/>
    <w:rsid w:val="007A3F8A"/>
    <w:rsid w:val="007A4AE8"/>
    <w:rsid w:val="007A4F0E"/>
    <w:rsid w:val="007A5456"/>
    <w:rsid w:val="007A6461"/>
    <w:rsid w:val="007A663A"/>
    <w:rsid w:val="007A72F5"/>
    <w:rsid w:val="007A7712"/>
    <w:rsid w:val="007A7F9E"/>
    <w:rsid w:val="007B0076"/>
    <w:rsid w:val="007B097F"/>
    <w:rsid w:val="007B1483"/>
    <w:rsid w:val="007B1FF8"/>
    <w:rsid w:val="007B2186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A11"/>
    <w:rsid w:val="007B5D45"/>
    <w:rsid w:val="007B626A"/>
    <w:rsid w:val="007B638F"/>
    <w:rsid w:val="007B67EC"/>
    <w:rsid w:val="007B70E5"/>
    <w:rsid w:val="007B7789"/>
    <w:rsid w:val="007B7ACD"/>
    <w:rsid w:val="007B7DAA"/>
    <w:rsid w:val="007C02BE"/>
    <w:rsid w:val="007C09A9"/>
    <w:rsid w:val="007C14B2"/>
    <w:rsid w:val="007C1730"/>
    <w:rsid w:val="007C1ADB"/>
    <w:rsid w:val="007C1EF8"/>
    <w:rsid w:val="007C24E3"/>
    <w:rsid w:val="007C2537"/>
    <w:rsid w:val="007C25FA"/>
    <w:rsid w:val="007C323D"/>
    <w:rsid w:val="007C34FC"/>
    <w:rsid w:val="007C37FA"/>
    <w:rsid w:val="007C4232"/>
    <w:rsid w:val="007C63CD"/>
    <w:rsid w:val="007C6440"/>
    <w:rsid w:val="007C6445"/>
    <w:rsid w:val="007C6EF8"/>
    <w:rsid w:val="007C733C"/>
    <w:rsid w:val="007C7AE9"/>
    <w:rsid w:val="007C7F66"/>
    <w:rsid w:val="007D076F"/>
    <w:rsid w:val="007D1370"/>
    <w:rsid w:val="007D1409"/>
    <w:rsid w:val="007D172C"/>
    <w:rsid w:val="007D1AB9"/>
    <w:rsid w:val="007D1BA0"/>
    <w:rsid w:val="007D27B3"/>
    <w:rsid w:val="007D2A39"/>
    <w:rsid w:val="007D2C54"/>
    <w:rsid w:val="007D2D71"/>
    <w:rsid w:val="007D2D7C"/>
    <w:rsid w:val="007D2F51"/>
    <w:rsid w:val="007D39D9"/>
    <w:rsid w:val="007D3AC7"/>
    <w:rsid w:val="007D3B4E"/>
    <w:rsid w:val="007D42B0"/>
    <w:rsid w:val="007D44E3"/>
    <w:rsid w:val="007D4949"/>
    <w:rsid w:val="007D49D7"/>
    <w:rsid w:val="007D49EC"/>
    <w:rsid w:val="007D4F06"/>
    <w:rsid w:val="007D4FDD"/>
    <w:rsid w:val="007D53CE"/>
    <w:rsid w:val="007D5A10"/>
    <w:rsid w:val="007D5B9D"/>
    <w:rsid w:val="007D6869"/>
    <w:rsid w:val="007D742E"/>
    <w:rsid w:val="007D75D4"/>
    <w:rsid w:val="007D7834"/>
    <w:rsid w:val="007E0283"/>
    <w:rsid w:val="007E0E6B"/>
    <w:rsid w:val="007E163A"/>
    <w:rsid w:val="007E1BC6"/>
    <w:rsid w:val="007E1BE1"/>
    <w:rsid w:val="007E273E"/>
    <w:rsid w:val="007E2995"/>
    <w:rsid w:val="007E29AB"/>
    <w:rsid w:val="007E3CB5"/>
    <w:rsid w:val="007E4497"/>
    <w:rsid w:val="007E4578"/>
    <w:rsid w:val="007E5033"/>
    <w:rsid w:val="007E5180"/>
    <w:rsid w:val="007E59B4"/>
    <w:rsid w:val="007E63C2"/>
    <w:rsid w:val="007E6517"/>
    <w:rsid w:val="007E6ED3"/>
    <w:rsid w:val="007F0C42"/>
    <w:rsid w:val="007F1338"/>
    <w:rsid w:val="007F19B2"/>
    <w:rsid w:val="007F1FB5"/>
    <w:rsid w:val="007F25FE"/>
    <w:rsid w:val="007F356F"/>
    <w:rsid w:val="007F371E"/>
    <w:rsid w:val="007F3B9D"/>
    <w:rsid w:val="007F3D14"/>
    <w:rsid w:val="007F410C"/>
    <w:rsid w:val="007F4B7A"/>
    <w:rsid w:val="007F4E58"/>
    <w:rsid w:val="007F5061"/>
    <w:rsid w:val="007F5205"/>
    <w:rsid w:val="007F526B"/>
    <w:rsid w:val="007F5827"/>
    <w:rsid w:val="007F5C61"/>
    <w:rsid w:val="007F5D4D"/>
    <w:rsid w:val="007F5F3E"/>
    <w:rsid w:val="007F5FE0"/>
    <w:rsid w:val="007F794D"/>
    <w:rsid w:val="007F7BAD"/>
    <w:rsid w:val="007F7C9E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0D63"/>
    <w:rsid w:val="008016DA"/>
    <w:rsid w:val="00802557"/>
    <w:rsid w:val="00802A20"/>
    <w:rsid w:val="008045C4"/>
    <w:rsid w:val="00804728"/>
    <w:rsid w:val="00804E57"/>
    <w:rsid w:val="00805015"/>
    <w:rsid w:val="00805A31"/>
    <w:rsid w:val="00805D5F"/>
    <w:rsid w:val="008067A9"/>
    <w:rsid w:val="008075B0"/>
    <w:rsid w:val="0081020E"/>
    <w:rsid w:val="008105AD"/>
    <w:rsid w:val="00810D54"/>
    <w:rsid w:val="008111E2"/>
    <w:rsid w:val="0081130F"/>
    <w:rsid w:val="00811C86"/>
    <w:rsid w:val="00812538"/>
    <w:rsid w:val="00812AFB"/>
    <w:rsid w:val="00812BD4"/>
    <w:rsid w:val="00812D10"/>
    <w:rsid w:val="00815DA2"/>
    <w:rsid w:val="008160C0"/>
    <w:rsid w:val="00816186"/>
    <w:rsid w:val="00816501"/>
    <w:rsid w:val="00816B9C"/>
    <w:rsid w:val="00816D24"/>
    <w:rsid w:val="00816D5D"/>
    <w:rsid w:val="00816D9D"/>
    <w:rsid w:val="008177A6"/>
    <w:rsid w:val="00817869"/>
    <w:rsid w:val="00820294"/>
    <w:rsid w:val="00820FFC"/>
    <w:rsid w:val="008224D5"/>
    <w:rsid w:val="00822B50"/>
    <w:rsid w:val="008237E7"/>
    <w:rsid w:val="00823EAD"/>
    <w:rsid w:val="008244CA"/>
    <w:rsid w:val="00824AA4"/>
    <w:rsid w:val="00824C07"/>
    <w:rsid w:val="00824EAE"/>
    <w:rsid w:val="0082565E"/>
    <w:rsid w:val="008259DF"/>
    <w:rsid w:val="00825D7A"/>
    <w:rsid w:val="00825F7F"/>
    <w:rsid w:val="00826803"/>
    <w:rsid w:val="00826ECD"/>
    <w:rsid w:val="0082787E"/>
    <w:rsid w:val="008306D0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5B8"/>
    <w:rsid w:val="008358BF"/>
    <w:rsid w:val="00835BC9"/>
    <w:rsid w:val="00835BFF"/>
    <w:rsid w:val="0083640A"/>
    <w:rsid w:val="0083697F"/>
    <w:rsid w:val="00836FF6"/>
    <w:rsid w:val="0083703C"/>
    <w:rsid w:val="0083763B"/>
    <w:rsid w:val="00837963"/>
    <w:rsid w:val="00837D00"/>
    <w:rsid w:val="00840211"/>
    <w:rsid w:val="008402D9"/>
    <w:rsid w:val="0084151D"/>
    <w:rsid w:val="008416AD"/>
    <w:rsid w:val="0084328C"/>
    <w:rsid w:val="00843732"/>
    <w:rsid w:val="0084376F"/>
    <w:rsid w:val="00843785"/>
    <w:rsid w:val="00844211"/>
    <w:rsid w:val="00844A6A"/>
    <w:rsid w:val="00844A83"/>
    <w:rsid w:val="00845943"/>
    <w:rsid w:val="00845A99"/>
    <w:rsid w:val="00845F53"/>
    <w:rsid w:val="008463A8"/>
    <w:rsid w:val="00846AB9"/>
    <w:rsid w:val="0084748E"/>
    <w:rsid w:val="00847BD6"/>
    <w:rsid w:val="00847D09"/>
    <w:rsid w:val="00847E98"/>
    <w:rsid w:val="00850197"/>
    <w:rsid w:val="00850419"/>
    <w:rsid w:val="00850A5D"/>
    <w:rsid w:val="00851DCD"/>
    <w:rsid w:val="00852BD3"/>
    <w:rsid w:val="00852C42"/>
    <w:rsid w:val="008535F1"/>
    <w:rsid w:val="00853A48"/>
    <w:rsid w:val="00853BF4"/>
    <w:rsid w:val="00854176"/>
    <w:rsid w:val="00854BB0"/>
    <w:rsid w:val="0085526F"/>
    <w:rsid w:val="008556A0"/>
    <w:rsid w:val="00855B15"/>
    <w:rsid w:val="00855D2F"/>
    <w:rsid w:val="00856039"/>
    <w:rsid w:val="00856316"/>
    <w:rsid w:val="00856484"/>
    <w:rsid w:val="00856829"/>
    <w:rsid w:val="008569F3"/>
    <w:rsid w:val="00856FC6"/>
    <w:rsid w:val="00857AFD"/>
    <w:rsid w:val="00857BC9"/>
    <w:rsid w:val="00857E21"/>
    <w:rsid w:val="0086011D"/>
    <w:rsid w:val="00860260"/>
    <w:rsid w:val="008608D0"/>
    <w:rsid w:val="00861879"/>
    <w:rsid w:val="00861A57"/>
    <w:rsid w:val="00861D8F"/>
    <w:rsid w:val="00861E12"/>
    <w:rsid w:val="008620CD"/>
    <w:rsid w:val="00862144"/>
    <w:rsid w:val="0086256E"/>
    <w:rsid w:val="00862B7D"/>
    <w:rsid w:val="008631B3"/>
    <w:rsid w:val="008636C3"/>
    <w:rsid w:val="00863D04"/>
    <w:rsid w:val="00863F46"/>
    <w:rsid w:val="00864941"/>
    <w:rsid w:val="008650FD"/>
    <w:rsid w:val="00865C8D"/>
    <w:rsid w:val="00865D9F"/>
    <w:rsid w:val="00867AAC"/>
    <w:rsid w:val="0087029F"/>
    <w:rsid w:val="00871010"/>
    <w:rsid w:val="00872746"/>
    <w:rsid w:val="00872F59"/>
    <w:rsid w:val="00873010"/>
    <w:rsid w:val="0087353A"/>
    <w:rsid w:val="00873597"/>
    <w:rsid w:val="0087385A"/>
    <w:rsid w:val="00874175"/>
    <w:rsid w:val="00874935"/>
    <w:rsid w:val="00875CD6"/>
    <w:rsid w:val="00875ED3"/>
    <w:rsid w:val="0087609F"/>
    <w:rsid w:val="00876269"/>
    <w:rsid w:val="008766C1"/>
    <w:rsid w:val="008766E6"/>
    <w:rsid w:val="0087678F"/>
    <w:rsid w:val="00876C3E"/>
    <w:rsid w:val="0087795C"/>
    <w:rsid w:val="00877B4B"/>
    <w:rsid w:val="00877B57"/>
    <w:rsid w:val="00877F22"/>
    <w:rsid w:val="00880BB8"/>
    <w:rsid w:val="00880CA8"/>
    <w:rsid w:val="00881135"/>
    <w:rsid w:val="008814F7"/>
    <w:rsid w:val="00881D6F"/>
    <w:rsid w:val="00881F9F"/>
    <w:rsid w:val="00882458"/>
    <w:rsid w:val="0088259F"/>
    <w:rsid w:val="008837EB"/>
    <w:rsid w:val="00883EFF"/>
    <w:rsid w:val="00884753"/>
    <w:rsid w:val="00884E0D"/>
    <w:rsid w:val="00885219"/>
    <w:rsid w:val="008856F5"/>
    <w:rsid w:val="00885913"/>
    <w:rsid w:val="00885B45"/>
    <w:rsid w:val="00885D89"/>
    <w:rsid w:val="00887360"/>
    <w:rsid w:val="00887656"/>
    <w:rsid w:val="008876E7"/>
    <w:rsid w:val="008906C4"/>
    <w:rsid w:val="00890F96"/>
    <w:rsid w:val="008912DF"/>
    <w:rsid w:val="008915BE"/>
    <w:rsid w:val="00891652"/>
    <w:rsid w:val="008916A2"/>
    <w:rsid w:val="008917ED"/>
    <w:rsid w:val="00891A04"/>
    <w:rsid w:val="00892323"/>
    <w:rsid w:val="008925A5"/>
    <w:rsid w:val="008929E1"/>
    <w:rsid w:val="0089315B"/>
    <w:rsid w:val="00893712"/>
    <w:rsid w:val="0089383A"/>
    <w:rsid w:val="00893917"/>
    <w:rsid w:val="008944A1"/>
    <w:rsid w:val="008956B6"/>
    <w:rsid w:val="00895B76"/>
    <w:rsid w:val="00897485"/>
    <w:rsid w:val="008A0033"/>
    <w:rsid w:val="008A0B7F"/>
    <w:rsid w:val="008A1F6C"/>
    <w:rsid w:val="008A21BE"/>
    <w:rsid w:val="008A2707"/>
    <w:rsid w:val="008A2995"/>
    <w:rsid w:val="008A2D6B"/>
    <w:rsid w:val="008A2DE5"/>
    <w:rsid w:val="008A3243"/>
    <w:rsid w:val="008A3442"/>
    <w:rsid w:val="008A3AB5"/>
    <w:rsid w:val="008A427B"/>
    <w:rsid w:val="008A5521"/>
    <w:rsid w:val="008A5C4A"/>
    <w:rsid w:val="008A607D"/>
    <w:rsid w:val="008A6365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359"/>
    <w:rsid w:val="008B398C"/>
    <w:rsid w:val="008B3C85"/>
    <w:rsid w:val="008B3CCD"/>
    <w:rsid w:val="008B3EC2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557"/>
    <w:rsid w:val="008B7BC6"/>
    <w:rsid w:val="008C0055"/>
    <w:rsid w:val="008C0201"/>
    <w:rsid w:val="008C0810"/>
    <w:rsid w:val="008C1C3B"/>
    <w:rsid w:val="008C29AD"/>
    <w:rsid w:val="008C2CCD"/>
    <w:rsid w:val="008C3975"/>
    <w:rsid w:val="008C3E23"/>
    <w:rsid w:val="008C3FED"/>
    <w:rsid w:val="008C4F76"/>
    <w:rsid w:val="008C526E"/>
    <w:rsid w:val="008C58C3"/>
    <w:rsid w:val="008C6989"/>
    <w:rsid w:val="008C6D45"/>
    <w:rsid w:val="008C6D81"/>
    <w:rsid w:val="008C6FC0"/>
    <w:rsid w:val="008C6FC6"/>
    <w:rsid w:val="008C7125"/>
    <w:rsid w:val="008C7542"/>
    <w:rsid w:val="008C7B0C"/>
    <w:rsid w:val="008C7D67"/>
    <w:rsid w:val="008C7D80"/>
    <w:rsid w:val="008D0FE8"/>
    <w:rsid w:val="008D1792"/>
    <w:rsid w:val="008D185A"/>
    <w:rsid w:val="008D1B11"/>
    <w:rsid w:val="008D2231"/>
    <w:rsid w:val="008D2B57"/>
    <w:rsid w:val="008D2EAB"/>
    <w:rsid w:val="008D379A"/>
    <w:rsid w:val="008D39C2"/>
    <w:rsid w:val="008D3C39"/>
    <w:rsid w:val="008D3ED2"/>
    <w:rsid w:val="008D5480"/>
    <w:rsid w:val="008D5852"/>
    <w:rsid w:val="008D5E42"/>
    <w:rsid w:val="008D5E67"/>
    <w:rsid w:val="008D6734"/>
    <w:rsid w:val="008D6BE6"/>
    <w:rsid w:val="008D7990"/>
    <w:rsid w:val="008E0540"/>
    <w:rsid w:val="008E0B3B"/>
    <w:rsid w:val="008E0E7D"/>
    <w:rsid w:val="008E1CC8"/>
    <w:rsid w:val="008E2DDB"/>
    <w:rsid w:val="008E4551"/>
    <w:rsid w:val="008E4A1D"/>
    <w:rsid w:val="008E5173"/>
    <w:rsid w:val="008E55BC"/>
    <w:rsid w:val="008E5929"/>
    <w:rsid w:val="008E5C1B"/>
    <w:rsid w:val="008E6767"/>
    <w:rsid w:val="008E68E5"/>
    <w:rsid w:val="008F02A8"/>
    <w:rsid w:val="008F035D"/>
    <w:rsid w:val="008F0822"/>
    <w:rsid w:val="008F0955"/>
    <w:rsid w:val="008F16EB"/>
    <w:rsid w:val="008F1FC9"/>
    <w:rsid w:val="008F29C4"/>
    <w:rsid w:val="008F29ED"/>
    <w:rsid w:val="008F3DE0"/>
    <w:rsid w:val="008F444D"/>
    <w:rsid w:val="008F44F7"/>
    <w:rsid w:val="008F4660"/>
    <w:rsid w:val="008F4BB1"/>
    <w:rsid w:val="008F4D41"/>
    <w:rsid w:val="008F500B"/>
    <w:rsid w:val="008F5015"/>
    <w:rsid w:val="008F537B"/>
    <w:rsid w:val="008F5731"/>
    <w:rsid w:val="008F5ABE"/>
    <w:rsid w:val="008F63F7"/>
    <w:rsid w:val="008F6B20"/>
    <w:rsid w:val="008F6C3A"/>
    <w:rsid w:val="008F6CC5"/>
    <w:rsid w:val="009003A2"/>
    <w:rsid w:val="00900B3D"/>
    <w:rsid w:val="009017CC"/>
    <w:rsid w:val="009017FC"/>
    <w:rsid w:val="009018B6"/>
    <w:rsid w:val="009018C1"/>
    <w:rsid w:val="009023C9"/>
    <w:rsid w:val="0090244E"/>
    <w:rsid w:val="00902686"/>
    <w:rsid w:val="00902D2A"/>
    <w:rsid w:val="00902FE4"/>
    <w:rsid w:val="0090306D"/>
    <w:rsid w:val="009032E8"/>
    <w:rsid w:val="009036EA"/>
    <w:rsid w:val="00903766"/>
    <w:rsid w:val="00903C13"/>
    <w:rsid w:val="00903D84"/>
    <w:rsid w:val="0090414D"/>
    <w:rsid w:val="0090476B"/>
    <w:rsid w:val="00904E92"/>
    <w:rsid w:val="00905E66"/>
    <w:rsid w:val="0090660E"/>
    <w:rsid w:val="00906963"/>
    <w:rsid w:val="00906C27"/>
    <w:rsid w:val="00906C55"/>
    <w:rsid w:val="009079F6"/>
    <w:rsid w:val="009101AC"/>
    <w:rsid w:val="009108A3"/>
    <w:rsid w:val="00911833"/>
    <w:rsid w:val="00911B98"/>
    <w:rsid w:val="00911BE6"/>
    <w:rsid w:val="00912905"/>
    <w:rsid w:val="00912BDC"/>
    <w:rsid w:val="0091484A"/>
    <w:rsid w:val="009153DC"/>
    <w:rsid w:val="009155A5"/>
    <w:rsid w:val="009155AB"/>
    <w:rsid w:val="00915694"/>
    <w:rsid w:val="00915B06"/>
    <w:rsid w:val="00915C9A"/>
    <w:rsid w:val="00917B77"/>
    <w:rsid w:val="00917DEF"/>
    <w:rsid w:val="00920C71"/>
    <w:rsid w:val="00920ECC"/>
    <w:rsid w:val="00921647"/>
    <w:rsid w:val="00921E0B"/>
    <w:rsid w:val="00922399"/>
    <w:rsid w:val="00922712"/>
    <w:rsid w:val="00922DCD"/>
    <w:rsid w:val="00922ECB"/>
    <w:rsid w:val="00923442"/>
    <w:rsid w:val="00923BAC"/>
    <w:rsid w:val="00923CD4"/>
    <w:rsid w:val="00923E8C"/>
    <w:rsid w:val="00923EB7"/>
    <w:rsid w:val="00924AA6"/>
    <w:rsid w:val="009259BD"/>
    <w:rsid w:val="00926CF3"/>
    <w:rsid w:val="00927115"/>
    <w:rsid w:val="00927FB9"/>
    <w:rsid w:val="0093082F"/>
    <w:rsid w:val="00930C8C"/>
    <w:rsid w:val="00931066"/>
    <w:rsid w:val="00931100"/>
    <w:rsid w:val="00931E03"/>
    <w:rsid w:val="00932235"/>
    <w:rsid w:val="009329F6"/>
    <w:rsid w:val="00933163"/>
    <w:rsid w:val="00933DBA"/>
    <w:rsid w:val="00934893"/>
    <w:rsid w:val="009351C1"/>
    <w:rsid w:val="009352FA"/>
    <w:rsid w:val="009353B9"/>
    <w:rsid w:val="0093575C"/>
    <w:rsid w:val="00935CFB"/>
    <w:rsid w:val="00935F85"/>
    <w:rsid w:val="00936080"/>
    <w:rsid w:val="00936208"/>
    <w:rsid w:val="009400D4"/>
    <w:rsid w:val="009404BA"/>
    <w:rsid w:val="009422F7"/>
    <w:rsid w:val="0094248A"/>
    <w:rsid w:val="00942F29"/>
    <w:rsid w:val="00943807"/>
    <w:rsid w:val="009442F7"/>
    <w:rsid w:val="00944654"/>
    <w:rsid w:val="0094473A"/>
    <w:rsid w:val="00945127"/>
    <w:rsid w:val="009452A5"/>
    <w:rsid w:val="0094663C"/>
    <w:rsid w:val="009466CE"/>
    <w:rsid w:val="00946EFE"/>
    <w:rsid w:val="00947BF3"/>
    <w:rsid w:val="00950118"/>
    <w:rsid w:val="00950CC3"/>
    <w:rsid w:val="00950CD7"/>
    <w:rsid w:val="009512C0"/>
    <w:rsid w:val="009519A0"/>
    <w:rsid w:val="00952534"/>
    <w:rsid w:val="009531B6"/>
    <w:rsid w:val="009533A8"/>
    <w:rsid w:val="00953731"/>
    <w:rsid w:val="00954015"/>
    <w:rsid w:val="009549FB"/>
    <w:rsid w:val="00954D7D"/>
    <w:rsid w:val="0095558B"/>
    <w:rsid w:val="0095652F"/>
    <w:rsid w:val="00956D49"/>
    <w:rsid w:val="0095735E"/>
    <w:rsid w:val="009574AE"/>
    <w:rsid w:val="00957593"/>
    <w:rsid w:val="009575E4"/>
    <w:rsid w:val="00960D9F"/>
    <w:rsid w:val="0096215D"/>
    <w:rsid w:val="009621F0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876"/>
    <w:rsid w:val="00966E79"/>
    <w:rsid w:val="0096712B"/>
    <w:rsid w:val="0096716C"/>
    <w:rsid w:val="009672BE"/>
    <w:rsid w:val="009673E7"/>
    <w:rsid w:val="00967909"/>
    <w:rsid w:val="009703F9"/>
    <w:rsid w:val="00970450"/>
    <w:rsid w:val="009710C0"/>
    <w:rsid w:val="0097120C"/>
    <w:rsid w:val="00971472"/>
    <w:rsid w:val="00971AA1"/>
    <w:rsid w:val="00971D00"/>
    <w:rsid w:val="00971EFA"/>
    <w:rsid w:val="00973FEB"/>
    <w:rsid w:val="00974901"/>
    <w:rsid w:val="00974B1C"/>
    <w:rsid w:val="00974C8C"/>
    <w:rsid w:val="00974FE8"/>
    <w:rsid w:val="00974FEA"/>
    <w:rsid w:val="009753FD"/>
    <w:rsid w:val="00975D38"/>
    <w:rsid w:val="00975D39"/>
    <w:rsid w:val="009765C3"/>
    <w:rsid w:val="009805F8"/>
    <w:rsid w:val="009807E2"/>
    <w:rsid w:val="009808B6"/>
    <w:rsid w:val="00981752"/>
    <w:rsid w:val="0098185B"/>
    <w:rsid w:val="00981A86"/>
    <w:rsid w:val="00982886"/>
    <w:rsid w:val="00983624"/>
    <w:rsid w:val="00983685"/>
    <w:rsid w:val="00983ACB"/>
    <w:rsid w:val="00983B78"/>
    <w:rsid w:val="009847CE"/>
    <w:rsid w:val="00984D6E"/>
    <w:rsid w:val="00984F6B"/>
    <w:rsid w:val="00985100"/>
    <w:rsid w:val="0098515E"/>
    <w:rsid w:val="00985229"/>
    <w:rsid w:val="009855EE"/>
    <w:rsid w:val="00985FC1"/>
    <w:rsid w:val="00986106"/>
    <w:rsid w:val="009862A9"/>
    <w:rsid w:val="00986954"/>
    <w:rsid w:val="009870D4"/>
    <w:rsid w:val="009873A7"/>
    <w:rsid w:val="00987AED"/>
    <w:rsid w:val="00987CDC"/>
    <w:rsid w:val="00987CFE"/>
    <w:rsid w:val="009902E9"/>
    <w:rsid w:val="00990951"/>
    <w:rsid w:val="00990A49"/>
    <w:rsid w:val="00990B39"/>
    <w:rsid w:val="00991120"/>
    <w:rsid w:val="00991865"/>
    <w:rsid w:val="00992189"/>
    <w:rsid w:val="009927CA"/>
    <w:rsid w:val="00992AF5"/>
    <w:rsid w:val="00992C49"/>
    <w:rsid w:val="00992C5E"/>
    <w:rsid w:val="00993462"/>
    <w:rsid w:val="00993EBE"/>
    <w:rsid w:val="009940C5"/>
    <w:rsid w:val="00994D84"/>
    <w:rsid w:val="00994EED"/>
    <w:rsid w:val="00995777"/>
    <w:rsid w:val="00995F43"/>
    <w:rsid w:val="00995FA0"/>
    <w:rsid w:val="00997519"/>
    <w:rsid w:val="00997CE5"/>
    <w:rsid w:val="009A0080"/>
    <w:rsid w:val="009A06EA"/>
    <w:rsid w:val="009A0A66"/>
    <w:rsid w:val="009A0BF1"/>
    <w:rsid w:val="009A0C3F"/>
    <w:rsid w:val="009A0C66"/>
    <w:rsid w:val="009A0CD1"/>
    <w:rsid w:val="009A0E01"/>
    <w:rsid w:val="009A13FB"/>
    <w:rsid w:val="009A1D03"/>
    <w:rsid w:val="009A285F"/>
    <w:rsid w:val="009A2D79"/>
    <w:rsid w:val="009A40D0"/>
    <w:rsid w:val="009A4676"/>
    <w:rsid w:val="009A4993"/>
    <w:rsid w:val="009A52AC"/>
    <w:rsid w:val="009A52D8"/>
    <w:rsid w:val="009A548B"/>
    <w:rsid w:val="009A565D"/>
    <w:rsid w:val="009A5B5C"/>
    <w:rsid w:val="009A64E5"/>
    <w:rsid w:val="009A66C4"/>
    <w:rsid w:val="009B0FD8"/>
    <w:rsid w:val="009B1131"/>
    <w:rsid w:val="009B1160"/>
    <w:rsid w:val="009B1401"/>
    <w:rsid w:val="009B1888"/>
    <w:rsid w:val="009B1CDB"/>
    <w:rsid w:val="009B2582"/>
    <w:rsid w:val="009B260F"/>
    <w:rsid w:val="009B3056"/>
    <w:rsid w:val="009B3626"/>
    <w:rsid w:val="009B4290"/>
    <w:rsid w:val="009B4406"/>
    <w:rsid w:val="009B4FC1"/>
    <w:rsid w:val="009B54E0"/>
    <w:rsid w:val="009B669D"/>
    <w:rsid w:val="009B66D1"/>
    <w:rsid w:val="009B6824"/>
    <w:rsid w:val="009B71B5"/>
    <w:rsid w:val="009C149B"/>
    <w:rsid w:val="009C1D2E"/>
    <w:rsid w:val="009C2065"/>
    <w:rsid w:val="009C228D"/>
    <w:rsid w:val="009C2EB5"/>
    <w:rsid w:val="009C2F27"/>
    <w:rsid w:val="009C3287"/>
    <w:rsid w:val="009C3A61"/>
    <w:rsid w:val="009C3B85"/>
    <w:rsid w:val="009C426B"/>
    <w:rsid w:val="009C4690"/>
    <w:rsid w:val="009C56EB"/>
    <w:rsid w:val="009C5EE7"/>
    <w:rsid w:val="009C6708"/>
    <w:rsid w:val="009C6DA5"/>
    <w:rsid w:val="009C6DAA"/>
    <w:rsid w:val="009C6DEA"/>
    <w:rsid w:val="009C6F1B"/>
    <w:rsid w:val="009C703F"/>
    <w:rsid w:val="009C732B"/>
    <w:rsid w:val="009C759A"/>
    <w:rsid w:val="009C7811"/>
    <w:rsid w:val="009D0676"/>
    <w:rsid w:val="009D084E"/>
    <w:rsid w:val="009D0BA4"/>
    <w:rsid w:val="009D10EF"/>
    <w:rsid w:val="009D14E2"/>
    <w:rsid w:val="009D15D8"/>
    <w:rsid w:val="009D16E8"/>
    <w:rsid w:val="009D1FD7"/>
    <w:rsid w:val="009D3386"/>
    <w:rsid w:val="009D3F3A"/>
    <w:rsid w:val="009D410A"/>
    <w:rsid w:val="009D4969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1B7D"/>
    <w:rsid w:val="009E1BEB"/>
    <w:rsid w:val="009E1F04"/>
    <w:rsid w:val="009E31EF"/>
    <w:rsid w:val="009E31FF"/>
    <w:rsid w:val="009E429D"/>
    <w:rsid w:val="009E4376"/>
    <w:rsid w:val="009E44CD"/>
    <w:rsid w:val="009E5006"/>
    <w:rsid w:val="009E5081"/>
    <w:rsid w:val="009E55FD"/>
    <w:rsid w:val="009E5885"/>
    <w:rsid w:val="009E5A19"/>
    <w:rsid w:val="009E682A"/>
    <w:rsid w:val="009E6D88"/>
    <w:rsid w:val="009E79BC"/>
    <w:rsid w:val="009F17A8"/>
    <w:rsid w:val="009F206A"/>
    <w:rsid w:val="009F2CC1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6B88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203A"/>
    <w:rsid w:val="00A02170"/>
    <w:rsid w:val="00A0252E"/>
    <w:rsid w:val="00A02AD7"/>
    <w:rsid w:val="00A03B79"/>
    <w:rsid w:val="00A04293"/>
    <w:rsid w:val="00A047A4"/>
    <w:rsid w:val="00A05BC1"/>
    <w:rsid w:val="00A05ECA"/>
    <w:rsid w:val="00A0653B"/>
    <w:rsid w:val="00A065E9"/>
    <w:rsid w:val="00A0726B"/>
    <w:rsid w:val="00A07888"/>
    <w:rsid w:val="00A07AAE"/>
    <w:rsid w:val="00A1037D"/>
    <w:rsid w:val="00A10405"/>
    <w:rsid w:val="00A10ADA"/>
    <w:rsid w:val="00A115FD"/>
    <w:rsid w:val="00A11B30"/>
    <w:rsid w:val="00A11BC6"/>
    <w:rsid w:val="00A12004"/>
    <w:rsid w:val="00A120BE"/>
    <w:rsid w:val="00A12BD1"/>
    <w:rsid w:val="00A12E68"/>
    <w:rsid w:val="00A14755"/>
    <w:rsid w:val="00A14A65"/>
    <w:rsid w:val="00A14AF8"/>
    <w:rsid w:val="00A15434"/>
    <w:rsid w:val="00A15D23"/>
    <w:rsid w:val="00A210F5"/>
    <w:rsid w:val="00A213DF"/>
    <w:rsid w:val="00A21A87"/>
    <w:rsid w:val="00A23179"/>
    <w:rsid w:val="00A23407"/>
    <w:rsid w:val="00A2373C"/>
    <w:rsid w:val="00A245B4"/>
    <w:rsid w:val="00A24D9B"/>
    <w:rsid w:val="00A250BD"/>
    <w:rsid w:val="00A257DD"/>
    <w:rsid w:val="00A25A05"/>
    <w:rsid w:val="00A25BE3"/>
    <w:rsid w:val="00A2660B"/>
    <w:rsid w:val="00A277DF"/>
    <w:rsid w:val="00A30335"/>
    <w:rsid w:val="00A30499"/>
    <w:rsid w:val="00A30638"/>
    <w:rsid w:val="00A30A4D"/>
    <w:rsid w:val="00A311DC"/>
    <w:rsid w:val="00A3122C"/>
    <w:rsid w:val="00A31A76"/>
    <w:rsid w:val="00A326C0"/>
    <w:rsid w:val="00A32B35"/>
    <w:rsid w:val="00A32CFF"/>
    <w:rsid w:val="00A32DB1"/>
    <w:rsid w:val="00A32EE4"/>
    <w:rsid w:val="00A33922"/>
    <w:rsid w:val="00A33E41"/>
    <w:rsid w:val="00A343E4"/>
    <w:rsid w:val="00A34A5E"/>
    <w:rsid w:val="00A3566E"/>
    <w:rsid w:val="00A35F30"/>
    <w:rsid w:val="00A365EF"/>
    <w:rsid w:val="00A37713"/>
    <w:rsid w:val="00A3781B"/>
    <w:rsid w:val="00A37A80"/>
    <w:rsid w:val="00A37BB7"/>
    <w:rsid w:val="00A37EE3"/>
    <w:rsid w:val="00A37F5A"/>
    <w:rsid w:val="00A413A0"/>
    <w:rsid w:val="00A4143B"/>
    <w:rsid w:val="00A4278B"/>
    <w:rsid w:val="00A43B09"/>
    <w:rsid w:val="00A4405F"/>
    <w:rsid w:val="00A4437A"/>
    <w:rsid w:val="00A45599"/>
    <w:rsid w:val="00A455E0"/>
    <w:rsid w:val="00A4564D"/>
    <w:rsid w:val="00A460AD"/>
    <w:rsid w:val="00A46561"/>
    <w:rsid w:val="00A4694A"/>
    <w:rsid w:val="00A4759B"/>
    <w:rsid w:val="00A47786"/>
    <w:rsid w:val="00A47CBD"/>
    <w:rsid w:val="00A47ECB"/>
    <w:rsid w:val="00A500C0"/>
    <w:rsid w:val="00A50327"/>
    <w:rsid w:val="00A5085C"/>
    <w:rsid w:val="00A516B7"/>
    <w:rsid w:val="00A51859"/>
    <w:rsid w:val="00A51BD9"/>
    <w:rsid w:val="00A51E4D"/>
    <w:rsid w:val="00A51ED8"/>
    <w:rsid w:val="00A52041"/>
    <w:rsid w:val="00A525BB"/>
    <w:rsid w:val="00A52DB3"/>
    <w:rsid w:val="00A53FE4"/>
    <w:rsid w:val="00A54321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779"/>
    <w:rsid w:val="00A60AF6"/>
    <w:rsid w:val="00A60FDF"/>
    <w:rsid w:val="00A616BD"/>
    <w:rsid w:val="00A616E5"/>
    <w:rsid w:val="00A617AC"/>
    <w:rsid w:val="00A61FFD"/>
    <w:rsid w:val="00A6235F"/>
    <w:rsid w:val="00A629FC"/>
    <w:rsid w:val="00A635DA"/>
    <w:rsid w:val="00A63B3D"/>
    <w:rsid w:val="00A64B64"/>
    <w:rsid w:val="00A64BE2"/>
    <w:rsid w:val="00A65251"/>
    <w:rsid w:val="00A65262"/>
    <w:rsid w:val="00A657F1"/>
    <w:rsid w:val="00A66E87"/>
    <w:rsid w:val="00A67475"/>
    <w:rsid w:val="00A6768D"/>
    <w:rsid w:val="00A70263"/>
    <w:rsid w:val="00A707E5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3E26"/>
    <w:rsid w:val="00A74031"/>
    <w:rsid w:val="00A74173"/>
    <w:rsid w:val="00A7483D"/>
    <w:rsid w:val="00A752CE"/>
    <w:rsid w:val="00A7559C"/>
    <w:rsid w:val="00A75E77"/>
    <w:rsid w:val="00A75EC5"/>
    <w:rsid w:val="00A75F96"/>
    <w:rsid w:val="00A764C9"/>
    <w:rsid w:val="00A768DD"/>
    <w:rsid w:val="00A7766C"/>
    <w:rsid w:val="00A77C77"/>
    <w:rsid w:val="00A77FE1"/>
    <w:rsid w:val="00A80187"/>
    <w:rsid w:val="00A80204"/>
    <w:rsid w:val="00A803B7"/>
    <w:rsid w:val="00A80855"/>
    <w:rsid w:val="00A81287"/>
    <w:rsid w:val="00A81771"/>
    <w:rsid w:val="00A82314"/>
    <w:rsid w:val="00A82504"/>
    <w:rsid w:val="00A8304A"/>
    <w:rsid w:val="00A830B2"/>
    <w:rsid w:val="00A830C3"/>
    <w:rsid w:val="00A84195"/>
    <w:rsid w:val="00A844BB"/>
    <w:rsid w:val="00A84DCB"/>
    <w:rsid w:val="00A85E91"/>
    <w:rsid w:val="00A86600"/>
    <w:rsid w:val="00A87AA6"/>
    <w:rsid w:val="00A9145B"/>
    <w:rsid w:val="00A923D8"/>
    <w:rsid w:val="00A92A36"/>
    <w:rsid w:val="00A92FBF"/>
    <w:rsid w:val="00A938C9"/>
    <w:rsid w:val="00A94867"/>
    <w:rsid w:val="00A95E06"/>
    <w:rsid w:val="00A9664A"/>
    <w:rsid w:val="00A9687A"/>
    <w:rsid w:val="00A970B0"/>
    <w:rsid w:val="00A971C9"/>
    <w:rsid w:val="00A97213"/>
    <w:rsid w:val="00A97224"/>
    <w:rsid w:val="00A978CF"/>
    <w:rsid w:val="00A97A2E"/>
    <w:rsid w:val="00A97A92"/>
    <w:rsid w:val="00A97AB5"/>
    <w:rsid w:val="00A97BEE"/>
    <w:rsid w:val="00AA1163"/>
    <w:rsid w:val="00AA2AB6"/>
    <w:rsid w:val="00AA3451"/>
    <w:rsid w:val="00AA34AB"/>
    <w:rsid w:val="00AA35C0"/>
    <w:rsid w:val="00AA4A82"/>
    <w:rsid w:val="00AA4F5A"/>
    <w:rsid w:val="00AA5013"/>
    <w:rsid w:val="00AA5238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ECD"/>
    <w:rsid w:val="00AB2401"/>
    <w:rsid w:val="00AB2446"/>
    <w:rsid w:val="00AB2B59"/>
    <w:rsid w:val="00AB2EF8"/>
    <w:rsid w:val="00AB30E1"/>
    <w:rsid w:val="00AB3407"/>
    <w:rsid w:val="00AB392C"/>
    <w:rsid w:val="00AB3B28"/>
    <w:rsid w:val="00AB40F0"/>
    <w:rsid w:val="00AB42DF"/>
    <w:rsid w:val="00AB465F"/>
    <w:rsid w:val="00AB471B"/>
    <w:rsid w:val="00AB4CFF"/>
    <w:rsid w:val="00AB5072"/>
    <w:rsid w:val="00AB565B"/>
    <w:rsid w:val="00AB5765"/>
    <w:rsid w:val="00AB5902"/>
    <w:rsid w:val="00AB5BA0"/>
    <w:rsid w:val="00AB5CCC"/>
    <w:rsid w:val="00AB6735"/>
    <w:rsid w:val="00AB6AB1"/>
    <w:rsid w:val="00AB6E68"/>
    <w:rsid w:val="00AB734D"/>
    <w:rsid w:val="00AB7D54"/>
    <w:rsid w:val="00AC0229"/>
    <w:rsid w:val="00AC0D04"/>
    <w:rsid w:val="00AC0E47"/>
    <w:rsid w:val="00AC19B1"/>
    <w:rsid w:val="00AC1B1B"/>
    <w:rsid w:val="00AC326E"/>
    <w:rsid w:val="00AC4ADE"/>
    <w:rsid w:val="00AC4F2C"/>
    <w:rsid w:val="00AC753E"/>
    <w:rsid w:val="00AC799E"/>
    <w:rsid w:val="00AC7E40"/>
    <w:rsid w:val="00AD0081"/>
    <w:rsid w:val="00AD01C1"/>
    <w:rsid w:val="00AD03C7"/>
    <w:rsid w:val="00AD03FD"/>
    <w:rsid w:val="00AD0446"/>
    <w:rsid w:val="00AD0756"/>
    <w:rsid w:val="00AD13EC"/>
    <w:rsid w:val="00AD13FB"/>
    <w:rsid w:val="00AD3338"/>
    <w:rsid w:val="00AD423D"/>
    <w:rsid w:val="00AD4990"/>
    <w:rsid w:val="00AD5A91"/>
    <w:rsid w:val="00AD5AD5"/>
    <w:rsid w:val="00AD72D4"/>
    <w:rsid w:val="00AD7DB9"/>
    <w:rsid w:val="00AD7F17"/>
    <w:rsid w:val="00AD7FB1"/>
    <w:rsid w:val="00AE03BC"/>
    <w:rsid w:val="00AE1C39"/>
    <w:rsid w:val="00AE22A3"/>
    <w:rsid w:val="00AE261D"/>
    <w:rsid w:val="00AE26EC"/>
    <w:rsid w:val="00AE31F7"/>
    <w:rsid w:val="00AE3891"/>
    <w:rsid w:val="00AE3A4F"/>
    <w:rsid w:val="00AE467D"/>
    <w:rsid w:val="00AE4752"/>
    <w:rsid w:val="00AE5509"/>
    <w:rsid w:val="00AE5548"/>
    <w:rsid w:val="00AE6858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B6B"/>
    <w:rsid w:val="00AF406F"/>
    <w:rsid w:val="00AF6652"/>
    <w:rsid w:val="00AF7863"/>
    <w:rsid w:val="00AF7A01"/>
    <w:rsid w:val="00AF7C84"/>
    <w:rsid w:val="00B00B7F"/>
    <w:rsid w:val="00B00D47"/>
    <w:rsid w:val="00B00F2A"/>
    <w:rsid w:val="00B01EFA"/>
    <w:rsid w:val="00B02F4F"/>
    <w:rsid w:val="00B03AFE"/>
    <w:rsid w:val="00B03B84"/>
    <w:rsid w:val="00B049FA"/>
    <w:rsid w:val="00B04EB0"/>
    <w:rsid w:val="00B05145"/>
    <w:rsid w:val="00B062C4"/>
    <w:rsid w:val="00B0633A"/>
    <w:rsid w:val="00B069B9"/>
    <w:rsid w:val="00B06FD7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6A"/>
    <w:rsid w:val="00B120ED"/>
    <w:rsid w:val="00B12818"/>
    <w:rsid w:val="00B12DD3"/>
    <w:rsid w:val="00B13063"/>
    <w:rsid w:val="00B13123"/>
    <w:rsid w:val="00B13173"/>
    <w:rsid w:val="00B13C6C"/>
    <w:rsid w:val="00B13D8A"/>
    <w:rsid w:val="00B14591"/>
    <w:rsid w:val="00B15541"/>
    <w:rsid w:val="00B15643"/>
    <w:rsid w:val="00B15AD5"/>
    <w:rsid w:val="00B15F0E"/>
    <w:rsid w:val="00B1649C"/>
    <w:rsid w:val="00B16A9B"/>
    <w:rsid w:val="00B16CB2"/>
    <w:rsid w:val="00B16E91"/>
    <w:rsid w:val="00B16F6A"/>
    <w:rsid w:val="00B171B0"/>
    <w:rsid w:val="00B17B70"/>
    <w:rsid w:val="00B17DB3"/>
    <w:rsid w:val="00B215B2"/>
    <w:rsid w:val="00B2171C"/>
    <w:rsid w:val="00B21817"/>
    <w:rsid w:val="00B227D6"/>
    <w:rsid w:val="00B2356A"/>
    <w:rsid w:val="00B23632"/>
    <w:rsid w:val="00B236C0"/>
    <w:rsid w:val="00B23BCB"/>
    <w:rsid w:val="00B23C83"/>
    <w:rsid w:val="00B24E1E"/>
    <w:rsid w:val="00B2530C"/>
    <w:rsid w:val="00B25379"/>
    <w:rsid w:val="00B2580E"/>
    <w:rsid w:val="00B2583E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B18"/>
    <w:rsid w:val="00B30C22"/>
    <w:rsid w:val="00B31CE9"/>
    <w:rsid w:val="00B31FFD"/>
    <w:rsid w:val="00B32592"/>
    <w:rsid w:val="00B3288C"/>
    <w:rsid w:val="00B32A80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2AF"/>
    <w:rsid w:val="00B42DA1"/>
    <w:rsid w:val="00B43825"/>
    <w:rsid w:val="00B43EFF"/>
    <w:rsid w:val="00B44792"/>
    <w:rsid w:val="00B45351"/>
    <w:rsid w:val="00B45E26"/>
    <w:rsid w:val="00B4646C"/>
    <w:rsid w:val="00B46843"/>
    <w:rsid w:val="00B46F92"/>
    <w:rsid w:val="00B47158"/>
    <w:rsid w:val="00B47420"/>
    <w:rsid w:val="00B4748C"/>
    <w:rsid w:val="00B503B7"/>
    <w:rsid w:val="00B503EF"/>
    <w:rsid w:val="00B506F3"/>
    <w:rsid w:val="00B519A5"/>
    <w:rsid w:val="00B5286F"/>
    <w:rsid w:val="00B52988"/>
    <w:rsid w:val="00B52F0D"/>
    <w:rsid w:val="00B53015"/>
    <w:rsid w:val="00B534D1"/>
    <w:rsid w:val="00B537C2"/>
    <w:rsid w:val="00B54503"/>
    <w:rsid w:val="00B54B0B"/>
    <w:rsid w:val="00B55770"/>
    <w:rsid w:val="00B55C38"/>
    <w:rsid w:val="00B56549"/>
    <w:rsid w:val="00B574C4"/>
    <w:rsid w:val="00B5793C"/>
    <w:rsid w:val="00B600F9"/>
    <w:rsid w:val="00B60187"/>
    <w:rsid w:val="00B603A4"/>
    <w:rsid w:val="00B60705"/>
    <w:rsid w:val="00B61F02"/>
    <w:rsid w:val="00B62167"/>
    <w:rsid w:val="00B62377"/>
    <w:rsid w:val="00B63873"/>
    <w:rsid w:val="00B638FC"/>
    <w:rsid w:val="00B63A72"/>
    <w:rsid w:val="00B6493F"/>
    <w:rsid w:val="00B657F1"/>
    <w:rsid w:val="00B65B03"/>
    <w:rsid w:val="00B65B19"/>
    <w:rsid w:val="00B65B25"/>
    <w:rsid w:val="00B66160"/>
    <w:rsid w:val="00B667B1"/>
    <w:rsid w:val="00B67025"/>
    <w:rsid w:val="00B70162"/>
    <w:rsid w:val="00B701B7"/>
    <w:rsid w:val="00B708C2"/>
    <w:rsid w:val="00B7172C"/>
    <w:rsid w:val="00B7266E"/>
    <w:rsid w:val="00B73F48"/>
    <w:rsid w:val="00B744B7"/>
    <w:rsid w:val="00B74A49"/>
    <w:rsid w:val="00B758F8"/>
    <w:rsid w:val="00B759A9"/>
    <w:rsid w:val="00B75F52"/>
    <w:rsid w:val="00B76D33"/>
    <w:rsid w:val="00B7706C"/>
    <w:rsid w:val="00B77406"/>
    <w:rsid w:val="00B7747A"/>
    <w:rsid w:val="00B77CF9"/>
    <w:rsid w:val="00B77E80"/>
    <w:rsid w:val="00B77F00"/>
    <w:rsid w:val="00B80E9A"/>
    <w:rsid w:val="00B80FAB"/>
    <w:rsid w:val="00B8158E"/>
    <w:rsid w:val="00B81BCF"/>
    <w:rsid w:val="00B82FE8"/>
    <w:rsid w:val="00B84CEE"/>
    <w:rsid w:val="00B86113"/>
    <w:rsid w:val="00B864C7"/>
    <w:rsid w:val="00B86500"/>
    <w:rsid w:val="00B86CD6"/>
    <w:rsid w:val="00B8742F"/>
    <w:rsid w:val="00B90F0C"/>
    <w:rsid w:val="00B919E7"/>
    <w:rsid w:val="00B91DE3"/>
    <w:rsid w:val="00B92DAE"/>
    <w:rsid w:val="00B93974"/>
    <w:rsid w:val="00B93BCF"/>
    <w:rsid w:val="00B943C0"/>
    <w:rsid w:val="00B951F4"/>
    <w:rsid w:val="00B95382"/>
    <w:rsid w:val="00B9550C"/>
    <w:rsid w:val="00B95AB5"/>
    <w:rsid w:val="00B95D4A"/>
    <w:rsid w:val="00B95E5E"/>
    <w:rsid w:val="00B96E20"/>
    <w:rsid w:val="00B9772C"/>
    <w:rsid w:val="00B97BD1"/>
    <w:rsid w:val="00BA0AE2"/>
    <w:rsid w:val="00BA11C7"/>
    <w:rsid w:val="00BA1663"/>
    <w:rsid w:val="00BA20ED"/>
    <w:rsid w:val="00BA2A36"/>
    <w:rsid w:val="00BA2C3C"/>
    <w:rsid w:val="00BA2FA4"/>
    <w:rsid w:val="00BA2FC1"/>
    <w:rsid w:val="00BA3184"/>
    <w:rsid w:val="00BA31DD"/>
    <w:rsid w:val="00BA42F5"/>
    <w:rsid w:val="00BA43D4"/>
    <w:rsid w:val="00BA4619"/>
    <w:rsid w:val="00BA4751"/>
    <w:rsid w:val="00BA485B"/>
    <w:rsid w:val="00BA4F25"/>
    <w:rsid w:val="00BA501C"/>
    <w:rsid w:val="00BA5866"/>
    <w:rsid w:val="00BA59C8"/>
    <w:rsid w:val="00BA6456"/>
    <w:rsid w:val="00BA6943"/>
    <w:rsid w:val="00BA69CC"/>
    <w:rsid w:val="00BA7486"/>
    <w:rsid w:val="00BA7771"/>
    <w:rsid w:val="00BA7C95"/>
    <w:rsid w:val="00BB0413"/>
    <w:rsid w:val="00BB0541"/>
    <w:rsid w:val="00BB077E"/>
    <w:rsid w:val="00BB095E"/>
    <w:rsid w:val="00BB1081"/>
    <w:rsid w:val="00BB10FB"/>
    <w:rsid w:val="00BB15BF"/>
    <w:rsid w:val="00BB1976"/>
    <w:rsid w:val="00BB2043"/>
    <w:rsid w:val="00BB26CA"/>
    <w:rsid w:val="00BB2845"/>
    <w:rsid w:val="00BB2D08"/>
    <w:rsid w:val="00BB2DC3"/>
    <w:rsid w:val="00BB31FE"/>
    <w:rsid w:val="00BB3319"/>
    <w:rsid w:val="00BB410C"/>
    <w:rsid w:val="00BB4AFD"/>
    <w:rsid w:val="00BB5967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3FD"/>
    <w:rsid w:val="00BC0935"/>
    <w:rsid w:val="00BC1231"/>
    <w:rsid w:val="00BC130E"/>
    <w:rsid w:val="00BC2284"/>
    <w:rsid w:val="00BC22FC"/>
    <w:rsid w:val="00BC2EE5"/>
    <w:rsid w:val="00BC35E8"/>
    <w:rsid w:val="00BC42C7"/>
    <w:rsid w:val="00BC44CA"/>
    <w:rsid w:val="00BC4C8F"/>
    <w:rsid w:val="00BC4D86"/>
    <w:rsid w:val="00BC59AC"/>
    <w:rsid w:val="00BC5FA2"/>
    <w:rsid w:val="00BC6575"/>
    <w:rsid w:val="00BC6D38"/>
    <w:rsid w:val="00BC6F8D"/>
    <w:rsid w:val="00BC71F5"/>
    <w:rsid w:val="00BC773D"/>
    <w:rsid w:val="00BC776B"/>
    <w:rsid w:val="00BC7960"/>
    <w:rsid w:val="00BC7C56"/>
    <w:rsid w:val="00BC7E20"/>
    <w:rsid w:val="00BD04D0"/>
    <w:rsid w:val="00BD052B"/>
    <w:rsid w:val="00BD05F8"/>
    <w:rsid w:val="00BD071D"/>
    <w:rsid w:val="00BD0C0E"/>
    <w:rsid w:val="00BD24E2"/>
    <w:rsid w:val="00BD2949"/>
    <w:rsid w:val="00BD2B7F"/>
    <w:rsid w:val="00BD2D5A"/>
    <w:rsid w:val="00BD3A05"/>
    <w:rsid w:val="00BD4043"/>
    <w:rsid w:val="00BD451A"/>
    <w:rsid w:val="00BD45BD"/>
    <w:rsid w:val="00BD46C4"/>
    <w:rsid w:val="00BD51A6"/>
    <w:rsid w:val="00BD5292"/>
    <w:rsid w:val="00BD53EF"/>
    <w:rsid w:val="00BD5890"/>
    <w:rsid w:val="00BD63E4"/>
    <w:rsid w:val="00BD6CBC"/>
    <w:rsid w:val="00BD6F37"/>
    <w:rsid w:val="00BD7C35"/>
    <w:rsid w:val="00BD7CC8"/>
    <w:rsid w:val="00BE1692"/>
    <w:rsid w:val="00BE188E"/>
    <w:rsid w:val="00BE192B"/>
    <w:rsid w:val="00BE1EF6"/>
    <w:rsid w:val="00BE216D"/>
    <w:rsid w:val="00BE2A02"/>
    <w:rsid w:val="00BE3183"/>
    <w:rsid w:val="00BE3FBF"/>
    <w:rsid w:val="00BE434B"/>
    <w:rsid w:val="00BE4906"/>
    <w:rsid w:val="00BE4D62"/>
    <w:rsid w:val="00BE55E1"/>
    <w:rsid w:val="00BE5663"/>
    <w:rsid w:val="00BE56C5"/>
    <w:rsid w:val="00BE59AF"/>
    <w:rsid w:val="00BE5BEB"/>
    <w:rsid w:val="00BE618D"/>
    <w:rsid w:val="00BE727D"/>
    <w:rsid w:val="00BF081F"/>
    <w:rsid w:val="00BF0F23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59D8"/>
    <w:rsid w:val="00BF67AF"/>
    <w:rsid w:val="00BF7643"/>
    <w:rsid w:val="00C00176"/>
    <w:rsid w:val="00C00A84"/>
    <w:rsid w:val="00C012D3"/>
    <w:rsid w:val="00C01A0B"/>
    <w:rsid w:val="00C02385"/>
    <w:rsid w:val="00C037C4"/>
    <w:rsid w:val="00C03ADD"/>
    <w:rsid w:val="00C044EF"/>
    <w:rsid w:val="00C06239"/>
    <w:rsid w:val="00C06C8D"/>
    <w:rsid w:val="00C07164"/>
    <w:rsid w:val="00C0720D"/>
    <w:rsid w:val="00C0757B"/>
    <w:rsid w:val="00C07930"/>
    <w:rsid w:val="00C07BD6"/>
    <w:rsid w:val="00C101BA"/>
    <w:rsid w:val="00C10467"/>
    <w:rsid w:val="00C104F1"/>
    <w:rsid w:val="00C10998"/>
    <w:rsid w:val="00C1151C"/>
    <w:rsid w:val="00C11808"/>
    <w:rsid w:val="00C119CF"/>
    <w:rsid w:val="00C11A92"/>
    <w:rsid w:val="00C126BC"/>
    <w:rsid w:val="00C13152"/>
    <w:rsid w:val="00C13B17"/>
    <w:rsid w:val="00C13BA3"/>
    <w:rsid w:val="00C151CF"/>
    <w:rsid w:val="00C169E6"/>
    <w:rsid w:val="00C16E9B"/>
    <w:rsid w:val="00C175AE"/>
    <w:rsid w:val="00C20413"/>
    <w:rsid w:val="00C208A5"/>
    <w:rsid w:val="00C20B31"/>
    <w:rsid w:val="00C22578"/>
    <w:rsid w:val="00C22A5D"/>
    <w:rsid w:val="00C2317C"/>
    <w:rsid w:val="00C23664"/>
    <w:rsid w:val="00C23852"/>
    <w:rsid w:val="00C2444E"/>
    <w:rsid w:val="00C2503F"/>
    <w:rsid w:val="00C26064"/>
    <w:rsid w:val="00C26081"/>
    <w:rsid w:val="00C26151"/>
    <w:rsid w:val="00C26460"/>
    <w:rsid w:val="00C26D2A"/>
    <w:rsid w:val="00C26E20"/>
    <w:rsid w:val="00C26F7C"/>
    <w:rsid w:val="00C271A9"/>
    <w:rsid w:val="00C27C27"/>
    <w:rsid w:val="00C30A2F"/>
    <w:rsid w:val="00C30AD5"/>
    <w:rsid w:val="00C31FE8"/>
    <w:rsid w:val="00C336F8"/>
    <w:rsid w:val="00C33CF7"/>
    <w:rsid w:val="00C33F4F"/>
    <w:rsid w:val="00C34235"/>
    <w:rsid w:val="00C3485A"/>
    <w:rsid w:val="00C34B87"/>
    <w:rsid w:val="00C34F22"/>
    <w:rsid w:val="00C35466"/>
    <w:rsid w:val="00C36283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D0F"/>
    <w:rsid w:val="00C41D81"/>
    <w:rsid w:val="00C42031"/>
    <w:rsid w:val="00C42C54"/>
    <w:rsid w:val="00C42F01"/>
    <w:rsid w:val="00C43656"/>
    <w:rsid w:val="00C436E6"/>
    <w:rsid w:val="00C43A9E"/>
    <w:rsid w:val="00C44395"/>
    <w:rsid w:val="00C447B4"/>
    <w:rsid w:val="00C44827"/>
    <w:rsid w:val="00C44885"/>
    <w:rsid w:val="00C45506"/>
    <w:rsid w:val="00C45783"/>
    <w:rsid w:val="00C45A33"/>
    <w:rsid w:val="00C47146"/>
    <w:rsid w:val="00C478A6"/>
    <w:rsid w:val="00C47E10"/>
    <w:rsid w:val="00C50621"/>
    <w:rsid w:val="00C50E42"/>
    <w:rsid w:val="00C51D8D"/>
    <w:rsid w:val="00C5274D"/>
    <w:rsid w:val="00C545BB"/>
    <w:rsid w:val="00C54825"/>
    <w:rsid w:val="00C5523F"/>
    <w:rsid w:val="00C558D2"/>
    <w:rsid w:val="00C56DFB"/>
    <w:rsid w:val="00C575F6"/>
    <w:rsid w:val="00C57699"/>
    <w:rsid w:val="00C57BB8"/>
    <w:rsid w:val="00C602D7"/>
    <w:rsid w:val="00C60B2B"/>
    <w:rsid w:val="00C6139E"/>
    <w:rsid w:val="00C61CFC"/>
    <w:rsid w:val="00C6316E"/>
    <w:rsid w:val="00C631BD"/>
    <w:rsid w:val="00C631E7"/>
    <w:rsid w:val="00C63BF7"/>
    <w:rsid w:val="00C63C3D"/>
    <w:rsid w:val="00C64657"/>
    <w:rsid w:val="00C64687"/>
    <w:rsid w:val="00C64A06"/>
    <w:rsid w:val="00C64AEC"/>
    <w:rsid w:val="00C654CA"/>
    <w:rsid w:val="00C65732"/>
    <w:rsid w:val="00C664F5"/>
    <w:rsid w:val="00C66D59"/>
    <w:rsid w:val="00C67064"/>
    <w:rsid w:val="00C673D8"/>
    <w:rsid w:val="00C67A56"/>
    <w:rsid w:val="00C703E4"/>
    <w:rsid w:val="00C70755"/>
    <w:rsid w:val="00C7148B"/>
    <w:rsid w:val="00C7163C"/>
    <w:rsid w:val="00C7265D"/>
    <w:rsid w:val="00C73192"/>
    <w:rsid w:val="00C73298"/>
    <w:rsid w:val="00C73B22"/>
    <w:rsid w:val="00C73E29"/>
    <w:rsid w:val="00C748DE"/>
    <w:rsid w:val="00C7589D"/>
    <w:rsid w:val="00C75AB1"/>
    <w:rsid w:val="00C75B76"/>
    <w:rsid w:val="00C76776"/>
    <w:rsid w:val="00C768B3"/>
    <w:rsid w:val="00C76AC2"/>
    <w:rsid w:val="00C8057E"/>
    <w:rsid w:val="00C8106A"/>
    <w:rsid w:val="00C812EA"/>
    <w:rsid w:val="00C81AB5"/>
    <w:rsid w:val="00C825BE"/>
    <w:rsid w:val="00C826DB"/>
    <w:rsid w:val="00C8277C"/>
    <w:rsid w:val="00C82ABF"/>
    <w:rsid w:val="00C83DAE"/>
    <w:rsid w:val="00C840C1"/>
    <w:rsid w:val="00C867E9"/>
    <w:rsid w:val="00C8715E"/>
    <w:rsid w:val="00C878BC"/>
    <w:rsid w:val="00C879B5"/>
    <w:rsid w:val="00C9022B"/>
    <w:rsid w:val="00C906CD"/>
    <w:rsid w:val="00C906E7"/>
    <w:rsid w:val="00C90DA5"/>
    <w:rsid w:val="00C91142"/>
    <w:rsid w:val="00C9183A"/>
    <w:rsid w:val="00C91FC8"/>
    <w:rsid w:val="00C920C4"/>
    <w:rsid w:val="00C92235"/>
    <w:rsid w:val="00C92254"/>
    <w:rsid w:val="00C926D7"/>
    <w:rsid w:val="00C9294B"/>
    <w:rsid w:val="00C931DB"/>
    <w:rsid w:val="00C931DC"/>
    <w:rsid w:val="00C93372"/>
    <w:rsid w:val="00C937FD"/>
    <w:rsid w:val="00C93A86"/>
    <w:rsid w:val="00C93BB3"/>
    <w:rsid w:val="00C9410C"/>
    <w:rsid w:val="00C949D7"/>
    <w:rsid w:val="00C94E5D"/>
    <w:rsid w:val="00C950AB"/>
    <w:rsid w:val="00C9510B"/>
    <w:rsid w:val="00C952F1"/>
    <w:rsid w:val="00C9587D"/>
    <w:rsid w:val="00C95D1D"/>
    <w:rsid w:val="00C96A13"/>
    <w:rsid w:val="00C96C9F"/>
    <w:rsid w:val="00C977DD"/>
    <w:rsid w:val="00C97973"/>
    <w:rsid w:val="00CA129D"/>
    <w:rsid w:val="00CA1570"/>
    <w:rsid w:val="00CA180A"/>
    <w:rsid w:val="00CA294A"/>
    <w:rsid w:val="00CA34DB"/>
    <w:rsid w:val="00CA3620"/>
    <w:rsid w:val="00CA3FF6"/>
    <w:rsid w:val="00CA4DA8"/>
    <w:rsid w:val="00CA4EB3"/>
    <w:rsid w:val="00CA6FF3"/>
    <w:rsid w:val="00CA7C37"/>
    <w:rsid w:val="00CB0476"/>
    <w:rsid w:val="00CB086C"/>
    <w:rsid w:val="00CB1293"/>
    <w:rsid w:val="00CB1BD1"/>
    <w:rsid w:val="00CB3028"/>
    <w:rsid w:val="00CB3629"/>
    <w:rsid w:val="00CB566B"/>
    <w:rsid w:val="00CB77E4"/>
    <w:rsid w:val="00CC028B"/>
    <w:rsid w:val="00CC02CE"/>
    <w:rsid w:val="00CC088D"/>
    <w:rsid w:val="00CC0B33"/>
    <w:rsid w:val="00CC0CB9"/>
    <w:rsid w:val="00CC1732"/>
    <w:rsid w:val="00CC1A3F"/>
    <w:rsid w:val="00CC1DD4"/>
    <w:rsid w:val="00CC2808"/>
    <w:rsid w:val="00CC2B94"/>
    <w:rsid w:val="00CC2D69"/>
    <w:rsid w:val="00CC4483"/>
    <w:rsid w:val="00CC4A10"/>
    <w:rsid w:val="00CC4D16"/>
    <w:rsid w:val="00CC5108"/>
    <w:rsid w:val="00CC5918"/>
    <w:rsid w:val="00CC5CC1"/>
    <w:rsid w:val="00CC66CD"/>
    <w:rsid w:val="00CC6941"/>
    <w:rsid w:val="00CC727D"/>
    <w:rsid w:val="00CC7412"/>
    <w:rsid w:val="00CC75B5"/>
    <w:rsid w:val="00CC769D"/>
    <w:rsid w:val="00CC7800"/>
    <w:rsid w:val="00CD07B7"/>
    <w:rsid w:val="00CD0B9F"/>
    <w:rsid w:val="00CD12EE"/>
    <w:rsid w:val="00CD1911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65FF"/>
    <w:rsid w:val="00CD7326"/>
    <w:rsid w:val="00CD7577"/>
    <w:rsid w:val="00CD78EB"/>
    <w:rsid w:val="00CE00A2"/>
    <w:rsid w:val="00CE0A9B"/>
    <w:rsid w:val="00CE0B6D"/>
    <w:rsid w:val="00CE10B2"/>
    <w:rsid w:val="00CE13C1"/>
    <w:rsid w:val="00CE168E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BB9"/>
    <w:rsid w:val="00CE6311"/>
    <w:rsid w:val="00CE7142"/>
    <w:rsid w:val="00CE7AE6"/>
    <w:rsid w:val="00CF0042"/>
    <w:rsid w:val="00CF0122"/>
    <w:rsid w:val="00CF054F"/>
    <w:rsid w:val="00CF06EB"/>
    <w:rsid w:val="00CF0E97"/>
    <w:rsid w:val="00CF135F"/>
    <w:rsid w:val="00CF1518"/>
    <w:rsid w:val="00CF2264"/>
    <w:rsid w:val="00CF2347"/>
    <w:rsid w:val="00CF34C7"/>
    <w:rsid w:val="00CF365A"/>
    <w:rsid w:val="00CF380A"/>
    <w:rsid w:val="00CF3EB1"/>
    <w:rsid w:val="00CF4E6D"/>
    <w:rsid w:val="00CF4EC9"/>
    <w:rsid w:val="00CF5B9A"/>
    <w:rsid w:val="00CF5E32"/>
    <w:rsid w:val="00CF6448"/>
    <w:rsid w:val="00CF65C5"/>
    <w:rsid w:val="00CF6C0F"/>
    <w:rsid w:val="00CF71EA"/>
    <w:rsid w:val="00CF7AD6"/>
    <w:rsid w:val="00CF7CC0"/>
    <w:rsid w:val="00D00348"/>
    <w:rsid w:val="00D00974"/>
    <w:rsid w:val="00D00BED"/>
    <w:rsid w:val="00D013BF"/>
    <w:rsid w:val="00D0158B"/>
    <w:rsid w:val="00D02279"/>
    <w:rsid w:val="00D02C12"/>
    <w:rsid w:val="00D02CD3"/>
    <w:rsid w:val="00D03F5F"/>
    <w:rsid w:val="00D04D9D"/>
    <w:rsid w:val="00D04E30"/>
    <w:rsid w:val="00D04E74"/>
    <w:rsid w:val="00D04F88"/>
    <w:rsid w:val="00D05A9C"/>
    <w:rsid w:val="00D05FEC"/>
    <w:rsid w:val="00D0643F"/>
    <w:rsid w:val="00D075A2"/>
    <w:rsid w:val="00D078DC"/>
    <w:rsid w:val="00D07C39"/>
    <w:rsid w:val="00D104D8"/>
    <w:rsid w:val="00D10923"/>
    <w:rsid w:val="00D10B3A"/>
    <w:rsid w:val="00D10CD1"/>
    <w:rsid w:val="00D11FE0"/>
    <w:rsid w:val="00D12248"/>
    <w:rsid w:val="00D128B0"/>
    <w:rsid w:val="00D128EA"/>
    <w:rsid w:val="00D12B41"/>
    <w:rsid w:val="00D1368E"/>
    <w:rsid w:val="00D13F3D"/>
    <w:rsid w:val="00D14191"/>
    <w:rsid w:val="00D1544C"/>
    <w:rsid w:val="00D15DE6"/>
    <w:rsid w:val="00D165DB"/>
    <w:rsid w:val="00D17770"/>
    <w:rsid w:val="00D17CF4"/>
    <w:rsid w:val="00D17FBA"/>
    <w:rsid w:val="00D2064B"/>
    <w:rsid w:val="00D20AC3"/>
    <w:rsid w:val="00D20C67"/>
    <w:rsid w:val="00D20FF9"/>
    <w:rsid w:val="00D215CF"/>
    <w:rsid w:val="00D21B31"/>
    <w:rsid w:val="00D21D89"/>
    <w:rsid w:val="00D2250E"/>
    <w:rsid w:val="00D227A4"/>
    <w:rsid w:val="00D22BA3"/>
    <w:rsid w:val="00D22E5C"/>
    <w:rsid w:val="00D23425"/>
    <w:rsid w:val="00D23AC6"/>
    <w:rsid w:val="00D2477B"/>
    <w:rsid w:val="00D24BB8"/>
    <w:rsid w:val="00D24CC8"/>
    <w:rsid w:val="00D24D9F"/>
    <w:rsid w:val="00D24F65"/>
    <w:rsid w:val="00D25D1F"/>
    <w:rsid w:val="00D26B00"/>
    <w:rsid w:val="00D26C4B"/>
    <w:rsid w:val="00D27AE5"/>
    <w:rsid w:val="00D30BC7"/>
    <w:rsid w:val="00D31024"/>
    <w:rsid w:val="00D3187A"/>
    <w:rsid w:val="00D32653"/>
    <w:rsid w:val="00D3298A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40E76"/>
    <w:rsid w:val="00D41273"/>
    <w:rsid w:val="00D41808"/>
    <w:rsid w:val="00D41C0F"/>
    <w:rsid w:val="00D41D1C"/>
    <w:rsid w:val="00D4277F"/>
    <w:rsid w:val="00D42B3C"/>
    <w:rsid w:val="00D42ECF"/>
    <w:rsid w:val="00D43C98"/>
    <w:rsid w:val="00D44219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50AC4"/>
    <w:rsid w:val="00D50C54"/>
    <w:rsid w:val="00D51496"/>
    <w:rsid w:val="00D51881"/>
    <w:rsid w:val="00D51960"/>
    <w:rsid w:val="00D525E0"/>
    <w:rsid w:val="00D52E1F"/>
    <w:rsid w:val="00D52F37"/>
    <w:rsid w:val="00D53005"/>
    <w:rsid w:val="00D54110"/>
    <w:rsid w:val="00D54965"/>
    <w:rsid w:val="00D549E6"/>
    <w:rsid w:val="00D54B7D"/>
    <w:rsid w:val="00D553C2"/>
    <w:rsid w:val="00D55D27"/>
    <w:rsid w:val="00D56250"/>
    <w:rsid w:val="00D564CB"/>
    <w:rsid w:val="00D56B21"/>
    <w:rsid w:val="00D56E89"/>
    <w:rsid w:val="00D56FC6"/>
    <w:rsid w:val="00D57506"/>
    <w:rsid w:val="00D57626"/>
    <w:rsid w:val="00D57CA1"/>
    <w:rsid w:val="00D609C2"/>
    <w:rsid w:val="00D60D12"/>
    <w:rsid w:val="00D61031"/>
    <w:rsid w:val="00D61195"/>
    <w:rsid w:val="00D613A2"/>
    <w:rsid w:val="00D6143F"/>
    <w:rsid w:val="00D6322A"/>
    <w:rsid w:val="00D63AB1"/>
    <w:rsid w:val="00D63BC7"/>
    <w:rsid w:val="00D65461"/>
    <w:rsid w:val="00D660B8"/>
    <w:rsid w:val="00D66355"/>
    <w:rsid w:val="00D66C4F"/>
    <w:rsid w:val="00D6701D"/>
    <w:rsid w:val="00D672AC"/>
    <w:rsid w:val="00D67DA3"/>
    <w:rsid w:val="00D67F2C"/>
    <w:rsid w:val="00D70218"/>
    <w:rsid w:val="00D704AB"/>
    <w:rsid w:val="00D712EB"/>
    <w:rsid w:val="00D72235"/>
    <w:rsid w:val="00D726F6"/>
    <w:rsid w:val="00D72E35"/>
    <w:rsid w:val="00D73118"/>
    <w:rsid w:val="00D73DC9"/>
    <w:rsid w:val="00D73F5E"/>
    <w:rsid w:val="00D74178"/>
    <w:rsid w:val="00D74282"/>
    <w:rsid w:val="00D747E4"/>
    <w:rsid w:val="00D7506B"/>
    <w:rsid w:val="00D75E85"/>
    <w:rsid w:val="00D75FFF"/>
    <w:rsid w:val="00D76C5B"/>
    <w:rsid w:val="00D77C49"/>
    <w:rsid w:val="00D80323"/>
    <w:rsid w:val="00D81406"/>
    <w:rsid w:val="00D83368"/>
    <w:rsid w:val="00D83E4A"/>
    <w:rsid w:val="00D8484F"/>
    <w:rsid w:val="00D848CB"/>
    <w:rsid w:val="00D84C80"/>
    <w:rsid w:val="00D84E23"/>
    <w:rsid w:val="00D85155"/>
    <w:rsid w:val="00D851F3"/>
    <w:rsid w:val="00D87014"/>
    <w:rsid w:val="00D87C9F"/>
    <w:rsid w:val="00D87FEB"/>
    <w:rsid w:val="00D90B24"/>
    <w:rsid w:val="00D90E48"/>
    <w:rsid w:val="00D912FC"/>
    <w:rsid w:val="00D92A5A"/>
    <w:rsid w:val="00D92F3B"/>
    <w:rsid w:val="00D937AD"/>
    <w:rsid w:val="00D93C04"/>
    <w:rsid w:val="00D946F0"/>
    <w:rsid w:val="00D94A17"/>
    <w:rsid w:val="00D94C1C"/>
    <w:rsid w:val="00D95300"/>
    <w:rsid w:val="00D953B7"/>
    <w:rsid w:val="00D957F7"/>
    <w:rsid w:val="00D9591E"/>
    <w:rsid w:val="00D95B28"/>
    <w:rsid w:val="00D95C29"/>
    <w:rsid w:val="00D969E2"/>
    <w:rsid w:val="00DA06B6"/>
    <w:rsid w:val="00DA08D2"/>
    <w:rsid w:val="00DA0BC3"/>
    <w:rsid w:val="00DA1791"/>
    <w:rsid w:val="00DA1953"/>
    <w:rsid w:val="00DA2DA9"/>
    <w:rsid w:val="00DA361F"/>
    <w:rsid w:val="00DA3976"/>
    <w:rsid w:val="00DA3B07"/>
    <w:rsid w:val="00DA4FA1"/>
    <w:rsid w:val="00DA67C3"/>
    <w:rsid w:val="00DA6B3F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EC4"/>
    <w:rsid w:val="00DB4423"/>
    <w:rsid w:val="00DB4CA1"/>
    <w:rsid w:val="00DB569C"/>
    <w:rsid w:val="00DB59B0"/>
    <w:rsid w:val="00DB64F1"/>
    <w:rsid w:val="00DB69A2"/>
    <w:rsid w:val="00DB762F"/>
    <w:rsid w:val="00DB7979"/>
    <w:rsid w:val="00DC0072"/>
    <w:rsid w:val="00DC07F3"/>
    <w:rsid w:val="00DC0A12"/>
    <w:rsid w:val="00DC2192"/>
    <w:rsid w:val="00DC4A02"/>
    <w:rsid w:val="00DC4AAF"/>
    <w:rsid w:val="00DC4ECB"/>
    <w:rsid w:val="00DC5272"/>
    <w:rsid w:val="00DC727B"/>
    <w:rsid w:val="00DC7EAF"/>
    <w:rsid w:val="00DD01AA"/>
    <w:rsid w:val="00DD02DA"/>
    <w:rsid w:val="00DD0D3A"/>
    <w:rsid w:val="00DD0E52"/>
    <w:rsid w:val="00DD13BB"/>
    <w:rsid w:val="00DD1756"/>
    <w:rsid w:val="00DD2C79"/>
    <w:rsid w:val="00DD2E01"/>
    <w:rsid w:val="00DD3E6A"/>
    <w:rsid w:val="00DD400C"/>
    <w:rsid w:val="00DD4978"/>
    <w:rsid w:val="00DD49EC"/>
    <w:rsid w:val="00DD5491"/>
    <w:rsid w:val="00DD5BDB"/>
    <w:rsid w:val="00DD5FE9"/>
    <w:rsid w:val="00DD72C4"/>
    <w:rsid w:val="00DE048A"/>
    <w:rsid w:val="00DE04B0"/>
    <w:rsid w:val="00DE04E0"/>
    <w:rsid w:val="00DE14A1"/>
    <w:rsid w:val="00DE16B1"/>
    <w:rsid w:val="00DE2417"/>
    <w:rsid w:val="00DE2A3D"/>
    <w:rsid w:val="00DE2DB7"/>
    <w:rsid w:val="00DE36DF"/>
    <w:rsid w:val="00DE4576"/>
    <w:rsid w:val="00DE476D"/>
    <w:rsid w:val="00DE4DC6"/>
    <w:rsid w:val="00DE630F"/>
    <w:rsid w:val="00DE64BD"/>
    <w:rsid w:val="00DE6530"/>
    <w:rsid w:val="00DE6E79"/>
    <w:rsid w:val="00DE733F"/>
    <w:rsid w:val="00DE75D2"/>
    <w:rsid w:val="00DE79F8"/>
    <w:rsid w:val="00DF0BEB"/>
    <w:rsid w:val="00DF0F77"/>
    <w:rsid w:val="00DF0FD2"/>
    <w:rsid w:val="00DF14BF"/>
    <w:rsid w:val="00DF201E"/>
    <w:rsid w:val="00DF282A"/>
    <w:rsid w:val="00DF29BC"/>
    <w:rsid w:val="00DF2D8D"/>
    <w:rsid w:val="00DF3EE2"/>
    <w:rsid w:val="00DF4314"/>
    <w:rsid w:val="00DF4742"/>
    <w:rsid w:val="00DF4D9F"/>
    <w:rsid w:val="00DF4F7C"/>
    <w:rsid w:val="00DF554C"/>
    <w:rsid w:val="00DF5693"/>
    <w:rsid w:val="00DF6572"/>
    <w:rsid w:val="00DF77DC"/>
    <w:rsid w:val="00DF79AB"/>
    <w:rsid w:val="00E00DC4"/>
    <w:rsid w:val="00E011F2"/>
    <w:rsid w:val="00E01406"/>
    <w:rsid w:val="00E018DA"/>
    <w:rsid w:val="00E01C6D"/>
    <w:rsid w:val="00E02457"/>
    <w:rsid w:val="00E0248D"/>
    <w:rsid w:val="00E02545"/>
    <w:rsid w:val="00E05750"/>
    <w:rsid w:val="00E061BE"/>
    <w:rsid w:val="00E06DA5"/>
    <w:rsid w:val="00E07434"/>
    <w:rsid w:val="00E07445"/>
    <w:rsid w:val="00E078F0"/>
    <w:rsid w:val="00E11C18"/>
    <w:rsid w:val="00E11D34"/>
    <w:rsid w:val="00E121D1"/>
    <w:rsid w:val="00E12B3B"/>
    <w:rsid w:val="00E12D12"/>
    <w:rsid w:val="00E14297"/>
    <w:rsid w:val="00E14F85"/>
    <w:rsid w:val="00E158E5"/>
    <w:rsid w:val="00E15DBF"/>
    <w:rsid w:val="00E1604A"/>
    <w:rsid w:val="00E16A08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6DAB"/>
    <w:rsid w:val="00E26E7B"/>
    <w:rsid w:val="00E27187"/>
    <w:rsid w:val="00E27262"/>
    <w:rsid w:val="00E2728B"/>
    <w:rsid w:val="00E2752D"/>
    <w:rsid w:val="00E27A46"/>
    <w:rsid w:val="00E30BF3"/>
    <w:rsid w:val="00E30DD1"/>
    <w:rsid w:val="00E30DFF"/>
    <w:rsid w:val="00E31476"/>
    <w:rsid w:val="00E319FC"/>
    <w:rsid w:val="00E31CF1"/>
    <w:rsid w:val="00E32492"/>
    <w:rsid w:val="00E32CD0"/>
    <w:rsid w:val="00E330FB"/>
    <w:rsid w:val="00E332EB"/>
    <w:rsid w:val="00E33CF7"/>
    <w:rsid w:val="00E33F13"/>
    <w:rsid w:val="00E34037"/>
    <w:rsid w:val="00E340DF"/>
    <w:rsid w:val="00E3452F"/>
    <w:rsid w:val="00E355BC"/>
    <w:rsid w:val="00E3573F"/>
    <w:rsid w:val="00E36DFE"/>
    <w:rsid w:val="00E37614"/>
    <w:rsid w:val="00E3767F"/>
    <w:rsid w:val="00E377D3"/>
    <w:rsid w:val="00E4173A"/>
    <w:rsid w:val="00E41B43"/>
    <w:rsid w:val="00E41C48"/>
    <w:rsid w:val="00E422E6"/>
    <w:rsid w:val="00E42545"/>
    <w:rsid w:val="00E427CB"/>
    <w:rsid w:val="00E42B16"/>
    <w:rsid w:val="00E42E4E"/>
    <w:rsid w:val="00E42F10"/>
    <w:rsid w:val="00E43227"/>
    <w:rsid w:val="00E4406D"/>
    <w:rsid w:val="00E44808"/>
    <w:rsid w:val="00E44A50"/>
    <w:rsid w:val="00E44F1C"/>
    <w:rsid w:val="00E45195"/>
    <w:rsid w:val="00E45B3B"/>
    <w:rsid w:val="00E45EE0"/>
    <w:rsid w:val="00E469D6"/>
    <w:rsid w:val="00E475C3"/>
    <w:rsid w:val="00E477BB"/>
    <w:rsid w:val="00E50591"/>
    <w:rsid w:val="00E50796"/>
    <w:rsid w:val="00E51DB7"/>
    <w:rsid w:val="00E52295"/>
    <w:rsid w:val="00E526F5"/>
    <w:rsid w:val="00E53024"/>
    <w:rsid w:val="00E53335"/>
    <w:rsid w:val="00E537D3"/>
    <w:rsid w:val="00E546D7"/>
    <w:rsid w:val="00E54A5A"/>
    <w:rsid w:val="00E54E5D"/>
    <w:rsid w:val="00E54F26"/>
    <w:rsid w:val="00E55D27"/>
    <w:rsid w:val="00E56A77"/>
    <w:rsid w:val="00E57025"/>
    <w:rsid w:val="00E572C0"/>
    <w:rsid w:val="00E579B9"/>
    <w:rsid w:val="00E60044"/>
    <w:rsid w:val="00E60628"/>
    <w:rsid w:val="00E60643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44C8"/>
    <w:rsid w:val="00E65827"/>
    <w:rsid w:val="00E65DE5"/>
    <w:rsid w:val="00E66015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32B"/>
    <w:rsid w:val="00E73BD9"/>
    <w:rsid w:val="00E73C19"/>
    <w:rsid w:val="00E74627"/>
    <w:rsid w:val="00E74CD6"/>
    <w:rsid w:val="00E74D0A"/>
    <w:rsid w:val="00E751C8"/>
    <w:rsid w:val="00E756E6"/>
    <w:rsid w:val="00E768CD"/>
    <w:rsid w:val="00E77411"/>
    <w:rsid w:val="00E77AA3"/>
    <w:rsid w:val="00E77C78"/>
    <w:rsid w:val="00E802E0"/>
    <w:rsid w:val="00E81470"/>
    <w:rsid w:val="00E81A91"/>
    <w:rsid w:val="00E81D1D"/>
    <w:rsid w:val="00E81E94"/>
    <w:rsid w:val="00E821D1"/>
    <w:rsid w:val="00E8266D"/>
    <w:rsid w:val="00E826D5"/>
    <w:rsid w:val="00E84581"/>
    <w:rsid w:val="00E8480E"/>
    <w:rsid w:val="00E848E5"/>
    <w:rsid w:val="00E86563"/>
    <w:rsid w:val="00E90712"/>
    <w:rsid w:val="00E90E43"/>
    <w:rsid w:val="00E913E3"/>
    <w:rsid w:val="00E91A6E"/>
    <w:rsid w:val="00E91B1C"/>
    <w:rsid w:val="00E9276E"/>
    <w:rsid w:val="00E92CC8"/>
    <w:rsid w:val="00E931C4"/>
    <w:rsid w:val="00E93A9D"/>
    <w:rsid w:val="00E94248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E17"/>
    <w:rsid w:val="00EA05FF"/>
    <w:rsid w:val="00EA0994"/>
    <w:rsid w:val="00EA19C5"/>
    <w:rsid w:val="00EA1AA4"/>
    <w:rsid w:val="00EA1E05"/>
    <w:rsid w:val="00EA2635"/>
    <w:rsid w:val="00EA28A2"/>
    <w:rsid w:val="00EA2D52"/>
    <w:rsid w:val="00EA2E52"/>
    <w:rsid w:val="00EA38E8"/>
    <w:rsid w:val="00EA3BA6"/>
    <w:rsid w:val="00EA4BF4"/>
    <w:rsid w:val="00EA5034"/>
    <w:rsid w:val="00EA58E4"/>
    <w:rsid w:val="00EA6214"/>
    <w:rsid w:val="00EA7AFF"/>
    <w:rsid w:val="00EB07F7"/>
    <w:rsid w:val="00EB07F9"/>
    <w:rsid w:val="00EB141B"/>
    <w:rsid w:val="00EB149B"/>
    <w:rsid w:val="00EB2219"/>
    <w:rsid w:val="00EB375A"/>
    <w:rsid w:val="00EB38C3"/>
    <w:rsid w:val="00EB38E6"/>
    <w:rsid w:val="00EB4047"/>
    <w:rsid w:val="00EB413C"/>
    <w:rsid w:val="00EB41E4"/>
    <w:rsid w:val="00EB447B"/>
    <w:rsid w:val="00EB5325"/>
    <w:rsid w:val="00EB543A"/>
    <w:rsid w:val="00EB5504"/>
    <w:rsid w:val="00EB5723"/>
    <w:rsid w:val="00EB5BE7"/>
    <w:rsid w:val="00EB5DC2"/>
    <w:rsid w:val="00EB5FBA"/>
    <w:rsid w:val="00EB65A2"/>
    <w:rsid w:val="00EB662B"/>
    <w:rsid w:val="00EB669B"/>
    <w:rsid w:val="00EB770D"/>
    <w:rsid w:val="00EB7BEA"/>
    <w:rsid w:val="00EB7BEF"/>
    <w:rsid w:val="00EC08DB"/>
    <w:rsid w:val="00EC104A"/>
    <w:rsid w:val="00EC2A89"/>
    <w:rsid w:val="00EC2BA7"/>
    <w:rsid w:val="00EC3374"/>
    <w:rsid w:val="00EC3857"/>
    <w:rsid w:val="00EC38C8"/>
    <w:rsid w:val="00EC4FF7"/>
    <w:rsid w:val="00EC50A0"/>
    <w:rsid w:val="00EC530A"/>
    <w:rsid w:val="00EC583F"/>
    <w:rsid w:val="00EC58ED"/>
    <w:rsid w:val="00EC5B82"/>
    <w:rsid w:val="00EC5CAF"/>
    <w:rsid w:val="00EC6468"/>
    <w:rsid w:val="00EC7B8F"/>
    <w:rsid w:val="00ED127B"/>
    <w:rsid w:val="00ED16BD"/>
    <w:rsid w:val="00ED17AE"/>
    <w:rsid w:val="00ED1D9A"/>
    <w:rsid w:val="00ED20FB"/>
    <w:rsid w:val="00ED29B5"/>
    <w:rsid w:val="00ED2F8C"/>
    <w:rsid w:val="00ED3BD7"/>
    <w:rsid w:val="00ED42DC"/>
    <w:rsid w:val="00ED5499"/>
    <w:rsid w:val="00ED5B8E"/>
    <w:rsid w:val="00ED6664"/>
    <w:rsid w:val="00ED670E"/>
    <w:rsid w:val="00ED6757"/>
    <w:rsid w:val="00ED6ECF"/>
    <w:rsid w:val="00ED76DD"/>
    <w:rsid w:val="00ED7B6E"/>
    <w:rsid w:val="00EE03B1"/>
    <w:rsid w:val="00EE0C0B"/>
    <w:rsid w:val="00EE0F8A"/>
    <w:rsid w:val="00EE15C1"/>
    <w:rsid w:val="00EE1F56"/>
    <w:rsid w:val="00EE28A2"/>
    <w:rsid w:val="00EE2E5D"/>
    <w:rsid w:val="00EE3301"/>
    <w:rsid w:val="00EE3332"/>
    <w:rsid w:val="00EE3494"/>
    <w:rsid w:val="00EE4519"/>
    <w:rsid w:val="00EE52A9"/>
    <w:rsid w:val="00EE54FB"/>
    <w:rsid w:val="00EE5A95"/>
    <w:rsid w:val="00EE5B12"/>
    <w:rsid w:val="00EE5F0A"/>
    <w:rsid w:val="00EE6766"/>
    <w:rsid w:val="00EE6913"/>
    <w:rsid w:val="00EE6B5E"/>
    <w:rsid w:val="00EE6D86"/>
    <w:rsid w:val="00EE6EE7"/>
    <w:rsid w:val="00EE7481"/>
    <w:rsid w:val="00EF0352"/>
    <w:rsid w:val="00EF094C"/>
    <w:rsid w:val="00EF1654"/>
    <w:rsid w:val="00EF46C8"/>
    <w:rsid w:val="00EF4BAF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92F"/>
    <w:rsid w:val="00F00A8C"/>
    <w:rsid w:val="00F00B47"/>
    <w:rsid w:val="00F011D5"/>
    <w:rsid w:val="00F01BCC"/>
    <w:rsid w:val="00F0312A"/>
    <w:rsid w:val="00F04024"/>
    <w:rsid w:val="00F048F0"/>
    <w:rsid w:val="00F04A6B"/>
    <w:rsid w:val="00F054D9"/>
    <w:rsid w:val="00F05AA1"/>
    <w:rsid w:val="00F05CC9"/>
    <w:rsid w:val="00F05DD6"/>
    <w:rsid w:val="00F05E80"/>
    <w:rsid w:val="00F062F5"/>
    <w:rsid w:val="00F06A1D"/>
    <w:rsid w:val="00F06CD8"/>
    <w:rsid w:val="00F079B5"/>
    <w:rsid w:val="00F07A91"/>
    <w:rsid w:val="00F10360"/>
    <w:rsid w:val="00F10F4E"/>
    <w:rsid w:val="00F114F0"/>
    <w:rsid w:val="00F1150F"/>
    <w:rsid w:val="00F12869"/>
    <w:rsid w:val="00F133CF"/>
    <w:rsid w:val="00F139FF"/>
    <w:rsid w:val="00F13A32"/>
    <w:rsid w:val="00F13E80"/>
    <w:rsid w:val="00F1477D"/>
    <w:rsid w:val="00F14906"/>
    <w:rsid w:val="00F155B0"/>
    <w:rsid w:val="00F15798"/>
    <w:rsid w:val="00F1606E"/>
    <w:rsid w:val="00F161C3"/>
    <w:rsid w:val="00F168B4"/>
    <w:rsid w:val="00F16F52"/>
    <w:rsid w:val="00F17E2A"/>
    <w:rsid w:val="00F20149"/>
    <w:rsid w:val="00F202DC"/>
    <w:rsid w:val="00F208F0"/>
    <w:rsid w:val="00F20CF6"/>
    <w:rsid w:val="00F20F50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59AF"/>
    <w:rsid w:val="00F26525"/>
    <w:rsid w:val="00F2721F"/>
    <w:rsid w:val="00F278B6"/>
    <w:rsid w:val="00F279CB"/>
    <w:rsid w:val="00F27B56"/>
    <w:rsid w:val="00F3009A"/>
    <w:rsid w:val="00F30205"/>
    <w:rsid w:val="00F304EA"/>
    <w:rsid w:val="00F32767"/>
    <w:rsid w:val="00F32D25"/>
    <w:rsid w:val="00F32FF9"/>
    <w:rsid w:val="00F33232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B6D"/>
    <w:rsid w:val="00F41696"/>
    <w:rsid w:val="00F418F0"/>
    <w:rsid w:val="00F41D32"/>
    <w:rsid w:val="00F41D7A"/>
    <w:rsid w:val="00F41E2E"/>
    <w:rsid w:val="00F42C58"/>
    <w:rsid w:val="00F446E8"/>
    <w:rsid w:val="00F44BC7"/>
    <w:rsid w:val="00F4518E"/>
    <w:rsid w:val="00F451C5"/>
    <w:rsid w:val="00F45314"/>
    <w:rsid w:val="00F4550C"/>
    <w:rsid w:val="00F45B98"/>
    <w:rsid w:val="00F46268"/>
    <w:rsid w:val="00F463EC"/>
    <w:rsid w:val="00F46783"/>
    <w:rsid w:val="00F46861"/>
    <w:rsid w:val="00F46A21"/>
    <w:rsid w:val="00F46C3C"/>
    <w:rsid w:val="00F476DA"/>
    <w:rsid w:val="00F50698"/>
    <w:rsid w:val="00F509CD"/>
    <w:rsid w:val="00F51087"/>
    <w:rsid w:val="00F513AF"/>
    <w:rsid w:val="00F513D0"/>
    <w:rsid w:val="00F514E2"/>
    <w:rsid w:val="00F51548"/>
    <w:rsid w:val="00F51AA3"/>
    <w:rsid w:val="00F51AE4"/>
    <w:rsid w:val="00F51B29"/>
    <w:rsid w:val="00F526A2"/>
    <w:rsid w:val="00F52814"/>
    <w:rsid w:val="00F52841"/>
    <w:rsid w:val="00F53436"/>
    <w:rsid w:val="00F53C01"/>
    <w:rsid w:val="00F53D1E"/>
    <w:rsid w:val="00F5417C"/>
    <w:rsid w:val="00F54867"/>
    <w:rsid w:val="00F5560F"/>
    <w:rsid w:val="00F556CE"/>
    <w:rsid w:val="00F55D9F"/>
    <w:rsid w:val="00F56157"/>
    <w:rsid w:val="00F562B1"/>
    <w:rsid w:val="00F572C5"/>
    <w:rsid w:val="00F60855"/>
    <w:rsid w:val="00F6096A"/>
    <w:rsid w:val="00F6199C"/>
    <w:rsid w:val="00F61B4D"/>
    <w:rsid w:val="00F61B71"/>
    <w:rsid w:val="00F61E75"/>
    <w:rsid w:val="00F6358D"/>
    <w:rsid w:val="00F637F6"/>
    <w:rsid w:val="00F640CB"/>
    <w:rsid w:val="00F64F32"/>
    <w:rsid w:val="00F65491"/>
    <w:rsid w:val="00F65C9C"/>
    <w:rsid w:val="00F65D4B"/>
    <w:rsid w:val="00F66092"/>
    <w:rsid w:val="00F66852"/>
    <w:rsid w:val="00F6722E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58C"/>
    <w:rsid w:val="00F71FC5"/>
    <w:rsid w:val="00F7223E"/>
    <w:rsid w:val="00F722B5"/>
    <w:rsid w:val="00F72B51"/>
    <w:rsid w:val="00F7398E"/>
    <w:rsid w:val="00F73A38"/>
    <w:rsid w:val="00F753D7"/>
    <w:rsid w:val="00F76028"/>
    <w:rsid w:val="00F76AC4"/>
    <w:rsid w:val="00F773D5"/>
    <w:rsid w:val="00F7799D"/>
    <w:rsid w:val="00F801A1"/>
    <w:rsid w:val="00F8063C"/>
    <w:rsid w:val="00F80B43"/>
    <w:rsid w:val="00F80CF9"/>
    <w:rsid w:val="00F8118E"/>
    <w:rsid w:val="00F81881"/>
    <w:rsid w:val="00F82E8E"/>
    <w:rsid w:val="00F82EE0"/>
    <w:rsid w:val="00F8338A"/>
    <w:rsid w:val="00F833A0"/>
    <w:rsid w:val="00F84826"/>
    <w:rsid w:val="00F85AC1"/>
    <w:rsid w:val="00F85EFA"/>
    <w:rsid w:val="00F866A9"/>
    <w:rsid w:val="00F879EA"/>
    <w:rsid w:val="00F87D78"/>
    <w:rsid w:val="00F9043C"/>
    <w:rsid w:val="00F909C6"/>
    <w:rsid w:val="00F90C9E"/>
    <w:rsid w:val="00F9102C"/>
    <w:rsid w:val="00F91356"/>
    <w:rsid w:val="00F915F2"/>
    <w:rsid w:val="00F91BAD"/>
    <w:rsid w:val="00F9221B"/>
    <w:rsid w:val="00F9221C"/>
    <w:rsid w:val="00F926BD"/>
    <w:rsid w:val="00F9288D"/>
    <w:rsid w:val="00F92DDA"/>
    <w:rsid w:val="00F93571"/>
    <w:rsid w:val="00F93585"/>
    <w:rsid w:val="00F93E25"/>
    <w:rsid w:val="00F94471"/>
    <w:rsid w:val="00F957DC"/>
    <w:rsid w:val="00F959D0"/>
    <w:rsid w:val="00F95C34"/>
    <w:rsid w:val="00F95E76"/>
    <w:rsid w:val="00F95E84"/>
    <w:rsid w:val="00F963CA"/>
    <w:rsid w:val="00F96736"/>
    <w:rsid w:val="00F96B9E"/>
    <w:rsid w:val="00F972DB"/>
    <w:rsid w:val="00F97403"/>
    <w:rsid w:val="00FA028C"/>
    <w:rsid w:val="00FA06A0"/>
    <w:rsid w:val="00FA06B2"/>
    <w:rsid w:val="00FA2CCD"/>
    <w:rsid w:val="00FA3263"/>
    <w:rsid w:val="00FA367C"/>
    <w:rsid w:val="00FA3A3D"/>
    <w:rsid w:val="00FA3C40"/>
    <w:rsid w:val="00FA43CD"/>
    <w:rsid w:val="00FA4E60"/>
    <w:rsid w:val="00FA66CB"/>
    <w:rsid w:val="00FA6BC7"/>
    <w:rsid w:val="00FB0101"/>
    <w:rsid w:val="00FB0347"/>
    <w:rsid w:val="00FB0A3C"/>
    <w:rsid w:val="00FB0E47"/>
    <w:rsid w:val="00FB1BAD"/>
    <w:rsid w:val="00FB1DEC"/>
    <w:rsid w:val="00FB22CE"/>
    <w:rsid w:val="00FB251D"/>
    <w:rsid w:val="00FB2DF9"/>
    <w:rsid w:val="00FB2E46"/>
    <w:rsid w:val="00FB383C"/>
    <w:rsid w:val="00FB3E17"/>
    <w:rsid w:val="00FB459B"/>
    <w:rsid w:val="00FB46D9"/>
    <w:rsid w:val="00FB4AD3"/>
    <w:rsid w:val="00FB4CD3"/>
    <w:rsid w:val="00FB5636"/>
    <w:rsid w:val="00FB5B63"/>
    <w:rsid w:val="00FB656F"/>
    <w:rsid w:val="00FB6606"/>
    <w:rsid w:val="00FB779E"/>
    <w:rsid w:val="00FB7856"/>
    <w:rsid w:val="00FB7BFC"/>
    <w:rsid w:val="00FC0347"/>
    <w:rsid w:val="00FC0B94"/>
    <w:rsid w:val="00FC1B88"/>
    <w:rsid w:val="00FC1F2F"/>
    <w:rsid w:val="00FC20F1"/>
    <w:rsid w:val="00FC24AE"/>
    <w:rsid w:val="00FC31CC"/>
    <w:rsid w:val="00FC33A8"/>
    <w:rsid w:val="00FC45B2"/>
    <w:rsid w:val="00FC479D"/>
    <w:rsid w:val="00FC4BAD"/>
    <w:rsid w:val="00FC4CCD"/>
    <w:rsid w:val="00FC4FEE"/>
    <w:rsid w:val="00FC5A24"/>
    <w:rsid w:val="00FC6427"/>
    <w:rsid w:val="00FC66A2"/>
    <w:rsid w:val="00FC6A07"/>
    <w:rsid w:val="00FC6D81"/>
    <w:rsid w:val="00FD0CBF"/>
    <w:rsid w:val="00FD0CF7"/>
    <w:rsid w:val="00FD1F9D"/>
    <w:rsid w:val="00FD264A"/>
    <w:rsid w:val="00FD292C"/>
    <w:rsid w:val="00FD31E6"/>
    <w:rsid w:val="00FD349C"/>
    <w:rsid w:val="00FD445F"/>
    <w:rsid w:val="00FD49D8"/>
    <w:rsid w:val="00FD4E57"/>
    <w:rsid w:val="00FD5338"/>
    <w:rsid w:val="00FD54C3"/>
    <w:rsid w:val="00FD5D1F"/>
    <w:rsid w:val="00FD5E1F"/>
    <w:rsid w:val="00FD65AA"/>
    <w:rsid w:val="00FD6B7D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38BD"/>
    <w:rsid w:val="00FE4D74"/>
    <w:rsid w:val="00FE51EF"/>
    <w:rsid w:val="00FE551F"/>
    <w:rsid w:val="00FE55DD"/>
    <w:rsid w:val="00FE5614"/>
    <w:rsid w:val="00FE643F"/>
    <w:rsid w:val="00FE66FD"/>
    <w:rsid w:val="00FE6A3D"/>
    <w:rsid w:val="00FE6E3F"/>
    <w:rsid w:val="00FE752A"/>
    <w:rsid w:val="00FE7638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F9C"/>
    <w:rsid w:val="00FF41F3"/>
    <w:rsid w:val="00FF45C7"/>
    <w:rsid w:val="00FF4C5F"/>
    <w:rsid w:val="00FF4DA9"/>
    <w:rsid w:val="00FF4EF9"/>
    <w:rsid w:val="00FF52E2"/>
    <w:rsid w:val="00FF56E0"/>
    <w:rsid w:val="00FF576B"/>
    <w:rsid w:val="00FF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A9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C271A9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271A9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C271A9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C271A9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C271A9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C271A9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C271A9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C271A9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C271A9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271A9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C271A9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271A9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271A9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C271A9"/>
    <w:rPr>
      <w:rFonts w:ascii="Wingdings 2" w:hAnsi="Wingdings 2" w:cs="Courier New"/>
    </w:rPr>
  </w:style>
  <w:style w:type="character" w:customStyle="1" w:styleId="WW8Num7z1">
    <w:name w:val="WW8Num7z1"/>
    <w:rsid w:val="00C271A9"/>
    <w:rPr>
      <w:rFonts w:ascii="Courier New" w:hAnsi="Courier New" w:cs="Courier New"/>
    </w:rPr>
  </w:style>
  <w:style w:type="character" w:customStyle="1" w:styleId="WW8Num8z0">
    <w:name w:val="WW8Num8z0"/>
    <w:rsid w:val="00C271A9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C271A9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C271A9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C271A9"/>
  </w:style>
  <w:style w:type="character" w:customStyle="1" w:styleId="WW8Num6z0">
    <w:name w:val="WW8Num6z0"/>
    <w:rsid w:val="00C271A9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C271A9"/>
  </w:style>
  <w:style w:type="character" w:customStyle="1" w:styleId="WW8Num2z1">
    <w:name w:val="WW8Num2z1"/>
    <w:rsid w:val="00C271A9"/>
    <w:rPr>
      <w:rFonts w:ascii="Symbol" w:hAnsi="Symbol"/>
    </w:rPr>
  </w:style>
  <w:style w:type="character" w:customStyle="1" w:styleId="WW8Num2z2">
    <w:name w:val="WW8Num2z2"/>
    <w:rsid w:val="00C271A9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271A9"/>
    <w:rPr>
      <w:rFonts w:ascii="Symbol" w:hAnsi="Symbol"/>
    </w:rPr>
  </w:style>
  <w:style w:type="character" w:customStyle="1" w:styleId="WW-Absatz-Standardschriftart1">
    <w:name w:val="WW-Absatz-Standardschriftart1"/>
    <w:rsid w:val="00C271A9"/>
  </w:style>
  <w:style w:type="character" w:customStyle="1" w:styleId="WW-Absatz-Standardschriftart11">
    <w:name w:val="WW-Absatz-Standardschriftart11"/>
    <w:rsid w:val="00C271A9"/>
  </w:style>
  <w:style w:type="character" w:customStyle="1" w:styleId="WW-Absatz-Standardschriftart111">
    <w:name w:val="WW-Absatz-Standardschriftart111"/>
    <w:rsid w:val="00C271A9"/>
  </w:style>
  <w:style w:type="character" w:customStyle="1" w:styleId="WW8Num11z0">
    <w:name w:val="WW8Num11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C271A9"/>
  </w:style>
  <w:style w:type="character" w:customStyle="1" w:styleId="WW-Absatz-Standardschriftart11111">
    <w:name w:val="WW-Absatz-Standardschriftart11111"/>
    <w:rsid w:val="00C271A9"/>
  </w:style>
  <w:style w:type="character" w:customStyle="1" w:styleId="WW-Absatz-Standardschriftart111111">
    <w:name w:val="WW-Absatz-Standardschriftart111111"/>
    <w:rsid w:val="00C271A9"/>
  </w:style>
  <w:style w:type="character" w:customStyle="1" w:styleId="WW8Num12z0">
    <w:name w:val="WW8Num12z0"/>
    <w:rsid w:val="00C271A9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C271A9"/>
  </w:style>
  <w:style w:type="character" w:customStyle="1" w:styleId="WW-Absatz-Standardschriftart11111111">
    <w:name w:val="WW-Absatz-Standardschriftart11111111"/>
    <w:rsid w:val="00C271A9"/>
  </w:style>
  <w:style w:type="character" w:customStyle="1" w:styleId="WW-Absatz-Standardschriftart111111111">
    <w:name w:val="WW-Absatz-Standardschriftart111111111"/>
    <w:rsid w:val="00C271A9"/>
  </w:style>
  <w:style w:type="character" w:customStyle="1" w:styleId="WW-Absatz-Standardschriftart1111111111">
    <w:name w:val="WW-Absatz-Standardschriftart1111111111"/>
    <w:rsid w:val="00C271A9"/>
  </w:style>
  <w:style w:type="character" w:customStyle="1" w:styleId="WW-Absatz-Standardschriftart11111111111">
    <w:name w:val="WW-Absatz-Standardschriftart11111111111"/>
    <w:rsid w:val="00C271A9"/>
  </w:style>
  <w:style w:type="character" w:customStyle="1" w:styleId="WW-Absatz-Standardschriftart111111111111">
    <w:name w:val="WW-Absatz-Standardschriftart111111111111"/>
    <w:rsid w:val="00C271A9"/>
  </w:style>
  <w:style w:type="character" w:customStyle="1" w:styleId="WW-Absatz-Standardschriftart1111111111111">
    <w:name w:val="WW-Absatz-Standardschriftart1111111111111"/>
    <w:rsid w:val="00C271A9"/>
  </w:style>
  <w:style w:type="character" w:customStyle="1" w:styleId="WW-Absatz-Standardschriftart11111111111111">
    <w:name w:val="WW-Absatz-Standardschriftart11111111111111"/>
    <w:rsid w:val="00C271A9"/>
  </w:style>
  <w:style w:type="character" w:customStyle="1" w:styleId="WW-Absatz-Standardschriftart111111111111111">
    <w:name w:val="WW-Absatz-Standardschriftart111111111111111"/>
    <w:rsid w:val="00C271A9"/>
  </w:style>
  <w:style w:type="character" w:customStyle="1" w:styleId="WW-Absatz-Standardschriftart1111111111111111">
    <w:name w:val="WW-Absatz-Standardschriftart1111111111111111"/>
    <w:rsid w:val="00C271A9"/>
  </w:style>
  <w:style w:type="character" w:customStyle="1" w:styleId="WW-Absatz-Standardschriftart11111111111111111">
    <w:name w:val="WW-Absatz-Standardschriftart11111111111111111"/>
    <w:rsid w:val="00C271A9"/>
  </w:style>
  <w:style w:type="character" w:customStyle="1" w:styleId="WW-Absatz-Standardschriftart111111111111111111">
    <w:name w:val="WW-Absatz-Standardschriftart111111111111111111"/>
    <w:rsid w:val="00C271A9"/>
  </w:style>
  <w:style w:type="character" w:customStyle="1" w:styleId="WW-Absatz-Standardschriftart1111111111111111111">
    <w:name w:val="WW-Absatz-Standardschriftart1111111111111111111"/>
    <w:rsid w:val="00C271A9"/>
  </w:style>
  <w:style w:type="character" w:customStyle="1" w:styleId="WW8Num12z1">
    <w:name w:val="WW8Num12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C271A9"/>
  </w:style>
  <w:style w:type="character" w:customStyle="1" w:styleId="WW-Absatz-Standardschriftart111111111111111111111">
    <w:name w:val="WW-Absatz-Standardschriftart111111111111111111111"/>
    <w:rsid w:val="00C271A9"/>
  </w:style>
  <w:style w:type="character" w:customStyle="1" w:styleId="WW8Num14z0">
    <w:name w:val="WW8Num14z0"/>
    <w:rsid w:val="00C271A9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C271A9"/>
  </w:style>
  <w:style w:type="character" w:customStyle="1" w:styleId="WW8Num13z1">
    <w:name w:val="WW8Num13z1"/>
    <w:rsid w:val="00C271A9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C271A9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C271A9"/>
  </w:style>
  <w:style w:type="character" w:customStyle="1" w:styleId="WW8Num7z2">
    <w:name w:val="WW8Num7z2"/>
    <w:rsid w:val="00C271A9"/>
    <w:rPr>
      <w:rFonts w:ascii="Wingdings" w:hAnsi="Wingdings"/>
    </w:rPr>
  </w:style>
  <w:style w:type="character" w:customStyle="1" w:styleId="WW8Num14z1">
    <w:name w:val="WW8Num14z1"/>
    <w:rsid w:val="00C271A9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C271A9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271A9"/>
  </w:style>
  <w:style w:type="character" w:customStyle="1" w:styleId="WW-Absatz-Standardschriftart1111111111111111111111111">
    <w:name w:val="WW-Absatz-Standardschriftart1111111111111111111111111"/>
    <w:rsid w:val="00C271A9"/>
  </w:style>
  <w:style w:type="character" w:customStyle="1" w:styleId="WW-Absatz-Standardschriftart11111111111111111111111111">
    <w:name w:val="WW-Absatz-Standardschriftart11111111111111111111111111"/>
    <w:rsid w:val="00C271A9"/>
  </w:style>
  <w:style w:type="character" w:customStyle="1" w:styleId="WW-Absatz-Standardschriftart111111111111111111111111111">
    <w:name w:val="WW-Absatz-Standardschriftart111111111111111111111111111"/>
    <w:rsid w:val="00C271A9"/>
  </w:style>
  <w:style w:type="character" w:customStyle="1" w:styleId="WW-Absatz-Standardschriftart1111111111111111111111111111">
    <w:name w:val="WW-Absatz-Standardschriftart1111111111111111111111111111"/>
    <w:rsid w:val="00C271A9"/>
  </w:style>
  <w:style w:type="character" w:customStyle="1" w:styleId="WW-Absatz-Standardschriftart11111111111111111111111111111">
    <w:name w:val="WW-Absatz-Standardschriftart11111111111111111111111111111"/>
    <w:rsid w:val="00C271A9"/>
  </w:style>
  <w:style w:type="character" w:customStyle="1" w:styleId="WW-Absatz-Standardschriftart111111111111111111111111111111">
    <w:name w:val="WW-Absatz-Standardschriftart111111111111111111111111111111"/>
    <w:rsid w:val="00C271A9"/>
  </w:style>
  <w:style w:type="character" w:customStyle="1" w:styleId="WW-Absatz-Standardschriftart1111111111111111111111111111111">
    <w:name w:val="WW-Absatz-Standardschriftart1111111111111111111111111111111"/>
    <w:rsid w:val="00C271A9"/>
  </w:style>
  <w:style w:type="character" w:customStyle="1" w:styleId="WW-Absatz-Standardschriftart11111111111111111111111111111111">
    <w:name w:val="WW-Absatz-Standardschriftart11111111111111111111111111111111"/>
    <w:rsid w:val="00C271A9"/>
  </w:style>
  <w:style w:type="character" w:customStyle="1" w:styleId="WW8Num8z2">
    <w:name w:val="WW8Num8z2"/>
    <w:rsid w:val="00C271A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271A9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C271A9"/>
  </w:style>
  <w:style w:type="character" w:customStyle="1" w:styleId="WW8Num10z1">
    <w:name w:val="WW8Num10z1"/>
    <w:rsid w:val="00C271A9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271A9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C271A9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C271A9"/>
  </w:style>
  <w:style w:type="character" w:customStyle="1" w:styleId="WW-Absatz-Standardschriftart11111111111111111111111111111111111">
    <w:name w:val="WW-Absatz-Standardschriftart11111111111111111111111111111111111"/>
    <w:rsid w:val="00C271A9"/>
  </w:style>
  <w:style w:type="character" w:customStyle="1" w:styleId="WW-Absatz-Standardschriftart111111111111111111111111111111111111">
    <w:name w:val="WW-Absatz-Standardschriftart111111111111111111111111111111111111"/>
    <w:rsid w:val="00C271A9"/>
  </w:style>
  <w:style w:type="character" w:customStyle="1" w:styleId="WW-Absatz-Standardschriftart1111111111111111111111111111111111111">
    <w:name w:val="WW-Absatz-Standardschriftart1111111111111111111111111111111111111"/>
    <w:rsid w:val="00C271A9"/>
  </w:style>
  <w:style w:type="character" w:customStyle="1" w:styleId="WW-Absatz-Standardschriftart11111111111111111111111111111111111111">
    <w:name w:val="WW-Absatz-Standardschriftart11111111111111111111111111111111111111"/>
    <w:rsid w:val="00C271A9"/>
  </w:style>
  <w:style w:type="character" w:customStyle="1" w:styleId="WW8Num9z2">
    <w:name w:val="WW8Num9z2"/>
    <w:rsid w:val="00C271A9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C271A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C271A9"/>
  </w:style>
  <w:style w:type="character" w:customStyle="1" w:styleId="WW8Num1z0">
    <w:name w:val="WW8Num1z0"/>
    <w:rsid w:val="00C271A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C271A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271A9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C271A9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C271A9"/>
  </w:style>
  <w:style w:type="character" w:customStyle="1" w:styleId="WW-Absatz-Standardschriftart11111111111111111111111111111111111111111">
    <w:name w:val="WW-Absatz-Standardschriftart11111111111111111111111111111111111111111"/>
    <w:rsid w:val="00C271A9"/>
  </w:style>
  <w:style w:type="character" w:customStyle="1" w:styleId="WW-Absatz-Standardschriftart111111111111111111111111111111111111111111">
    <w:name w:val="WW-Absatz-Standardschriftart111111111111111111111111111111111111111111"/>
    <w:rsid w:val="00C271A9"/>
  </w:style>
  <w:style w:type="character" w:customStyle="1" w:styleId="WW8Num12z2">
    <w:name w:val="WW8Num12z2"/>
    <w:rsid w:val="00C271A9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C271A9"/>
  </w:style>
  <w:style w:type="character" w:customStyle="1" w:styleId="WW8Num13z2">
    <w:name w:val="WW8Num13z2"/>
    <w:rsid w:val="00C271A9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C271A9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C271A9"/>
  </w:style>
  <w:style w:type="character" w:customStyle="1" w:styleId="WW-Absatz-Standardschriftart11111111111111111111111111111111111111111111">
    <w:name w:val="WW-Absatz-Standardschriftart11111111111111111111111111111111111111111111"/>
    <w:rsid w:val="00C271A9"/>
  </w:style>
  <w:style w:type="character" w:customStyle="1" w:styleId="WW-Absatz-Standardschriftart111111111111111111111111111111111111111111111">
    <w:name w:val="WW-Absatz-Standardschriftart111111111111111111111111111111111111111111111"/>
    <w:rsid w:val="00C271A9"/>
  </w:style>
  <w:style w:type="character" w:customStyle="1" w:styleId="WW-Absatz-Standardschriftart1111111111111111111111111111111111111111111111">
    <w:name w:val="WW-Absatz-Standardschriftart1111111111111111111111111111111111111111111111"/>
    <w:rsid w:val="00C271A9"/>
  </w:style>
  <w:style w:type="character" w:customStyle="1" w:styleId="WW-Absatz-Standardschriftart11111111111111111111111111111111111111111111111">
    <w:name w:val="WW-Absatz-Standardschriftart11111111111111111111111111111111111111111111111"/>
    <w:rsid w:val="00C271A9"/>
  </w:style>
  <w:style w:type="character" w:customStyle="1" w:styleId="WW-Absatz-Standardschriftart111111111111111111111111111111111111111111111111">
    <w:name w:val="WW-Absatz-Standardschriftart111111111111111111111111111111111111111111111111"/>
    <w:rsid w:val="00C271A9"/>
  </w:style>
  <w:style w:type="character" w:customStyle="1" w:styleId="WW-Absatz-Standardschriftart1111111111111111111111111111111111111111111111111">
    <w:name w:val="WW-Absatz-Standardschriftart1111111111111111111111111111111111111111111111111"/>
    <w:rsid w:val="00C271A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271A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271A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271A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271A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271A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271A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271A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271A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271A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271A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271A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271A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271A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271A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271A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271A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271A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271A9"/>
  </w:style>
  <w:style w:type="character" w:customStyle="1" w:styleId="WW8Num17z0">
    <w:name w:val="WW8Num17z0"/>
    <w:rsid w:val="00C271A9"/>
    <w:rPr>
      <w:sz w:val="28"/>
      <w:szCs w:val="28"/>
    </w:rPr>
  </w:style>
  <w:style w:type="character" w:customStyle="1" w:styleId="WW8Num18z0">
    <w:name w:val="WW8Num18z0"/>
    <w:rsid w:val="00C271A9"/>
    <w:rPr>
      <w:rFonts w:ascii="Symbol" w:hAnsi="Symbol"/>
    </w:rPr>
  </w:style>
  <w:style w:type="character" w:customStyle="1" w:styleId="WW8Num18z1">
    <w:name w:val="WW8Num18z1"/>
    <w:rsid w:val="00C271A9"/>
    <w:rPr>
      <w:rFonts w:ascii="Courier New" w:hAnsi="Courier New" w:cs="Courier New"/>
    </w:rPr>
  </w:style>
  <w:style w:type="character" w:customStyle="1" w:styleId="WW8Num18z2">
    <w:name w:val="WW8Num18z2"/>
    <w:rsid w:val="00C271A9"/>
    <w:rPr>
      <w:rFonts w:ascii="Wingdings" w:hAnsi="Wingdings"/>
    </w:rPr>
  </w:style>
  <w:style w:type="character" w:customStyle="1" w:styleId="WW8Num22z0">
    <w:name w:val="WW8Num22z0"/>
    <w:rsid w:val="00C271A9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C271A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271A9"/>
    <w:rPr>
      <w:rFonts w:ascii="Courier New" w:hAnsi="Courier New"/>
    </w:rPr>
  </w:style>
  <w:style w:type="character" w:customStyle="1" w:styleId="WW8Num24z2">
    <w:name w:val="WW8Num24z2"/>
    <w:rsid w:val="00C271A9"/>
    <w:rPr>
      <w:rFonts w:ascii="Wingdings" w:hAnsi="Wingdings"/>
    </w:rPr>
  </w:style>
  <w:style w:type="character" w:customStyle="1" w:styleId="WW8Num24z3">
    <w:name w:val="WW8Num24z3"/>
    <w:rsid w:val="00C271A9"/>
    <w:rPr>
      <w:rFonts w:ascii="Symbol" w:hAnsi="Symbol"/>
    </w:rPr>
  </w:style>
  <w:style w:type="character" w:customStyle="1" w:styleId="11">
    <w:name w:val="Основной шрифт абзаца1"/>
    <w:rsid w:val="00C271A9"/>
  </w:style>
  <w:style w:type="character" w:customStyle="1" w:styleId="a3">
    <w:name w:val="Символ сноски"/>
    <w:rsid w:val="00C271A9"/>
    <w:rPr>
      <w:vertAlign w:val="superscript"/>
    </w:rPr>
  </w:style>
  <w:style w:type="character" w:styleId="a4">
    <w:name w:val="page number"/>
    <w:basedOn w:val="11"/>
    <w:semiHidden/>
    <w:rsid w:val="00C271A9"/>
  </w:style>
  <w:style w:type="character" w:customStyle="1" w:styleId="a5">
    <w:name w:val="Маркеры списка"/>
    <w:rsid w:val="00C271A9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C271A9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C271A9"/>
  </w:style>
  <w:style w:type="paragraph" w:customStyle="1" w:styleId="a7">
    <w:name w:val="Заголовок"/>
    <w:basedOn w:val="a"/>
    <w:next w:val="a8"/>
    <w:rsid w:val="00C271A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C271A9"/>
    <w:rPr>
      <w:sz w:val="28"/>
    </w:rPr>
  </w:style>
  <w:style w:type="paragraph" w:styleId="a9">
    <w:name w:val="List"/>
    <w:basedOn w:val="a8"/>
    <w:semiHidden/>
    <w:rsid w:val="00C271A9"/>
    <w:rPr>
      <w:rFonts w:cs="Tahoma"/>
    </w:rPr>
  </w:style>
  <w:style w:type="paragraph" w:customStyle="1" w:styleId="21">
    <w:name w:val="Название2"/>
    <w:basedOn w:val="a"/>
    <w:rsid w:val="00C271A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C271A9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271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271A9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C271A9"/>
  </w:style>
  <w:style w:type="paragraph" w:styleId="ab">
    <w:name w:val="Body Text Indent"/>
    <w:basedOn w:val="a"/>
    <w:semiHidden/>
    <w:rsid w:val="00C271A9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271A9"/>
  </w:style>
  <w:style w:type="paragraph" w:customStyle="1" w:styleId="31">
    <w:name w:val="Основной текст 31"/>
    <w:basedOn w:val="a"/>
    <w:rsid w:val="00C271A9"/>
    <w:rPr>
      <w:sz w:val="24"/>
    </w:rPr>
  </w:style>
  <w:style w:type="paragraph" w:customStyle="1" w:styleId="211">
    <w:name w:val="Основной текст с отступом 21"/>
    <w:basedOn w:val="a"/>
    <w:rsid w:val="00C271A9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C271A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271A9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C271A9"/>
    <w:pPr>
      <w:suppressLineNumbers/>
    </w:pPr>
  </w:style>
  <w:style w:type="paragraph" w:customStyle="1" w:styleId="ae">
    <w:name w:val="Заголовок таблицы"/>
    <w:basedOn w:val="ad"/>
    <w:rsid w:val="00C271A9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C271A9"/>
  </w:style>
  <w:style w:type="paragraph" w:customStyle="1" w:styleId="ConsPlusNormal">
    <w:name w:val="ConsPlusNormal"/>
    <w:next w:val="a"/>
    <w:rsid w:val="00C271A9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C271A9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C271A9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C271A9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C271A9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List Paragraph"/>
    <w:basedOn w:val="a"/>
    <w:uiPriority w:val="34"/>
    <w:qFormat/>
    <w:rsid w:val="00A97A2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B84DB61C63C092B1D199D0ADC9250666DEEA8F34A44E558D2130384FED68C6A7B1347BFC098EBFEC819F88A6D748AD9020E15EFCE5W6jAH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6858A3B3F22D33586608575512ED00092CCA5435116649BDBCF9AE0CB9F8B85BC2F667B5EDD025A4E128DDA653997498172C957E8BD6742Fp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B84DB61C63C092B1D199D0ADC9250666DEEA8F34A44E558D2130384FED68C6A7B1347BFC098EBFEC819F88A6D748AD9020E15EFCE5W6j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84DB61C63C092B1D199D0ADC9250666DEEA8F34A44E558D2130384FED68C6A7B1347BFC098EBFEC819F88A6D748AD9020E15EFCE5W6jAH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839F-E2C9-40D0-B025-7D985D83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11163</TotalTime>
  <Pages>13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33807</CharactersWithSpaces>
  <SharedDoc>false</SharedDoc>
  <HLinks>
    <vt:vector size="18" baseType="variant"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consultantplus://offline/ref=B33DDB5FF62448311F9E711EC15A11F19592713789CB78F1CEFD9C306D991BCAED990C097A8EDD191F2CAC0C5256344CAD4BD014CE9Fa53AK</vt:lpwstr>
      </vt:variant>
      <vt:variant>
        <vt:lpwstr/>
      </vt:variant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consultantplus://offline/ref=F0B84DB61C63C092B1D199D0ADC9250666DEEA8F34A44E558D2130384FED68C6A7B1347BFC098EBFEC819F88A6D748AD9020E15EFCE5W6jAH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47</cp:revision>
  <cp:lastPrinted>2023-07-26T12:59:00Z</cp:lastPrinted>
  <dcterms:created xsi:type="dcterms:W3CDTF">2019-04-16T05:37:00Z</dcterms:created>
  <dcterms:modified xsi:type="dcterms:W3CDTF">2023-07-26T13:03:00Z</dcterms:modified>
</cp:coreProperties>
</file>