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53209E" w:rsidP="009D3849">
      <w:pPr>
        <w:rPr>
          <w:sz w:val="32"/>
          <w:szCs w:val="32"/>
        </w:rPr>
      </w:pPr>
      <w:r>
        <w:rPr>
          <w:sz w:val="32"/>
          <w:szCs w:val="32"/>
        </w:rPr>
        <w:t>14.02.2022</w:t>
      </w:r>
      <w:r w:rsidR="009D3849" w:rsidRPr="00357823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                            № 99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Нолинской</w:t>
      </w:r>
      <w:proofErr w:type="spellEnd"/>
      <w:r>
        <w:rPr>
          <w:sz w:val="28"/>
        </w:rPr>
        <w:t xml:space="preserve"> районной Думы от </w:t>
      </w:r>
      <w:r w:rsidR="005732BB">
        <w:rPr>
          <w:sz w:val="28"/>
        </w:rPr>
        <w:t>15.12.2021</w:t>
      </w:r>
      <w:r>
        <w:rPr>
          <w:sz w:val="28"/>
        </w:rPr>
        <w:t xml:space="preserve"> №</w:t>
      </w:r>
      <w:r w:rsidR="005732BB">
        <w:rPr>
          <w:sz w:val="28"/>
        </w:rPr>
        <w:t> 4/25</w:t>
      </w:r>
      <w:r>
        <w:rPr>
          <w:sz w:val="28"/>
        </w:rPr>
        <w:t xml:space="preserve"> «О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</w:t>
      </w:r>
      <w:r w:rsidR="005732BB">
        <w:rPr>
          <w:sz w:val="28"/>
        </w:rPr>
        <w:t>022 год и плановый период 2023</w:t>
      </w:r>
      <w:r w:rsidR="00B941FC">
        <w:rPr>
          <w:sz w:val="28"/>
        </w:rPr>
        <w:t xml:space="preserve"> и 202</w:t>
      </w:r>
      <w:r w:rsidR="005732BB">
        <w:rPr>
          <w:sz w:val="28"/>
        </w:rPr>
        <w:t>4</w:t>
      </w:r>
      <w:r w:rsidR="00B941FC">
        <w:rPr>
          <w:sz w:val="28"/>
        </w:rPr>
        <w:t xml:space="preserve"> годов</w:t>
      </w:r>
      <w:r>
        <w:rPr>
          <w:sz w:val="28"/>
        </w:rPr>
        <w:t>»»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53209E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53209E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53209E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 w:rsidR="009D3849">
        <w:rPr>
          <w:u w:val="none"/>
        </w:rPr>
        <w:tab/>
      </w:r>
      <w:r w:rsidR="005C0C05">
        <w:rPr>
          <w:u w:val="none"/>
        </w:rPr>
        <w:t>Н.Н. Грудцын</w:t>
      </w:r>
    </w:p>
    <w:p w:rsidR="00912A57" w:rsidRDefault="00912A57" w:rsidP="00627F8A">
      <w:pPr>
        <w:rPr>
          <w:sz w:val="28"/>
        </w:rPr>
      </w:pPr>
    </w:p>
    <w:p w:rsidR="00B101E3" w:rsidRDefault="00B101E3" w:rsidP="00B101E3">
      <w:pPr>
        <w:rPr>
          <w:sz w:val="28"/>
        </w:rPr>
      </w:pPr>
      <w:r>
        <w:rPr>
          <w:sz w:val="28"/>
        </w:rPr>
        <w:t>Раз</w:t>
      </w:r>
      <w:r w:rsidR="004158E0">
        <w:rPr>
          <w:sz w:val="28"/>
        </w:rPr>
        <w:t>ослать: дело, Пивоваровой Е.А.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  <w:r w:rsidR="00AD7C58">
        <w:rPr>
          <w:sz w:val="28"/>
        </w:rPr>
        <w:t>, Свинина А.В.</w:t>
      </w:r>
    </w:p>
    <w:p w:rsidR="009D3849" w:rsidRPr="00627F8A" w:rsidRDefault="009D3849" w:rsidP="009D3849">
      <w:pPr>
        <w:rPr>
          <w:sz w:val="48"/>
          <w:szCs w:val="48"/>
        </w:rPr>
      </w:pPr>
    </w:p>
    <w:p w:rsidR="009D3849" w:rsidRPr="0041485E" w:rsidRDefault="008B3F24" w:rsidP="009D3849">
      <w:pPr>
        <w:rPr>
          <w:sz w:val="24"/>
          <w:szCs w:val="24"/>
        </w:rPr>
      </w:pPr>
      <w:r w:rsidRPr="0041485E">
        <w:rPr>
          <w:sz w:val="24"/>
          <w:szCs w:val="24"/>
        </w:rPr>
        <w:t>Пивоварова Елена Александровна</w:t>
      </w:r>
    </w:p>
    <w:p w:rsidR="009D3849" w:rsidRPr="0041485E" w:rsidRDefault="009D3849" w:rsidP="009D3849">
      <w:pPr>
        <w:pStyle w:val="ConsPlusNormal"/>
        <w:widowControl/>
        <w:spacing w:line="360" w:lineRule="auto"/>
        <w:ind w:firstLine="0"/>
        <w:jc w:val="both"/>
        <w:rPr>
          <w:sz w:val="24"/>
          <w:szCs w:val="24"/>
        </w:rPr>
      </w:pPr>
      <w:r w:rsidRPr="0041485E">
        <w:rPr>
          <w:sz w:val="24"/>
          <w:szCs w:val="24"/>
        </w:rPr>
        <w:t>2-12-58</w:t>
      </w: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9D624D" w:rsidRDefault="009D624D" w:rsidP="0053209E">
      <w:pPr>
        <w:pStyle w:val="ConsPlusNormal"/>
        <w:widowControl/>
        <w:tabs>
          <w:tab w:val="left" w:pos="5245"/>
        </w:tabs>
        <w:ind w:firstLine="0"/>
        <w:rPr>
          <w:sz w:val="28"/>
        </w:rPr>
      </w:pPr>
    </w:p>
    <w:p w:rsidR="002633C3" w:rsidRDefault="0053209E" w:rsidP="009D624D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                               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____________________________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альной программы составляет – 50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>,0  тыс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33C3" w:rsidRPr="004C186B" w:rsidRDefault="00631BC9" w:rsidP="006976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- 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 xml:space="preserve">Таблицу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88"/>
        <w:gridCol w:w="788"/>
        <w:gridCol w:w="788"/>
        <w:gridCol w:w="788"/>
        <w:gridCol w:w="788"/>
        <w:gridCol w:w="2262"/>
      </w:tblGrid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E279D5" w:rsidRPr="009F425C" w:rsidTr="00E279D5">
        <w:trPr>
          <w:trHeight w:val="1361"/>
        </w:trPr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Нолинского 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45F7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387445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581D23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69765E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  <w:r w:rsidR="00B52634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69765E">
        <w:rPr>
          <w:sz w:val="28"/>
          <w:szCs w:val="28"/>
          <w:lang w:eastAsia="en-US"/>
        </w:rPr>
        <w:t>50</w:t>
      </w:r>
      <w:r w:rsidR="00B52634">
        <w:rPr>
          <w:sz w:val="28"/>
          <w:szCs w:val="28"/>
          <w:lang w:eastAsia="en-US"/>
        </w:rPr>
        <w:t>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2633C3" w:rsidRDefault="002633C3" w:rsidP="002633C3">
      <w:pPr>
        <w:ind w:firstLine="709"/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</w:p>
    <w:p w:rsidR="002633C3" w:rsidRDefault="002633C3" w:rsidP="002633C3"/>
    <w:p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020E8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026" w:type="dxa"/>
        <w:tblInd w:w="-459" w:type="dxa"/>
        <w:tblLayout w:type="fixed"/>
        <w:tblLook w:val="04A0"/>
      </w:tblPr>
      <w:tblGrid>
        <w:gridCol w:w="817"/>
        <w:gridCol w:w="4428"/>
        <w:gridCol w:w="4961"/>
        <w:gridCol w:w="851"/>
        <w:gridCol w:w="850"/>
        <w:gridCol w:w="851"/>
        <w:gridCol w:w="709"/>
        <w:gridCol w:w="708"/>
        <w:gridCol w:w="851"/>
      </w:tblGrid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1894">
              <w:rPr>
                <w:sz w:val="24"/>
                <w:szCs w:val="24"/>
              </w:rPr>
              <w:t>/</w:t>
            </w:r>
            <w:proofErr w:type="spellStart"/>
            <w:r w:rsidRPr="00191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4961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E115B9" w:rsidRPr="00191894" w:rsidRDefault="00E115B9" w:rsidP="00B26678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«Управление муниципальным имуществом и земельными ресурсами»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115B9" w:rsidRPr="00191894" w:rsidRDefault="00581D23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115B9" w:rsidRPr="00191894" w:rsidRDefault="0069765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8A55F4" w:rsidRPr="00191894" w:rsidTr="002C17B0">
        <w:tc>
          <w:tcPr>
            <w:tcW w:w="817" w:type="dxa"/>
            <w:vMerge w:val="restart"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  <w:vMerge w:val="restart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spellStart"/>
            <w:r>
              <w:rPr>
                <w:sz w:val="24"/>
                <w:szCs w:val="24"/>
              </w:rPr>
              <w:t>вНолинском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районе</w:t>
            </w:r>
            <w:proofErr w:type="gramEnd"/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4F31C1" w:rsidP="004F3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115B9" w:rsidRPr="00191894" w:rsidRDefault="004F31C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15B9" w:rsidRPr="00191894">
              <w:rPr>
                <w:sz w:val="24"/>
                <w:szCs w:val="24"/>
              </w:rPr>
              <w:t>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F765DA" w:rsidP="00F7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794D7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4F31C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4F31C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65DA">
              <w:rPr>
                <w:sz w:val="24"/>
                <w:szCs w:val="24"/>
              </w:rPr>
              <w:t>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01D26"/>
    <w:rsid w:val="00016DDC"/>
    <w:rsid w:val="00020E87"/>
    <w:rsid w:val="00023BD6"/>
    <w:rsid w:val="0004521C"/>
    <w:rsid w:val="00073E39"/>
    <w:rsid w:val="000B77C3"/>
    <w:rsid w:val="000E199A"/>
    <w:rsid w:val="001059F7"/>
    <w:rsid w:val="001510AA"/>
    <w:rsid w:val="00191894"/>
    <w:rsid w:val="0019497F"/>
    <w:rsid w:val="001A5A05"/>
    <w:rsid w:val="001E0DC5"/>
    <w:rsid w:val="001E2438"/>
    <w:rsid w:val="001E31A0"/>
    <w:rsid w:val="002050DD"/>
    <w:rsid w:val="00217909"/>
    <w:rsid w:val="002302F8"/>
    <w:rsid w:val="0024211E"/>
    <w:rsid w:val="002633C3"/>
    <w:rsid w:val="002C17B0"/>
    <w:rsid w:val="002E73B2"/>
    <w:rsid w:val="00337F8B"/>
    <w:rsid w:val="003626D4"/>
    <w:rsid w:val="00387445"/>
    <w:rsid w:val="00390268"/>
    <w:rsid w:val="0041485E"/>
    <w:rsid w:val="004158E0"/>
    <w:rsid w:val="00457F2A"/>
    <w:rsid w:val="00466CDF"/>
    <w:rsid w:val="00481D58"/>
    <w:rsid w:val="0049194C"/>
    <w:rsid w:val="004E6A9A"/>
    <w:rsid w:val="004E6AEC"/>
    <w:rsid w:val="004F31C1"/>
    <w:rsid w:val="00500722"/>
    <w:rsid w:val="00504957"/>
    <w:rsid w:val="00521EC3"/>
    <w:rsid w:val="0053209E"/>
    <w:rsid w:val="005665A8"/>
    <w:rsid w:val="005732BB"/>
    <w:rsid w:val="00581D23"/>
    <w:rsid w:val="00585CC8"/>
    <w:rsid w:val="00596BE3"/>
    <w:rsid w:val="005C0C05"/>
    <w:rsid w:val="00606973"/>
    <w:rsid w:val="00627F8A"/>
    <w:rsid w:val="00631BC9"/>
    <w:rsid w:val="0066007C"/>
    <w:rsid w:val="00681244"/>
    <w:rsid w:val="0069765E"/>
    <w:rsid w:val="006E7794"/>
    <w:rsid w:val="00750DC8"/>
    <w:rsid w:val="00794D7A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45783"/>
    <w:rsid w:val="00947D59"/>
    <w:rsid w:val="0099209A"/>
    <w:rsid w:val="009B1F9C"/>
    <w:rsid w:val="009C2AC3"/>
    <w:rsid w:val="009D293E"/>
    <w:rsid w:val="009D3849"/>
    <w:rsid w:val="009D624D"/>
    <w:rsid w:val="009E0364"/>
    <w:rsid w:val="00A276D7"/>
    <w:rsid w:val="00A904BA"/>
    <w:rsid w:val="00A95C88"/>
    <w:rsid w:val="00AA17F5"/>
    <w:rsid w:val="00AB0A33"/>
    <w:rsid w:val="00AD7C58"/>
    <w:rsid w:val="00AF340C"/>
    <w:rsid w:val="00B101E3"/>
    <w:rsid w:val="00B27702"/>
    <w:rsid w:val="00B447C9"/>
    <w:rsid w:val="00B52634"/>
    <w:rsid w:val="00B62C80"/>
    <w:rsid w:val="00B76FAF"/>
    <w:rsid w:val="00B941FC"/>
    <w:rsid w:val="00BF7B6F"/>
    <w:rsid w:val="00C25649"/>
    <w:rsid w:val="00C439B3"/>
    <w:rsid w:val="00C43F41"/>
    <w:rsid w:val="00C5479F"/>
    <w:rsid w:val="00C623A9"/>
    <w:rsid w:val="00C7263E"/>
    <w:rsid w:val="00C818E3"/>
    <w:rsid w:val="00CD4E4C"/>
    <w:rsid w:val="00D25026"/>
    <w:rsid w:val="00D45F71"/>
    <w:rsid w:val="00D905A7"/>
    <w:rsid w:val="00DE552C"/>
    <w:rsid w:val="00E06162"/>
    <w:rsid w:val="00E115B9"/>
    <w:rsid w:val="00E279D5"/>
    <w:rsid w:val="00E407E2"/>
    <w:rsid w:val="00E4750C"/>
    <w:rsid w:val="00E91AD5"/>
    <w:rsid w:val="00E9406B"/>
    <w:rsid w:val="00EA2AA2"/>
    <w:rsid w:val="00EB0B63"/>
    <w:rsid w:val="00EE57D4"/>
    <w:rsid w:val="00F34E61"/>
    <w:rsid w:val="00F54086"/>
    <w:rsid w:val="00F541C2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2F85-8238-4A30-A3E7-8F720BDF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Анастасия</cp:lastModifiedBy>
  <cp:revision>9</cp:revision>
  <cp:lastPrinted>2022-02-16T07:12:00Z</cp:lastPrinted>
  <dcterms:created xsi:type="dcterms:W3CDTF">2022-02-14T11:19:00Z</dcterms:created>
  <dcterms:modified xsi:type="dcterms:W3CDTF">2022-02-16T07:12:00Z</dcterms:modified>
</cp:coreProperties>
</file>