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1727B3" w:rsidTr="002075D5">
        <w:tc>
          <w:tcPr>
            <w:tcW w:w="720" w:type="dxa"/>
            <w:vMerge w:val="restart"/>
          </w:tcPr>
          <w:p w:rsidR="001727B3" w:rsidRPr="00A3706C" w:rsidRDefault="001727B3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1727B3" w:rsidRPr="00221F07" w:rsidRDefault="001727B3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>
              <w:rPr>
                <w:sz w:val="22"/>
                <w:szCs w:val="22"/>
              </w:rPr>
              <w:t xml:space="preserve"> Нолинского района Кировской области «Развитие агропромышленного комплекса»</w:t>
            </w:r>
          </w:p>
        </w:tc>
        <w:tc>
          <w:tcPr>
            <w:tcW w:w="3827" w:type="dxa"/>
          </w:tcPr>
          <w:p w:rsidR="001727B3" w:rsidRPr="001F5DD9" w:rsidRDefault="001727B3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6503,75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3503,3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t>1634,8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848,0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517,9</w:t>
            </w:r>
          </w:p>
        </w:tc>
        <w:tc>
          <w:tcPr>
            <w:tcW w:w="1559" w:type="dxa"/>
            <w:vAlign w:val="center"/>
          </w:tcPr>
          <w:p w:rsidR="001727B3" w:rsidRPr="00A3706C" w:rsidRDefault="001727B3" w:rsidP="000773CA">
            <w:pPr>
              <w:jc w:val="center"/>
            </w:pPr>
            <w:r>
              <w:t>13007,75</w:t>
            </w:r>
          </w:p>
        </w:tc>
      </w:tr>
      <w:tr w:rsidR="001727B3" w:rsidTr="002075D5">
        <w:tc>
          <w:tcPr>
            <w:tcW w:w="720" w:type="dxa"/>
            <w:vMerge/>
          </w:tcPr>
          <w:p w:rsidR="001727B3" w:rsidRPr="00A3706C" w:rsidRDefault="001727B3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1727B3" w:rsidRPr="00A3706C" w:rsidRDefault="001727B3" w:rsidP="00265774"/>
        </w:tc>
        <w:tc>
          <w:tcPr>
            <w:tcW w:w="3827" w:type="dxa"/>
          </w:tcPr>
          <w:p w:rsidR="001727B3" w:rsidRPr="008172FB" w:rsidRDefault="001727B3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4918,15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2456,1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t>1245,5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t>644,1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393,5</w:t>
            </w:r>
          </w:p>
        </w:tc>
        <w:tc>
          <w:tcPr>
            <w:tcW w:w="1559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9657,35</w:t>
            </w:r>
          </w:p>
        </w:tc>
      </w:tr>
      <w:tr w:rsidR="001727B3" w:rsidTr="002075D5">
        <w:tc>
          <w:tcPr>
            <w:tcW w:w="720" w:type="dxa"/>
            <w:vMerge/>
          </w:tcPr>
          <w:p w:rsidR="001727B3" w:rsidRPr="00A3706C" w:rsidRDefault="001727B3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1727B3" w:rsidRPr="00A3706C" w:rsidRDefault="001727B3" w:rsidP="00265774"/>
        </w:tc>
        <w:tc>
          <w:tcPr>
            <w:tcW w:w="3827" w:type="dxa"/>
          </w:tcPr>
          <w:p w:rsidR="001727B3" w:rsidRPr="001F5DD9" w:rsidRDefault="001727B3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1585,60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2075D5">
            <w:pPr>
              <w:jc w:val="center"/>
            </w:pPr>
            <w:r>
              <w:t>1047,2</w:t>
            </w:r>
          </w:p>
        </w:tc>
        <w:tc>
          <w:tcPr>
            <w:tcW w:w="1418" w:type="dxa"/>
            <w:vAlign w:val="center"/>
          </w:tcPr>
          <w:p w:rsidR="001727B3" w:rsidRPr="00A3706C" w:rsidRDefault="001727B3" w:rsidP="00D74D10">
            <w:pPr>
              <w:jc w:val="center"/>
            </w:pPr>
            <w:r>
              <w:t>389,3</w:t>
            </w:r>
          </w:p>
        </w:tc>
        <w:tc>
          <w:tcPr>
            <w:tcW w:w="1417" w:type="dxa"/>
            <w:vAlign w:val="center"/>
          </w:tcPr>
          <w:p w:rsidR="001727B3" w:rsidRPr="001727B3" w:rsidRDefault="001727B3" w:rsidP="00D74D10">
            <w:pPr>
              <w:jc w:val="center"/>
            </w:pPr>
            <w:r>
              <w:rPr>
                <w:sz w:val="22"/>
                <w:szCs w:val="22"/>
              </w:rPr>
              <w:t>203,9</w:t>
            </w:r>
          </w:p>
        </w:tc>
        <w:tc>
          <w:tcPr>
            <w:tcW w:w="1418" w:type="dxa"/>
            <w:vAlign w:val="center"/>
          </w:tcPr>
          <w:p w:rsidR="001727B3" w:rsidRPr="001727B3" w:rsidRDefault="001727B3" w:rsidP="001727B3">
            <w:pPr>
              <w:jc w:val="center"/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559" w:type="dxa"/>
            <w:vAlign w:val="center"/>
          </w:tcPr>
          <w:p w:rsidR="001727B3" w:rsidRPr="00A3706C" w:rsidRDefault="001727B3" w:rsidP="001727B3">
            <w:pPr>
              <w:jc w:val="center"/>
            </w:pPr>
            <w:r>
              <w:t>3350,4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13,70</w:t>
            </w:r>
          </w:p>
        </w:tc>
        <w:tc>
          <w:tcPr>
            <w:tcW w:w="1417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4,2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41E09" w:rsidRPr="00A3706C" w:rsidRDefault="00523313" w:rsidP="00241E09">
            <w:pPr>
              <w:jc w:val="center"/>
            </w:pPr>
            <w:r>
              <w:t>17,9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9,</w:t>
            </w:r>
            <w:r w:rsidR="00A9490F">
              <w:t>65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31BE4" w:rsidP="002075D5">
            <w:pPr>
              <w:jc w:val="center"/>
            </w:pPr>
            <w:r>
              <w:t>9,65</w:t>
            </w:r>
          </w:p>
        </w:tc>
      </w:tr>
      <w:tr w:rsidR="00283281" w:rsidTr="003A335B">
        <w:trPr>
          <w:trHeight w:val="168"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4,0</w:t>
            </w:r>
            <w:r w:rsidR="00A9490F">
              <w:t>5</w:t>
            </w:r>
          </w:p>
        </w:tc>
        <w:tc>
          <w:tcPr>
            <w:tcW w:w="1417" w:type="dxa"/>
            <w:vAlign w:val="center"/>
          </w:tcPr>
          <w:p w:rsidR="00241E09" w:rsidRPr="00A3706C" w:rsidRDefault="00523313" w:rsidP="00241E09">
            <w:pPr>
              <w:jc w:val="center"/>
            </w:pPr>
            <w:r>
              <w:t>4,2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523313" w:rsidP="002075D5">
            <w:pPr>
              <w:jc w:val="center"/>
            </w:pPr>
            <w:r>
              <w:t>8,25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3A335B" w:rsidTr="009457BE">
        <w:tc>
          <w:tcPr>
            <w:tcW w:w="720" w:type="dxa"/>
            <w:vMerge w:val="restart"/>
          </w:tcPr>
          <w:p w:rsidR="003A335B" w:rsidRPr="00491A1D" w:rsidRDefault="003A335B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3A335B" w:rsidRDefault="003A335B" w:rsidP="00265774">
            <w:r w:rsidRPr="001F5DD9">
              <w:t>Отдельное мероприятие</w:t>
            </w:r>
          </w:p>
          <w:p w:rsidR="003A335B" w:rsidRPr="006541D0" w:rsidRDefault="003A335B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6490,</w:t>
            </w:r>
            <w:r w:rsidR="00A9490F">
              <w:t>05</w:t>
            </w:r>
          </w:p>
        </w:tc>
        <w:tc>
          <w:tcPr>
            <w:tcW w:w="1417" w:type="dxa"/>
            <w:vAlign w:val="center"/>
          </w:tcPr>
          <w:p w:rsidR="003A335B" w:rsidRPr="00A3706C" w:rsidRDefault="00523313" w:rsidP="00CB758F">
            <w:pPr>
              <w:jc w:val="center"/>
            </w:pPr>
            <w:r>
              <w:t>3499,1</w:t>
            </w:r>
          </w:p>
        </w:tc>
        <w:tc>
          <w:tcPr>
            <w:tcW w:w="1418" w:type="dxa"/>
            <w:vAlign w:val="center"/>
          </w:tcPr>
          <w:p w:rsidR="003A335B" w:rsidRPr="00A3706C" w:rsidRDefault="001727B3" w:rsidP="009457BE">
            <w:pPr>
              <w:jc w:val="center"/>
            </w:pPr>
            <w:r>
              <w:t>1634,8</w:t>
            </w:r>
          </w:p>
        </w:tc>
        <w:tc>
          <w:tcPr>
            <w:tcW w:w="1417" w:type="dxa"/>
            <w:vAlign w:val="center"/>
          </w:tcPr>
          <w:p w:rsidR="003A335B" w:rsidRPr="00A3706C" w:rsidRDefault="001727B3" w:rsidP="00213F2C">
            <w:pPr>
              <w:jc w:val="center"/>
            </w:pPr>
            <w:r>
              <w:rPr>
                <w:sz w:val="22"/>
                <w:szCs w:val="22"/>
              </w:rPr>
              <w:t>848,0</w:t>
            </w:r>
          </w:p>
        </w:tc>
        <w:tc>
          <w:tcPr>
            <w:tcW w:w="1418" w:type="dxa"/>
            <w:vAlign w:val="center"/>
          </w:tcPr>
          <w:p w:rsidR="003A335B" w:rsidRPr="00A3706C" w:rsidRDefault="001727B3" w:rsidP="009457BE">
            <w:pPr>
              <w:jc w:val="center"/>
            </w:pPr>
            <w:r>
              <w:rPr>
                <w:sz w:val="22"/>
                <w:szCs w:val="22"/>
              </w:rPr>
              <w:t>517,9</w:t>
            </w:r>
          </w:p>
        </w:tc>
        <w:tc>
          <w:tcPr>
            <w:tcW w:w="1559" w:type="dxa"/>
            <w:vAlign w:val="center"/>
          </w:tcPr>
          <w:p w:rsidR="000773CA" w:rsidRPr="00A3706C" w:rsidRDefault="001727B3" w:rsidP="000773CA">
            <w:pPr>
              <w:jc w:val="center"/>
            </w:pPr>
            <w:r>
              <w:t>12989,85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3A335B" w:rsidRPr="008172FB" w:rsidRDefault="003A335B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4908,</w:t>
            </w:r>
            <w:r w:rsidR="00A9490F">
              <w:t>50</w:t>
            </w:r>
          </w:p>
        </w:tc>
        <w:tc>
          <w:tcPr>
            <w:tcW w:w="1417" w:type="dxa"/>
            <w:vAlign w:val="center"/>
          </w:tcPr>
          <w:p w:rsidR="003A335B" w:rsidRPr="00A3706C" w:rsidRDefault="00523313" w:rsidP="009457BE">
            <w:pPr>
              <w:jc w:val="center"/>
            </w:pPr>
            <w:r>
              <w:t>2456,1</w:t>
            </w:r>
          </w:p>
        </w:tc>
        <w:tc>
          <w:tcPr>
            <w:tcW w:w="1418" w:type="dxa"/>
            <w:vAlign w:val="center"/>
          </w:tcPr>
          <w:p w:rsidR="003A335B" w:rsidRPr="00A3706C" w:rsidRDefault="001727B3" w:rsidP="009457BE">
            <w:pPr>
              <w:jc w:val="center"/>
            </w:pPr>
            <w:r>
              <w:t>1245,5</w:t>
            </w:r>
          </w:p>
        </w:tc>
        <w:tc>
          <w:tcPr>
            <w:tcW w:w="1417" w:type="dxa"/>
            <w:vAlign w:val="center"/>
          </w:tcPr>
          <w:p w:rsidR="001727B3" w:rsidRPr="00A3706C" w:rsidRDefault="001727B3" w:rsidP="001727B3">
            <w:pPr>
              <w:jc w:val="center"/>
            </w:pPr>
            <w:r>
              <w:t>644,1</w:t>
            </w:r>
          </w:p>
        </w:tc>
        <w:tc>
          <w:tcPr>
            <w:tcW w:w="1418" w:type="dxa"/>
            <w:vAlign w:val="center"/>
          </w:tcPr>
          <w:p w:rsidR="003A335B" w:rsidRPr="00A3706C" w:rsidRDefault="001727B3" w:rsidP="009457BE">
            <w:pPr>
              <w:jc w:val="center"/>
            </w:pPr>
            <w:r>
              <w:rPr>
                <w:sz w:val="22"/>
                <w:szCs w:val="22"/>
              </w:rPr>
              <w:t>393,5</w:t>
            </w:r>
          </w:p>
        </w:tc>
        <w:tc>
          <w:tcPr>
            <w:tcW w:w="1559" w:type="dxa"/>
            <w:vAlign w:val="center"/>
          </w:tcPr>
          <w:p w:rsidR="003A335B" w:rsidRPr="00A3706C" w:rsidRDefault="001727B3" w:rsidP="00CB758F">
            <w:pPr>
              <w:jc w:val="center"/>
            </w:pPr>
            <w:r>
              <w:t>9647,7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0773CA" w:rsidRDefault="000773CA" w:rsidP="00265774">
            <w:pPr>
              <w:tabs>
                <w:tab w:val="left" w:pos="6555"/>
              </w:tabs>
            </w:pPr>
          </w:p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1581,</w:t>
            </w:r>
            <w:r w:rsidR="00A9490F">
              <w:t>55</w:t>
            </w:r>
          </w:p>
        </w:tc>
        <w:tc>
          <w:tcPr>
            <w:tcW w:w="1417" w:type="dxa"/>
            <w:vAlign w:val="center"/>
          </w:tcPr>
          <w:p w:rsidR="000773CA" w:rsidRDefault="000773CA" w:rsidP="000773CA">
            <w:pPr>
              <w:jc w:val="center"/>
            </w:pPr>
          </w:p>
          <w:p w:rsidR="00523313" w:rsidRDefault="00523313" w:rsidP="000773CA">
            <w:pPr>
              <w:jc w:val="center"/>
            </w:pPr>
          </w:p>
          <w:p w:rsidR="003A335B" w:rsidRDefault="00523313" w:rsidP="000773CA">
            <w:pPr>
              <w:jc w:val="center"/>
            </w:pPr>
            <w:r>
              <w:t>1043,0</w:t>
            </w:r>
          </w:p>
          <w:p w:rsidR="00523313" w:rsidRDefault="00523313" w:rsidP="000773CA">
            <w:pPr>
              <w:jc w:val="center"/>
            </w:pPr>
          </w:p>
          <w:p w:rsidR="000773CA" w:rsidRPr="00A3706C" w:rsidRDefault="000773CA" w:rsidP="000773CA">
            <w:pPr>
              <w:jc w:val="center"/>
            </w:pPr>
          </w:p>
        </w:tc>
        <w:tc>
          <w:tcPr>
            <w:tcW w:w="1418" w:type="dxa"/>
            <w:vAlign w:val="center"/>
          </w:tcPr>
          <w:p w:rsidR="001727B3" w:rsidRPr="00A3706C" w:rsidRDefault="001727B3" w:rsidP="001727B3">
            <w:pPr>
              <w:jc w:val="center"/>
            </w:pPr>
            <w:r>
              <w:t>389,3</w:t>
            </w:r>
          </w:p>
        </w:tc>
        <w:tc>
          <w:tcPr>
            <w:tcW w:w="1417" w:type="dxa"/>
            <w:vAlign w:val="center"/>
          </w:tcPr>
          <w:p w:rsidR="001727B3" w:rsidRPr="001727B3" w:rsidRDefault="001727B3" w:rsidP="001727B3">
            <w:pPr>
              <w:jc w:val="center"/>
            </w:pPr>
            <w:r>
              <w:rPr>
                <w:sz w:val="22"/>
                <w:szCs w:val="22"/>
              </w:rPr>
              <w:t>203,9</w:t>
            </w:r>
          </w:p>
        </w:tc>
        <w:tc>
          <w:tcPr>
            <w:tcW w:w="1418" w:type="dxa"/>
            <w:vAlign w:val="center"/>
          </w:tcPr>
          <w:p w:rsidR="003A335B" w:rsidRDefault="001727B3" w:rsidP="009457BE">
            <w:pPr>
              <w:jc w:val="center"/>
            </w:pPr>
            <w:r>
              <w:rPr>
                <w:sz w:val="22"/>
                <w:szCs w:val="22"/>
              </w:rPr>
              <w:t>124,4</w:t>
            </w:r>
          </w:p>
          <w:p w:rsidR="001727B3" w:rsidRPr="00A3706C" w:rsidRDefault="001727B3" w:rsidP="009457BE">
            <w:pPr>
              <w:jc w:val="center"/>
            </w:pPr>
          </w:p>
        </w:tc>
        <w:tc>
          <w:tcPr>
            <w:tcW w:w="1559" w:type="dxa"/>
            <w:vAlign w:val="center"/>
          </w:tcPr>
          <w:p w:rsidR="000773CA" w:rsidRDefault="001727B3" w:rsidP="000773CA">
            <w:pPr>
              <w:jc w:val="center"/>
            </w:pPr>
            <w:r>
              <w:t>3342,15</w:t>
            </w:r>
          </w:p>
          <w:p w:rsidR="001727B3" w:rsidRPr="00A3706C" w:rsidRDefault="001727B3" w:rsidP="000773CA">
            <w:pPr>
              <w:jc w:val="center"/>
            </w:pP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3202F"/>
    <w:rsid w:val="000773CA"/>
    <w:rsid w:val="00092ECF"/>
    <w:rsid w:val="001727B3"/>
    <w:rsid w:val="00207535"/>
    <w:rsid w:val="002075D5"/>
    <w:rsid w:val="00213966"/>
    <w:rsid w:val="00241E09"/>
    <w:rsid w:val="00283281"/>
    <w:rsid w:val="003409BB"/>
    <w:rsid w:val="00373672"/>
    <w:rsid w:val="00390A0F"/>
    <w:rsid w:val="0039790B"/>
    <w:rsid w:val="003A335B"/>
    <w:rsid w:val="00456DC4"/>
    <w:rsid w:val="004B570E"/>
    <w:rsid w:val="004E4BB9"/>
    <w:rsid w:val="00523313"/>
    <w:rsid w:val="0053755C"/>
    <w:rsid w:val="00547CFD"/>
    <w:rsid w:val="0059283B"/>
    <w:rsid w:val="006541D0"/>
    <w:rsid w:val="006F4AF1"/>
    <w:rsid w:val="00770A44"/>
    <w:rsid w:val="00893E6D"/>
    <w:rsid w:val="009457BE"/>
    <w:rsid w:val="00974442"/>
    <w:rsid w:val="00A9490F"/>
    <w:rsid w:val="00B0265E"/>
    <w:rsid w:val="00BF47CD"/>
    <w:rsid w:val="00C220B9"/>
    <w:rsid w:val="00C23FC5"/>
    <w:rsid w:val="00C96876"/>
    <w:rsid w:val="00CB758F"/>
    <w:rsid w:val="00CF329F"/>
    <w:rsid w:val="00D3331F"/>
    <w:rsid w:val="00D44F8E"/>
    <w:rsid w:val="00D516B1"/>
    <w:rsid w:val="00E9061A"/>
    <w:rsid w:val="00F06BC1"/>
    <w:rsid w:val="00F31BE4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2</cp:revision>
  <cp:lastPrinted>2022-01-03T11:40:00Z</cp:lastPrinted>
  <dcterms:created xsi:type="dcterms:W3CDTF">2022-02-14T12:42:00Z</dcterms:created>
  <dcterms:modified xsi:type="dcterms:W3CDTF">2022-02-14T12:42:00Z</dcterms:modified>
</cp:coreProperties>
</file>