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EF" w:rsidRDefault="001B03EF" w:rsidP="001B03EF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EF" w:rsidRPr="0026626E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03EF" w:rsidRDefault="00162438" w:rsidP="001B03E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07.02.2022                  </w:t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89</w:t>
      </w:r>
    </w:p>
    <w:p w:rsidR="001B03EF" w:rsidRDefault="001B03EF" w:rsidP="001B0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B03EF" w:rsidRPr="0026626E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03EF" w:rsidRDefault="001B03EF" w:rsidP="001B03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hyperlink r:id="rId6" w:anchor="P34" w:history="1">
        <w:r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Перечня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 администрации Нолинского района, предусмотренных </w:t>
      </w:r>
      <w:hyperlink r:id="rId7" w:history="1">
        <w:r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статьей 12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25.12.2008 № 273-ФЗ "О противодействии коррупции" </w:t>
      </w:r>
    </w:p>
    <w:p w:rsidR="001B03EF" w:rsidRDefault="001B03EF" w:rsidP="001B03E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03EF" w:rsidRPr="0026626E" w:rsidRDefault="001B03EF" w:rsidP="002662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6E">
        <w:rPr>
          <w:rFonts w:ascii="Times New Roman" w:hAnsi="Times New Roman" w:cs="Times New Roman"/>
          <w:spacing w:val="20"/>
          <w:sz w:val="28"/>
          <w:szCs w:val="28"/>
        </w:rPr>
        <w:t xml:space="preserve">В соответствии со </w:t>
      </w:r>
      <w:hyperlink r:id="rId8" w:history="1">
        <w:r w:rsidRPr="0026626E">
          <w:rPr>
            <w:rStyle w:val="a4"/>
            <w:rFonts w:ascii="Times New Roman" w:hAnsi="Times New Roman" w:cs="Times New Roman"/>
            <w:color w:val="auto"/>
            <w:spacing w:val="20"/>
            <w:sz w:val="28"/>
            <w:szCs w:val="28"/>
            <w:u w:val="none"/>
          </w:rPr>
          <w:t>статьей 12</w:t>
        </w:r>
      </w:hyperlink>
      <w:r w:rsidRPr="0026626E">
        <w:rPr>
          <w:rFonts w:ascii="Times New Roman" w:hAnsi="Times New Roman" w:cs="Times New Roman"/>
          <w:spacing w:val="20"/>
          <w:sz w:val="28"/>
          <w:szCs w:val="28"/>
        </w:rPr>
        <w:t xml:space="preserve"> Федерального закона от 25.12.2008 №273-ФЗ </w:t>
      </w:r>
      <w:r w:rsidRPr="0026626E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Федеральным </w:t>
      </w:r>
      <w:hyperlink r:id="rId9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26E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10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662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№925 «О мерах по реализации отдельных положений Федерального закона «О</w:t>
      </w:r>
      <w:r w:rsidR="0026626E">
        <w:rPr>
          <w:rFonts w:ascii="Times New Roman" w:hAnsi="Times New Roman" w:cs="Times New Roman"/>
          <w:sz w:val="28"/>
          <w:szCs w:val="28"/>
        </w:rPr>
        <w:t> </w:t>
      </w:r>
      <w:r w:rsidRPr="0026626E">
        <w:rPr>
          <w:rFonts w:ascii="Times New Roman" w:hAnsi="Times New Roman" w:cs="Times New Roman"/>
          <w:sz w:val="28"/>
          <w:szCs w:val="28"/>
        </w:rPr>
        <w:t>противодействии коррупции» администрация Нолинского района ПОСТАНОВЛЯЕТ:</w:t>
      </w:r>
    </w:p>
    <w:p w:rsidR="001B03EF" w:rsidRPr="0026626E" w:rsidRDefault="001B03EF" w:rsidP="002662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6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anchor="P41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26626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</w:t>
      </w:r>
      <w:proofErr w:type="gramStart"/>
      <w:r w:rsidRPr="0026626E">
        <w:rPr>
          <w:rFonts w:ascii="Times New Roman" w:hAnsi="Times New Roman" w:cs="Times New Roman"/>
          <w:sz w:val="28"/>
          <w:szCs w:val="28"/>
        </w:rPr>
        <w:t>администрации Нолинского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</w:t>
      </w:r>
      <w:proofErr w:type="gramEnd"/>
      <w:r w:rsidRPr="0026626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</w:t>
      </w:r>
      <w:r w:rsidRPr="0026626E">
        <w:rPr>
          <w:rFonts w:ascii="Times New Roman" w:hAnsi="Times New Roman" w:cs="Times New Roman"/>
          <w:sz w:val="28"/>
          <w:szCs w:val="28"/>
        </w:rPr>
        <w:lastRenderedPageBreak/>
        <w:t>служащих и урегулированию конфликта интересов (далее - Перечень) согласно приложению.</w:t>
      </w:r>
    </w:p>
    <w:p w:rsidR="001B03EF" w:rsidRPr="0026626E" w:rsidRDefault="001B03EF" w:rsidP="002662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6E">
        <w:rPr>
          <w:rFonts w:ascii="Times New Roman" w:hAnsi="Times New Roman" w:cs="Times New Roman"/>
          <w:sz w:val="28"/>
          <w:szCs w:val="28"/>
        </w:rPr>
        <w:t xml:space="preserve">2. Ведущему специалисту, юристу администрации Нолинского района </w:t>
      </w:r>
      <w:proofErr w:type="spellStart"/>
      <w:r w:rsidRPr="0026626E">
        <w:rPr>
          <w:rFonts w:ascii="Times New Roman" w:hAnsi="Times New Roman" w:cs="Times New Roman"/>
          <w:sz w:val="28"/>
          <w:szCs w:val="28"/>
        </w:rPr>
        <w:t>Полудницыной</w:t>
      </w:r>
      <w:proofErr w:type="spellEnd"/>
      <w:r w:rsidRPr="0026626E">
        <w:rPr>
          <w:rFonts w:ascii="Times New Roman" w:hAnsi="Times New Roman" w:cs="Times New Roman"/>
          <w:sz w:val="28"/>
          <w:szCs w:val="28"/>
        </w:rPr>
        <w:t xml:space="preserve"> Н.Н. ознакомить с настоящим постановлением муниципальных служащих администрации района, замещающих должности муниципальной службы, указанные в </w:t>
      </w:r>
      <w:hyperlink r:id="rId12" w:anchor="P41" w:history="1">
        <w:r w:rsidRPr="002662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</w:t>
        </w:r>
      </w:hyperlink>
      <w:r w:rsidRPr="0026626E">
        <w:rPr>
          <w:rFonts w:ascii="Times New Roman" w:hAnsi="Times New Roman" w:cs="Times New Roman"/>
          <w:sz w:val="28"/>
          <w:szCs w:val="28"/>
        </w:rPr>
        <w:t>.</w:t>
      </w:r>
    </w:p>
    <w:p w:rsidR="001B03EF" w:rsidRPr="0026626E" w:rsidRDefault="001B03EF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на официальном сайте (</w:t>
      </w:r>
      <w:proofErr w:type="gramStart"/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образования Нолинский муниципальный район Кировской области.</w:t>
      </w:r>
    </w:p>
    <w:p w:rsidR="001B03EF" w:rsidRPr="0026626E" w:rsidRDefault="001B03EF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662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13AE7" w:rsidRPr="0026626E" w:rsidRDefault="001B03EF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</w:t>
      </w:r>
      <w:r w:rsidR="00813AE7"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силу постановления</w:t>
      </w: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 Кировской области</w:t>
      </w:r>
      <w:r w:rsidR="00813AE7"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3EF" w:rsidRPr="0026626E" w:rsidRDefault="00813AE7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03EF"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26.05.2021</w:t>
      </w:r>
      <w:r w:rsidR="001B03EF"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03EF"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муниципальной службы администрации Нолинского района, предусмотренных статьей 12 Федерального закона от 25.12.2008 № 273-ФЗ "О противодействии коррупции"</w:t>
      </w:r>
      <w:r w:rsidRPr="0026626E">
        <w:rPr>
          <w:rFonts w:ascii="Times New Roman" w:hAnsi="Times New Roman" w:cs="Times New Roman"/>
          <w:sz w:val="28"/>
          <w:szCs w:val="28"/>
        </w:rPr>
        <w:t>»;</w:t>
      </w:r>
    </w:p>
    <w:p w:rsidR="00813AE7" w:rsidRPr="0026626E" w:rsidRDefault="00813AE7" w:rsidP="002662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6E">
        <w:rPr>
          <w:rFonts w:ascii="Times New Roman" w:hAnsi="Times New Roman" w:cs="Times New Roman"/>
          <w:sz w:val="28"/>
          <w:szCs w:val="28"/>
        </w:rPr>
        <w:t>- от 02.06.2021 №419 «О внесении изменений в постановление администрации Нолинского района от 26.05.2021 №397».</w:t>
      </w:r>
    </w:p>
    <w:p w:rsidR="001B03EF" w:rsidRDefault="001B03EF" w:rsidP="001B03EF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1B03EF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1B03EF" w:rsidRDefault="00162438" w:rsidP="001B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B03E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1B03EF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1B03EF" w:rsidRPr="00F67EF2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03EF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1B03EF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03EF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юрист-2, список рассылки.</w:t>
      </w:r>
    </w:p>
    <w:p w:rsidR="001B03EF" w:rsidRDefault="001B03EF" w:rsidP="001B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F2" w:rsidRDefault="00F67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1B03EF" w:rsidRDefault="001B03EF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67EF2" w:rsidRDefault="00F67EF2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EF" w:rsidRDefault="001B03EF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03EF" w:rsidRDefault="001B03EF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1B03EF" w:rsidRPr="00F67EF2" w:rsidRDefault="00162438" w:rsidP="00F67EF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7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1B03EF" w:rsidRPr="00F67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07.02.2022 </w:t>
      </w:r>
      <w:r w:rsidR="001B03EF" w:rsidRPr="00F67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89</w:t>
      </w: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67EF2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 Нолинского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1B03EF" w:rsidRDefault="001B03EF" w:rsidP="001B03E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2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Нолинского района по экономике и финансам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социальной сфере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0">
        <w:rPr>
          <w:rFonts w:ascii="Times New Roman" w:hAnsi="Times New Roman" w:cs="Times New Roman"/>
          <w:sz w:val="28"/>
          <w:szCs w:val="28"/>
        </w:rPr>
        <w:t>Заведующий сектором сельского хозяйства администрации района</w:t>
      </w:r>
    </w:p>
    <w:p w:rsidR="00813AE7" w:rsidRPr="004F3740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40">
        <w:rPr>
          <w:rFonts w:ascii="Times New Roman" w:hAnsi="Times New Roman" w:cs="Times New Roman"/>
          <w:sz w:val="28"/>
          <w:szCs w:val="28"/>
        </w:rPr>
        <w:t>Заведующий отделом архитектуры, градостроительства и жизнеобеспечения администрации района, главный архитектор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вопросам ЖКХ, транспорта и связи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муниципальной собственности и земельных ресурсов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культуре, молодёжной политике и спорту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опеке и попечительству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делам несовершеннолетних, ответственный секретарь комиссии по делам несовершеннолетних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отделом по взаимодействию с районной Думой и органами местного самоуправления поселений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юридической и кадровой работы, юрисконсульт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архивным сектором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бухгалтерского учета, главный бухгалтер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 администрации Нолинского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управления, заведующий сектором казначейского исполнения бюджета финансового управления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юрист отдела юридической и кадровой работы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бухгалтер отдела бухгалтерского учета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финансист сектора сельского хозяйства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архитектуры, градостроительства и жизнеобеспечения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закупкам отдела экономики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муниципальной собственности и земельных ресурсов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муниципальной собственности и земельных ресурсов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молодежной политике отдела по культуре, молодёжной политике и спорту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физкультуре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спортуотдела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культуре, молодёжной политике и спорту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вопросам опеки сектора по опеке и попечительству администрации 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по делам несовершеннолетних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архивного сектора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инженер-программист по обеспечению информационной политики отдела бухгалтерского учета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специалист, программист отдела бухгалтерского учета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отчетности, главный бухгалтер финансового управления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специалист, бухгалтер </w:t>
      </w:r>
      <w:r w:rsidRPr="00263D5B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 финансового управления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планирования доходов и контрольной работы сектора планирования доходов и контрольной работы финансового управления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контрольной работе </w:t>
      </w:r>
      <w:r w:rsidRPr="00263D5B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D5B">
        <w:rPr>
          <w:rFonts w:ascii="Times New Roman" w:hAnsi="Times New Roman" w:cs="Times New Roman"/>
          <w:sz w:val="28"/>
          <w:szCs w:val="28"/>
        </w:rPr>
        <w:t xml:space="preserve"> планирования доходов и контрольной работы сектора планирования доходов и контрольной работы финансового управления администрации района</w:t>
      </w:r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планирования расходов финансового управления администрации района</w:t>
      </w:r>
      <w:proofErr w:type="gramEnd"/>
    </w:p>
    <w:p w:rsidR="00813AE7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 расходов отдела планирования расходов финансового управления администрации района</w:t>
      </w:r>
      <w:proofErr w:type="gramEnd"/>
    </w:p>
    <w:p w:rsidR="00813AE7" w:rsidRPr="002A6293" w:rsidRDefault="00813AE7" w:rsidP="00813AE7">
      <w:pPr>
        <w:pStyle w:val="a3"/>
        <w:numPr>
          <w:ilvl w:val="0"/>
          <w:numId w:val="2"/>
        </w:numPr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образования администрации района</w:t>
      </w:r>
    </w:p>
    <w:p w:rsidR="00813AE7" w:rsidRDefault="00813AE7" w:rsidP="00813AE7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E7" w:rsidRPr="00D0301B" w:rsidRDefault="00813AE7" w:rsidP="00813AE7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AE7" w:rsidRPr="00D0301B" w:rsidRDefault="00813AE7" w:rsidP="00813AE7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AE7" w:rsidRPr="00D0301B" w:rsidRDefault="00F67EF2" w:rsidP="00813AE7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813AE7" w:rsidRDefault="00813AE7" w:rsidP="00813AE7">
      <w:pPr>
        <w:widowControl w:val="0"/>
        <w:autoSpaceDE w:val="0"/>
        <w:autoSpaceDN w:val="0"/>
        <w:adjustRightInd w:val="0"/>
        <w:spacing w:after="0" w:line="283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813AE7" w:rsidRDefault="00813AE7" w:rsidP="00813AE7">
      <w:pPr>
        <w:spacing w:after="0" w:line="283" w:lineRule="auto"/>
      </w:pPr>
    </w:p>
    <w:p w:rsidR="00813AE7" w:rsidRDefault="00813AE7" w:rsidP="00813AE7">
      <w:pPr>
        <w:spacing w:after="0" w:line="283" w:lineRule="auto"/>
      </w:pPr>
    </w:p>
    <w:p w:rsidR="00813AE7" w:rsidRDefault="00813AE7" w:rsidP="00813AE7">
      <w:pPr>
        <w:spacing w:after="0" w:line="283" w:lineRule="auto"/>
      </w:pPr>
    </w:p>
    <w:p w:rsidR="001B03EF" w:rsidRDefault="001B03EF" w:rsidP="001B03EF"/>
    <w:p w:rsidR="007D2CFC" w:rsidRDefault="007D2CFC"/>
    <w:sectPr w:rsidR="007D2CFC" w:rsidSect="0026626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E78"/>
    <w:multiLevelType w:val="hybridMultilevel"/>
    <w:tmpl w:val="2AE84D7C"/>
    <w:lvl w:ilvl="0" w:tplc="CAD841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3EF"/>
    <w:rsid w:val="00162438"/>
    <w:rsid w:val="001B03EF"/>
    <w:rsid w:val="0026626E"/>
    <w:rsid w:val="007D2CFC"/>
    <w:rsid w:val="00813AE7"/>
    <w:rsid w:val="00CD60DC"/>
    <w:rsid w:val="00F6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EF"/>
    <w:pPr>
      <w:ind w:left="720"/>
      <w:contextualSpacing/>
    </w:pPr>
  </w:style>
  <w:style w:type="paragraph" w:customStyle="1" w:styleId="ConsPlusNormal">
    <w:name w:val="ConsPlusNormal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B03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EF"/>
    <w:pPr>
      <w:ind w:left="720"/>
      <w:contextualSpacing/>
    </w:pPr>
  </w:style>
  <w:style w:type="paragraph" w:customStyle="1" w:styleId="ConsPlusNormal">
    <w:name w:val="ConsPlusNormal"/>
    <w:rsid w:val="001B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B03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76A695AEEC67D18FEBCC00B3793639DC5FA2BB937F8E8209DD33B6FF803766912BA26f7v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6AA38C27F8418AEEBF4EDB8237A48C8D527E19439300FA049CB3471089DA0A488A12BF3C6H" TargetMode="External"/><Relationship Id="rId12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11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D176A695AEEC67D18FEBCC00B3793639EC4F12EB632F8E8209DD33B6FF803766912BA2571F6D166f1v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176A695AEEC67D18FEBCC00B3793639DCDF528BA39F8E8209DD33B6FF803766912BA25f7v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5</cp:revision>
  <cp:lastPrinted>2022-02-07T07:26:00Z</cp:lastPrinted>
  <dcterms:created xsi:type="dcterms:W3CDTF">2022-02-07T06:10:00Z</dcterms:created>
  <dcterms:modified xsi:type="dcterms:W3CDTF">2022-02-07T12:25:00Z</dcterms:modified>
</cp:coreProperties>
</file>