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88" w:rsidRPr="002678FE" w:rsidRDefault="002D6F88" w:rsidP="002D6F88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Изменения в п</w:t>
      </w:r>
      <w:r w:rsidRPr="002678FE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Pr="002678F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678FE">
        <w:rPr>
          <w:sz w:val="28"/>
          <w:szCs w:val="28"/>
        </w:rPr>
        <w:t xml:space="preserve"> 1</w:t>
      </w:r>
    </w:p>
    <w:p w:rsidR="002D6F88" w:rsidRDefault="002D6F88" w:rsidP="002D6F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2678FE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</w:t>
      </w:r>
      <w:r w:rsidRPr="002678FE">
        <w:rPr>
          <w:sz w:val="28"/>
          <w:szCs w:val="28"/>
        </w:rPr>
        <w:t>ной программе</w:t>
      </w:r>
    </w:p>
    <w:p w:rsidR="002D6F88" w:rsidRDefault="002D6F88" w:rsidP="002D6F88">
      <w:pPr>
        <w:widowControl w:val="0"/>
        <w:autoSpaceDE w:val="0"/>
        <w:autoSpaceDN w:val="0"/>
        <w:adjustRightInd w:val="0"/>
        <w:jc w:val="right"/>
        <w:rPr>
          <w:sz w:val="48"/>
          <w:szCs w:val="48"/>
        </w:rPr>
      </w:pPr>
    </w:p>
    <w:p w:rsidR="002D6F88" w:rsidRPr="003C6E7D" w:rsidRDefault="002D6F88" w:rsidP="002D6F88">
      <w:pPr>
        <w:jc w:val="center"/>
        <w:rPr>
          <w:b/>
          <w:sz w:val="28"/>
          <w:szCs w:val="28"/>
        </w:rPr>
      </w:pPr>
      <w:r w:rsidRPr="003C6E7D">
        <w:rPr>
          <w:b/>
          <w:sz w:val="28"/>
          <w:szCs w:val="28"/>
        </w:rPr>
        <w:t xml:space="preserve">СВЕДЕНИЯ </w:t>
      </w:r>
    </w:p>
    <w:p w:rsidR="002D6F88" w:rsidRPr="003C6E7D" w:rsidRDefault="002D6F88" w:rsidP="002D6F88">
      <w:pPr>
        <w:spacing w:after="480"/>
        <w:jc w:val="center"/>
        <w:rPr>
          <w:b/>
          <w:sz w:val="28"/>
          <w:szCs w:val="28"/>
        </w:rPr>
      </w:pPr>
      <w:r w:rsidRPr="003C6E7D">
        <w:rPr>
          <w:b/>
          <w:sz w:val="28"/>
          <w:szCs w:val="28"/>
        </w:rPr>
        <w:t>о целевых показателях эффективности реализации муниципальной программы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30"/>
        <w:gridCol w:w="1379"/>
        <w:gridCol w:w="1270"/>
        <w:gridCol w:w="1235"/>
        <w:gridCol w:w="1137"/>
        <w:gridCol w:w="1172"/>
        <w:gridCol w:w="1276"/>
        <w:gridCol w:w="1275"/>
        <w:gridCol w:w="1276"/>
      </w:tblGrid>
      <w:tr w:rsidR="002D6F88" w:rsidRPr="00A0122D" w:rsidTr="00620169">
        <w:trPr>
          <w:trHeight w:val="525"/>
          <w:tblHeader/>
        </w:trPr>
        <w:tc>
          <w:tcPr>
            <w:tcW w:w="675" w:type="dxa"/>
            <w:vMerge w:val="restart"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№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  <w:lang w:val="en-US"/>
              </w:rPr>
            </w:pPr>
            <w:proofErr w:type="gramStart"/>
            <w:r w:rsidRPr="00A0122D">
              <w:rPr>
                <w:sz w:val="24"/>
                <w:szCs w:val="24"/>
              </w:rPr>
              <w:t>п</w:t>
            </w:r>
            <w:proofErr w:type="gramEnd"/>
            <w:r w:rsidRPr="00A0122D">
              <w:rPr>
                <w:sz w:val="24"/>
                <w:szCs w:val="24"/>
              </w:rPr>
              <w:t>/п</w:t>
            </w:r>
          </w:p>
        </w:tc>
        <w:tc>
          <w:tcPr>
            <w:tcW w:w="3730" w:type="dxa"/>
            <w:vMerge w:val="restart"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 xml:space="preserve">Наименование муниципальной программы, подпрограммы, 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 xml:space="preserve">отдельного мероприятия, 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 xml:space="preserve">проекта, показателя, 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  <w:lang w:val="en-US"/>
              </w:rPr>
            </w:pPr>
            <w:r w:rsidRPr="00A0122D">
              <w:rPr>
                <w:sz w:val="24"/>
                <w:szCs w:val="24"/>
              </w:rPr>
              <w:t>цель, задача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641" w:type="dxa"/>
            <w:gridSpan w:val="7"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 xml:space="preserve">Значение показателя  </w:t>
            </w:r>
          </w:p>
        </w:tc>
      </w:tr>
      <w:tr w:rsidR="002D6F88" w:rsidRPr="00A0122D" w:rsidTr="00620169">
        <w:trPr>
          <w:trHeight w:val="510"/>
          <w:tblHeader/>
        </w:trPr>
        <w:tc>
          <w:tcPr>
            <w:tcW w:w="675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vMerge w:val="restart"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2018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(базовый)</w:t>
            </w:r>
          </w:p>
        </w:tc>
        <w:tc>
          <w:tcPr>
            <w:tcW w:w="1235" w:type="dxa"/>
            <w:tcBorders>
              <w:bottom w:val="nil"/>
              <w:righ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2019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(оценка)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2020</w:t>
            </w:r>
          </w:p>
        </w:tc>
        <w:tc>
          <w:tcPr>
            <w:tcW w:w="1172" w:type="dxa"/>
            <w:vMerge w:val="restart"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2022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2024</w:t>
            </w:r>
          </w:p>
        </w:tc>
      </w:tr>
      <w:tr w:rsidR="002D6F88" w:rsidRPr="00A0122D" w:rsidTr="00620169">
        <w:trPr>
          <w:trHeight w:val="300"/>
          <w:tblHeader/>
        </w:trPr>
        <w:tc>
          <w:tcPr>
            <w:tcW w:w="675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righ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</w:tr>
      <w:tr w:rsidR="00D826A9" w:rsidRPr="00A0122D" w:rsidTr="00620169">
        <w:trPr>
          <w:trHeight w:val="300"/>
          <w:tblHeader/>
        </w:trPr>
        <w:tc>
          <w:tcPr>
            <w:tcW w:w="675" w:type="dxa"/>
          </w:tcPr>
          <w:p w:rsidR="00D826A9" w:rsidRPr="00A0122D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0122D">
              <w:rPr>
                <w:sz w:val="24"/>
                <w:szCs w:val="24"/>
              </w:rPr>
              <w:t>2</w:t>
            </w:r>
          </w:p>
        </w:tc>
        <w:tc>
          <w:tcPr>
            <w:tcW w:w="3730" w:type="dxa"/>
          </w:tcPr>
          <w:p w:rsidR="00D826A9" w:rsidRPr="00A0122D" w:rsidRDefault="00D826A9" w:rsidP="00BC0BE6">
            <w:pPr>
              <w:jc w:val="both"/>
              <w:rPr>
                <w:sz w:val="24"/>
                <w:szCs w:val="24"/>
              </w:rPr>
            </w:pPr>
            <w:r w:rsidRPr="00F33AE0">
              <w:rPr>
                <w:sz w:val="24"/>
                <w:szCs w:val="24"/>
              </w:rPr>
              <w:t>Отдельное мероприятие «</w:t>
            </w:r>
            <w:r>
              <w:rPr>
                <w:sz w:val="24"/>
                <w:szCs w:val="24"/>
              </w:rPr>
              <w:t>Внес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изменений в документ терр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ториального планирования рай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</w:t>
            </w:r>
            <w:r w:rsidRPr="00F33AE0">
              <w:rPr>
                <w:sz w:val="24"/>
                <w:szCs w:val="24"/>
              </w:rPr>
              <w:t>»</w:t>
            </w:r>
          </w:p>
        </w:tc>
        <w:tc>
          <w:tcPr>
            <w:tcW w:w="1379" w:type="dxa"/>
          </w:tcPr>
          <w:p w:rsidR="00D826A9" w:rsidRPr="00A0122D" w:rsidRDefault="00D826A9" w:rsidP="00BC0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D826A9" w:rsidRPr="00A0122D" w:rsidRDefault="00D826A9" w:rsidP="00BC0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right w:val="single" w:sz="4" w:space="0" w:color="auto"/>
            </w:tcBorders>
          </w:tcPr>
          <w:p w:rsidR="00D826A9" w:rsidRPr="00A0122D" w:rsidRDefault="00D826A9" w:rsidP="00BC0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D826A9" w:rsidRPr="00A0122D" w:rsidRDefault="00D826A9" w:rsidP="00BC0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</w:tcPr>
          <w:p w:rsidR="00D826A9" w:rsidRPr="00A0122D" w:rsidRDefault="00D826A9" w:rsidP="00BC0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6A9" w:rsidRPr="00A0122D" w:rsidRDefault="00D826A9" w:rsidP="00BC0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826A9" w:rsidRPr="00A0122D" w:rsidRDefault="00D826A9" w:rsidP="00BC0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6A9" w:rsidRPr="00A0122D" w:rsidRDefault="00D826A9" w:rsidP="00BC0BE6">
            <w:pPr>
              <w:jc w:val="center"/>
              <w:rPr>
                <w:sz w:val="24"/>
                <w:szCs w:val="24"/>
              </w:rPr>
            </w:pPr>
          </w:p>
        </w:tc>
      </w:tr>
      <w:tr w:rsidR="00D826A9" w:rsidRPr="00A0122D" w:rsidTr="00D826A9">
        <w:trPr>
          <w:trHeight w:val="300"/>
          <w:tblHeader/>
        </w:trPr>
        <w:tc>
          <w:tcPr>
            <w:tcW w:w="675" w:type="dxa"/>
          </w:tcPr>
          <w:p w:rsidR="00D826A9" w:rsidRPr="00A0122D" w:rsidRDefault="00D826A9" w:rsidP="00BC0BE6">
            <w:pPr>
              <w:rPr>
                <w:sz w:val="24"/>
                <w:szCs w:val="24"/>
              </w:rPr>
            </w:pPr>
          </w:p>
        </w:tc>
        <w:tc>
          <w:tcPr>
            <w:tcW w:w="3730" w:type="dxa"/>
          </w:tcPr>
          <w:p w:rsidR="00D826A9" w:rsidRPr="00B969BB" w:rsidRDefault="00D826A9" w:rsidP="00BC0B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Показатель: Н</w:t>
            </w:r>
            <w:r w:rsidRPr="004323EC">
              <w:rPr>
                <w:sz w:val="24"/>
                <w:szCs w:val="24"/>
              </w:rPr>
              <w:t>аличие актуализ</w:t>
            </w:r>
            <w:r w:rsidRPr="004323EC">
              <w:rPr>
                <w:sz w:val="24"/>
                <w:szCs w:val="24"/>
              </w:rPr>
              <w:t>и</w:t>
            </w:r>
            <w:r w:rsidRPr="004323EC">
              <w:rPr>
                <w:sz w:val="24"/>
                <w:szCs w:val="24"/>
              </w:rPr>
              <w:t>рованной схемы территориальн</w:t>
            </w:r>
            <w:r w:rsidRPr="004323EC">
              <w:rPr>
                <w:sz w:val="24"/>
                <w:szCs w:val="24"/>
              </w:rPr>
              <w:t>о</w:t>
            </w:r>
            <w:r w:rsidRPr="004323EC">
              <w:rPr>
                <w:sz w:val="24"/>
                <w:szCs w:val="24"/>
              </w:rPr>
              <w:t>го планирования</w:t>
            </w:r>
            <w:r>
              <w:rPr>
                <w:sz w:val="24"/>
                <w:szCs w:val="24"/>
              </w:rPr>
              <w:t xml:space="preserve"> Нолинского района </w:t>
            </w:r>
            <w:r w:rsidRPr="004323EC">
              <w:rPr>
                <w:sz w:val="24"/>
                <w:szCs w:val="24"/>
              </w:rPr>
              <w:t>Кировской о</w:t>
            </w:r>
            <w:r w:rsidRPr="004323EC">
              <w:rPr>
                <w:sz w:val="24"/>
                <w:szCs w:val="24"/>
              </w:rPr>
              <w:t>б</w:t>
            </w:r>
            <w:r w:rsidRPr="004323EC">
              <w:rPr>
                <w:sz w:val="24"/>
                <w:szCs w:val="24"/>
              </w:rPr>
              <w:t>ласти</w:t>
            </w:r>
          </w:p>
        </w:tc>
        <w:tc>
          <w:tcPr>
            <w:tcW w:w="1379" w:type="dxa"/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 w:rsidRPr="00B969BB">
              <w:rPr>
                <w:sz w:val="24"/>
                <w:szCs w:val="24"/>
              </w:rPr>
              <w:t>штук</w:t>
            </w:r>
          </w:p>
        </w:tc>
        <w:tc>
          <w:tcPr>
            <w:tcW w:w="1270" w:type="dxa"/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 w:rsidRPr="00B969BB">
              <w:rPr>
                <w:sz w:val="24"/>
                <w:szCs w:val="24"/>
              </w:rPr>
              <w:t>-</w:t>
            </w:r>
          </w:p>
        </w:tc>
        <w:tc>
          <w:tcPr>
            <w:tcW w:w="1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 w:rsidRPr="00B969BB"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</w:tcBorders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 w:rsidRPr="00B969BB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left w:val="single" w:sz="4" w:space="0" w:color="auto"/>
            </w:tcBorders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26A9" w:rsidRPr="00A0122D" w:rsidTr="00D826A9">
        <w:trPr>
          <w:trHeight w:val="300"/>
          <w:tblHeader/>
        </w:trPr>
        <w:tc>
          <w:tcPr>
            <w:tcW w:w="675" w:type="dxa"/>
          </w:tcPr>
          <w:p w:rsidR="00D826A9" w:rsidRPr="00A0122D" w:rsidRDefault="00D826A9" w:rsidP="00BC0BE6">
            <w:pPr>
              <w:rPr>
                <w:sz w:val="24"/>
                <w:szCs w:val="24"/>
              </w:rPr>
            </w:pPr>
          </w:p>
        </w:tc>
        <w:tc>
          <w:tcPr>
            <w:tcW w:w="3730" w:type="dxa"/>
          </w:tcPr>
          <w:p w:rsidR="00D826A9" w:rsidRDefault="00D826A9" w:rsidP="00BC0B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Показатель: </w:t>
            </w:r>
            <w:r w:rsidRPr="00D06FBC">
              <w:rPr>
                <w:sz w:val="24"/>
                <w:szCs w:val="24"/>
              </w:rPr>
              <w:t>Подготовка сведений о границах населенных пунктов</w:t>
            </w:r>
          </w:p>
        </w:tc>
        <w:tc>
          <w:tcPr>
            <w:tcW w:w="1379" w:type="dxa"/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0" w:type="dxa"/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right w:val="single" w:sz="4" w:space="0" w:color="auto"/>
            </w:tcBorders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D826A9" w:rsidRPr="00B969BB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left w:val="single" w:sz="4" w:space="0" w:color="auto"/>
            </w:tcBorders>
          </w:tcPr>
          <w:p w:rsidR="00D826A9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6A9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826A9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6A9" w:rsidRDefault="00D826A9" w:rsidP="00BC0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:rsidR="00385FF6" w:rsidRDefault="00385FF6"/>
    <w:p w:rsidR="00B352D4" w:rsidRDefault="00B352D4"/>
    <w:p w:rsidR="00B352D4" w:rsidRDefault="00B352D4"/>
    <w:p w:rsidR="00B352D4" w:rsidRDefault="00B352D4"/>
    <w:p w:rsidR="00B352D4" w:rsidRDefault="00B352D4"/>
    <w:p w:rsidR="00B352D4" w:rsidRDefault="00B352D4"/>
    <w:p w:rsidR="00B352D4" w:rsidRDefault="00B352D4"/>
    <w:p w:rsidR="00B352D4" w:rsidRDefault="00B352D4"/>
    <w:p w:rsidR="00B352D4" w:rsidRDefault="00B352D4"/>
    <w:p w:rsidR="00B352D4" w:rsidRDefault="00B352D4"/>
    <w:p w:rsidR="00B352D4" w:rsidRPr="002678FE" w:rsidRDefault="00B352D4" w:rsidP="00B352D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Изменения в п</w:t>
      </w:r>
      <w:r w:rsidRPr="002678FE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Pr="002678F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678F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B352D4" w:rsidRDefault="00B352D4" w:rsidP="00B352D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2678FE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</w:t>
      </w:r>
      <w:r w:rsidRPr="002678FE">
        <w:rPr>
          <w:sz w:val="28"/>
          <w:szCs w:val="28"/>
        </w:rPr>
        <w:t>ной программе</w:t>
      </w:r>
    </w:p>
    <w:p w:rsidR="00B352D4" w:rsidRDefault="00B352D4" w:rsidP="00B352D4">
      <w:pPr>
        <w:jc w:val="center"/>
        <w:rPr>
          <w:b/>
          <w:sz w:val="28"/>
          <w:szCs w:val="28"/>
        </w:rPr>
      </w:pPr>
    </w:p>
    <w:p w:rsidR="00B352D4" w:rsidRDefault="00B352D4" w:rsidP="00B352D4">
      <w:pPr>
        <w:jc w:val="center"/>
        <w:rPr>
          <w:b/>
          <w:sz w:val="28"/>
          <w:szCs w:val="28"/>
        </w:rPr>
      </w:pPr>
    </w:p>
    <w:p w:rsidR="00B352D4" w:rsidRDefault="00B352D4" w:rsidP="00B352D4">
      <w:pPr>
        <w:jc w:val="center"/>
        <w:rPr>
          <w:b/>
          <w:sz w:val="28"/>
          <w:szCs w:val="28"/>
        </w:rPr>
      </w:pPr>
    </w:p>
    <w:p w:rsidR="00B352D4" w:rsidRPr="003B10FE" w:rsidRDefault="00B352D4" w:rsidP="00B352D4">
      <w:pPr>
        <w:jc w:val="center"/>
        <w:rPr>
          <w:b/>
          <w:sz w:val="28"/>
          <w:szCs w:val="28"/>
        </w:rPr>
      </w:pPr>
      <w:r w:rsidRPr="003B10FE">
        <w:rPr>
          <w:b/>
          <w:sz w:val="28"/>
          <w:szCs w:val="28"/>
        </w:rPr>
        <w:t>МЕТОДИКА</w:t>
      </w:r>
    </w:p>
    <w:p w:rsidR="00B352D4" w:rsidRPr="003B10FE" w:rsidRDefault="00B352D4" w:rsidP="00B352D4">
      <w:pPr>
        <w:jc w:val="center"/>
        <w:rPr>
          <w:b/>
          <w:sz w:val="28"/>
          <w:szCs w:val="28"/>
        </w:rPr>
      </w:pPr>
      <w:r w:rsidRPr="003B10FE">
        <w:rPr>
          <w:b/>
          <w:sz w:val="28"/>
          <w:szCs w:val="28"/>
        </w:rPr>
        <w:t>расчета значений целевых показателей эффективности реализации</w:t>
      </w:r>
    </w:p>
    <w:p w:rsidR="00B352D4" w:rsidRDefault="00B352D4" w:rsidP="00B352D4">
      <w:pPr>
        <w:jc w:val="center"/>
        <w:rPr>
          <w:b/>
          <w:sz w:val="28"/>
          <w:szCs w:val="28"/>
        </w:rPr>
      </w:pPr>
      <w:r w:rsidRPr="003B10FE">
        <w:rPr>
          <w:b/>
          <w:sz w:val="28"/>
          <w:szCs w:val="28"/>
        </w:rPr>
        <w:t>муниципальной программы</w:t>
      </w:r>
    </w:p>
    <w:p w:rsidR="00B352D4" w:rsidRDefault="00B352D4" w:rsidP="00B352D4">
      <w:pPr>
        <w:jc w:val="center"/>
        <w:rPr>
          <w:b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521"/>
        <w:gridCol w:w="7087"/>
      </w:tblGrid>
      <w:tr w:rsidR="00B352D4" w:rsidRPr="003B10FE" w:rsidTr="00BC0BE6">
        <w:tc>
          <w:tcPr>
            <w:tcW w:w="817" w:type="dxa"/>
            <w:vMerge w:val="restart"/>
          </w:tcPr>
          <w:p w:rsidR="00B352D4" w:rsidRPr="003B10FE" w:rsidRDefault="00B352D4" w:rsidP="00BC0BE6">
            <w:pPr>
              <w:jc w:val="center"/>
              <w:rPr>
                <w:sz w:val="24"/>
                <w:szCs w:val="24"/>
              </w:rPr>
            </w:pPr>
            <w:r w:rsidRPr="003B10FE">
              <w:rPr>
                <w:sz w:val="24"/>
                <w:szCs w:val="24"/>
              </w:rPr>
              <w:t>1.2</w:t>
            </w:r>
          </w:p>
        </w:tc>
        <w:tc>
          <w:tcPr>
            <w:tcW w:w="6521" w:type="dxa"/>
            <w:shd w:val="clear" w:color="auto" w:fill="auto"/>
          </w:tcPr>
          <w:p w:rsidR="00B352D4" w:rsidRPr="003B10FE" w:rsidRDefault="00B352D4" w:rsidP="00BC0BE6">
            <w:pPr>
              <w:jc w:val="both"/>
              <w:rPr>
                <w:sz w:val="24"/>
                <w:szCs w:val="24"/>
              </w:rPr>
            </w:pPr>
            <w:r w:rsidRPr="003B10FE">
              <w:rPr>
                <w:sz w:val="24"/>
                <w:szCs w:val="24"/>
              </w:rPr>
              <w:t>Отдельное мероприятие «Внесение изменений в документ территориального планирования района»</w:t>
            </w:r>
          </w:p>
        </w:tc>
        <w:tc>
          <w:tcPr>
            <w:tcW w:w="7087" w:type="dxa"/>
          </w:tcPr>
          <w:p w:rsidR="00B352D4" w:rsidRPr="003B10FE" w:rsidRDefault="00B352D4" w:rsidP="00BC0BE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2D4" w:rsidRPr="003B10FE" w:rsidTr="00BC0BE6">
        <w:tc>
          <w:tcPr>
            <w:tcW w:w="817" w:type="dxa"/>
            <w:vMerge/>
          </w:tcPr>
          <w:p w:rsidR="00B352D4" w:rsidRPr="003B10FE" w:rsidRDefault="00B352D4" w:rsidP="00BC0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B352D4" w:rsidRPr="003B10FE" w:rsidRDefault="00B352D4" w:rsidP="00BC0BE6">
            <w:pPr>
              <w:jc w:val="both"/>
              <w:rPr>
                <w:sz w:val="24"/>
                <w:szCs w:val="24"/>
              </w:rPr>
            </w:pPr>
            <w:r w:rsidRPr="003B10FE">
              <w:rPr>
                <w:sz w:val="24"/>
                <w:szCs w:val="24"/>
              </w:rPr>
              <w:t>Наличие актуализированной схемы территориального планирования Нолинского района Кировской области</w:t>
            </w:r>
          </w:p>
        </w:tc>
        <w:tc>
          <w:tcPr>
            <w:tcW w:w="7087" w:type="dxa"/>
          </w:tcPr>
          <w:p w:rsidR="00B352D4" w:rsidRPr="003B10FE" w:rsidRDefault="00B352D4" w:rsidP="00BC0BE6">
            <w:pPr>
              <w:jc w:val="both"/>
              <w:rPr>
                <w:b/>
                <w:sz w:val="24"/>
                <w:szCs w:val="24"/>
              </w:rPr>
            </w:pPr>
            <w:r w:rsidRPr="003B10FE">
              <w:rPr>
                <w:rFonts w:eastAsia="Calibri"/>
                <w:sz w:val="24"/>
                <w:szCs w:val="24"/>
              </w:rPr>
              <w:t>Значение показателя определяется по данным отдела архитектуры, градостроительства и жизнеобеспечения администрации района.</w:t>
            </w:r>
          </w:p>
        </w:tc>
      </w:tr>
      <w:tr w:rsidR="00B352D4" w:rsidRPr="003B10FE" w:rsidTr="00BC0BE6">
        <w:tc>
          <w:tcPr>
            <w:tcW w:w="817" w:type="dxa"/>
            <w:vMerge/>
          </w:tcPr>
          <w:p w:rsidR="00B352D4" w:rsidRPr="003B10FE" w:rsidRDefault="00B352D4" w:rsidP="00BC0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B352D4" w:rsidRPr="003B10FE" w:rsidRDefault="00B352D4" w:rsidP="00BC0BE6">
            <w:pPr>
              <w:jc w:val="both"/>
              <w:rPr>
                <w:sz w:val="24"/>
                <w:szCs w:val="24"/>
              </w:rPr>
            </w:pPr>
            <w:r w:rsidRPr="003B10FE">
              <w:rPr>
                <w:sz w:val="24"/>
                <w:szCs w:val="24"/>
              </w:rPr>
              <w:t>Подготовка сведений о границах населенных пунктов</w:t>
            </w:r>
          </w:p>
        </w:tc>
        <w:tc>
          <w:tcPr>
            <w:tcW w:w="7087" w:type="dxa"/>
          </w:tcPr>
          <w:p w:rsidR="00B352D4" w:rsidRPr="003B10FE" w:rsidRDefault="00B352D4" w:rsidP="00BC0BE6">
            <w:pPr>
              <w:jc w:val="both"/>
              <w:rPr>
                <w:rFonts w:eastAsia="Calibri"/>
                <w:sz w:val="24"/>
                <w:szCs w:val="24"/>
              </w:rPr>
            </w:pPr>
            <w:r w:rsidRPr="003B10FE">
              <w:rPr>
                <w:rFonts w:eastAsia="Calibri"/>
                <w:sz w:val="24"/>
                <w:szCs w:val="24"/>
              </w:rPr>
              <w:t>Значение показателя определяется по данным отдела архитектуры, градостроительства и жизнеобеспечения администрации района.</w:t>
            </w:r>
          </w:p>
        </w:tc>
      </w:tr>
    </w:tbl>
    <w:p w:rsidR="00B352D4" w:rsidRDefault="00B352D4" w:rsidP="00B352D4">
      <w:pPr>
        <w:jc w:val="center"/>
      </w:pPr>
      <w:bookmarkStart w:id="0" w:name="_GoBack"/>
      <w:bookmarkEnd w:id="0"/>
    </w:p>
    <w:sectPr w:rsidR="00B352D4" w:rsidSect="002D6F8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88"/>
    <w:rsid w:val="0001516B"/>
    <w:rsid w:val="00066E5F"/>
    <w:rsid w:val="002D6F88"/>
    <w:rsid w:val="00385FF6"/>
    <w:rsid w:val="00B352D4"/>
    <w:rsid w:val="00D826A9"/>
    <w:rsid w:val="00D8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</dc:creator>
  <cp:lastModifiedBy>Анна Анатольевна</cp:lastModifiedBy>
  <cp:revision>3</cp:revision>
  <dcterms:created xsi:type="dcterms:W3CDTF">2021-12-02T08:40:00Z</dcterms:created>
  <dcterms:modified xsi:type="dcterms:W3CDTF">2022-06-13T09:04:00Z</dcterms:modified>
</cp:coreProperties>
</file>