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C070AE" w:rsidRPr="00B568E5" w:rsidRDefault="00C070AE" w:rsidP="0022771F">
      <w:pPr>
        <w:jc w:val="center"/>
        <w:rPr>
          <w:b/>
          <w:sz w:val="32"/>
          <w:szCs w:val="32"/>
        </w:rPr>
      </w:pPr>
    </w:p>
    <w:p w:rsidR="0022771F" w:rsidRPr="00B568E5" w:rsidRDefault="006D2CDC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23.11.2023    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956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107234" w:rsidP="00EF6A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2776F0">
        <w:rPr>
          <w:sz w:val="28"/>
          <w:szCs w:val="28"/>
        </w:rPr>
        <w:t xml:space="preserve">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840717">
        <w:rPr>
          <w:sz w:val="28"/>
          <w:szCs w:val="28"/>
        </w:rPr>
        <w:t>25.10.2023 №21/143</w:t>
      </w:r>
      <w:r w:rsidR="00754C73">
        <w:rPr>
          <w:sz w:val="28"/>
          <w:szCs w:val="28"/>
        </w:rPr>
        <w:t xml:space="preserve"> «О внесении изменений в решение </w:t>
      </w:r>
      <w:proofErr w:type="spellStart"/>
      <w:r w:rsidR="00754C73">
        <w:rPr>
          <w:sz w:val="28"/>
          <w:szCs w:val="28"/>
        </w:rPr>
        <w:t>Нолинской</w:t>
      </w:r>
      <w:proofErr w:type="spellEnd"/>
      <w:r w:rsidR="00754C73">
        <w:rPr>
          <w:sz w:val="28"/>
          <w:szCs w:val="28"/>
        </w:rPr>
        <w:t xml:space="preserve"> районной Думы от </w:t>
      </w:r>
      <w:r w:rsidR="00962ED7">
        <w:rPr>
          <w:sz w:val="28"/>
          <w:szCs w:val="28"/>
        </w:rPr>
        <w:t>21.12.2022 № 14/86</w:t>
      </w:r>
      <w:r w:rsidR="00754C73"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962ED7">
        <w:rPr>
          <w:sz w:val="28"/>
          <w:szCs w:val="28"/>
        </w:rPr>
        <w:t>3</w:t>
      </w:r>
      <w:r w:rsidR="00754C73">
        <w:rPr>
          <w:sz w:val="28"/>
          <w:szCs w:val="28"/>
        </w:rPr>
        <w:t xml:space="preserve"> год и на плановый</w:t>
      </w:r>
      <w:r w:rsidR="002776F0">
        <w:rPr>
          <w:sz w:val="28"/>
          <w:szCs w:val="28"/>
        </w:rPr>
        <w:t xml:space="preserve"> </w:t>
      </w:r>
      <w:r w:rsidR="00962ED7">
        <w:rPr>
          <w:sz w:val="28"/>
          <w:szCs w:val="28"/>
        </w:rPr>
        <w:t>период 2024 и 2025</w:t>
      </w:r>
      <w:r w:rsidR="00754C73">
        <w:rPr>
          <w:sz w:val="28"/>
          <w:szCs w:val="28"/>
        </w:rPr>
        <w:t xml:space="preserve"> годов</w:t>
      </w:r>
      <w:proofErr w:type="gramStart"/>
      <w:r w:rsidR="00754C73">
        <w:rPr>
          <w:sz w:val="28"/>
          <w:szCs w:val="28"/>
        </w:rPr>
        <w:t>»и</w:t>
      </w:r>
      <w:proofErr w:type="gramEnd"/>
      <w:r w:rsidR="00754C73">
        <w:rPr>
          <w:sz w:val="28"/>
          <w:szCs w:val="28"/>
        </w:rPr>
        <w:t xml:space="preserve">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A67681" w:rsidRDefault="00754C7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  <w:r w:rsidR="00ED4AE3">
        <w:rPr>
          <w:sz w:val="28"/>
          <w:szCs w:val="28"/>
        </w:rPr>
        <w:t>.</w:t>
      </w:r>
    </w:p>
    <w:p w:rsidR="00ED4AE3" w:rsidRPr="003C3F0B" w:rsidRDefault="00ED4AE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B0554A">
        <w:rPr>
          <w:sz w:val="28"/>
          <w:szCs w:val="28"/>
        </w:rPr>
        <w:t>.</w:t>
      </w:r>
    </w:p>
    <w:p w:rsidR="00754C73" w:rsidRPr="00C54CA6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44"/>
          <w:szCs w:val="72"/>
        </w:rPr>
      </w:pPr>
    </w:p>
    <w:p w:rsidR="00754C73" w:rsidRDefault="00B0554A" w:rsidP="00ED4AE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D4A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4C73">
        <w:rPr>
          <w:sz w:val="28"/>
          <w:szCs w:val="28"/>
        </w:rPr>
        <w:t xml:space="preserve"> администрации</w:t>
      </w:r>
    </w:p>
    <w:p w:rsidR="00EF6A64" w:rsidRPr="00FF3653" w:rsidRDefault="00754C73" w:rsidP="00ED4A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554A">
        <w:rPr>
          <w:sz w:val="28"/>
          <w:szCs w:val="28"/>
        </w:rPr>
        <w:t>Н.Н. Грудцын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54C73" w:rsidTr="006D2CDC">
        <w:trPr>
          <w:trHeight w:val="705"/>
        </w:trPr>
        <w:tc>
          <w:tcPr>
            <w:tcW w:w="9571" w:type="dxa"/>
          </w:tcPr>
          <w:p w:rsidR="00754C73" w:rsidRDefault="00754C73" w:rsidP="00ED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  <w:r w:rsidR="007956CB">
              <w:rPr>
                <w:sz w:val="28"/>
                <w:szCs w:val="28"/>
              </w:rPr>
              <w:t xml:space="preserve">, отдел бухгалтерия </w:t>
            </w:r>
            <w:proofErr w:type="spellStart"/>
            <w:proofErr w:type="gramStart"/>
            <w:r w:rsidR="007956CB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7956CB">
              <w:rPr>
                <w:sz w:val="28"/>
                <w:szCs w:val="28"/>
              </w:rPr>
              <w:t>/на</w:t>
            </w:r>
          </w:p>
        </w:tc>
      </w:tr>
    </w:tbl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2776F0">
        <w:rPr>
          <w:sz w:val="28"/>
        </w:rPr>
        <w:t xml:space="preserve">23.11.2023 </w:t>
      </w:r>
      <w:r>
        <w:rPr>
          <w:sz w:val="28"/>
        </w:rPr>
        <w:t>№</w:t>
      </w:r>
      <w:r w:rsidR="002776F0">
        <w:rPr>
          <w:sz w:val="28"/>
        </w:rPr>
        <w:t xml:space="preserve"> 956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A941D9" w:rsidRDefault="00A941D9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«Целевые показатели эффективности реализации муниципальной программы» паспорта муниципальной программы Нолинского района Кировской области «Развитие транспортной системы» (далее – Программа) </w:t>
      </w:r>
      <w:r w:rsidR="0026132D">
        <w:rPr>
          <w:sz w:val="28"/>
          <w:szCs w:val="28"/>
        </w:rPr>
        <w:t>дополнить показателями:</w:t>
      </w:r>
    </w:p>
    <w:tbl>
      <w:tblPr>
        <w:tblStyle w:val="a8"/>
        <w:tblW w:w="0" w:type="auto"/>
        <w:tblLook w:val="04A0"/>
      </w:tblPr>
      <w:tblGrid>
        <w:gridCol w:w="2114"/>
        <w:gridCol w:w="7457"/>
      </w:tblGrid>
      <w:tr w:rsidR="00A941D9" w:rsidTr="005679FD">
        <w:tc>
          <w:tcPr>
            <w:tcW w:w="2114" w:type="dxa"/>
          </w:tcPr>
          <w:p w:rsidR="00A941D9" w:rsidRPr="00A941D9" w:rsidRDefault="00A941D9" w:rsidP="00567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457" w:type="dxa"/>
          </w:tcPr>
          <w:p w:rsidR="005679FD" w:rsidRPr="00C80F4B" w:rsidRDefault="00C80F4B" w:rsidP="00A941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377">
              <w:rPr>
                <w:sz w:val="28"/>
                <w:szCs w:val="28"/>
              </w:rPr>
              <w:t>Количество автобусов, приобретенных за счет иного межбюджетного трансферта.</w:t>
            </w:r>
          </w:p>
          <w:p w:rsidR="00C80F4B" w:rsidRDefault="00C80F4B" w:rsidP="00A941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0F4B">
              <w:rPr>
                <w:sz w:val="28"/>
                <w:szCs w:val="28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</w:tr>
    </w:tbl>
    <w:p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96653" w:rsidRPr="00783B06" w:rsidRDefault="00AF2B52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</w:rPr>
        <w:t>С</w:t>
      </w:r>
      <w:r w:rsidR="00996653" w:rsidRPr="00783B06">
        <w:rPr>
          <w:sz w:val="28"/>
          <w:szCs w:val="28"/>
        </w:rPr>
        <w:t>троку «Ресурсное обеспечение муниципальной программы»</w:t>
      </w:r>
      <w:r w:rsidR="00A941D9">
        <w:rPr>
          <w:sz w:val="28"/>
          <w:szCs w:val="28"/>
        </w:rPr>
        <w:t xml:space="preserve"> паспорта муниципальной Пр</w:t>
      </w:r>
      <w:r w:rsidR="00783B06" w:rsidRPr="00783B06">
        <w:rPr>
          <w:sz w:val="28"/>
          <w:szCs w:val="28"/>
        </w:rPr>
        <w:t>ограммы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602547">
              <w:rPr>
                <w:sz w:val="28"/>
                <w:szCs w:val="28"/>
              </w:rPr>
              <w:t>491</w:t>
            </w:r>
            <w:r w:rsidR="00BA35AA">
              <w:rPr>
                <w:sz w:val="28"/>
                <w:szCs w:val="28"/>
              </w:rPr>
              <w:t>498,742</w:t>
            </w:r>
            <w:r w:rsidRPr="00602547">
              <w:rPr>
                <w:sz w:val="28"/>
                <w:szCs w:val="28"/>
              </w:rPr>
              <w:t>тыс. руб., всего в т.ч.:</w:t>
            </w:r>
          </w:p>
          <w:p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962ED7" w:rsidRPr="00602547">
              <w:rPr>
                <w:sz w:val="28"/>
                <w:szCs w:val="24"/>
                <w:lang w:eastAsia="en-US"/>
              </w:rPr>
              <w:t>3</w:t>
            </w:r>
            <w:r w:rsidR="003948B0" w:rsidRPr="00602547">
              <w:rPr>
                <w:sz w:val="28"/>
                <w:szCs w:val="24"/>
                <w:lang w:eastAsia="en-US"/>
              </w:rPr>
              <w:t>85445</w:t>
            </w:r>
            <w:r w:rsidR="00962ED7" w:rsidRPr="00602547">
              <w:rPr>
                <w:sz w:val="28"/>
                <w:szCs w:val="24"/>
                <w:lang w:eastAsia="en-US"/>
              </w:rPr>
              <w:t>,55</w:t>
            </w:r>
            <w:r w:rsidRPr="00602547">
              <w:rPr>
                <w:sz w:val="28"/>
                <w:szCs w:val="28"/>
              </w:rPr>
              <w:t>тыс. руб.</w:t>
            </w:r>
          </w:p>
          <w:p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3948B0" w:rsidRPr="00602547">
              <w:rPr>
                <w:sz w:val="28"/>
                <w:szCs w:val="28"/>
              </w:rPr>
              <w:t>10</w:t>
            </w:r>
            <w:r w:rsidR="00BA35AA">
              <w:rPr>
                <w:sz w:val="28"/>
                <w:szCs w:val="28"/>
              </w:rPr>
              <w:t>6053,192</w:t>
            </w:r>
            <w:r w:rsidRPr="00602547">
              <w:rPr>
                <w:sz w:val="28"/>
                <w:szCs w:val="28"/>
              </w:rPr>
              <w:t>тыс. руб.</w:t>
            </w:r>
          </w:p>
        </w:tc>
      </w:tr>
    </w:tbl>
    <w:p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7CE8" w:rsidRDefault="008B2B8D" w:rsidP="008B2B8D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</w:t>
      </w:r>
      <w:r w:rsidR="00717CE8">
        <w:rPr>
          <w:sz w:val="28"/>
          <w:szCs w:val="28"/>
        </w:rPr>
        <w:t xml:space="preserve">аздел 3 «Обобщенная </w:t>
      </w:r>
      <w:r>
        <w:rPr>
          <w:sz w:val="28"/>
          <w:szCs w:val="28"/>
        </w:rPr>
        <w:t>характеристика отдельных мероприятий муниципальной программы</w:t>
      </w:r>
      <w:proofErr w:type="gramStart"/>
      <w:r w:rsidR="005679F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68207E">
        <w:rPr>
          <w:sz w:val="28"/>
          <w:szCs w:val="28"/>
        </w:rPr>
        <w:t>подпунктами</w:t>
      </w:r>
      <w:r w:rsidR="00F33F6A">
        <w:rPr>
          <w:sz w:val="28"/>
          <w:szCs w:val="28"/>
        </w:rPr>
        <w:t xml:space="preserve"> 3.</w:t>
      </w:r>
      <w:r w:rsidR="00422022">
        <w:rPr>
          <w:sz w:val="28"/>
          <w:szCs w:val="28"/>
        </w:rPr>
        <w:t>2</w:t>
      </w:r>
      <w:r w:rsidR="00F33F6A">
        <w:rPr>
          <w:sz w:val="28"/>
          <w:szCs w:val="28"/>
        </w:rPr>
        <w:t>.</w:t>
      </w:r>
      <w:r w:rsidR="00422022">
        <w:rPr>
          <w:sz w:val="28"/>
          <w:szCs w:val="28"/>
        </w:rPr>
        <w:t>2</w:t>
      </w:r>
      <w:r w:rsidR="00BD44A1">
        <w:rPr>
          <w:sz w:val="28"/>
          <w:szCs w:val="28"/>
        </w:rPr>
        <w:t>., 3.</w:t>
      </w:r>
      <w:r w:rsidR="00422022">
        <w:rPr>
          <w:sz w:val="28"/>
          <w:szCs w:val="28"/>
        </w:rPr>
        <w:t>3</w:t>
      </w:r>
      <w:r w:rsidR="00BD44A1">
        <w:rPr>
          <w:sz w:val="28"/>
          <w:szCs w:val="28"/>
        </w:rPr>
        <w:t>.</w:t>
      </w:r>
      <w:r w:rsidR="00422022">
        <w:rPr>
          <w:sz w:val="28"/>
          <w:szCs w:val="28"/>
        </w:rPr>
        <w:t xml:space="preserve">5. </w:t>
      </w:r>
      <w:r w:rsidR="009515E5">
        <w:rPr>
          <w:sz w:val="28"/>
          <w:szCs w:val="28"/>
        </w:rPr>
        <w:t>текстом следующего содержания</w:t>
      </w:r>
      <w:r>
        <w:rPr>
          <w:sz w:val="28"/>
          <w:szCs w:val="28"/>
        </w:rPr>
        <w:t>:</w:t>
      </w:r>
    </w:p>
    <w:p w:rsidR="0068207E" w:rsidRPr="00135D52" w:rsidRDefault="00422022" w:rsidP="00135D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33F6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515E5">
        <w:rPr>
          <w:sz w:val="28"/>
          <w:szCs w:val="28"/>
        </w:rPr>
        <w:t>.</w:t>
      </w:r>
      <w:r w:rsidR="001070F7" w:rsidRPr="00135D52">
        <w:rPr>
          <w:sz w:val="28"/>
          <w:szCs w:val="28"/>
        </w:rPr>
        <w:t>Отдельное мероприятие</w:t>
      </w:r>
      <w:proofErr w:type="gramStart"/>
      <w:r w:rsidR="001070F7" w:rsidRPr="00135D52">
        <w:rPr>
          <w:sz w:val="28"/>
          <w:szCs w:val="28"/>
        </w:rPr>
        <w:t>:«</w:t>
      </w:r>
      <w:proofErr w:type="gramEnd"/>
      <w:r w:rsidR="001070F7" w:rsidRPr="00135D52">
        <w:rPr>
          <w:sz w:val="28"/>
          <w:szCs w:val="28"/>
        </w:rPr>
        <w:t>Приобретение подвижного состава пассажирского транспорта общего пользования</w:t>
      </w:r>
      <w:r w:rsidR="00BD44A1" w:rsidRPr="00135D52">
        <w:rPr>
          <w:sz w:val="28"/>
          <w:szCs w:val="28"/>
        </w:rPr>
        <w:t>»</w:t>
      </w:r>
    </w:p>
    <w:p w:rsidR="00135D52" w:rsidRDefault="00F33F6A" w:rsidP="00135D52">
      <w:pPr>
        <w:spacing w:line="360" w:lineRule="auto"/>
        <w:jc w:val="both"/>
      </w:pPr>
      <w:r w:rsidRPr="00135D52">
        <w:rPr>
          <w:sz w:val="28"/>
          <w:szCs w:val="28"/>
        </w:rPr>
        <w:lastRenderedPageBreak/>
        <w:t>3.</w:t>
      </w:r>
      <w:r w:rsidR="00422022" w:rsidRPr="00135D52">
        <w:rPr>
          <w:sz w:val="28"/>
          <w:szCs w:val="28"/>
        </w:rPr>
        <w:t>3.5</w:t>
      </w:r>
      <w:r w:rsidR="0068207E" w:rsidRPr="00135D52">
        <w:rPr>
          <w:sz w:val="28"/>
          <w:szCs w:val="28"/>
        </w:rPr>
        <w:t xml:space="preserve">. </w:t>
      </w:r>
      <w:r w:rsidR="00135D52" w:rsidRPr="00135D52">
        <w:rPr>
          <w:sz w:val="28"/>
          <w:szCs w:val="28"/>
        </w:rPr>
        <w:t>Отдельное мероприятие: «Обеспечение бесплатного проезда на автомобильном транспорте общего пользования на  муниципальных маршрутах регулярных перевозок на территории Нолинского района Кировской области проживающих на территории Нолинского района членов семей участников специальной военной операции</w:t>
      </w:r>
      <w:r w:rsidR="00135D52">
        <w:rPr>
          <w:sz w:val="28"/>
          <w:szCs w:val="28"/>
        </w:rPr>
        <w:t>»</w:t>
      </w:r>
    </w:p>
    <w:p w:rsidR="005D6CD5" w:rsidRPr="00BC2D0E" w:rsidRDefault="005D6CD5" w:rsidP="00135D52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Приложения 1 «</w:t>
      </w:r>
      <w:r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proofErr w:type="gramStart"/>
      <w:r w:rsidRPr="00BC2D0E">
        <w:rPr>
          <w:sz w:val="28"/>
          <w:szCs w:val="28"/>
        </w:rPr>
        <w:t>»и</w:t>
      </w:r>
      <w:proofErr w:type="gramEnd"/>
      <w:r w:rsidRPr="00BC2D0E">
        <w:rPr>
          <w:sz w:val="28"/>
          <w:szCs w:val="28"/>
        </w:rPr>
        <w:t xml:space="preserve"> 3 «Ресурсное</w:t>
      </w:r>
      <w:r w:rsidR="00BC2D0E" w:rsidRPr="00BC2D0E">
        <w:rPr>
          <w:sz w:val="28"/>
          <w:szCs w:val="28"/>
        </w:rPr>
        <w:t xml:space="preserve"> обеспечение муниципальной программы</w:t>
      </w:r>
      <w:r w:rsidRPr="00BC2D0E">
        <w:rPr>
          <w:sz w:val="28"/>
          <w:szCs w:val="28"/>
        </w:rPr>
        <w:t xml:space="preserve">» изложить в новой редакции. </w:t>
      </w:r>
    </w:p>
    <w:p w:rsidR="003C3F0B" w:rsidRPr="005D6CD5" w:rsidRDefault="005D6CD5" w:rsidP="005D6CD5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 </w:t>
      </w:r>
      <w:r w:rsidR="00946B15" w:rsidRPr="005D6CD5">
        <w:rPr>
          <w:sz w:val="28"/>
          <w:szCs w:val="28"/>
          <w:lang w:eastAsia="en-US"/>
        </w:rPr>
        <w:t>Раздел 4</w:t>
      </w:r>
      <w:r w:rsidR="0074378F" w:rsidRPr="005D6CD5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5D6CD5">
        <w:rPr>
          <w:sz w:val="28"/>
          <w:szCs w:val="28"/>
          <w:lang w:eastAsia="en-US"/>
        </w:rPr>
        <w:t>редакции</w:t>
      </w:r>
      <w:r w:rsidR="003C3F0B" w:rsidRPr="005D6CD5">
        <w:rPr>
          <w:sz w:val="28"/>
          <w:szCs w:val="28"/>
          <w:lang w:eastAsia="en-US"/>
        </w:rPr>
        <w:t xml:space="preserve">: </w:t>
      </w:r>
    </w:p>
    <w:p w:rsidR="003C3F0B" w:rsidRPr="0074378F" w:rsidRDefault="009515E5" w:rsidP="0074378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программы.</w:t>
      </w:r>
    </w:p>
    <w:p w:rsidR="006C38FC" w:rsidRDefault="003C3F0B" w:rsidP="006C38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</w:t>
      </w:r>
      <w:proofErr w:type="gramStart"/>
      <w:r w:rsidR="006C38FC">
        <w:rPr>
          <w:sz w:val="28"/>
          <w:szCs w:val="28"/>
          <w:lang w:eastAsia="en-US"/>
        </w:rPr>
        <w:t>.</w:t>
      </w:r>
      <w:r w:rsidR="009515E5">
        <w:rPr>
          <w:sz w:val="28"/>
          <w:szCs w:val="28"/>
          <w:lang w:eastAsia="en-US"/>
        </w:rPr>
        <w:t>»</w:t>
      </w:r>
      <w:proofErr w:type="gramEnd"/>
    </w:p>
    <w:p w:rsidR="009D3A76" w:rsidRDefault="009D3A76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C54CA6">
          <w:pgSz w:w="11906" w:h="16838"/>
          <w:pgMar w:top="1276" w:right="850" w:bottom="568" w:left="1701" w:header="708" w:footer="708" w:gutter="0"/>
          <w:cols w:space="708"/>
          <w:docGrid w:linePitch="360"/>
        </w:sectPr>
      </w:pPr>
    </w:p>
    <w:p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644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2126"/>
      </w:tblGrid>
      <w:tr w:rsidR="006C38FC" w:rsidRPr="00B93643" w:rsidTr="00CE6234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6B71E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69205,3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34245,0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32676,0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3</w:t>
            </w:r>
            <w:r w:rsidR="006B71E7" w:rsidRPr="00602547">
              <w:rPr>
                <w:b/>
                <w:sz w:val="24"/>
                <w:szCs w:val="24"/>
                <w:lang w:eastAsia="en-US"/>
              </w:rPr>
              <w:t>85445.55</w:t>
            </w:r>
          </w:p>
        </w:tc>
      </w:tr>
      <w:tr w:rsidR="006C38FC" w:rsidRPr="00B93643" w:rsidTr="00CE6234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602547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11</w:t>
            </w:r>
            <w:r w:rsidR="006B71E7" w:rsidRPr="00602547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61,825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B5513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10534,7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9640,7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602547" w:rsidRDefault="00157620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10</w:t>
            </w:r>
            <w:r w:rsidR="00B5513D">
              <w:rPr>
                <w:b/>
                <w:sz w:val="24"/>
                <w:szCs w:val="24"/>
                <w:lang w:eastAsia="en-US"/>
              </w:rPr>
              <w:t>6053,192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6B71E7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8106</w:t>
            </w:r>
            <w:r w:rsidR="00602547" w:rsidRPr="00602547">
              <w:rPr>
                <w:b/>
                <w:sz w:val="24"/>
                <w:szCs w:val="24"/>
                <w:lang w:eastAsia="en-US"/>
              </w:rPr>
              <w:t>7,125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</w:t>
            </w:r>
            <w:r w:rsidR="00B5513D">
              <w:rPr>
                <w:b/>
                <w:sz w:val="24"/>
                <w:szCs w:val="24"/>
                <w:lang w:eastAsia="en-US"/>
              </w:rPr>
              <w:t>779,7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42316,7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ED4AE3" w:rsidP="00CE62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4</w:t>
            </w:r>
            <w:r w:rsidR="00F25B66" w:rsidRPr="00602547">
              <w:rPr>
                <w:b/>
                <w:sz w:val="24"/>
                <w:szCs w:val="24"/>
                <w:lang w:eastAsia="en-US"/>
              </w:rPr>
              <w:t>91</w:t>
            </w:r>
            <w:r w:rsidR="00B5513D">
              <w:rPr>
                <w:b/>
                <w:sz w:val="24"/>
                <w:szCs w:val="24"/>
                <w:lang w:eastAsia="en-US"/>
              </w:rPr>
              <w:t>498,742</w:t>
            </w:r>
          </w:p>
        </w:tc>
      </w:tr>
    </w:tbl>
    <w:p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F25B66" w:rsidRPr="00602547">
        <w:rPr>
          <w:b/>
          <w:sz w:val="28"/>
          <w:szCs w:val="28"/>
        </w:rPr>
        <w:t>491</w:t>
      </w:r>
      <w:r w:rsidR="00B5513D">
        <w:rPr>
          <w:b/>
          <w:sz w:val="28"/>
          <w:szCs w:val="28"/>
        </w:rPr>
        <w:t>498,742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:rsidR="007956CB" w:rsidRDefault="00246046" w:rsidP="0024604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</w:t>
      </w:r>
      <w:r w:rsidR="00986AE5">
        <w:rPr>
          <w:sz w:val="28"/>
          <w:szCs w:val="28"/>
          <w:lang w:eastAsia="en-US"/>
        </w:rPr>
        <w:t>изложить в новой</w:t>
      </w:r>
      <w:r>
        <w:rPr>
          <w:sz w:val="28"/>
          <w:szCs w:val="28"/>
          <w:lang w:eastAsia="en-US"/>
        </w:rPr>
        <w:t xml:space="preserve"> редакции:</w:t>
      </w:r>
    </w:p>
    <w:p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lastRenderedPageBreak/>
        <w:t>СВЕДЕНИЯ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:rsidTr="00844BF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</w:r>
            <w:proofErr w:type="spellStart"/>
            <w:proofErr w:type="gramStart"/>
            <w:r w:rsidRPr="002846DD">
              <w:t>п</w:t>
            </w:r>
            <w:proofErr w:type="spellEnd"/>
            <w:proofErr w:type="gramEnd"/>
            <w:r w:rsidRPr="002846DD">
              <w:t>/</w:t>
            </w:r>
            <w:proofErr w:type="spellStart"/>
            <w:r w:rsidRPr="002846DD">
              <w:t>п</w:t>
            </w:r>
            <w:proofErr w:type="spellEnd"/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:rsidTr="00844BF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844BF1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844BF1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986AE5" w:rsidRDefault="00986AE5" w:rsidP="00986AE5">
            <w:r w:rsidRPr="00986AE5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jc w:val="both"/>
            </w:pPr>
            <w:r w:rsidRPr="00E56FA0">
              <w:t xml:space="preserve">Показатель: </w:t>
            </w:r>
          </w:p>
          <w:p w:rsidR="00256756" w:rsidRPr="00E56FA0" w:rsidRDefault="00256756" w:rsidP="00D05D25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2C79B3" w:rsidRPr="002846DD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2846DD" w:rsidRDefault="002C79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77" w:rsidRPr="00335377" w:rsidRDefault="002C79B3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:rsidR="002C79B3" w:rsidRPr="00E56FA0" w:rsidRDefault="002C79B3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580632" w:rsidRDefault="00256756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2C79B3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2846DD" w:rsidRDefault="002C79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B3" w:rsidRPr="00580632" w:rsidRDefault="00794B20" w:rsidP="00D05D25">
            <w:pPr>
              <w:jc w:val="both"/>
            </w:pPr>
            <w:r>
              <w:t>Пока</w:t>
            </w:r>
            <w:r w:rsidR="002C79B3">
              <w:t>з</w:t>
            </w:r>
            <w:r>
              <w:t>а</w:t>
            </w:r>
            <w:r w:rsidR="002C79B3">
              <w:t>тель:</w:t>
            </w:r>
            <w:r w:rsidR="00FE0584" w:rsidRPr="002846DD">
              <w:t xml:space="preserve">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 w:rsidR="00FE0584">
              <w:t>ные пассажирские перевозки авто</w:t>
            </w:r>
            <w:r w:rsidR="00FE0584"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FE0584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FE058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FE058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FE058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FE0584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580632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мероприятие: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r w:rsidRPr="002846DD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Default="00256756" w:rsidP="00256756">
            <w:pPr>
              <w:autoSpaceDE w:val="0"/>
              <w:autoSpaceDN w:val="0"/>
              <w:adjustRightInd w:val="0"/>
              <w:jc w:val="center"/>
            </w:pPr>
            <w:r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Default="00256756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Показатель: «Протяженность отремонтированных автомобильных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в д. Варнаки»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Мероприятие: «Ремонт автомобильной дороги по ул. Коммуны </w:t>
            </w:r>
            <w:proofErr w:type="gramStart"/>
            <w:r>
              <w:t>г</w:t>
            </w:r>
            <w:proofErr w:type="gramEnd"/>
            <w:r>
              <w:t>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Показатель: «Доля освоения денежных средств, направленных на проведение работ по ремонту автомобильной дороги по ул. Коммуны </w:t>
            </w:r>
            <w:proofErr w:type="gramStart"/>
            <w:r>
              <w:t>г</w:t>
            </w:r>
            <w:proofErr w:type="gramEnd"/>
            <w:r>
              <w:t>. Нолинска»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</w:t>
            </w:r>
            <w:proofErr w:type="gramStart"/>
            <w:r>
              <w:t>в</w:t>
            </w:r>
            <w:proofErr w:type="gramEnd"/>
            <w:r>
              <w:t xml:space="preserve">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BB4746">
            <w:r>
              <w:t xml:space="preserve">Показатель: «Доля освоения денежных средств, направленных на проведение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</w:t>
            </w:r>
            <w:proofErr w:type="gramStart"/>
            <w:r>
              <w:t>в</w:t>
            </w:r>
            <w:proofErr w:type="gramEnd"/>
            <w:r>
              <w:t xml:space="preserve">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846DD">
              <w:t>т</w:t>
            </w:r>
            <w:proofErr w:type="gramEnd"/>
            <w:r w:rsidRPr="002846DD">
              <w:t>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427E92" w:rsidP="004B791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4-</w:t>
            </w:r>
            <w:r w:rsidR="00107234">
              <w:t>1</w:t>
            </w:r>
            <w: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4B7919">
            <w:pPr>
              <w:jc w:val="both"/>
            </w:pPr>
            <w:r w:rsidRPr="00E56FA0">
              <w:t>Отдельное мероприятие:</w:t>
            </w:r>
          </w:p>
          <w:p w:rsidR="00107234" w:rsidRPr="00E56FA0" w:rsidRDefault="00107234" w:rsidP="004B7919">
            <w:pPr>
              <w:jc w:val="both"/>
            </w:pP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jc w:val="both"/>
            </w:pPr>
            <w:r w:rsidRPr="00E56FA0">
              <w:t xml:space="preserve">Показатель: </w:t>
            </w:r>
          </w:p>
          <w:p w:rsidR="00107234" w:rsidRPr="00E56FA0" w:rsidRDefault="00107234" w:rsidP="004B7919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Отдельное мероприятие: Разработка КСОДД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Показатель: «Объем денежных средств, выделенный для разработки КСОДД 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 Предоставление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846DD">
              <w:t>т</w:t>
            </w:r>
            <w:proofErr w:type="gramEnd"/>
            <w:r w:rsidRPr="002846DD">
              <w:t>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  <w:r w:rsidR="006B4134">
              <w:t>78,2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227B79" w:rsidP="00986AE5">
            <w:pPr>
              <w:autoSpaceDE w:val="0"/>
              <w:autoSpaceDN w:val="0"/>
              <w:adjustRightInd w:val="0"/>
              <w:jc w:val="center"/>
            </w:pPr>
            <w:r>
              <w:t>3779,4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2510,8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1791,0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846DD">
              <w:t>5000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</w:t>
            </w:r>
            <w:proofErr w:type="gramStart"/>
            <w:r w:rsidRPr="002846DD">
              <w:t>.р</w:t>
            </w:r>
            <w:proofErr w:type="gramEnd"/>
            <w:r w:rsidRPr="002846DD">
              <w:t>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580632" w:rsidRDefault="00107234" w:rsidP="00986AE5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580632" w:rsidRDefault="00107234" w:rsidP="00986AE5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844BF1" w:rsidRPr="00580632" w:rsidTr="00F07E0E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F1" w:rsidRPr="00CB31DF" w:rsidRDefault="00844BF1" w:rsidP="00844B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Отдельное </w:t>
            </w:r>
            <w:proofErr w:type="spellStart"/>
            <w:r>
              <w:rPr>
                <w:color w:val="000000"/>
              </w:rPr>
              <w:t>мероприятие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proofErr w:type="spellEnd"/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BF1" w:rsidRPr="00580632" w:rsidTr="00F07E0E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77" w:rsidRPr="00335377" w:rsidRDefault="004F0BA4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44BF1" w:rsidRPr="00580632" w:rsidTr="00844BF1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Default="00844BF1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F1" w:rsidRDefault="00844BF1" w:rsidP="00844BF1">
            <w:r>
              <w:t>Отдельное мероприятие:</w:t>
            </w:r>
          </w:p>
          <w:p w:rsidR="00844BF1" w:rsidRDefault="00844BF1" w:rsidP="00844BF1">
            <w:r w:rsidRPr="007B51E7">
              <w:t>Обеспечение бесплатного проезда на автомобильном транспорте общего пользования на  муниципальных маршрутах регулярных перевозок на территории Нолинского района Кировской области проживающих на территории Нолинского района членов семей участников специальной военной операции</w:t>
            </w:r>
          </w:p>
          <w:p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461FC" w:rsidRPr="00580632" w:rsidTr="00844BF1">
        <w:trPr>
          <w:cantSplit/>
          <w:trHeight w:val="1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Default="00C461FC" w:rsidP="00C461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FC" w:rsidRPr="00580632" w:rsidRDefault="00C461FC" w:rsidP="00C461FC">
            <w:pPr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C461FC" w:rsidP="00C461FC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A8691C" w:rsidP="00C461FC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</w:tr>
    </w:tbl>
    <w:p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C38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96315" w:rsidRDefault="002C281B" w:rsidP="002B712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="008D2498">
        <w:rPr>
          <w:sz w:val="28"/>
          <w:szCs w:val="28"/>
        </w:rPr>
        <w:t xml:space="preserve">дополнить строками в </w:t>
      </w:r>
      <w:proofErr w:type="gramStart"/>
      <w:r w:rsidR="008D2498">
        <w:rPr>
          <w:sz w:val="28"/>
          <w:szCs w:val="28"/>
        </w:rPr>
        <w:t>следующей</w:t>
      </w:r>
      <w:proofErr w:type="gramEnd"/>
      <w:r w:rsidR="008D2498">
        <w:rPr>
          <w:sz w:val="28"/>
          <w:szCs w:val="28"/>
        </w:rPr>
        <w:t xml:space="preserve"> </w:t>
      </w:r>
      <w:proofErr w:type="spellStart"/>
      <w:r w:rsidR="008D2498">
        <w:rPr>
          <w:sz w:val="28"/>
          <w:szCs w:val="28"/>
        </w:rPr>
        <w:t>редак</w:t>
      </w:r>
      <w:r w:rsidR="00D25BEC">
        <w:rPr>
          <w:sz w:val="28"/>
          <w:szCs w:val="28"/>
        </w:rPr>
        <w:t>ц</w:t>
      </w:r>
      <w:r w:rsidR="008D2498">
        <w:rPr>
          <w:sz w:val="28"/>
          <w:szCs w:val="28"/>
        </w:rPr>
        <w:t>ции</w:t>
      </w:r>
      <w:proofErr w:type="spellEnd"/>
      <w:r w:rsidR="008D2498">
        <w:rPr>
          <w:sz w:val="28"/>
          <w:szCs w:val="28"/>
        </w:rPr>
        <w:t>:</w:t>
      </w:r>
    </w:p>
    <w:p w:rsidR="002C281B" w:rsidRPr="002C281B" w:rsidRDefault="002C281B" w:rsidP="002C281B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4056"/>
        <w:gridCol w:w="5154"/>
      </w:tblGrid>
      <w:tr w:rsidR="002E56DD" w:rsidRPr="00580632" w:rsidTr="004B7919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6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0632">
              <w:rPr>
                <w:sz w:val="24"/>
                <w:szCs w:val="24"/>
              </w:rPr>
              <w:t>/</w:t>
            </w:r>
            <w:proofErr w:type="spellStart"/>
            <w:r w:rsidRPr="005806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D" w:rsidRPr="00580632" w:rsidRDefault="002E56DD" w:rsidP="008D24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 xml:space="preserve">Наименование </w:t>
            </w:r>
            <w:r w:rsidR="008D2498">
              <w:rPr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Методика расчета значения показателя,</w:t>
            </w:r>
            <w:r w:rsidRPr="00580632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2E56DD" w:rsidRPr="00580632" w:rsidTr="004B7919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DD" w:rsidRPr="00580632" w:rsidRDefault="002E56DD" w:rsidP="004B7919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3</w:t>
            </w:r>
          </w:p>
        </w:tc>
      </w:tr>
      <w:tr w:rsidR="00010B73" w:rsidRPr="00580632" w:rsidTr="00335377">
        <w:trPr>
          <w:trHeight w:val="7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3" w:rsidRDefault="00010B73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77" w:rsidRPr="00335377" w:rsidRDefault="00335377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 Количество автобусов, приобретенных за счет иного межбюджетного трансферта.</w:t>
            </w:r>
          </w:p>
          <w:p w:rsidR="00010B73" w:rsidRPr="00580632" w:rsidRDefault="004B10D9" w:rsidP="004B7919">
            <w:pPr>
              <w:jc w:val="both"/>
              <w:rPr>
                <w:sz w:val="24"/>
              </w:rPr>
            </w:pPr>
            <w:r w:rsidRPr="00F07E0E"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3" w:rsidRPr="00580632" w:rsidRDefault="00D25BEC" w:rsidP="004B7919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данным ведо</w:t>
            </w:r>
            <w:r w:rsidR="00335377">
              <w:rPr>
                <w:szCs w:val="24"/>
              </w:rPr>
              <w:t>м</w:t>
            </w:r>
            <w:r>
              <w:rPr>
                <w:szCs w:val="24"/>
              </w:rPr>
              <w:t>ствен</w:t>
            </w:r>
            <w:r w:rsidR="00335377">
              <w:rPr>
                <w:szCs w:val="24"/>
              </w:rPr>
              <w:t>н</w:t>
            </w:r>
            <w:r>
              <w:rPr>
                <w:szCs w:val="24"/>
              </w:rPr>
              <w:t>ой отчетности</w:t>
            </w:r>
          </w:p>
        </w:tc>
      </w:tr>
      <w:tr w:rsidR="00010B73" w:rsidRPr="00580632" w:rsidTr="004B7919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3" w:rsidRDefault="00010B73" w:rsidP="004B79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3" w:rsidRPr="00580632" w:rsidRDefault="00D25BEC" w:rsidP="004B7919">
            <w:pPr>
              <w:jc w:val="both"/>
              <w:rPr>
                <w:sz w:val="24"/>
              </w:rPr>
            </w:pPr>
            <w:r w:rsidRPr="002846DD"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3" w:rsidRPr="00580632" w:rsidRDefault="00D25BEC" w:rsidP="004B7919">
            <w:pPr>
              <w:pStyle w:val="13"/>
              <w:ind w:left="142" w:right="-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данным ведо</w:t>
            </w:r>
            <w:r w:rsidR="00335377">
              <w:rPr>
                <w:szCs w:val="24"/>
              </w:rPr>
              <w:t>м</w:t>
            </w:r>
            <w:r>
              <w:rPr>
                <w:szCs w:val="24"/>
              </w:rPr>
              <w:t>ственной отчетности</w:t>
            </w:r>
          </w:p>
        </w:tc>
      </w:tr>
    </w:tbl>
    <w:p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81B" w:rsidRDefault="002C281B" w:rsidP="002C28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281B" w:rsidRPr="002C281B" w:rsidRDefault="002C281B" w:rsidP="002C281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  <w:sectPr w:rsidR="002C281B" w:rsidRPr="002C2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Приложение №3 к Программе читать в новой </w:t>
      </w:r>
      <w:r w:rsidR="009515E5">
        <w:rPr>
          <w:sz w:val="28"/>
          <w:szCs w:val="28"/>
        </w:rPr>
        <w:t>редакции</w:t>
      </w:r>
    </w:p>
    <w:p w:rsidR="0022771F" w:rsidRPr="00B70529" w:rsidRDefault="000D3E92" w:rsidP="00C318AA">
      <w:pPr>
        <w:ind w:left="11766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851"/>
        <w:gridCol w:w="1134"/>
        <w:gridCol w:w="992"/>
      </w:tblGrid>
      <w:tr w:rsidR="001F0854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 xml:space="preserve">№ </w:t>
            </w:r>
            <w:proofErr w:type="spellStart"/>
            <w:proofErr w:type="gramStart"/>
            <w:r w:rsidRPr="001F0854">
              <w:t>п</w:t>
            </w:r>
            <w:proofErr w:type="spellEnd"/>
            <w:proofErr w:type="gramEnd"/>
            <w:r w:rsidRPr="001F0854">
              <w:t>/</w:t>
            </w:r>
            <w:proofErr w:type="spellStart"/>
            <w:r w:rsidRPr="001F0854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:rsidTr="00A92AFF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010B73" w:rsidRPr="00010B73" w:rsidTr="00A92AFF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41753,65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45117,367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325FAC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</w:rPr>
              <w:t>81067</w:t>
            </w:r>
            <w:r w:rsidR="00A92AFF" w:rsidRPr="00325FAC">
              <w:rPr>
                <w:sz w:val="18"/>
                <w:szCs w:val="18"/>
              </w:rPr>
              <w:t>,125</w:t>
            </w: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D72FE1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44779,7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42316,7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010B73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4</w:t>
            </w:r>
            <w:r w:rsidR="00010B73" w:rsidRPr="00010B73">
              <w:rPr>
                <w:sz w:val="18"/>
                <w:szCs w:val="18"/>
              </w:rPr>
              <w:t>9</w:t>
            </w:r>
            <w:r w:rsidR="00734FB6">
              <w:rPr>
                <w:sz w:val="18"/>
                <w:szCs w:val="18"/>
              </w:rPr>
              <w:t>1498,742</w:t>
            </w:r>
          </w:p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:rsidTr="00A92AFF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325FAC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69205</w:t>
            </w:r>
            <w:r w:rsidR="00947F05" w:rsidRPr="00325FAC">
              <w:rPr>
                <w:sz w:val="18"/>
                <w:szCs w:val="18"/>
                <w:lang w:eastAsia="ar-SA"/>
              </w:rPr>
              <w:t>,3</w:t>
            </w: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34245,0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32676,0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010B73" w:rsidRDefault="00947F0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3</w:t>
            </w:r>
            <w:r w:rsidR="00010B73" w:rsidRPr="00010B73">
              <w:rPr>
                <w:sz w:val="18"/>
                <w:szCs w:val="18"/>
              </w:rPr>
              <w:t>85445,55</w:t>
            </w:r>
          </w:p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:rsidTr="00A92AFF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</w:rPr>
              <w:t>12048,3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118</w:t>
            </w:r>
            <w:r w:rsidR="00325FAC" w:rsidRPr="00325FAC">
              <w:rPr>
                <w:sz w:val="18"/>
                <w:szCs w:val="18"/>
                <w:lang w:eastAsia="ar-SA"/>
              </w:rPr>
              <w:t>61</w:t>
            </w:r>
            <w:r w:rsidRPr="00325FAC">
              <w:rPr>
                <w:sz w:val="18"/>
                <w:szCs w:val="18"/>
                <w:lang w:eastAsia="ar-SA"/>
              </w:rPr>
              <w:t>,825</w:t>
            </w: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ED2967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10</w:t>
            </w:r>
            <w:r w:rsidR="00D72FE1">
              <w:rPr>
                <w:color w:val="000000" w:themeColor="text1"/>
                <w:sz w:val="18"/>
                <w:szCs w:val="18"/>
                <w:lang w:eastAsia="ar-SA"/>
              </w:rPr>
              <w:t>534,7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9640,7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010B73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1</w:t>
            </w:r>
            <w:r w:rsidR="00010B73" w:rsidRPr="00010B73">
              <w:rPr>
                <w:sz w:val="18"/>
                <w:szCs w:val="18"/>
              </w:rPr>
              <w:t>0</w:t>
            </w:r>
            <w:r w:rsidR="00734FB6">
              <w:rPr>
                <w:sz w:val="18"/>
                <w:szCs w:val="18"/>
              </w:rPr>
              <w:t>6053,192</w:t>
            </w:r>
          </w:p>
        </w:tc>
      </w:tr>
      <w:tr w:rsidR="001F0854" w:rsidTr="00A92AFF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1576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37877,319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41000,3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39805,9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57620" w:rsidP="00947F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401503,442</w:t>
            </w:r>
          </w:p>
        </w:tc>
      </w:tr>
      <w:tr w:rsidR="001F0854" w:rsidTr="00A92AFF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28216,0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34245,0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25" w:rsidRPr="00CD0E68" w:rsidRDefault="00D4712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D4712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337476,0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0854" w:rsidTr="00A92AFF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1576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4828,319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6755,3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CD0E68" w:rsidRDefault="00CD0E68" w:rsidP="00CD0E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63632,431</w:t>
            </w:r>
          </w:p>
        </w:tc>
      </w:tr>
      <w:tr w:rsidR="00A92AFF" w:rsidTr="00A92AFF">
        <w:trPr>
          <w:gridBefore w:val="1"/>
          <w:wBefore w:w="722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>
            <w:r>
              <w:t xml:space="preserve">Отдельное </w:t>
            </w:r>
            <w:r>
              <w:lastRenderedPageBreak/>
              <w:t>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</w:tr>
      <w:tr w:rsidR="00A92AFF" w:rsidTr="00A92AFF">
        <w:trPr>
          <w:gridBefore w:val="1"/>
          <w:wBefore w:w="722" w:type="dxa"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rPr>
          <w:gridBefore w:val="1"/>
          <w:wBefore w:w="722" w:type="dxa"/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rPr>
          <w:gridBefore w:val="1"/>
          <w:wBefore w:w="722" w:type="dxa"/>
          <w:trHeight w:val="3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</w:tr>
      <w:tr w:rsidR="00A92AFF" w:rsidTr="00A92AFF">
        <w:trPr>
          <w:gridBefore w:val="1"/>
          <w:wBefore w:w="722" w:type="dxa"/>
          <w:trHeight w:val="1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</w:t>
            </w:r>
            <w:r w:rsidR="00A92AFF">
              <w:lastRenderedPageBreak/>
              <w:t>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052237" w:rsidRDefault="00A92AFF" w:rsidP="00052237">
            <w:pPr>
              <w:tabs>
                <w:tab w:val="left" w:pos="1335"/>
              </w:tabs>
            </w:pPr>
            <w:r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</w:tr>
      <w:tr w:rsidR="00A92AFF" w:rsidTr="00A92AFF">
        <w:trPr>
          <w:gridBefore w:val="1"/>
          <w:wBefore w:w="722" w:type="dxa"/>
          <w:trHeight w:val="1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27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</w:tr>
      <w:tr w:rsidR="00A92AFF" w:rsidTr="00A92AFF">
        <w:trPr>
          <w:gridBefore w:val="1"/>
          <w:wBefore w:w="722" w:type="dxa"/>
          <w:trHeight w:val="6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D6543E">
            <w:pPr>
              <w:jc w:val="center"/>
            </w:pPr>
            <w:r>
              <w:lastRenderedPageBreak/>
              <w:t>1-1.2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 xml:space="preserve">Ремонт автомобильной дороги по ул. Коммуны </w:t>
            </w:r>
            <w:proofErr w:type="gramStart"/>
            <w:r w:rsidR="00A92AFF">
              <w:t>г</w:t>
            </w:r>
            <w:proofErr w:type="gramEnd"/>
            <w:r w:rsidR="00A92AFF">
              <w:t>. Нолинск</w:t>
            </w:r>
            <w:r w:rsidR="00CD0E68"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</w:tr>
      <w:tr w:rsidR="00A92AFF" w:rsidTr="00A92AFF">
        <w:trPr>
          <w:gridBefore w:val="1"/>
          <w:wBefore w:w="722" w:type="dxa"/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</w:tr>
      <w:tr w:rsidR="00A92AFF" w:rsidTr="00A92AFF">
        <w:trPr>
          <w:gridBefore w:val="1"/>
          <w:wBefore w:w="722" w:type="dxa"/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</w:t>
            </w:r>
            <w:r w:rsidR="00A92AFF">
              <w:lastRenderedPageBreak/>
              <w:t xml:space="preserve">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</w:t>
            </w:r>
            <w:proofErr w:type="gramStart"/>
            <w:r w:rsidR="00A92AFF">
              <w:t>в</w:t>
            </w:r>
            <w:proofErr w:type="gramEnd"/>
            <w:r w:rsidR="00A92AFF">
              <w:t xml:space="preserve"> с. Кырчаны по ул. Полевая»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</w:tr>
      <w:tr w:rsidR="00A92AFF" w:rsidTr="00A92AFF">
        <w:trPr>
          <w:gridBefore w:val="1"/>
          <w:wBefore w:w="722" w:type="dxa"/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3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</w:tr>
      <w:tr w:rsidR="00A92AFF" w:rsidTr="00A92AFF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4B7919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:rsidTr="00A92AFF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:rsidTr="00A92AFF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256756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</w:t>
            </w:r>
            <w:r w:rsidRPr="001F0854">
              <w:lastRenderedPageBreak/>
              <w:t>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:rsidTr="00A92AFF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:rsidTr="00A92AFF">
        <w:trPr>
          <w:gridBefore w:val="1"/>
          <w:wBefore w:w="722" w:type="dxa"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D6543E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>
            <w:r>
              <w:t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A92AFF" w:rsidTr="00A92AFF">
        <w:trPr>
          <w:gridBefore w:val="1"/>
          <w:wBefore w:w="722" w:type="dxa"/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A92AFF" w:rsidTr="00A92AFF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A92AFF" w:rsidTr="00A92AFF">
        <w:trPr>
          <w:gridBefore w:val="1"/>
          <w:wBefore w:w="722" w:type="dxa"/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«Предоставление субсидии на ремонт автомобильных дорог местного значения с твердым покрытием в границах городских населенных </w:t>
            </w:r>
            <w:r w:rsidRPr="001F0854">
              <w:lastRenderedPageBreak/>
              <w:t>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A92AFF" w:rsidTr="00A92AFF">
        <w:trPr>
          <w:gridBefore w:val="1"/>
          <w:wBefore w:w="722" w:type="dxa"/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A92AFF" w:rsidTr="00A92AFF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A92AFF" w:rsidTr="00A92AFF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A92AFF" w:rsidTr="00A92AFF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A92AFF"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A92AFF"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Отдельное мероприятие: «Предоставление субсидий на возмещение </w:t>
            </w:r>
            <w:r w:rsidRPr="001F0854">
              <w:lastRenderedPageBreak/>
              <w:t>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</w:t>
            </w:r>
            <w:r w:rsidR="00734FB6">
              <w:rPr>
                <w:sz w:val="18"/>
                <w:szCs w:val="18"/>
              </w:rPr>
              <w:t>5404,833</w:t>
            </w:r>
          </w:p>
        </w:tc>
      </w:tr>
      <w:tr w:rsidR="00A92AFF" w:rsidTr="00A92AFF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D72FE1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734FB6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35404,837</w:t>
            </w:r>
          </w:p>
        </w:tc>
      </w:tr>
      <w:tr w:rsidR="00A92AFF" w:rsidTr="00A92AFF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2046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 xml:space="preserve">Отдельное мероприятие: «Проверка наличия лицензии на осуществление перевозки пассажиров автомобильным транспортом, оборудованным для перевозки </w:t>
            </w:r>
            <w:r w:rsidRPr="001F0854">
              <w:rPr>
                <w:color w:val="000000" w:themeColor="text1"/>
              </w:rPr>
              <w:lastRenderedPageBreak/>
              <w:t>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RPr="00722ACA" w:rsidTr="00A92AFF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10723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A92AFF" w:rsidRPr="00722ACA" w:rsidTr="00A92AFF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A92AFF" w:rsidRPr="00722ACA" w:rsidTr="00A92AFF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blPrEx>
          <w:tblLook w:val="000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A92AFF" w:rsidRDefault="00A92AFF" w:rsidP="00934721">
            <w:pPr>
              <w:ind w:left="1289"/>
            </w:pPr>
          </w:p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/>
          <w:p w:rsidR="00A92AFF" w:rsidRPr="001F0854" w:rsidRDefault="00A92AFF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:rsidR="00A92AFF" w:rsidRPr="001F0854" w:rsidRDefault="00A92AFF" w:rsidP="00C318AA">
            <w:pPr>
              <w:ind w:left="1289"/>
            </w:pPr>
          </w:p>
          <w:p w:rsidR="00A92AFF" w:rsidRDefault="00107234" w:rsidP="00C318AA">
            <w:pPr>
              <w:spacing w:after="200" w:line="276" w:lineRule="auto"/>
              <w:jc w:val="center"/>
            </w:pPr>
            <w:r>
              <w:t>10</w:t>
            </w:r>
          </w:p>
          <w:p w:rsidR="00A92AFF" w:rsidRDefault="00A92AFF">
            <w:pPr>
              <w:spacing w:after="200" w:line="276" w:lineRule="auto"/>
            </w:pPr>
          </w:p>
          <w:p w:rsidR="00A92AFF" w:rsidRDefault="00A92AFF">
            <w:pPr>
              <w:spacing w:after="200" w:line="276" w:lineRule="auto"/>
            </w:pPr>
          </w:p>
          <w:p w:rsidR="00A92AFF" w:rsidRDefault="00A92AFF">
            <w:pPr>
              <w:spacing w:after="200" w:line="276" w:lineRule="auto"/>
            </w:pPr>
          </w:p>
          <w:p w:rsidR="00A92AFF" w:rsidRPr="001F0854" w:rsidRDefault="00A92AFF" w:rsidP="00934721"/>
        </w:tc>
        <w:tc>
          <w:tcPr>
            <w:tcW w:w="1701" w:type="dxa"/>
            <w:vMerge w:val="restart"/>
          </w:tcPr>
          <w:p w:rsidR="00A92AFF" w:rsidRDefault="00A92AFF" w:rsidP="00934721">
            <w:pPr>
              <w:jc w:val="both"/>
            </w:pPr>
            <w:r w:rsidRPr="00B774EB">
              <w:rPr>
                <w:szCs w:val="22"/>
              </w:rPr>
              <w:lastRenderedPageBreak/>
              <w:t xml:space="preserve">Отдельное мероприятие: </w:t>
            </w:r>
            <w:r w:rsidRPr="001A10F3">
              <w:t xml:space="preserve">«Обеспечение мер по </w:t>
            </w:r>
            <w:r w:rsidRPr="001A10F3">
              <w:lastRenderedPageBreak/>
              <w:t>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:rsidR="00A92AFF" w:rsidRPr="001F0854" w:rsidRDefault="00A92AFF" w:rsidP="00934721">
            <w:pPr>
              <w:jc w:val="both"/>
            </w:pPr>
          </w:p>
        </w:tc>
        <w:tc>
          <w:tcPr>
            <w:tcW w:w="1829" w:type="dxa"/>
          </w:tcPr>
          <w:p w:rsidR="00A92AFF" w:rsidRPr="001F0854" w:rsidRDefault="00A92AFF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:rsidR="00A92AFF" w:rsidRPr="001F0854" w:rsidRDefault="00A92AFF" w:rsidP="00934721"/>
        </w:tc>
        <w:tc>
          <w:tcPr>
            <w:tcW w:w="114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8B2DB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blPrEx>
          <w:tblLook w:val="000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A92AFF" w:rsidRPr="001F0854" w:rsidRDefault="00A92AFF" w:rsidP="00934721">
            <w:pPr>
              <w:ind w:left="899"/>
            </w:pPr>
          </w:p>
        </w:tc>
        <w:tc>
          <w:tcPr>
            <w:tcW w:w="1829" w:type="dxa"/>
          </w:tcPr>
          <w:p w:rsidR="00A92AFF" w:rsidRPr="001F0854" w:rsidRDefault="00A92AFF">
            <w:pPr>
              <w:spacing w:after="200" w:line="276" w:lineRule="auto"/>
            </w:pPr>
            <w:r w:rsidRPr="001F0854">
              <w:t>областной бюджет</w:t>
            </w:r>
          </w:p>
          <w:p w:rsidR="00A92AFF" w:rsidRPr="001F0854" w:rsidRDefault="00A92AFF">
            <w:pPr>
              <w:spacing w:after="200" w:line="276" w:lineRule="auto"/>
            </w:pPr>
          </w:p>
          <w:p w:rsidR="00A92AFF" w:rsidRPr="001F0854" w:rsidRDefault="00A92AFF" w:rsidP="00934721"/>
        </w:tc>
        <w:tc>
          <w:tcPr>
            <w:tcW w:w="114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blPrEx>
          <w:tblLook w:val="000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A92AFF" w:rsidRPr="001F0854" w:rsidRDefault="00A92AFF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A92AFF" w:rsidRPr="001F0854" w:rsidRDefault="00A92AFF" w:rsidP="00934721">
            <w:pPr>
              <w:ind w:left="899"/>
            </w:pPr>
          </w:p>
        </w:tc>
        <w:tc>
          <w:tcPr>
            <w:tcW w:w="1829" w:type="dxa"/>
          </w:tcPr>
          <w:p w:rsidR="00A92AFF" w:rsidRPr="001F0854" w:rsidRDefault="00A92AFF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A92AFF" w:rsidRPr="001F0854" w:rsidRDefault="00A92AFF">
            <w:pPr>
              <w:spacing w:after="200" w:line="276" w:lineRule="auto"/>
            </w:pPr>
          </w:p>
          <w:p w:rsidR="00A92AFF" w:rsidRPr="001F0854" w:rsidRDefault="00A92AFF" w:rsidP="00934721"/>
        </w:tc>
        <w:tc>
          <w:tcPr>
            <w:tcW w:w="114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:rsidR="00A92AFF" w:rsidRPr="00CD0E68" w:rsidRDefault="00A92AF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A92AFF" w:rsidRPr="00CD0E68" w:rsidRDefault="00A92AF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:rsidR="00A92AFF" w:rsidRPr="00CD0E68" w:rsidRDefault="00A92AF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955E3C" w:rsidTr="00D05D25">
        <w:tblPrEx>
          <w:tblLook w:val="000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:rsidR="00955E3C" w:rsidRPr="001F0854" w:rsidRDefault="00955E3C" w:rsidP="00955E3C">
            <w:pPr>
              <w:ind w:left="1289"/>
            </w:pPr>
            <w:bookmarkStart w:id="5" w:name="_Hlk150755503"/>
          </w:p>
        </w:tc>
        <w:tc>
          <w:tcPr>
            <w:tcW w:w="567" w:type="dxa"/>
            <w:vMerge w:val="restart"/>
          </w:tcPr>
          <w:p w:rsidR="00955E3C" w:rsidRDefault="00955E3C" w:rsidP="00955E3C">
            <w:pPr>
              <w:ind w:left="1289"/>
            </w:pPr>
          </w:p>
          <w:p w:rsidR="00955E3C" w:rsidRPr="00BB680F" w:rsidRDefault="00955E3C" w:rsidP="00955E3C"/>
          <w:p w:rsidR="00955E3C" w:rsidRPr="00BB680F" w:rsidRDefault="00955E3C" w:rsidP="00955E3C"/>
          <w:p w:rsidR="00955E3C" w:rsidRPr="00BB680F" w:rsidRDefault="00955E3C" w:rsidP="00955E3C">
            <w:r>
              <w:t>11</w:t>
            </w:r>
          </w:p>
          <w:p w:rsidR="00955E3C" w:rsidRDefault="00955E3C" w:rsidP="00955E3C"/>
          <w:p w:rsidR="00955E3C" w:rsidRPr="00BB680F" w:rsidRDefault="00955E3C" w:rsidP="00955E3C"/>
        </w:tc>
        <w:tc>
          <w:tcPr>
            <w:tcW w:w="1701" w:type="dxa"/>
            <w:vMerge w:val="restart"/>
          </w:tcPr>
          <w:p w:rsidR="00955E3C" w:rsidRPr="00CB31DF" w:rsidRDefault="00955E3C" w:rsidP="00955E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Отдельное </w:t>
            </w:r>
            <w:proofErr w:type="spellStart"/>
            <w:r>
              <w:rPr>
                <w:color w:val="000000"/>
              </w:rPr>
              <w:t>мероприятие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proofErr w:type="spellEnd"/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:rsidR="00955E3C" w:rsidRPr="00CB31DF" w:rsidRDefault="00955E3C" w:rsidP="00955E3C"/>
          <w:p w:rsidR="00955E3C" w:rsidRPr="00CB31DF" w:rsidRDefault="00955E3C" w:rsidP="00955E3C">
            <w:pPr>
              <w:ind w:left="899"/>
            </w:pPr>
          </w:p>
        </w:tc>
        <w:tc>
          <w:tcPr>
            <w:tcW w:w="1829" w:type="dxa"/>
          </w:tcPr>
          <w:p w:rsidR="00955E3C" w:rsidRPr="001F0854" w:rsidRDefault="00955E3C" w:rsidP="00955E3C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:rsidR="00955E3C" w:rsidRPr="001F0854" w:rsidRDefault="00955E3C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</w:tr>
      <w:tr w:rsidR="00955E3C" w:rsidTr="00D05D25">
        <w:tblPrEx>
          <w:tblLook w:val="0000"/>
        </w:tblPrEx>
        <w:trPr>
          <w:trHeight w:val="564"/>
        </w:trPr>
        <w:tc>
          <w:tcPr>
            <w:tcW w:w="722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567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1701" w:type="dxa"/>
            <w:vMerge/>
          </w:tcPr>
          <w:p w:rsidR="00955E3C" w:rsidRPr="001F0854" w:rsidRDefault="00955E3C" w:rsidP="00955E3C">
            <w:pPr>
              <w:ind w:left="899"/>
            </w:pPr>
          </w:p>
        </w:tc>
        <w:tc>
          <w:tcPr>
            <w:tcW w:w="1829" w:type="dxa"/>
          </w:tcPr>
          <w:p w:rsidR="00955E3C" w:rsidRPr="001F0854" w:rsidRDefault="00955E3C" w:rsidP="00955E3C">
            <w:pPr>
              <w:spacing w:after="200" w:line="276" w:lineRule="auto"/>
            </w:pPr>
            <w:r w:rsidRPr="001F0854">
              <w:t>областной бюджет</w:t>
            </w:r>
          </w:p>
          <w:p w:rsidR="00955E3C" w:rsidRPr="001F0854" w:rsidRDefault="00955E3C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</w:tr>
      <w:tr w:rsidR="00955E3C" w:rsidTr="00D84F7D">
        <w:tblPrEx>
          <w:tblLook w:val="0000"/>
        </w:tblPrEx>
        <w:trPr>
          <w:trHeight w:val="564"/>
        </w:trPr>
        <w:tc>
          <w:tcPr>
            <w:tcW w:w="722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567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1701" w:type="dxa"/>
            <w:vMerge/>
          </w:tcPr>
          <w:p w:rsidR="00955E3C" w:rsidRPr="001F0854" w:rsidRDefault="00955E3C" w:rsidP="00955E3C">
            <w:pPr>
              <w:ind w:left="899"/>
            </w:pPr>
          </w:p>
        </w:tc>
        <w:tc>
          <w:tcPr>
            <w:tcW w:w="1829" w:type="dxa"/>
          </w:tcPr>
          <w:p w:rsidR="00955E3C" w:rsidRPr="001F0854" w:rsidRDefault="00955E3C" w:rsidP="00955E3C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955E3C" w:rsidRPr="001F0854" w:rsidRDefault="00955E3C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955E3C" w:rsidTr="00D84F7D">
        <w:tblPrEx>
          <w:tblLook w:val="0000"/>
        </w:tblPrEx>
        <w:trPr>
          <w:trHeight w:val="188"/>
        </w:trPr>
        <w:tc>
          <w:tcPr>
            <w:tcW w:w="722" w:type="dxa"/>
            <w:vMerge w:val="restart"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567" w:type="dxa"/>
            <w:vMerge w:val="restart"/>
          </w:tcPr>
          <w:p w:rsidR="00955E3C" w:rsidRDefault="00955E3C" w:rsidP="00955E3C">
            <w:pPr>
              <w:ind w:left="1289"/>
            </w:pPr>
          </w:p>
          <w:p w:rsidR="00955E3C" w:rsidRPr="00D84F7D" w:rsidRDefault="00955E3C" w:rsidP="00955E3C"/>
          <w:p w:rsidR="00955E3C" w:rsidRDefault="00955E3C" w:rsidP="00955E3C"/>
          <w:p w:rsidR="00955E3C" w:rsidRPr="00D84F7D" w:rsidRDefault="00955E3C" w:rsidP="00955E3C">
            <w:r>
              <w:t>12</w:t>
            </w:r>
          </w:p>
        </w:tc>
        <w:tc>
          <w:tcPr>
            <w:tcW w:w="1701" w:type="dxa"/>
            <w:vMerge w:val="restart"/>
          </w:tcPr>
          <w:p w:rsidR="00955E3C" w:rsidRDefault="00955E3C" w:rsidP="00955E3C">
            <w:r>
              <w:t>Отдельное мероприятие:</w:t>
            </w:r>
          </w:p>
          <w:p w:rsidR="00955E3C" w:rsidRDefault="00955E3C" w:rsidP="00955E3C">
            <w:r w:rsidRPr="007B51E7">
              <w:t>Обеспечение бесплатного проезда на автомобильном транспорте общего пользования на  муниципальных маршрутах регулярных перевозок на территории Нолинского района Кировской области проживающих на территории Нолинского района членов семей участников специальной военной операции</w:t>
            </w:r>
          </w:p>
          <w:p w:rsidR="00955E3C" w:rsidRPr="001F0854" w:rsidRDefault="00955E3C" w:rsidP="00955E3C">
            <w:pPr>
              <w:ind w:left="899"/>
            </w:pPr>
          </w:p>
        </w:tc>
        <w:tc>
          <w:tcPr>
            <w:tcW w:w="1829" w:type="dxa"/>
          </w:tcPr>
          <w:p w:rsidR="00955E3C" w:rsidRPr="001F0854" w:rsidRDefault="00955E3C" w:rsidP="00955E3C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:rsidR="00955E3C" w:rsidRPr="001F0854" w:rsidRDefault="00955E3C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955E3C" w:rsidTr="00D84F7D">
        <w:tblPrEx>
          <w:tblLook w:val="0000"/>
        </w:tblPrEx>
        <w:trPr>
          <w:trHeight w:val="188"/>
        </w:trPr>
        <w:tc>
          <w:tcPr>
            <w:tcW w:w="722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567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1701" w:type="dxa"/>
            <w:vMerge/>
          </w:tcPr>
          <w:p w:rsidR="00955E3C" w:rsidRPr="001F0854" w:rsidRDefault="00955E3C" w:rsidP="00955E3C">
            <w:pPr>
              <w:ind w:left="899"/>
            </w:pPr>
          </w:p>
        </w:tc>
        <w:tc>
          <w:tcPr>
            <w:tcW w:w="1829" w:type="dxa"/>
          </w:tcPr>
          <w:p w:rsidR="00955E3C" w:rsidRPr="001F0854" w:rsidRDefault="00955E3C" w:rsidP="00955E3C">
            <w:pPr>
              <w:spacing w:after="200" w:line="276" w:lineRule="auto"/>
            </w:pPr>
            <w:r w:rsidRPr="001F0854">
              <w:t>областной бюджет</w:t>
            </w:r>
          </w:p>
          <w:p w:rsidR="00955E3C" w:rsidRPr="001F0854" w:rsidRDefault="00955E3C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</w:tr>
      <w:tr w:rsidR="00955E3C" w:rsidTr="00D05D25">
        <w:tblPrEx>
          <w:tblLook w:val="000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567" w:type="dxa"/>
            <w:vMerge/>
          </w:tcPr>
          <w:p w:rsidR="00955E3C" w:rsidRPr="001F0854" w:rsidRDefault="00955E3C" w:rsidP="00955E3C">
            <w:pPr>
              <w:ind w:left="1289"/>
            </w:pPr>
          </w:p>
        </w:tc>
        <w:tc>
          <w:tcPr>
            <w:tcW w:w="1701" w:type="dxa"/>
            <w:vMerge/>
          </w:tcPr>
          <w:p w:rsidR="00955E3C" w:rsidRPr="001F0854" w:rsidRDefault="00955E3C" w:rsidP="00955E3C">
            <w:pPr>
              <w:ind w:left="899"/>
            </w:pPr>
          </w:p>
        </w:tc>
        <w:tc>
          <w:tcPr>
            <w:tcW w:w="1829" w:type="dxa"/>
          </w:tcPr>
          <w:p w:rsidR="00955E3C" w:rsidRPr="001F0854" w:rsidRDefault="00955E3C" w:rsidP="00955E3C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955E3C" w:rsidRPr="001F0854" w:rsidRDefault="00955E3C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5E3C" w:rsidRPr="00CD0E68" w:rsidRDefault="00955E3C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bookmarkEnd w:id="5"/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Default="005B331C" w:rsidP="005B331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331C" w:rsidRDefault="005B331C" w:rsidP="005B331C">
      <w:pPr>
        <w:rPr>
          <w:sz w:val="28"/>
          <w:szCs w:val="28"/>
        </w:rPr>
      </w:pPr>
    </w:p>
    <w:p w:rsidR="0022771F" w:rsidRPr="005B331C" w:rsidRDefault="0022771F" w:rsidP="005B331C">
      <w:pPr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23"/>
  </w:num>
  <w:num w:numId="12">
    <w:abstractNumId w:val="20"/>
  </w:num>
  <w:num w:numId="13">
    <w:abstractNumId w:val="10"/>
  </w:num>
  <w:num w:numId="14">
    <w:abstractNumId w:val="22"/>
  </w:num>
  <w:num w:numId="15">
    <w:abstractNumId w:val="2"/>
  </w:num>
  <w:num w:numId="16">
    <w:abstractNumId w:val="16"/>
  </w:num>
  <w:num w:numId="17">
    <w:abstractNumId w:val="9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17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10B73"/>
    <w:rsid w:val="0002169D"/>
    <w:rsid w:val="00023EF2"/>
    <w:rsid w:val="00026434"/>
    <w:rsid w:val="00033371"/>
    <w:rsid w:val="00041C92"/>
    <w:rsid w:val="0004387D"/>
    <w:rsid w:val="00052237"/>
    <w:rsid w:val="0005564C"/>
    <w:rsid w:val="0006084F"/>
    <w:rsid w:val="00063AF4"/>
    <w:rsid w:val="00065B4A"/>
    <w:rsid w:val="000665F2"/>
    <w:rsid w:val="00071177"/>
    <w:rsid w:val="0008294C"/>
    <w:rsid w:val="00086A92"/>
    <w:rsid w:val="000904AF"/>
    <w:rsid w:val="00096706"/>
    <w:rsid w:val="000A4707"/>
    <w:rsid w:val="000D3E92"/>
    <w:rsid w:val="00100044"/>
    <w:rsid w:val="001070F7"/>
    <w:rsid w:val="00107234"/>
    <w:rsid w:val="00110A4C"/>
    <w:rsid w:val="00111958"/>
    <w:rsid w:val="00124B24"/>
    <w:rsid w:val="00135D52"/>
    <w:rsid w:val="00144EC7"/>
    <w:rsid w:val="00154ADB"/>
    <w:rsid w:val="00157620"/>
    <w:rsid w:val="00173FE8"/>
    <w:rsid w:val="00176B7C"/>
    <w:rsid w:val="00176F57"/>
    <w:rsid w:val="00181A9E"/>
    <w:rsid w:val="001947AD"/>
    <w:rsid w:val="00195B93"/>
    <w:rsid w:val="0019683C"/>
    <w:rsid w:val="001A10F3"/>
    <w:rsid w:val="001B1ED0"/>
    <w:rsid w:val="001C27ED"/>
    <w:rsid w:val="001D2F63"/>
    <w:rsid w:val="001D4FF8"/>
    <w:rsid w:val="001E0C53"/>
    <w:rsid w:val="001E0EEF"/>
    <w:rsid w:val="001E6DCD"/>
    <w:rsid w:val="001F016F"/>
    <w:rsid w:val="001F0854"/>
    <w:rsid w:val="001F2152"/>
    <w:rsid w:val="00204697"/>
    <w:rsid w:val="0020798B"/>
    <w:rsid w:val="00220F19"/>
    <w:rsid w:val="0022771F"/>
    <w:rsid w:val="00227B79"/>
    <w:rsid w:val="00233BF4"/>
    <w:rsid w:val="00237131"/>
    <w:rsid w:val="00241D49"/>
    <w:rsid w:val="0024397F"/>
    <w:rsid w:val="00245BFB"/>
    <w:rsid w:val="00246046"/>
    <w:rsid w:val="00246275"/>
    <w:rsid w:val="00254CEE"/>
    <w:rsid w:val="0025598E"/>
    <w:rsid w:val="00256756"/>
    <w:rsid w:val="0026132D"/>
    <w:rsid w:val="002654F9"/>
    <w:rsid w:val="00267091"/>
    <w:rsid w:val="0027137A"/>
    <w:rsid w:val="002776F0"/>
    <w:rsid w:val="0028101A"/>
    <w:rsid w:val="002A7450"/>
    <w:rsid w:val="002B7127"/>
    <w:rsid w:val="002B71CF"/>
    <w:rsid w:val="002C281B"/>
    <w:rsid w:val="002C79B3"/>
    <w:rsid w:val="002D5745"/>
    <w:rsid w:val="002E3D31"/>
    <w:rsid w:val="002E43AC"/>
    <w:rsid w:val="002E56DD"/>
    <w:rsid w:val="002F5783"/>
    <w:rsid w:val="00302CD1"/>
    <w:rsid w:val="0031017B"/>
    <w:rsid w:val="00315C31"/>
    <w:rsid w:val="00325FAC"/>
    <w:rsid w:val="00326117"/>
    <w:rsid w:val="00335377"/>
    <w:rsid w:val="0033689E"/>
    <w:rsid w:val="0035059C"/>
    <w:rsid w:val="003543AF"/>
    <w:rsid w:val="0035564B"/>
    <w:rsid w:val="00364AAA"/>
    <w:rsid w:val="003655BA"/>
    <w:rsid w:val="00370B78"/>
    <w:rsid w:val="003722EF"/>
    <w:rsid w:val="00381680"/>
    <w:rsid w:val="00383073"/>
    <w:rsid w:val="00386A59"/>
    <w:rsid w:val="003948B0"/>
    <w:rsid w:val="003A4AF5"/>
    <w:rsid w:val="003C3F0B"/>
    <w:rsid w:val="003D413F"/>
    <w:rsid w:val="003E1E53"/>
    <w:rsid w:val="004035EC"/>
    <w:rsid w:val="00404C21"/>
    <w:rsid w:val="00404C28"/>
    <w:rsid w:val="0041548B"/>
    <w:rsid w:val="00416E8E"/>
    <w:rsid w:val="00422022"/>
    <w:rsid w:val="00427E92"/>
    <w:rsid w:val="0043190C"/>
    <w:rsid w:val="00434776"/>
    <w:rsid w:val="00434817"/>
    <w:rsid w:val="0043577C"/>
    <w:rsid w:val="00450DF0"/>
    <w:rsid w:val="00453991"/>
    <w:rsid w:val="00471301"/>
    <w:rsid w:val="00474F4B"/>
    <w:rsid w:val="00494322"/>
    <w:rsid w:val="004947B6"/>
    <w:rsid w:val="004A761E"/>
    <w:rsid w:val="004B10D9"/>
    <w:rsid w:val="004B1AF4"/>
    <w:rsid w:val="004B7919"/>
    <w:rsid w:val="004C3FE8"/>
    <w:rsid w:val="004C53B5"/>
    <w:rsid w:val="004D6BFB"/>
    <w:rsid w:val="004E275F"/>
    <w:rsid w:val="004F0BA4"/>
    <w:rsid w:val="00504B39"/>
    <w:rsid w:val="0052598A"/>
    <w:rsid w:val="00552870"/>
    <w:rsid w:val="005679FD"/>
    <w:rsid w:val="005700F8"/>
    <w:rsid w:val="00580295"/>
    <w:rsid w:val="00580B49"/>
    <w:rsid w:val="00591B32"/>
    <w:rsid w:val="005A34D3"/>
    <w:rsid w:val="005B331C"/>
    <w:rsid w:val="005C3934"/>
    <w:rsid w:val="005C6FBC"/>
    <w:rsid w:val="005C7C3F"/>
    <w:rsid w:val="005D6CD5"/>
    <w:rsid w:val="005E3CFA"/>
    <w:rsid w:val="005F1BD2"/>
    <w:rsid w:val="005F208D"/>
    <w:rsid w:val="005F3DE0"/>
    <w:rsid w:val="00602547"/>
    <w:rsid w:val="00607311"/>
    <w:rsid w:val="006132E5"/>
    <w:rsid w:val="00614A98"/>
    <w:rsid w:val="00636136"/>
    <w:rsid w:val="00643138"/>
    <w:rsid w:val="00643AE2"/>
    <w:rsid w:val="006441D3"/>
    <w:rsid w:val="00646BEB"/>
    <w:rsid w:val="006603CF"/>
    <w:rsid w:val="0066319B"/>
    <w:rsid w:val="0066587D"/>
    <w:rsid w:val="00671CB3"/>
    <w:rsid w:val="0067339A"/>
    <w:rsid w:val="0068207E"/>
    <w:rsid w:val="0068484F"/>
    <w:rsid w:val="00696315"/>
    <w:rsid w:val="006B1425"/>
    <w:rsid w:val="006B4134"/>
    <w:rsid w:val="006B71E7"/>
    <w:rsid w:val="006C2407"/>
    <w:rsid w:val="006C38FC"/>
    <w:rsid w:val="006C698D"/>
    <w:rsid w:val="006D2CDC"/>
    <w:rsid w:val="006D5149"/>
    <w:rsid w:val="006D75AB"/>
    <w:rsid w:val="006F34F5"/>
    <w:rsid w:val="006F57E9"/>
    <w:rsid w:val="006F6798"/>
    <w:rsid w:val="00704834"/>
    <w:rsid w:val="00717CE8"/>
    <w:rsid w:val="00720A85"/>
    <w:rsid w:val="00721831"/>
    <w:rsid w:val="007229AF"/>
    <w:rsid w:val="00723DFC"/>
    <w:rsid w:val="00733236"/>
    <w:rsid w:val="00734FB6"/>
    <w:rsid w:val="0074378F"/>
    <w:rsid w:val="007466FE"/>
    <w:rsid w:val="00746AE5"/>
    <w:rsid w:val="00754C73"/>
    <w:rsid w:val="00775DA4"/>
    <w:rsid w:val="00777428"/>
    <w:rsid w:val="00783B06"/>
    <w:rsid w:val="007842CE"/>
    <w:rsid w:val="00794B20"/>
    <w:rsid w:val="007956CB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0E66"/>
    <w:rsid w:val="00811F2B"/>
    <w:rsid w:val="0081486C"/>
    <w:rsid w:val="00815B64"/>
    <w:rsid w:val="00816607"/>
    <w:rsid w:val="008207D5"/>
    <w:rsid w:val="00820866"/>
    <w:rsid w:val="00822D64"/>
    <w:rsid w:val="008252DE"/>
    <w:rsid w:val="00840717"/>
    <w:rsid w:val="00844BF1"/>
    <w:rsid w:val="00854605"/>
    <w:rsid w:val="0086373A"/>
    <w:rsid w:val="00867B48"/>
    <w:rsid w:val="00871E6A"/>
    <w:rsid w:val="008827C4"/>
    <w:rsid w:val="008854B1"/>
    <w:rsid w:val="00886195"/>
    <w:rsid w:val="008B0466"/>
    <w:rsid w:val="008B2B8D"/>
    <w:rsid w:val="008B2DB6"/>
    <w:rsid w:val="008B787B"/>
    <w:rsid w:val="008D2498"/>
    <w:rsid w:val="008E040D"/>
    <w:rsid w:val="009018F3"/>
    <w:rsid w:val="00901E23"/>
    <w:rsid w:val="0090627A"/>
    <w:rsid w:val="0093443C"/>
    <w:rsid w:val="00934721"/>
    <w:rsid w:val="00946B15"/>
    <w:rsid w:val="00947F05"/>
    <w:rsid w:val="009515E5"/>
    <w:rsid w:val="00955E3C"/>
    <w:rsid w:val="00956E02"/>
    <w:rsid w:val="00961698"/>
    <w:rsid w:val="00962ED7"/>
    <w:rsid w:val="00966D0D"/>
    <w:rsid w:val="00970138"/>
    <w:rsid w:val="0097254A"/>
    <w:rsid w:val="00986AE5"/>
    <w:rsid w:val="00996653"/>
    <w:rsid w:val="009B36EF"/>
    <w:rsid w:val="009B5B9C"/>
    <w:rsid w:val="009C1245"/>
    <w:rsid w:val="009C1861"/>
    <w:rsid w:val="009D3A76"/>
    <w:rsid w:val="009D49F4"/>
    <w:rsid w:val="009E0560"/>
    <w:rsid w:val="009E244E"/>
    <w:rsid w:val="00A00AAD"/>
    <w:rsid w:val="00A025AA"/>
    <w:rsid w:val="00A23A64"/>
    <w:rsid w:val="00A34D0F"/>
    <w:rsid w:val="00A37300"/>
    <w:rsid w:val="00A536C4"/>
    <w:rsid w:val="00A67681"/>
    <w:rsid w:val="00A71744"/>
    <w:rsid w:val="00A71C37"/>
    <w:rsid w:val="00A71CAB"/>
    <w:rsid w:val="00A72D84"/>
    <w:rsid w:val="00A751EC"/>
    <w:rsid w:val="00A7545E"/>
    <w:rsid w:val="00A8691C"/>
    <w:rsid w:val="00A9102D"/>
    <w:rsid w:val="00A9247D"/>
    <w:rsid w:val="00A92AFF"/>
    <w:rsid w:val="00A941D9"/>
    <w:rsid w:val="00AA406F"/>
    <w:rsid w:val="00AD05F2"/>
    <w:rsid w:val="00AD52D6"/>
    <w:rsid w:val="00AF2B52"/>
    <w:rsid w:val="00AF3379"/>
    <w:rsid w:val="00AF5649"/>
    <w:rsid w:val="00B004CD"/>
    <w:rsid w:val="00B0554A"/>
    <w:rsid w:val="00B11623"/>
    <w:rsid w:val="00B14266"/>
    <w:rsid w:val="00B20009"/>
    <w:rsid w:val="00B230E2"/>
    <w:rsid w:val="00B36324"/>
    <w:rsid w:val="00B369D3"/>
    <w:rsid w:val="00B506A2"/>
    <w:rsid w:val="00B51217"/>
    <w:rsid w:val="00B5513D"/>
    <w:rsid w:val="00B774EB"/>
    <w:rsid w:val="00B94C29"/>
    <w:rsid w:val="00B97B28"/>
    <w:rsid w:val="00B97C53"/>
    <w:rsid w:val="00BA1488"/>
    <w:rsid w:val="00BA35AA"/>
    <w:rsid w:val="00BB4746"/>
    <w:rsid w:val="00BB680F"/>
    <w:rsid w:val="00BC1D84"/>
    <w:rsid w:val="00BC2D0E"/>
    <w:rsid w:val="00BD44A1"/>
    <w:rsid w:val="00BD71B7"/>
    <w:rsid w:val="00C00B9B"/>
    <w:rsid w:val="00C070AE"/>
    <w:rsid w:val="00C14FC8"/>
    <w:rsid w:val="00C25D1B"/>
    <w:rsid w:val="00C318AA"/>
    <w:rsid w:val="00C32656"/>
    <w:rsid w:val="00C407D6"/>
    <w:rsid w:val="00C461FC"/>
    <w:rsid w:val="00C5359E"/>
    <w:rsid w:val="00C54CA6"/>
    <w:rsid w:val="00C72176"/>
    <w:rsid w:val="00C751E1"/>
    <w:rsid w:val="00C80F4B"/>
    <w:rsid w:val="00C9213E"/>
    <w:rsid w:val="00CA1545"/>
    <w:rsid w:val="00CB31DF"/>
    <w:rsid w:val="00CC1DDF"/>
    <w:rsid w:val="00CD0E68"/>
    <w:rsid w:val="00CD2AF9"/>
    <w:rsid w:val="00CD5FD1"/>
    <w:rsid w:val="00CE6234"/>
    <w:rsid w:val="00D00119"/>
    <w:rsid w:val="00D04294"/>
    <w:rsid w:val="00D05D25"/>
    <w:rsid w:val="00D122C7"/>
    <w:rsid w:val="00D1664F"/>
    <w:rsid w:val="00D178F8"/>
    <w:rsid w:val="00D20DE7"/>
    <w:rsid w:val="00D25BEC"/>
    <w:rsid w:val="00D26F20"/>
    <w:rsid w:val="00D47125"/>
    <w:rsid w:val="00D50504"/>
    <w:rsid w:val="00D52648"/>
    <w:rsid w:val="00D537EC"/>
    <w:rsid w:val="00D6144F"/>
    <w:rsid w:val="00D6543E"/>
    <w:rsid w:val="00D72FE1"/>
    <w:rsid w:val="00D7303D"/>
    <w:rsid w:val="00D74032"/>
    <w:rsid w:val="00D84F7D"/>
    <w:rsid w:val="00D858FE"/>
    <w:rsid w:val="00D909BA"/>
    <w:rsid w:val="00DB4A37"/>
    <w:rsid w:val="00DC0943"/>
    <w:rsid w:val="00DC7E46"/>
    <w:rsid w:val="00DD13CF"/>
    <w:rsid w:val="00E00922"/>
    <w:rsid w:val="00E05C1E"/>
    <w:rsid w:val="00E07C09"/>
    <w:rsid w:val="00E1522B"/>
    <w:rsid w:val="00E25C8E"/>
    <w:rsid w:val="00E35EB6"/>
    <w:rsid w:val="00E36240"/>
    <w:rsid w:val="00E42A7D"/>
    <w:rsid w:val="00E71923"/>
    <w:rsid w:val="00E71B3E"/>
    <w:rsid w:val="00E859DC"/>
    <w:rsid w:val="00E87D5D"/>
    <w:rsid w:val="00E90F90"/>
    <w:rsid w:val="00EA3CE9"/>
    <w:rsid w:val="00EA7285"/>
    <w:rsid w:val="00EB0E34"/>
    <w:rsid w:val="00EB1AEC"/>
    <w:rsid w:val="00EB4147"/>
    <w:rsid w:val="00EC1ED4"/>
    <w:rsid w:val="00EC53D9"/>
    <w:rsid w:val="00EC7547"/>
    <w:rsid w:val="00ED0614"/>
    <w:rsid w:val="00ED2967"/>
    <w:rsid w:val="00ED33AA"/>
    <w:rsid w:val="00ED4AE3"/>
    <w:rsid w:val="00EE33CC"/>
    <w:rsid w:val="00EF6A64"/>
    <w:rsid w:val="00F06925"/>
    <w:rsid w:val="00F07E0E"/>
    <w:rsid w:val="00F25B66"/>
    <w:rsid w:val="00F33F6A"/>
    <w:rsid w:val="00F4065E"/>
    <w:rsid w:val="00F46A29"/>
    <w:rsid w:val="00F65805"/>
    <w:rsid w:val="00F70905"/>
    <w:rsid w:val="00F8250C"/>
    <w:rsid w:val="00F83D78"/>
    <w:rsid w:val="00F930DF"/>
    <w:rsid w:val="00F963D5"/>
    <w:rsid w:val="00FA0025"/>
    <w:rsid w:val="00FA34C4"/>
    <w:rsid w:val="00FB0F19"/>
    <w:rsid w:val="00FC17A9"/>
    <w:rsid w:val="00FC5D9C"/>
    <w:rsid w:val="00FD5EFC"/>
    <w:rsid w:val="00FE0584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CB7C-16EE-4ED7-A222-1086A9F0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24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Анастасия</cp:lastModifiedBy>
  <cp:revision>133</cp:revision>
  <cp:lastPrinted>2023-11-23T11:05:00Z</cp:lastPrinted>
  <dcterms:created xsi:type="dcterms:W3CDTF">2021-09-02T11:24:00Z</dcterms:created>
  <dcterms:modified xsi:type="dcterms:W3CDTF">2023-11-23T11:08:00Z</dcterms:modified>
</cp:coreProperties>
</file>