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09" w:rsidRPr="00645A7B" w:rsidRDefault="00706109" w:rsidP="007061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09" w:rsidRPr="00645A7B" w:rsidRDefault="00706109" w:rsidP="00706109">
      <w:pPr>
        <w:jc w:val="center"/>
        <w:rPr>
          <w:b/>
          <w:sz w:val="36"/>
          <w:szCs w:val="36"/>
        </w:rPr>
      </w:pPr>
    </w:p>
    <w:p w:rsidR="00706109" w:rsidRPr="00645A7B" w:rsidRDefault="00706109" w:rsidP="00706109">
      <w:pPr>
        <w:jc w:val="center"/>
        <w:outlineLvl w:val="0"/>
        <w:rPr>
          <w:b/>
          <w:sz w:val="28"/>
          <w:szCs w:val="28"/>
        </w:rPr>
      </w:pPr>
      <w:r w:rsidRPr="00645A7B">
        <w:rPr>
          <w:b/>
          <w:sz w:val="28"/>
          <w:szCs w:val="28"/>
        </w:rPr>
        <w:t xml:space="preserve">АДМИНИСТРАЦИЯ  НОЛИНСКОГО  РАЙОНА </w:t>
      </w:r>
    </w:p>
    <w:p w:rsidR="00706109" w:rsidRPr="00645A7B" w:rsidRDefault="00706109" w:rsidP="00706109">
      <w:pPr>
        <w:tabs>
          <w:tab w:val="left" w:pos="900"/>
          <w:tab w:val="left" w:pos="1080"/>
        </w:tabs>
        <w:jc w:val="center"/>
        <w:rPr>
          <w:b/>
          <w:sz w:val="36"/>
          <w:szCs w:val="36"/>
        </w:rPr>
      </w:pPr>
    </w:p>
    <w:p w:rsidR="00706109" w:rsidRPr="00645A7B" w:rsidRDefault="00706109" w:rsidP="00706109">
      <w:pPr>
        <w:jc w:val="center"/>
        <w:outlineLvl w:val="0"/>
        <w:rPr>
          <w:b/>
          <w:sz w:val="28"/>
          <w:szCs w:val="28"/>
        </w:rPr>
      </w:pPr>
      <w:r w:rsidRPr="00645A7B">
        <w:rPr>
          <w:b/>
          <w:sz w:val="28"/>
          <w:szCs w:val="28"/>
        </w:rPr>
        <w:t>КИРОВСКОЙ ОБЛАСТИ</w:t>
      </w:r>
    </w:p>
    <w:p w:rsidR="00706109" w:rsidRPr="00645A7B" w:rsidRDefault="00706109" w:rsidP="00706109">
      <w:pPr>
        <w:jc w:val="center"/>
        <w:rPr>
          <w:b/>
          <w:sz w:val="36"/>
          <w:szCs w:val="36"/>
        </w:rPr>
      </w:pPr>
    </w:p>
    <w:p w:rsidR="00706109" w:rsidRPr="00645A7B" w:rsidRDefault="00706109" w:rsidP="00706109">
      <w:pPr>
        <w:jc w:val="center"/>
        <w:outlineLvl w:val="0"/>
        <w:rPr>
          <w:b/>
          <w:sz w:val="32"/>
          <w:szCs w:val="32"/>
        </w:rPr>
      </w:pPr>
      <w:r w:rsidRPr="00645A7B">
        <w:rPr>
          <w:b/>
          <w:sz w:val="32"/>
          <w:szCs w:val="32"/>
        </w:rPr>
        <w:t>ПОСТАНОВЛЕНИЕ</w:t>
      </w:r>
    </w:p>
    <w:p w:rsidR="00706109" w:rsidRPr="00645A7B" w:rsidRDefault="00706109" w:rsidP="00706109">
      <w:pPr>
        <w:jc w:val="center"/>
        <w:rPr>
          <w:sz w:val="36"/>
          <w:szCs w:val="36"/>
        </w:rPr>
      </w:pPr>
    </w:p>
    <w:p w:rsidR="00706109" w:rsidRPr="00645A7B" w:rsidRDefault="003B49BA" w:rsidP="0070610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25.05.2023                         </w:t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</w:r>
      <w:r w:rsidR="00706109" w:rsidRPr="00645A7B">
        <w:rPr>
          <w:sz w:val="32"/>
          <w:szCs w:val="32"/>
        </w:rPr>
        <w:tab/>
        <w:t xml:space="preserve">                         № </w:t>
      </w:r>
      <w:r>
        <w:rPr>
          <w:sz w:val="32"/>
          <w:szCs w:val="32"/>
        </w:rPr>
        <w:t>450</w:t>
      </w:r>
    </w:p>
    <w:p w:rsidR="00706109" w:rsidRPr="00645A7B" w:rsidRDefault="00706109" w:rsidP="00706109">
      <w:pPr>
        <w:jc w:val="center"/>
        <w:rPr>
          <w:sz w:val="28"/>
          <w:szCs w:val="28"/>
        </w:rPr>
      </w:pPr>
      <w:r w:rsidRPr="00645A7B">
        <w:rPr>
          <w:sz w:val="28"/>
          <w:szCs w:val="28"/>
        </w:rPr>
        <w:t>г. Нолинск</w:t>
      </w:r>
    </w:p>
    <w:p w:rsidR="00706109" w:rsidRPr="00645A7B" w:rsidRDefault="00706109" w:rsidP="00706109">
      <w:pPr>
        <w:jc w:val="center"/>
        <w:rPr>
          <w:b/>
          <w:sz w:val="48"/>
          <w:szCs w:val="48"/>
        </w:rPr>
      </w:pPr>
    </w:p>
    <w:p w:rsidR="00706109" w:rsidRPr="00B239F9" w:rsidRDefault="00706109" w:rsidP="00706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9F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BB3097">
        <w:rPr>
          <w:rFonts w:ascii="Times New Roman" w:hAnsi="Times New Roman" w:cs="Times New Roman"/>
          <w:sz w:val="28"/>
          <w:szCs w:val="28"/>
        </w:rPr>
        <w:t xml:space="preserve"> </w:t>
      </w:r>
      <w:r w:rsidRPr="00706109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706109" w:rsidRPr="004232AE" w:rsidRDefault="00706109" w:rsidP="00706109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706109" w:rsidRPr="00B239F9" w:rsidRDefault="000854A7" w:rsidP="00361BDE">
      <w:pPr>
        <w:pStyle w:val="ConsPlusNormal"/>
        <w:spacing w:line="360" w:lineRule="auto"/>
        <w:ind w:firstLine="851"/>
        <w:jc w:val="both"/>
      </w:pPr>
      <w:r>
        <w:t xml:space="preserve">В соответствии с Федеральным законом </w:t>
      </w:r>
      <w:r w:rsidR="00706109" w:rsidRPr="00B239F9">
        <w:t>от 27.07.2010 № 210-ФЗ«Об организации предоставления муниципальных услуг», Федеральным за</w:t>
      </w:r>
      <w:r>
        <w:t xml:space="preserve">коном от 06.10.2003 № 131-ФЗ </w:t>
      </w:r>
      <w:r w:rsidR="00706109" w:rsidRPr="00B239F9">
        <w:t>«Об общих принципах организации местного самоуправления в Российской Федерации», Постановлением Правительства РФ от 20.07.2021 N 1228 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и в целях единого подхода к разработке и утверждению административных регламентов предоставления муниципальных услуг, администрация Нолинского района ПОСТАНОВЛЯЕТ:</w:t>
      </w:r>
    </w:p>
    <w:p w:rsidR="00706109" w:rsidRDefault="00706109" w:rsidP="00361BDE">
      <w:pPr>
        <w:pStyle w:val="ConsPlusNormal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0" w:firstLine="851"/>
        <w:jc w:val="both"/>
      </w:pPr>
      <w:r w:rsidRPr="00B239F9">
        <w:t xml:space="preserve">Утвердить </w:t>
      </w:r>
      <w:hyperlink w:anchor="P37" w:history="1">
        <w:r w:rsidRPr="000854A7">
          <w:rPr>
            <w:color w:val="000000" w:themeColor="text1"/>
          </w:rPr>
          <w:t>Правила</w:t>
        </w:r>
      </w:hyperlink>
      <w:r w:rsidRPr="00B239F9">
        <w:t xml:space="preserve">разработки и утверждения административных регламентов предоставления муниципальных услуг </w:t>
      </w:r>
      <w:r w:rsidRPr="00911EA3"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61BDE">
        <w:t xml:space="preserve"> (далее -Правила) </w:t>
      </w:r>
      <w:r w:rsidR="000854A7">
        <w:t>согласно приложению.</w:t>
      </w:r>
    </w:p>
    <w:p w:rsidR="00706109" w:rsidRPr="004232AE" w:rsidRDefault="00706109" w:rsidP="00361BDE">
      <w:pPr>
        <w:pStyle w:val="ConsPlusNormal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851"/>
        <w:jc w:val="both"/>
        <w:rPr>
          <w:color w:val="000000" w:themeColor="text1"/>
        </w:rPr>
      </w:pPr>
      <w:r w:rsidRPr="004232AE">
        <w:rPr>
          <w:color w:val="000000" w:themeColor="text1"/>
        </w:rPr>
        <w:lastRenderedPageBreak/>
        <w:t>Рекомендовать главам поселений разработать и утвердить аналогичные П</w:t>
      </w:r>
      <w:r w:rsidR="007B032A">
        <w:rPr>
          <w:color w:val="000000" w:themeColor="text1"/>
        </w:rPr>
        <w:t>равила</w:t>
      </w:r>
      <w:r w:rsidRPr="004232AE">
        <w:rPr>
          <w:color w:val="000000" w:themeColor="text1"/>
        </w:rPr>
        <w:t>.</w:t>
      </w:r>
    </w:p>
    <w:p w:rsidR="00C37437" w:rsidRPr="007B032A" w:rsidRDefault="00C37437" w:rsidP="00706109">
      <w:pPr>
        <w:jc w:val="both"/>
        <w:rPr>
          <w:sz w:val="72"/>
          <w:szCs w:val="72"/>
        </w:rPr>
      </w:pPr>
      <w:bookmarkStart w:id="0" w:name="P21"/>
      <w:bookmarkStart w:id="1" w:name="P22"/>
      <w:bookmarkEnd w:id="0"/>
      <w:bookmarkEnd w:id="1"/>
    </w:p>
    <w:p w:rsidR="00706109" w:rsidRPr="001E451C" w:rsidRDefault="00706109" w:rsidP="00706109">
      <w:pPr>
        <w:jc w:val="both"/>
        <w:rPr>
          <w:sz w:val="28"/>
          <w:szCs w:val="28"/>
        </w:rPr>
      </w:pPr>
      <w:r w:rsidRPr="001E451C">
        <w:rPr>
          <w:sz w:val="28"/>
          <w:szCs w:val="28"/>
        </w:rPr>
        <w:t xml:space="preserve">Глава администрации </w:t>
      </w:r>
    </w:p>
    <w:p w:rsidR="00706109" w:rsidRDefault="00706109" w:rsidP="00706109">
      <w:pPr>
        <w:jc w:val="both"/>
        <w:rPr>
          <w:sz w:val="28"/>
          <w:szCs w:val="28"/>
        </w:rPr>
      </w:pPr>
      <w:r w:rsidRPr="001E451C">
        <w:rPr>
          <w:sz w:val="28"/>
          <w:szCs w:val="28"/>
        </w:rPr>
        <w:t>Нолинского района                             Н.Н. Грудцын</w:t>
      </w:r>
    </w:p>
    <w:p w:rsidR="00706109" w:rsidRPr="001E451C" w:rsidRDefault="00706109" w:rsidP="00706109">
      <w:pPr>
        <w:jc w:val="both"/>
        <w:rPr>
          <w:sz w:val="48"/>
          <w:szCs w:val="48"/>
          <w:highlight w:val="green"/>
        </w:rPr>
      </w:pPr>
    </w:p>
    <w:p w:rsidR="00706109" w:rsidRPr="001E451C" w:rsidRDefault="00706109" w:rsidP="00706109">
      <w:pPr>
        <w:jc w:val="both"/>
        <w:rPr>
          <w:sz w:val="28"/>
          <w:szCs w:val="28"/>
        </w:rPr>
      </w:pPr>
      <w:r w:rsidRPr="001E451C">
        <w:rPr>
          <w:sz w:val="28"/>
          <w:szCs w:val="28"/>
        </w:rPr>
        <w:t xml:space="preserve">Разослать: в дело, отдел экономики, сектор ГОиЧС; сектор по опеке и попечительству; отдел юридической и кадровой работы; отдел муниципальной собственности и земельных ресурсов; отдел архитектуры и градостроительства; архивный отдел; отдел по культуре, молодежной политике и спорту; </w:t>
      </w:r>
      <w:r w:rsidRPr="00764E87">
        <w:rPr>
          <w:sz w:val="28"/>
          <w:szCs w:val="28"/>
        </w:rPr>
        <w:t>Полудницыной Н.Н.</w:t>
      </w:r>
      <w:r w:rsidRPr="001E451C">
        <w:rPr>
          <w:sz w:val="28"/>
          <w:szCs w:val="28"/>
        </w:rPr>
        <w:t xml:space="preserve">.; Филимонову А.В.; Останиной О.Н.; МКУ ОО, МО-10; </w:t>
      </w:r>
    </w:p>
    <w:p w:rsidR="00706109" w:rsidRPr="001E451C" w:rsidRDefault="00706109" w:rsidP="000854A7">
      <w:pPr>
        <w:tabs>
          <w:tab w:val="left" w:pos="4536"/>
        </w:tabs>
        <w:ind w:left="4536"/>
        <w:rPr>
          <w:sz w:val="48"/>
          <w:szCs w:val="48"/>
        </w:rPr>
      </w:pPr>
    </w:p>
    <w:p w:rsidR="00706109" w:rsidRPr="001E451C" w:rsidRDefault="00706109" w:rsidP="00706109">
      <w:pPr>
        <w:jc w:val="both"/>
        <w:rPr>
          <w:sz w:val="28"/>
          <w:szCs w:val="28"/>
        </w:rPr>
      </w:pPr>
      <w:r w:rsidRPr="001E451C">
        <w:rPr>
          <w:sz w:val="28"/>
          <w:szCs w:val="28"/>
        </w:rPr>
        <w:t>Подлежит опубликованию на сайте администрации района</w:t>
      </w:r>
    </w:p>
    <w:p w:rsidR="00706109" w:rsidRDefault="00706109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>
      <w:pPr>
        <w:rPr>
          <w:sz w:val="28"/>
          <w:szCs w:val="28"/>
        </w:rPr>
      </w:pPr>
    </w:p>
    <w:p w:rsidR="00BB3097" w:rsidRDefault="00BB3097"/>
    <w:tbl>
      <w:tblPr>
        <w:tblW w:w="8924" w:type="dxa"/>
        <w:tblLook w:val="01E0"/>
      </w:tblPr>
      <w:tblGrid>
        <w:gridCol w:w="4786"/>
        <w:gridCol w:w="4138"/>
      </w:tblGrid>
      <w:tr w:rsidR="00B616C9" w:rsidTr="00706109">
        <w:trPr>
          <w:tblHeader/>
        </w:trPr>
        <w:tc>
          <w:tcPr>
            <w:tcW w:w="4786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Приложение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854A7">
              <w:rPr>
                <w:sz w:val="28"/>
                <w:szCs w:val="28"/>
              </w:rPr>
              <w:t>О</w:t>
            </w:r>
          </w:p>
          <w:p w:rsidR="00B616C9" w:rsidRDefault="0008285A" w:rsidP="009E299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9E299B">
              <w:rPr>
                <w:sz w:val="28"/>
                <w:szCs w:val="28"/>
              </w:rPr>
              <w:t>администрации</w:t>
            </w:r>
          </w:p>
          <w:p w:rsidR="009E299B" w:rsidRDefault="009E299B" w:rsidP="009E299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Нолинского района </w:t>
            </w:r>
          </w:p>
          <w:p w:rsidR="00B616C9" w:rsidRDefault="00974094" w:rsidP="00155957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45ACA">
              <w:rPr>
                <w:sz w:val="28"/>
                <w:szCs w:val="28"/>
              </w:rPr>
              <w:t>25.05.2023 № 450</w:t>
            </w:r>
          </w:p>
        </w:tc>
      </w:tr>
    </w:tbl>
    <w:p w:rsidR="000916F4" w:rsidRDefault="000916F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E4670">
        <w:rPr>
          <w:b/>
          <w:sz w:val="28"/>
          <w:szCs w:val="28"/>
        </w:rPr>
        <w:t>РАВИЛА</w:t>
      </w:r>
    </w:p>
    <w:p w:rsidR="003E4670" w:rsidRPr="00E765BD" w:rsidRDefault="003E4670" w:rsidP="003E46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5BD">
        <w:rPr>
          <w:b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345F18">
        <w:rPr>
          <w:b/>
          <w:sz w:val="28"/>
          <w:szCs w:val="28"/>
        </w:rPr>
        <w:t>муниципальных</w:t>
      </w:r>
      <w:r w:rsidRPr="00E765BD">
        <w:rPr>
          <w:b/>
          <w:sz w:val="28"/>
          <w:szCs w:val="28"/>
        </w:rPr>
        <w:t xml:space="preserve"> услуг</w:t>
      </w:r>
      <w:r w:rsidR="00E765BD" w:rsidRPr="00E765BD">
        <w:rPr>
          <w:b/>
          <w:sz w:val="28"/>
          <w:szCs w:val="28"/>
        </w:rPr>
        <w:t xml:space="preserve">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3E4670" w:rsidRPr="00530841" w:rsidRDefault="00CF5E3D" w:rsidP="00AD52BB">
      <w:pPr>
        <w:autoSpaceDE w:val="0"/>
        <w:autoSpaceDN w:val="0"/>
        <w:adjustRightInd w:val="0"/>
        <w:spacing w:before="480" w:line="120" w:lineRule="auto"/>
        <w:ind w:firstLine="709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3E4670" w:rsidRPr="00530841">
        <w:rPr>
          <w:b/>
          <w:bCs/>
          <w:color w:val="auto"/>
          <w:sz w:val="28"/>
          <w:szCs w:val="28"/>
        </w:rPr>
        <w:t>. Общие положения</w:t>
      </w:r>
    </w:p>
    <w:p w:rsidR="003E4670" w:rsidRPr="00530841" w:rsidRDefault="003E4670" w:rsidP="003E467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E4670" w:rsidRPr="00B93C26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color w:val="auto"/>
          <w:sz w:val="28"/>
          <w:szCs w:val="28"/>
        </w:rPr>
        <w:t>1.</w:t>
      </w:r>
      <w:r w:rsidR="003E4670" w:rsidRPr="00B93C26">
        <w:rPr>
          <w:color w:val="auto"/>
          <w:sz w:val="28"/>
          <w:szCs w:val="28"/>
        </w:rPr>
        <w:t xml:space="preserve">1. Настоящие Правила </w:t>
      </w:r>
      <w:r w:rsidR="00B35A67" w:rsidRPr="00B93C26">
        <w:rPr>
          <w:bCs/>
          <w:color w:val="auto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0854A7">
        <w:rPr>
          <w:bCs/>
          <w:color w:val="auto"/>
          <w:sz w:val="28"/>
          <w:szCs w:val="28"/>
        </w:rPr>
        <w:t>муници</w:t>
      </w:r>
      <w:r w:rsidR="009D3905">
        <w:rPr>
          <w:bCs/>
          <w:color w:val="auto"/>
          <w:sz w:val="28"/>
          <w:szCs w:val="28"/>
        </w:rPr>
        <w:t>пальных</w:t>
      </w:r>
      <w:r w:rsidR="00B35A67" w:rsidRPr="00B93C26">
        <w:rPr>
          <w:bCs/>
          <w:color w:val="auto"/>
          <w:sz w:val="28"/>
          <w:szCs w:val="28"/>
        </w:rPr>
        <w:t xml:space="preserve"> услуг </w:t>
      </w:r>
      <w:r w:rsidR="001967BB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B35A67" w:rsidRPr="00B93C26">
        <w:rPr>
          <w:bCs/>
          <w:color w:val="auto"/>
          <w:sz w:val="28"/>
          <w:szCs w:val="28"/>
        </w:rPr>
        <w:t xml:space="preserve">(далее – Правила) </w:t>
      </w:r>
      <w:r w:rsidR="003E4670" w:rsidRPr="00B93C26">
        <w:rPr>
          <w:bCs/>
          <w:color w:val="auto"/>
          <w:sz w:val="28"/>
          <w:szCs w:val="28"/>
        </w:rPr>
        <w:t xml:space="preserve">устанавливают порядок разработки и утверждения административных регламентов предоставления </w:t>
      </w:r>
      <w:r w:rsidR="002033AC">
        <w:rPr>
          <w:bCs/>
          <w:color w:val="auto"/>
          <w:sz w:val="28"/>
          <w:szCs w:val="28"/>
        </w:rPr>
        <w:t>муниципальных</w:t>
      </w:r>
      <w:r w:rsidR="003E4670" w:rsidRPr="00B93C26">
        <w:rPr>
          <w:bCs/>
          <w:color w:val="auto"/>
          <w:sz w:val="28"/>
          <w:szCs w:val="28"/>
        </w:rPr>
        <w:t xml:space="preserve"> услуг </w:t>
      </w:r>
      <w:r w:rsidR="00E765BD" w:rsidRPr="00D7030C">
        <w:rPr>
          <w:sz w:val="28"/>
          <w:szCs w:val="28"/>
        </w:rPr>
        <w:t>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3E4670" w:rsidRPr="00B93C26">
        <w:rPr>
          <w:bCs/>
          <w:color w:val="auto"/>
          <w:sz w:val="28"/>
          <w:szCs w:val="28"/>
        </w:rPr>
        <w:t xml:space="preserve">(далее </w:t>
      </w:r>
      <w:r w:rsidR="00AC629A" w:rsidRPr="00B93C26">
        <w:rPr>
          <w:bCs/>
          <w:color w:val="auto"/>
          <w:sz w:val="28"/>
          <w:szCs w:val="28"/>
        </w:rPr>
        <w:t>–</w:t>
      </w:r>
      <w:r w:rsidR="003E4670" w:rsidRPr="00B93C26">
        <w:rPr>
          <w:bCs/>
          <w:color w:val="auto"/>
          <w:sz w:val="28"/>
          <w:szCs w:val="28"/>
        </w:rPr>
        <w:t xml:space="preserve"> административны</w:t>
      </w:r>
      <w:r w:rsidR="0001614B">
        <w:rPr>
          <w:bCs/>
          <w:color w:val="auto"/>
          <w:sz w:val="28"/>
          <w:szCs w:val="28"/>
        </w:rPr>
        <w:t>е</w:t>
      </w:r>
      <w:r w:rsidR="003E4670" w:rsidRPr="00B93C26">
        <w:rPr>
          <w:bCs/>
          <w:color w:val="auto"/>
          <w:sz w:val="28"/>
          <w:szCs w:val="28"/>
        </w:rPr>
        <w:t xml:space="preserve"> регламент</w:t>
      </w:r>
      <w:r w:rsidR="0001614B">
        <w:rPr>
          <w:bCs/>
          <w:color w:val="auto"/>
          <w:sz w:val="28"/>
          <w:szCs w:val="28"/>
        </w:rPr>
        <w:t>ы</w:t>
      </w:r>
      <w:r w:rsidR="003E4670" w:rsidRPr="00B93C26">
        <w:rPr>
          <w:bCs/>
          <w:color w:val="auto"/>
          <w:sz w:val="28"/>
          <w:szCs w:val="28"/>
        </w:rPr>
        <w:t>)</w:t>
      </w:r>
      <w:r w:rsidR="00AD52BB" w:rsidRPr="00B93C26">
        <w:rPr>
          <w:bCs/>
          <w:color w:val="auto"/>
          <w:sz w:val="28"/>
          <w:szCs w:val="28"/>
        </w:rPr>
        <w:t>органами исполнительной власти Кировской области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3E4670" w:rsidRPr="00B93C26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B93C26">
        <w:rPr>
          <w:bCs/>
          <w:color w:val="auto"/>
          <w:sz w:val="28"/>
          <w:szCs w:val="28"/>
        </w:rPr>
        <w:t>1.</w:t>
      </w:r>
      <w:r w:rsidR="003E4670" w:rsidRPr="00B93C26">
        <w:rPr>
          <w:bCs/>
          <w:color w:val="auto"/>
          <w:sz w:val="28"/>
          <w:szCs w:val="28"/>
        </w:rPr>
        <w:t xml:space="preserve">2. Административные регламенты разрабатываются и утверждаются </w:t>
      </w:r>
      <w:r w:rsidR="00CA30D2">
        <w:rPr>
          <w:bCs/>
          <w:color w:val="auto"/>
          <w:sz w:val="28"/>
          <w:szCs w:val="28"/>
        </w:rPr>
        <w:t>структурными подразделениями администрации</w:t>
      </w:r>
      <w:r w:rsidR="001A7805">
        <w:rPr>
          <w:bCs/>
          <w:color w:val="auto"/>
          <w:sz w:val="28"/>
          <w:szCs w:val="28"/>
        </w:rPr>
        <w:t xml:space="preserve"> Нолинского района</w:t>
      </w:r>
      <w:r w:rsidR="001967BB" w:rsidRPr="00B93C26">
        <w:rPr>
          <w:bCs/>
          <w:color w:val="auto"/>
          <w:sz w:val="28"/>
          <w:szCs w:val="28"/>
        </w:rPr>
        <w:t xml:space="preserve"> Кировской области</w:t>
      </w:r>
      <w:r w:rsidR="003E4670" w:rsidRPr="00B93C26">
        <w:rPr>
          <w:bCs/>
          <w:color w:val="auto"/>
          <w:sz w:val="28"/>
          <w:szCs w:val="28"/>
        </w:rPr>
        <w:t xml:space="preserve">, предоставляющими </w:t>
      </w:r>
      <w:r w:rsidR="001A7805">
        <w:rPr>
          <w:bCs/>
          <w:color w:val="auto"/>
          <w:sz w:val="28"/>
          <w:szCs w:val="28"/>
        </w:rPr>
        <w:t xml:space="preserve">муниципальные </w:t>
      </w:r>
      <w:r w:rsidR="003E4670" w:rsidRPr="00B93C26">
        <w:rPr>
          <w:bCs/>
          <w:color w:val="auto"/>
          <w:sz w:val="28"/>
          <w:szCs w:val="28"/>
        </w:rPr>
        <w:t>услуги</w:t>
      </w:r>
      <w:r w:rsidR="001967BB">
        <w:rPr>
          <w:bCs/>
          <w:color w:val="auto"/>
          <w:sz w:val="28"/>
          <w:szCs w:val="28"/>
        </w:rPr>
        <w:t xml:space="preserve"> (далее – орган, предоставляющий </w:t>
      </w:r>
      <w:r w:rsidR="001A7805">
        <w:rPr>
          <w:bCs/>
          <w:color w:val="auto"/>
          <w:sz w:val="28"/>
          <w:szCs w:val="28"/>
        </w:rPr>
        <w:t>муниципальную</w:t>
      </w:r>
      <w:r w:rsidR="001967BB">
        <w:rPr>
          <w:bCs/>
          <w:color w:val="auto"/>
          <w:sz w:val="28"/>
          <w:szCs w:val="28"/>
        </w:rPr>
        <w:t xml:space="preserve"> услугу), если иное не установлено действующим законодательством</w:t>
      </w:r>
      <w:r w:rsidR="003E4670" w:rsidRPr="00B93C26">
        <w:rPr>
          <w:bCs/>
          <w:color w:val="auto"/>
          <w:sz w:val="28"/>
          <w:szCs w:val="28"/>
        </w:rPr>
        <w:t>.</w:t>
      </w:r>
    </w:p>
    <w:p w:rsidR="00233CE8" w:rsidRPr="00530841" w:rsidRDefault="00233CE8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3C26">
        <w:rPr>
          <w:color w:val="auto"/>
          <w:sz w:val="28"/>
          <w:szCs w:val="28"/>
        </w:rPr>
        <w:t>Исполнение органами местного самоуправления муниципальных образований Кировской области отдельных государственных полномочий, переданных им на основании</w:t>
      </w:r>
      <w:r w:rsidRPr="00530841">
        <w:rPr>
          <w:color w:val="auto"/>
          <w:sz w:val="28"/>
          <w:szCs w:val="28"/>
        </w:rPr>
        <w:t xml:space="preserve"> законов Кировской области с предоставлением субвенций из областного бюджета, осуществляется в порядке, установленном </w:t>
      </w:r>
      <w:r w:rsidRPr="00530841">
        <w:rPr>
          <w:color w:val="auto"/>
          <w:sz w:val="28"/>
          <w:szCs w:val="28"/>
        </w:rPr>
        <w:lastRenderedPageBreak/>
        <w:t xml:space="preserve">административным регламентом предоставления государственной услуги в сфере переданных полномочий, который утверждается </w:t>
      </w:r>
      <w:r w:rsidR="001967BB">
        <w:rPr>
          <w:color w:val="auto"/>
          <w:sz w:val="28"/>
          <w:szCs w:val="28"/>
        </w:rPr>
        <w:t>уполномоченным</w:t>
      </w:r>
      <w:r w:rsidRPr="00530841">
        <w:rPr>
          <w:color w:val="auto"/>
          <w:sz w:val="28"/>
          <w:szCs w:val="28"/>
        </w:rPr>
        <w:t xml:space="preserve"> органом исполнительной власти Кировской области, если иное не установлено действующим законодательством.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Par4"/>
      <w:bookmarkEnd w:id="3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</w:t>
      </w:r>
      <w:r w:rsidR="00DA4058" w:rsidRPr="00530841">
        <w:rPr>
          <w:color w:val="auto"/>
          <w:sz w:val="28"/>
          <w:szCs w:val="28"/>
        </w:rPr>
        <w:t xml:space="preserve">, органов государственной власти </w:t>
      </w:r>
      <w:r w:rsidR="003E4670" w:rsidRPr="00530841">
        <w:rPr>
          <w:color w:val="auto"/>
          <w:sz w:val="28"/>
          <w:szCs w:val="28"/>
        </w:rPr>
        <w:t xml:space="preserve">Кировской области, а также в соответствии с единым стандартом предоставления </w:t>
      </w:r>
      <w:r w:rsidR="00125E8F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(при его наличии) после внесения сведений о </w:t>
      </w:r>
      <w:r w:rsidR="007B10CB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услуге в федеральную государственную информационную систему </w:t>
      </w:r>
      <w:r w:rsidR="00770AE1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Федеральный реестр государственных и муниципальных услуг (функций)</w:t>
      </w:r>
      <w:r w:rsidR="00770AE1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(далее </w:t>
      </w:r>
      <w:r w:rsidR="00770AE1" w:rsidRPr="00530841">
        <w:rPr>
          <w:color w:val="auto"/>
          <w:sz w:val="28"/>
          <w:szCs w:val="28"/>
        </w:rPr>
        <w:t>–</w:t>
      </w:r>
      <w:r w:rsidR="003E4670" w:rsidRPr="00530841">
        <w:rPr>
          <w:color w:val="auto"/>
          <w:sz w:val="28"/>
          <w:szCs w:val="28"/>
        </w:rPr>
        <w:t xml:space="preserve"> реестр услуг).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125E8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125E8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5. Разработка административных регламентов включает следующие этапы: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4" w:name="Par9"/>
      <w:bookmarkEnd w:id="4"/>
      <w:r w:rsidRPr="00530841">
        <w:rPr>
          <w:color w:val="auto"/>
          <w:sz w:val="28"/>
          <w:szCs w:val="28"/>
        </w:rPr>
        <w:t xml:space="preserve">внесение в реестр услуг органами, предоставляющими </w:t>
      </w:r>
      <w:r w:rsidR="00C34A70">
        <w:rPr>
          <w:color w:val="auto"/>
          <w:sz w:val="28"/>
          <w:szCs w:val="28"/>
        </w:rPr>
        <w:t xml:space="preserve">муниципальные </w:t>
      </w:r>
      <w:r w:rsidRPr="00530841">
        <w:rPr>
          <w:color w:val="auto"/>
          <w:sz w:val="28"/>
          <w:szCs w:val="28"/>
        </w:rPr>
        <w:t xml:space="preserve">услуги, сведений о </w:t>
      </w:r>
      <w:r w:rsidR="00C34A7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услуге, в том числе о логически </w:t>
      </w:r>
      <w:r w:rsidRPr="00530841">
        <w:rPr>
          <w:color w:val="auto"/>
          <w:sz w:val="28"/>
          <w:szCs w:val="28"/>
        </w:rPr>
        <w:lastRenderedPageBreak/>
        <w:t xml:space="preserve">обособленных последовательностях административных действий при ее предоставлении (далее </w:t>
      </w:r>
      <w:r w:rsidR="00426542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административные процедуры);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5" w:name="Par10"/>
      <w:bookmarkEnd w:id="5"/>
      <w:r w:rsidRPr="00530841">
        <w:rPr>
          <w:color w:val="auto"/>
          <w:sz w:val="28"/>
          <w:szCs w:val="28"/>
        </w:rPr>
        <w:t>преобразование сведений</w:t>
      </w:r>
      <w:r w:rsidR="00592BE1" w:rsidRPr="00530841">
        <w:rPr>
          <w:color w:val="auto"/>
          <w:sz w:val="28"/>
          <w:szCs w:val="28"/>
        </w:rPr>
        <w:t xml:space="preserve"> о </w:t>
      </w:r>
      <w:r w:rsidR="00C34A70">
        <w:rPr>
          <w:color w:val="auto"/>
          <w:sz w:val="28"/>
          <w:szCs w:val="28"/>
        </w:rPr>
        <w:t>муниципальной</w:t>
      </w:r>
      <w:r w:rsidR="00592BE1" w:rsidRPr="00530841">
        <w:rPr>
          <w:color w:val="auto"/>
          <w:sz w:val="28"/>
          <w:szCs w:val="28"/>
        </w:rPr>
        <w:t xml:space="preserve"> услуге </w:t>
      </w:r>
      <w:r w:rsidRPr="00530841">
        <w:rPr>
          <w:color w:val="auto"/>
          <w:sz w:val="28"/>
          <w:szCs w:val="28"/>
        </w:rPr>
        <w:t xml:space="preserve">в машиночитаемый вид в соответствии с требованиями, предусмотренными </w:t>
      </w:r>
      <w:hyperlink r:id="rId9" w:history="1">
        <w:r w:rsidRPr="00530841">
          <w:rPr>
            <w:color w:val="auto"/>
            <w:sz w:val="28"/>
            <w:szCs w:val="28"/>
          </w:rPr>
          <w:t>частью 3 статьи 12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426542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26542" w:rsidRPr="00530841">
        <w:rPr>
          <w:color w:val="auto"/>
          <w:sz w:val="28"/>
          <w:szCs w:val="28"/>
        </w:rPr>
        <w:t>»;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автоматическое формирование </w:t>
      </w:r>
      <w:r w:rsidR="00E765BD">
        <w:rPr>
          <w:color w:val="auto"/>
          <w:sz w:val="28"/>
          <w:szCs w:val="28"/>
        </w:rPr>
        <w:t xml:space="preserve">из сведений, указанных в абзаце </w:t>
      </w:r>
      <w:r w:rsidR="00F33507">
        <w:rPr>
          <w:color w:val="auto"/>
          <w:sz w:val="28"/>
          <w:szCs w:val="28"/>
        </w:rPr>
        <w:t>третьем пункта</w:t>
      </w:r>
      <w:r w:rsidR="001A7A4E">
        <w:rPr>
          <w:color w:val="auto"/>
          <w:sz w:val="28"/>
          <w:szCs w:val="28"/>
        </w:rPr>
        <w:t xml:space="preserve"> 1.5 настоящих Правил</w:t>
      </w:r>
      <w:r w:rsidR="00F33507">
        <w:rPr>
          <w:color w:val="auto"/>
          <w:sz w:val="28"/>
          <w:szCs w:val="28"/>
        </w:rPr>
        <w:t xml:space="preserve">, </w:t>
      </w:r>
      <w:r w:rsidR="00F33507" w:rsidRPr="00530841">
        <w:rPr>
          <w:color w:val="auto"/>
          <w:sz w:val="28"/>
          <w:szCs w:val="28"/>
        </w:rPr>
        <w:t xml:space="preserve">проекта административного регламента </w:t>
      </w:r>
      <w:r w:rsidRPr="00530841">
        <w:rPr>
          <w:color w:val="auto"/>
          <w:sz w:val="28"/>
          <w:szCs w:val="28"/>
        </w:rPr>
        <w:t xml:space="preserve">в соответствии с требованиями к структуре и содержанию административных регламентов, установленными </w:t>
      </w:r>
      <w:hyperlink w:anchor="Par19" w:history="1">
        <w:r w:rsidRPr="00530841">
          <w:rPr>
            <w:color w:val="auto"/>
            <w:sz w:val="28"/>
            <w:szCs w:val="28"/>
          </w:rPr>
          <w:t xml:space="preserve">разделом </w:t>
        </w:r>
      </w:hyperlink>
      <w:r w:rsidR="001A7A4E">
        <w:rPr>
          <w:color w:val="auto"/>
          <w:sz w:val="28"/>
          <w:szCs w:val="28"/>
        </w:rPr>
        <w:t>2</w:t>
      </w:r>
      <w:r w:rsidRPr="00530841">
        <w:rPr>
          <w:color w:val="auto"/>
          <w:sz w:val="28"/>
          <w:szCs w:val="28"/>
        </w:rPr>
        <w:t xml:space="preserve"> настоящих Правил.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>6. Сведения о</w:t>
      </w:r>
      <w:r w:rsidR="00E6423F">
        <w:rPr>
          <w:color w:val="auto"/>
          <w:sz w:val="28"/>
          <w:szCs w:val="28"/>
        </w:rPr>
        <w:t xml:space="preserve"> </w:t>
      </w:r>
      <w:r w:rsidR="00C34A70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услуге</w:t>
      </w:r>
      <w:r w:rsidR="00E6423F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должны быть достаточны для описания: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6" w:name="Par13"/>
      <w:bookmarkEnd w:id="6"/>
      <w:r w:rsidRPr="00530841">
        <w:rPr>
          <w:color w:val="auto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объединенных общими признаками;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уникальных для каждой категории заявителей, указанной в </w:t>
      </w:r>
      <w:hyperlink w:anchor="Par13" w:history="1">
        <w:r w:rsidRPr="00530841">
          <w:rPr>
            <w:color w:val="auto"/>
            <w:sz w:val="28"/>
            <w:szCs w:val="28"/>
          </w:rPr>
          <w:t>абзаце втором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1A7A4E">
        <w:rPr>
          <w:color w:val="auto"/>
          <w:sz w:val="28"/>
          <w:szCs w:val="28"/>
        </w:rPr>
        <w:t xml:space="preserve"> 1.6 настоящих Правил</w:t>
      </w:r>
      <w:r w:rsidRPr="00530841">
        <w:rPr>
          <w:color w:val="auto"/>
          <w:sz w:val="28"/>
          <w:szCs w:val="28"/>
        </w:rPr>
        <w:t xml:space="preserve">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CF76A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максимального срока предоставления </w:t>
      </w:r>
      <w:r w:rsidR="00CF76A9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 xml:space="preserve"> услуги (далее </w:t>
      </w:r>
      <w:r w:rsidR="00302C01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вариант предоставления </w:t>
      </w:r>
      <w:r w:rsidR="00DF085D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услуги).</w:t>
      </w:r>
    </w:p>
    <w:p w:rsidR="003E4670" w:rsidRPr="00530841" w:rsidRDefault="003E4670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</w:t>
      </w:r>
      <w:r w:rsidR="00DF085D" w:rsidRPr="00DF085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услуге, преобразованные в машиночитаемый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вид</w:t>
      </w:r>
      <w:r w:rsidR="00E6423F">
        <w:rPr>
          <w:color w:val="auto"/>
          <w:sz w:val="28"/>
          <w:szCs w:val="28"/>
        </w:rPr>
        <w:t xml:space="preserve"> </w:t>
      </w:r>
      <w:r w:rsidR="00F33507">
        <w:rPr>
          <w:color w:val="auto"/>
          <w:sz w:val="28"/>
          <w:szCs w:val="28"/>
        </w:rPr>
        <w:t>в соответствии с абзацем треть</w:t>
      </w:r>
      <w:r w:rsidR="001A7A4E">
        <w:rPr>
          <w:color w:val="auto"/>
          <w:sz w:val="28"/>
          <w:szCs w:val="28"/>
        </w:rPr>
        <w:t>и</w:t>
      </w:r>
      <w:r w:rsidR="00F33507">
        <w:rPr>
          <w:color w:val="auto"/>
          <w:sz w:val="28"/>
          <w:szCs w:val="28"/>
        </w:rPr>
        <w:t>м пункта 1.5 настоящего Порядка</w:t>
      </w:r>
      <w:r w:rsidR="00592BE1" w:rsidRPr="00530841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могут быть использованы для автоматизированного </w:t>
      </w:r>
      <w:r w:rsidRPr="00530841">
        <w:rPr>
          <w:color w:val="auto"/>
          <w:sz w:val="28"/>
          <w:szCs w:val="28"/>
        </w:rPr>
        <w:lastRenderedPageBreak/>
        <w:t>исполнения административного регламента после вступления в силу соответствующего административного регламента.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Par16"/>
      <w:bookmarkEnd w:id="7"/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7. При разработке административных регламентов органы, предоставляющие </w:t>
      </w:r>
      <w:r w:rsidR="00DF085D" w:rsidRPr="00DF085D">
        <w:rPr>
          <w:color w:val="auto"/>
          <w:sz w:val="28"/>
          <w:szCs w:val="28"/>
        </w:rPr>
        <w:t>м</w:t>
      </w:r>
      <w:r w:rsidR="00DF085D">
        <w:rPr>
          <w:color w:val="auto"/>
          <w:sz w:val="28"/>
          <w:szCs w:val="28"/>
        </w:rPr>
        <w:t>униципальные</w:t>
      </w:r>
      <w:r w:rsidR="003E4670" w:rsidRPr="00530841">
        <w:rPr>
          <w:color w:val="auto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DF085D" w:rsidRPr="00DF085D">
        <w:rPr>
          <w:color w:val="auto"/>
          <w:sz w:val="28"/>
          <w:szCs w:val="28"/>
        </w:rPr>
        <w:t>м</w:t>
      </w:r>
      <w:r w:rsidR="00DF085D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в том числе возможность предоставления </w:t>
      </w:r>
      <w:r w:rsidR="00DF085D" w:rsidRPr="00DF085D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 w:rsidR="002A6586" w:rsidRPr="002A6586">
        <w:rPr>
          <w:color w:val="auto"/>
          <w:sz w:val="28"/>
          <w:szCs w:val="28"/>
        </w:rPr>
        <w:t>м</w:t>
      </w:r>
      <w:r w:rsidR="002A6586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описания всех вариантов предоставления </w:t>
      </w:r>
      <w:r w:rsidR="002A6586" w:rsidRPr="002A6586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A6586" w:rsidRPr="002A6586">
        <w:rPr>
          <w:color w:val="auto"/>
          <w:sz w:val="28"/>
          <w:szCs w:val="28"/>
        </w:rPr>
        <w:t xml:space="preserve">муниципальной </w:t>
      </w:r>
      <w:r w:rsidR="003E4670" w:rsidRPr="00530841">
        <w:rPr>
          <w:color w:val="auto"/>
          <w:sz w:val="28"/>
          <w:szCs w:val="28"/>
        </w:rPr>
        <w:t xml:space="preserve">услуги, внедрение реестровой модели предоставления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а также внедрение иных принципов предоставления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униципальных</w:t>
      </w:r>
      <w:r w:rsidR="003E4670" w:rsidRPr="00530841">
        <w:rPr>
          <w:color w:val="auto"/>
          <w:sz w:val="28"/>
          <w:szCs w:val="28"/>
        </w:rPr>
        <w:t xml:space="preserve"> услуг, предусмотренных Федеральным </w:t>
      </w:r>
      <w:hyperlink r:id="rId10" w:history="1">
        <w:r w:rsidR="003E4670" w:rsidRPr="00530841">
          <w:rPr>
            <w:color w:val="auto"/>
            <w:sz w:val="28"/>
            <w:szCs w:val="28"/>
          </w:rPr>
          <w:t>законом</w:t>
        </w:r>
      </w:hyperlink>
      <w:r w:rsidR="00E6423F">
        <w:t xml:space="preserve">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E411DD" w:rsidP="003E4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1.</w:t>
      </w:r>
      <w:r w:rsidR="003E4670" w:rsidRPr="00530841">
        <w:rPr>
          <w:color w:val="auto"/>
          <w:sz w:val="28"/>
          <w:szCs w:val="28"/>
        </w:rPr>
        <w:t xml:space="preserve">8. Наименование административных регламентов определяется органами, предоставляющими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униципальные</w:t>
      </w:r>
      <w:r w:rsidR="003E4670" w:rsidRPr="00530841">
        <w:rPr>
          <w:color w:val="auto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униципальная</w:t>
      </w:r>
      <w:r w:rsidR="003E4670" w:rsidRPr="00530841">
        <w:rPr>
          <w:color w:val="auto"/>
          <w:sz w:val="28"/>
          <w:szCs w:val="28"/>
        </w:rPr>
        <w:t xml:space="preserve"> услуга.</w:t>
      </w:r>
    </w:p>
    <w:p w:rsidR="003E4670" w:rsidRPr="00530841" w:rsidRDefault="003E4670" w:rsidP="00F1527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CF5E3D" w:rsidP="00AF76B6">
      <w:pPr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color w:val="auto"/>
          <w:sz w:val="28"/>
          <w:szCs w:val="28"/>
        </w:rPr>
      </w:pPr>
      <w:bookmarkStart w:id="8" w:name="Par19"/>
      <w:bookmarkEnd w:id="8"/>
      <w:r>
        <w:rPr>
          <w:b/>
          <w:bCs/>
          <w:color w:val="auto"/>
          <w:sz w:val="28"/>
          <w:szCs w:val="28"/>
        </w:rPr>
        <w:t>2</w:t>
      </w:r>
      <w:r w:rsidR="003E4670" w:rsidRPr="00530841">
        <w:rPr>
          <w:b/>
          <w:bCs/>
          <w:color w:val="auto"/>
          <w:sz w:val="28"/>
          <w:szCs w:val="28"/>
        </w:rPr>
        <w:t>. Требования к структуре</w:t>
      </w:r>
      <w:r w:rsidR="00E6423F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и содержанию административных регламентов</w:t>
      </w:r>
    </w:p>
    <w:p w:rsidR="003E4670" w:rsidRPr="00530841" w:rsidRDefault="003E4670" w:rsidP="00F1527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</w:t>
      </w:r>
      <w:r w:rsidR="003E4670" w:rsidRPr="00530841">
        <w:rPr>
          <w:color w:val="auto"/>
          <w:sz w:val="28"/>
          <w:szCs w:val="28"/>
        </w:rPr>
        <w:t>. В административный регламент включаются следующие разделы: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общие положения;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стандарт предоставления </w:t>
      </w:r>
      <w:r w:rsidR="00126EC6" w:rsidRPr="00126EC6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формы контроля за исполнением административного регламента;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26EC6" w:rsidRPr="00126EC6">
        <w:rPr>
          <w:color w:val="auto"/>
          <w:sz w:val="28"/>
          <w:szCs w:val="28"/>
        </w:rPr>
        <w:t>м</w:t>
      </w:r>
      <w:r w:rsidR="00126EC6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услугу, </w:t>
      </w:r>
      <w:r w:rsidRPr="00530841">
        <w:rPr>
          <w:color w:val="auto"/>
          <w:sz w:val="28"/>
          <w:szCs w:val="28"/>
        </w:rPr>
        <w:lastRenderedPageBreak/>
        <w:t xml:space="preserve">многофункционального центра, организаций, указанных в </w:t>
      </w:r>
      <w:hyperlink r:id="rId11" w:history="1">
        <w:r w:rsidRPr="00530841">
          <w:rPr>
            <w:color w:val="auto"/>
            <w:sz w:val="28"/>
            <w:szCs w:val="28"/>
          </w:rPr>
          <w:t>части 1.1 статьи 16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C629A" w:rsidRPr="00530841">
        <w:rPr>
          <w:color w:val="auto"/>
          <w:sz w:val="28"/>
          <w:szCs w:val="28"/>
        </w:rPr>
        <w:t xml:space="preserve">от 27.07.2010 № 210-ФЗ </w:t>
      </w:r>
      <w:r w:rsidR="00B35A67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35A67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3E4670" w:rsidRPr="00530841">
        <w:rPr>
          <w:color w:val="auto"/>
          <w:sz w:val="28"/>
          <w:szCs w:val="28"/>
        </w:rPr>
        <w:t xml:space="preserve">. В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Общие положения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предмет регулирования административного регламента;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круг заявителей;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требование предоставления заявителю </w:t>
      </w:r>
      <w:r w:rsidR="009F34AF" w:rsidRPr="009F34A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вариантом предоставления </w:t>
      </w:r>
      <w:r w:rsidR="009F34AF" w:rsidRPr="009F34A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9F34AF" w:rsidRPr="009F34AF">
        <w:rPr>
          <w:color w:val="auto"/>
          <w:sz w:val="28"/>
          <w:szCs w:val="28"/>
        </w:rPr>
        <w:t>муниципальн</w:t>
      </w:r>
      <w:r w:rsidR="009F34AF">
        <w:rPr>
          <w:color w:val="auto"/>
          <w:sz w:val="28"/>
          <w:szCs w:val="28"/>
        </w:rPr>
        <w:t>ую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услугу (далее </w:t>
      </w:r>
      <w:r w:rsidR="003E4E4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2.3</w:t>
      </w:r>
      <w:r w:rsidR="003E4670" w:rsidRPr="00530841">
        <w:rPr>
          <w:color w:val="auto"/>
          <w:sz w:val="28"/>
          <w:szCs w:val="28"/>
        </w:rPr>
        <w:t xml:space="preserve">. Раздел </w:t>
      </w:r>
      <w:r w:rsidR="00B35A67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Стандарт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B35A67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состоит из следующих подразделов: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9A51DA" w:rsidRPr="009A51DA">
        <w:rPr>
          <w:color w:val="auto"/>
          <w:sz w:val="28"/>
          <w:szCs w:val="28"/>
        </w:rPr>
        <w:t>м</w:t>
      </w:r>
      <w:r w:rsidR="009A51DA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результат предоставления </w:t>
      </w:r>
      <w:r w:rsidR="009A51DA" w:rsidRPr="009A51DA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правовы</w:t>
      </w:r>
      <w:r w:rsidR="009A51DA">
        <w:rPr>
          <w:color w:val="auto"/>
          <w:sz w:val="28"/>
          <w:szCs w:val="28"/>
        </w:rPr>
        <w:t xml:space="preserve">е основания для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A51DA" w:rsidRPr="009A51D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или отказа в предоставлении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 способы ее взимания;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максимальный срок ожидания в очереди при подаче заявителем запроса о предоставлении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регистрации запроса </w:t>
      </w:r>
      <w:r w:rsidR="003E4E49">
        <w:rPr>
          <w:color w:val="auto"/>
          <w:sz w:val="28"/>
          <w:szCs w:val="28"/>
        </w:rPr>
        <w:t>на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предоставлени</w:t>
      </w:r>
      <w:r w:rsidR="003E4E49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151BB1" w:rsidRPr="00151B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151BB1" w:rsidRPr="00151BB1">
        <w:rPr>
          <w:color w:val="auto"/>
          <w:sz w:val="28"/>
          <w:szCs w:val="28"/>
        </w:rPr>
        <w:t>м</w:t>
      </w:r>
      <w:r w:rsidR="00151BB1">
        <w:rPr>
          <w:color w:val="auto"/>
          <w:sz w:val="28"/>
          <w:szCs w:val="28"/>
        </w:rPr>
        <w:t>униципальные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показатели доступности и качества </w:t>
      </w:r>
      <w:r w:rsidR="003213DB" w:rsidRPr="003213D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3213DB" w:rsidRPr="003213D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E411DD" w:rsidRPr="00530841">
        <w:rPr>
          <w:color w:val="auto"/>
          <w:sz w:val="28"/>
          <w:szCs w:val="28"/>
        </w:rPr>
        <w:t>4.</w:t>
      </w:r>
      <w:r w:rsidRPr="00530841">
        <w:rPr>
          <w:color w:val="auto"/>
          <w:sz w:val="28"/>
          <w:szCs w:val="28"/>
        </w:rPr>
        <w:t xml:space="preserve"> Подраздел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Наименование органа, предоставляющего </w:t>
      </w:r>
      <w:r w:rsidR="00CB71C4" w:rsidRPr="00CB71C4">
        <w:rPr>
          <w:color w:val="auto"/>
          <w:sz w:val="28"/>
          <w:szCs w:val="28"/>
        </w:rPr>
        <w:t>м</w:t>
      </w:r>
      <w:r w:rsidR="00CB71C4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</w:t>
      </w:r>
      <w:r w:rsidR="00AE0C7B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полное наименование органа, предоставляющего </w:t>
      </w:r>
      <w:r w:rsidR="00CB71C4" w:rsidRPr="00CB71C4">
        <w:rPr>
          <w:color w:val="auto"/>
          <w:sz w:val="28"/>
          <w:szCs w:val="28"/>
        </w:rPr>
        <w:t>м</w:t>
      </w:r>
      <w:r w:rsidR="00CB71C4">
        <w:rPr>
          <w:color w:val="auto"/>
          <w:sz w:val="28"/>
          <w:szCs w:val="28"/>
        </w:rPr>
        <w:t>униципальную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B71C4" w:rsidRPr="00CB71C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(в случае, если запрос о предоставлении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может быть подан в многофункциональный центр).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9" w:name="Par50"/>
      <w:bookmarkEnd w:id="9"/>
      <w:r w:rsidRPr="00530841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Результат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результата (результатов)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реестровой записи о результате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наименование информационного ресурса, в котором </w:t>
      </w:r>
      <w:r w:rsidRPr="00530841">
        <w:rPr>
          <w:color w:val="auto"/>
          <w:sz w:val="28"/>
          <w:szCs w:val="28"/>
        </w:rPr>
        <w:lastRenderedPageBreak/>
        <w:t xml:space="preserve">размещена такая реестровая запись (в случае, если результатом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является реестровая запись);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493581" w:rsidRPr="0049358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 получения результата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2.6</w:t>
      </w:r>
      <w:r w:rsidR="003E4670" w:rsidRPr="00530841">
        <w:rPr>
          <w:color w:val="auto"/>
          <w:sz w:val="28"/>
          <w:szCs w:val="28"/>
        </w:rPr>
        <w:t xml:space="preserve">. Положения, указанные в </w:t>
      </w:r>
      <w:hyperlink w:anchor="Par50" w:history="1">
        <w:r w:rsidR="003E4670" w:rsidRPr="00530841">
          <w:rPr>
            <w:color w:val="auto"/>
            <w:sz w:val="28"/>
            <w:szCs w:val="28"/>
          </w:rPr>
          <w:t xml:space="preserve">пункте </w:t>
        </w:r>
      </w:hyperlink>
      <w:r w:rsidR="007818AC">
        <w:rPr>
          <w:color w:val="auto"/>
          <w:sz w:val="28"/>
          <w:szCs w:val="28"/>
        </w:rPr>
        <w:t>2.5</w:t>
      </w:r>
      <w:r w:rsidR="003E4670" w:rsidRPr="00530841">
        <w:rPr>
          <w:color w:val="auto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содержащих описани</w:t>
      </w:r>
      <w:r w:rsidR="00D06314">
        <w:rPr>
          <w:color w:val="auto"/>
          <w:sz w:val="28"/>
          <w:szCs w:val="28"/>
        </w:rPr>
        <w:t xml:space="preserve">я </w:t>
      </w:r>
      <w:r w:rsidR="003E4670" w:rsidRPr="00530841">
        <w:rPr>
          <w:color w:val="auto"/>
          <w:sz w:val="28"/>
          <w:szCs w:val="28"/>
        </w:rPr>
        <w:t>таких вариантов подразделах административного регламента.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2.7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Срок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сведения о максимальном сроке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органе, предоставляющем </w:t>
      </w:r>
      <w:r w:rsidR="00572632" w:rsidRPr="00572632">
        <w:rPr>
          <w:color w:val="auto"/>
          <w:sz w:val="28"/>
          <w:szCs w:val="28"/>
        </w:rPr>
        <w:t>м</w:t>
      </w:r>
      <w:r w:rsidR="00572632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572632" w:rsidRPr="005726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6E5E35" w:rsidRPr="006E5E35">
        <w:rPr>
          <w:color w:val="auto"/>
          <w:sz w:val="28"/>
          <w:szCs w:val="28"/>
        </w:rPr>
        <w:t>м</w:t>
      </w:r>
      <w:r w:rsidR="006E5E35">
        <w:rPr>
          <w:color w:val="auto"/>
          <w:sz w:val="28"/>
          <w:szCs w:val="28"/>
        </w:rPr>
        <w:t>униципальную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федеральной государственной информационной системе </w:t>
      </w:r>
      <w:r w:rsidR="00AE0C7B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AE0C7B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(далее </w:t>
      </w:r>
      <w:r w:rsidR="00AE0C7B" w:rsidRPr="00530841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Единый портал государственных и муниципальных услуг), на официальном сайте органа, предоставляющего </w:t>
      </w:r>
      <w:r w:rsidR="006E5E35" w:rsidRPr="006E5E35">
        <w:rPr>
          <w:color w:val="auto"/>
          <w:sz w:val="28"/>
          <w:szCs w:val="28"/>
        </w:rPr>
        <w:t>м</w:t>
      </w:r>
      <w:r w:rsidR="006E5E35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многофункциональном центре </w:t>
      </w:r>
      <w:r w:rsidR="003E4E49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запрос и документы и (или) информация, необходимые для предоставления </w:t>
      </w:r>
      <w:r w:rsidR="006E5E35" w:rsidRPr="006E5E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поданы заявителем в многофункциональном центре</w:t>
      </w:r>
      <w:r w:rsidR="003E4E49">
        <w:rPr>
          <w:color w:val="auto"/>
          <w:sz w:val="28"/>
          <w:szCs w:val="28"/>
        </w:rPr>
        <w:t>)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Максимальный срок предоставления </w:t>
      </w:r>
      <w:r w:rsidR="006E5E35" w:rsidRPr="006E5E3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для каждого варианта предоставления</w:t>
      </w:r>
      <w:r w:rsidR="00E6423F">
        <w:rPr>
          <w:color w:val="auto"/>
          <w:sz w:val="28"/>
          <w:szCs w:val="28"/>
        </w:rPr>
        <w:t xml:space="preserve"> </w:t>
      </w:r>
      <w:r w:rsidR="006E5E35" w:rsidRPr="006E5E35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 приводится в содержащих описания таких вариантов подразделах административного регламента.</w:t>
      </w:r>
    </w:p>
    <w:p w:rsidR="003E4670" w:rsidRPr="00530841" w:rsidRDefault="00E411DD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="00B81403" w:rsidRPr="00530841">
        <w:rPr>
          <w:color w:val="auto"/>
          <w:sz w:val="28"/>
          <w:szCs w:val="28"/>
        </w:rPr>
        <w:t>8.</w:t>
      </w:r>
      <w:r w:rsidR="003E4670" w:rsidRPr="00530841">
        <w:rPr>
          <w:color w:val="auto"/>
          <w:sz w:val="28"/>
          <w:szCs w:val="28"/>
        </w:rPr>
        <w:t xml:space="preserve">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Правовые основания для предоставления </w:t>
      </w:r>
      <w:r w:rsidR="000F532A" w:rsidRPr="000F532A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0F532A" w:rsidRPr="000F532A">
        <w:rPr>
          <w:color w:val="auto"/>
          <w:sz w:val="28"/>
          <w:szCs w:val="28"/>
        </w:rPr>
        <w:t>м</w:t>
      </w:r>
      <w:r w:rsidR="000F532A">
        <w:rPr>
          <w:color w:val="auto"/>
          <w:sz w:val="28"/>
          <w:szCs w:val="28"/>
        </w:rPr>
        <w:t>униципальную</w:t>
      </w:r>
      <w:r w:rsidR="003E4670" w:rsidRPr="00530841">
        <w:rPr>
          <w:color w:val="auto"/>
          <w:sz w:val="28"/>
          <w:szCs w:val="28"/>
        </w:rPr>
        <w:t xml:space="preserve"> услугу, а </w:t>
      </w:r>
      <w:r w:rsidR="003E4670" w:rsidRPr="00530841">
        <w:rPr>
          <w:color w:val="auto"/>
          <w:sz w:val="28"/>
          <w:szCs w:val="28"/>
        </w:rPr>
        <w:lastRenderedPageBreak/>
        <w:t xml:space="preserve">также на Едином портале государственных и муниципальных услуг перечня нормативных правовых актов, регулирующих предоставление </w:t>
      </w:r>
      <w:r w:rsidR="00F3642E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202D63" w:rsidRPr="00202D63">
        <w:rPr>
          <w:color w:val="auto"/>
          <w:sz w:val="28"/>
          <w:szCs w:val="28"/>
        </w:rPr>
        <w:t>м</w:t>
      </w:r>
      <w:r w:rsidR="00202D63">
        <w:rPr>
          <w:color w:val="auto"/>
          <w:sz w:val="28"/>
          <w:szCs w:val="28"/>
        </w:rPr>
        <w:t>униципальные</w:t>
      </w:r>
      <w:r w:rsidR="003E4670" w:rsidRPr="00530841">
        <w:rPr>
          <w:color w:val="auto"/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2.9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и способы подачи запроса </w:t>
      </w:r>
      <w:r w:rsidR="00DF499C">
        <w:rPr>
          <w:color w:val="auto"/>
          <w:sz w:val="28"/>
          <w:szCs w:val="28"/>
        </w:rPr>
        <w:t>на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предоставлени</w:t>
      </w:r>
      <w:r w:rsidR="00DF499C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CA32C0" w:rsidRPr="00CA32C0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услуги, который должен содержать: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полное наименование органа, предоставляющего </w:t>
      </w:r>
      <w:r w:rsidR="00CA32C0" w:rsidRPr="00CA32C0">
        <w:rPr>
          <w:color w:val="auto"/>
          <w:sz w:val="28"/>
          <w:szCs w:val="28"/>
        </w:rPr>
        <w:t>м</w:t>
      </w:r>
      <w:r w:rsidR="00CA32C0">
        <w:rPr>
          <w:color w:val="auto"/>
          <w:sz w:val="28"/>
          <w:szCs w:val="28"/>
        </w:rPr>
        <w:t>униципальную</w:t>
      </w:r>
      <w:r w:rsidRPr="00530841">
        <w:rPr>
          <w:color w:val="auto"/>
          <w:sz w:val="28"/>
          <w:szCs w:val="28"/>
        </w:rPr>
        <w:t xml:space="preserve"> услугу</w:t>
      </w:r>
      <w:r w:rsidR="00DF499C">
        <w:rPr>
          <w:color w:val="auto"/>
          <w:sz w:val="28"/>
          <w:szCs w:val="28"/>
        </w:rPr>
        <w:t>,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</w:t>
      </w:r>
      <w:r w:rsidR="00DF499C">
        <w:rPr>
          <w:color w:val="auto"/>
          <w:sz w:val="28"/>
          <w:szCs w:val="28"/>
        </w:rPr>
        <w:t>,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сведения, позволяющие идентифицировать представителя</w:t>
      </w:r>
      <w:r w:rsidR="00DF499C">
        <w:rPr>
          <w:color w:val="auto"/>
          <w:sz w:val="28"/>
          <w:szCs w:val="28"/>
        </w:rPr>
        <w:t xml:space="preserve"> заявителя</w:t>
      </w:r>
      <w:r w:rsidRPr="00530841">
        <w:rPr>
          <w:color w:val="auto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дополнительные сведения, необходимые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перечень прилагаемых к запросу документов и (или) информации;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0" w:name="Par70"/>
      <w:bookmarkEnd w:id="10"/>
      <w:r w:rsidRPr="00530841">
        <w:rPr>
          <w:color w:val="auto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CA32C0" w:rsidRPr="00CA32C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нормативными </w:t>
      </w:r>
      <w:r w:rsidRPr="00530841">
        <w:rPr>
          <w:color w:val="auto"/>
          <w:sz w:val="28"/>
          <w:szCs w:val="28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1" w:name="Par71"/>
      <w:bookmarkEnd w:id="11"/>
      <w:r w:rsidRPr="00530841">
        <w:rPr>
          <w:color w:val="auto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D7CE1" w:rsidRPr="008D7CE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Формы запроса </w:t>
      </w:r>
      <w:r w:rsidR="00E776E5">
        <w:rPr>
          <w:color w:val="auto"/>
          <w:sz w:val="28"/>
          <w:szCs w:val="28"/>
        </w:rPr>
        <w:t xml:space="preserve">на предоставление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E776E5">
        <w:rPr>
          <w:color w:val="auto"/>
          <w:sz w:val="28"/>
          <w:szCs w:val="28"/>
        </w:rPr>
        <w:t xml:space="preserve"> услуги </w:t>
      </w:r>
      <w:r w:rsidRPr="00530841">
        <w:rPr>
          <w:color w:val="auto"/>
          <w:sz w:val="28"/>
          <w:szCs w:val="28"/>
        </w:rPr>
        <w:t xml:space="preserve">и иных документов, подаваемых заявителем в связи с предоставлением </w:t>
      </w:r>
      <w:r w:rsidR="00D23F27" w:rsidRPr="00D23F2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E73205" w:rsidRPr="00530841">
        <w:rPr>
          <w:color w:val="auto"/>
          <w:sz w:val="28"/>
          <w:szCs w:val="28"/>
        </w:rPr>
        <w:t xml:space="preserve">иными нормативными правовыми </w:t>
      </w:r>
      <w:r w:rsidRPr="00530841">
        <w:rPr>
          <w:color w:val="auto"/>
          <w:sz w:val="28"/>
          <w:szCs w:val="28"/>
        </w:rPr>
        <w:t>актами.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документов, указанных в </w:t>
      </w:r>
      <w:hyperlink w:anchor="Par70" w:history="1">
        <w:r w:rsidRPr="00530841">
          <w:rPr>
            <w:color w:val="auto"/>
            <w:sz w:val="28"/>
            <w:szCs w:val="28"/>
          </w:rPr>
          <w:t>абзацах восьмом</w:t>
        </w:r>
      </w:hyperlink>
      <w:r w:rsidRPr="00530841">
        <w:rPr>
          <w:color w:val="auto"/>
          <w:sz w:val="28"/>
          <w:szCs w:val="28"/>
        </w:rPr>
        <w:t xml:space="preserve"> и </w:t>
      </w:r>
      <w:hyperlink w:anchor="Par71" w:history="1">
        <w:r w:rsidRPr="00530841">
          <w:rPr>
            <w:color w:val="auto"/>
            <w:sz w:val="28"/>
            <w:szCs w:val="28"/>
          </w:rPr>
          <w:t>девятом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E776E5">
        <w:rPr>
          <w:color w:val="auto"/>
          <w:sz w:val="28"/>
          <w:szCs w:val="28"/>
        </w:rPr>
        <w:t xml:space="preserve"> 2.9 настоящих Правил</w:t>
      </w:r>
      <w:r w:rsidRPr="00530841">
        <w:rPr>
          <w:color w:val="auto"/>
          <w:sz w:val="28"/>
          <w:szCs w:val="28"/>
        </w:rPr>
        <w:t xml:space="preserve">, приводится для каждого варианта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2.10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E0C7B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E0C7B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информацию об исчерпывающем перечне  оснований</w:t>
      </w:r>
      <w:r w:rsidR="00E6423F">
        <w:rPr>
          <w:color w:val="auto"/>
          <w:sz w:val="28"/>
          <w:szCs w:val="28"/>
        </w:rPr>
        <w:t xml:space="preserve"> </w:t>
      </w:r>
      <w:r w:rsidR="00E776E5" w:rsidRPr="00530841">
        <w:rPr>
          <w:color w:val="auto"/>
          <w:sz w:val="28"/>
          <w:szCs w:val="28"/>
        </w:rPr>
        <w:t xml:space="preserve">для отказа в приеме документов, необходимых для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E776E5" w:rsidRPr="00530841">
        <w:rPr>
          <w:color w:val="auto"/>
          <w:sz w:val="28"/>
          <w:szCs w:val="28"/>
        </w:rPr>
        <w:t xml:space="preserve"> услуги</w:t>
      </w:r>
      <w:r w:rsidR="003E4670"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 </w:t>
      </w:r>
      <w:r w:rsidR="00E776E5" w:rsidRPr="00530841">
        <w:rPr>
          <w:color w:val="auto"/>
          <w:sz w:val="28"/>
          <w:szCs w:val="28"/>
        </w:rPr>
        <w:t xml:space="preserve">для отказа в приеме документов, необходимых для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E776E5" w:rsidRPr="00530841">
        <w:rPr>
          <w:color w:val="auto"/>
          <w:sz w:val="28"/>
          <w:szCs w:val="28"/>
        </w:rPr>
        <w:t>услуги</w:t>
      </w:r>
      <w:r w:rsidR="00D06314">
        <w:rPr>
          <w:color w:val="auto"/>
          <w:sz w:val="28"/>
          <w:szCs w:val="28"/>
        </w:rPr>
        <w:t>,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для каждого варианта предоставления </w:t>
      </w:r>
      <w:r w:rsidR="00D23F27" w:rsidRPr="00D23F27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приводится в содержащих описани</w:t>
      </w:r>
      <w:r w:rsidR="005073E2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2.11</w:t>
      </w:r>
      <w:r w:rsidR="003E4670" w:rsidRPr="00530841">
        <w:rPr>
          <w:color w:val="auto"/>
          <w:sz w:val="28"/>
          <w:szCs w:val="28"/>
        </w:rPr>
        <w:t xml:space="preserve">.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E7015" w:rsidRPr="000E701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или отказа в </w:t>
      </w:r>
      <w:r w:rsidR="003E4670" w:rsidRPr="00530841">
        <w:rPr>
          <w:color w:val="auto"/>
          <w:sz w:val="28"/>
          <w:szCs w:val="28"/>
        </w:rPr>
        <w:lastRenderedPageBreak/>
        <w:t xml:space="preserve">предоставлении </w:t>
      </w:r>
      <w:r w:rsidR="000E7015" w:rsidRPr="000E7015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включать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2" w:name="Par77"/>
      <w:bookmarkEnd w:id="12"/>
      <w:r w:rsidRPr="00530841">
        <w:rPr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</w:t>
      </w:r>
      <w:r w:rsidR="00E776E5">
        <w:rPr>
          <w:color w:val="auto"/>
          <w:sz w:val="28"/>
          <w:szCs w:val="28"/>
        </w:rPr>
        <w:t>(</w:t>
      </w:r>
      <w:r w:rsidRPr="00530841">
        <w:rPr>
          <w:color w:val="auto"/>
          <w:sz w:val="28"/>
          <w:szCs w:val="28"/>
        </w:rPr>
        <w:t xml:space="preserve">в случае, если возможность приостановления </w:t>
      </w:r>
      <w:r w:rsidR="000E7015" w:rsidRPr="000E7015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предусмотрена законодательством Российской Федерации</w:t>
      </w:r>
      <w:r w:rsidR="00E776E5">
        <w:rPr>
          <w:color w:val="auto"/>
          <w:sz w:val="28"/>
          <w:szCs w:val="28"/>
        </w:rPr>
        <w:t>)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3" w:name="Par78"/>
      <w:bookmarkEnd w:id="13"/>
      <w:r w:rsidRPr="00530841">
        <w:rPr>
          <w:color w:val="auto"/>
          <w:sz w:val="28"/>
          <w:szCs w:val="28"/>
        </w:rPr>
        <w:t xml:space="preserve">исчерпывающий перечень оснований для отказа в предоставлении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4" w:name="Par79"/>
      <w:bookmarkEnd w:id="14"/>
      <w:r w:rsidRPr="00530841">
        <w:rPr>
          <w:color w:val="auto"/>
          <w:sz w:val="28"/>
          <w:szCs w:val="28"/>
        </w:rPr>
        <w:t xml:space="preserve">Для каждого основания, включенного в перечни, указанные в </w:t>
      </w:r>
      <w:hyperlink w:anchor="Par77" w:history="1">
        <w:r w:rsidRPr="00530841">
          <w:rPr>
            <w:color w:val="auto"/>
            <w:sz w:val="28"/>
            <w:szCs w:val="28"/>
          </w:rPr>
          <w:t>абзацах втором</w:t>
        </w:r>
      </w:hyperlink>
      <w:r w:rsidRPr="00530841">
        <w:rPr>
          <w:color w:val="auto"/>
          <w:sz w:val="28"/>
          <w:szCs w:val="28"/>
        </w:rPr>
        <w:t xml:space="preserve"> и </w:t>
      </w:r>
      <w:hyperlink w:anchor="Par78" w:history="1">
        <w:r w:rsidRPr="00530841">
          <w:rPr>
            <w:color w:val="auto"/>
            <w:sz w:val="28"/>
            <w:szCs w:val="28"/>
          </w:rPr>
          <w:t>третьем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E776E5">
        <w:rPr>
          <w:color w:val="auto"/>
          <w:sz w:val="28"/>
          <w:szCs w:val="28"/>
        </w:rPr>
        <w:t xml:space="preserve"> 2.11 настоящих Правил</w:t>
      </w:r>
      <w:r w:rsidRPr="00530841">
        <w:rPr>
          <w:color w:val="auto"/>
          <w:sz w:val="28"/>
          <w:szCs w:val="28"/>
        </w:rPr>
        <w:t xml:space="preserve">, предусматриваются соответственно критерии принятия решения о предоставлении (об отказе в предоставлении)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0E7015" w:rsidRPr="000E701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Исчерпывающий перечень оснований, предусмотренных </w:t>
      </w:r>
      <w:hyperlink w:anchor="Par77" w:history="1">
        <w:r w:rsidRPr="00530841">
          <w:rPr>
            <w:color w:val="auto"/>
            <w:sz w:val="28"/>
            <w:szCs w:val="28"/>
          </w:rPr>
          <w:t>абзацами вторым</w:t>
        </w:r>
      </w:hyperlink>
      <w:r w:rsidRPr="00530841">
        <w:rPr>
          <w:color w:val="auto"/>
          <w:sz w:val="28"/>
          <w:szCs w:val="28"/>
        </w:rPr>
        <w:t xml:space="preserve"> и </w:t>
      </w:r>
      <w:hyperlink w:anchor="Par78" w:history="1">
        <w:r w:rsidRPr="00530841">
          <w:rPr>
            <w:color w:val="auto"/>
            <w:sz w:val="28"/>
            <w:szCs w:val="28"/>
          </w:rPr>
          <w:t>третьим</w:t>
        </w:r>
      </w:hyperlink>
      <w:r w:rsidRPr="00530841">
        <w:rPr>
          <w:color w:val="auto"/>
          <w:sz w:val="28"/>
          <w:szCs w:val="28"/>
        </w:rPr>
        <w:t xml:space="preserve"> пункта</w:t>
      </w:r>
      <w:r w:rsidR="005073E2">
        <w:rPr>
          <w:color w:val="auto"/>
          <w:sz w:val="28"/>
          <w:szCs w:val="28"/>
        </w:rPr>
        <w:t xml:space="preserve"> 2.11 настоящих Правил</w:t>
      </w:r>
      <w:r w:rsidRPr="00530841">
        <w:rPr>
          <w:color w:val="auto"/>
          <w:sz w:val="28"/>
          <w:szCs w:val="28"/>
        </w:rPr>
        <w:t xml:space="preserve">, приводится для каждого варианта предоставления </w:t>
      </w:r>
      <w:r w:rsidR="00CA7B8B" w:rsidRPr="00CA7B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содержащих описани</w:t>
      </w:r>
      <w:r w:rsidR="005073E2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2.12</w:t>
      </w:r>
      <w:r w:rsidR="003E4670" w:rsidRPr="00530841">
        <w:rPr>
          <w:color w:val="auto"/>
          <w:sz w:val="28"/>
          <w:szCs w:val="28"/>
        </w:rPr>
        <w:t xml:space="preserve">. В подраздел </w:t>
      </w:r>
      <w:r w:rsidR="00AC629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CA7B8B" w:rsidRPr="00CA7B8B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и способы ее взимания</w:t>
      </w:r>
      <w:r w:rsidR="00AC629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CA7B8B" w:rsidRPr="00CA7B8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и способы взимания </w:t>
      </w:r>
      <w:r w:rsidR="00F318B5" w:rsidRPr="00530841">
        <w:rPr>
          <w:color w:val="auto"/>
          <w:sz w:val="28"/>
          <w:szCs w:val="28"/>
        </w:rPr>
        <w:t xml:space="preserve">государственной пошлины или иной платы, взимаемой за предоставление </w:t>
      </w:r>
      <w:r w:rsidR="00DF5051" w:rsidRPr="00DF5051">
        <w:rPr>
          <w:color w:val="auto"/>
          <w:sz w:val="28"/>
          <w:szCs w:val="28"/>
        </w:rPr>
        <w:t>муниципальной</w:t>
      </w:r>
      <w:r w:rsidR="00F318B5" w:rsidRPr="00530841">
        <w:rPr>
          <w:color w:val="auto"/>
          <w:sz w:val="28"/>
          <w:szCs w:val="28"/>
        </w:rPr>
        <w:t xml:space="preserve"> услуги</w:t>
      </w:r>
      <w:r w:rsidR="00F318B5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 xml:space="preserve">в случаях, предусмотренных федеральными законами, принимаемыми в соответствии с </w:t>
      </w:r>
      <w:r w:rsidRPr="00530841">
        <w:rPr>
          <w:color w:val="auto"/>
          <w:sz w:val="28"/>
          <w:szCs w:val="28"/>
        </w:rPr>
        <w:lastRenderedPageBreak/>
        <w:t>ними иными нормативными правовыми актами</w:t>
      </w:r>
      <w:r w:rsidR="00273D52">
        <w:rPr>
          <w:color w:val="auto"/>
          <w:sz w:val="28"/>
          <w:szCs w:val="28"/>
        </w:rPr>
        <w:t xml:space="preserve"> Российской Федерации, нормативными правовыми актами Кировской области</w:t>
      </w:r>
      <w:r w:rsidRPr="00530841">
        <w:rPr>
          <w:color w:val="auto"/>
          <w:sz w:val="28"/>
          <w:szCs w:val="28"/>
        </w:rPr>
        <w:t>.</w:t>
      </w:r>
    </w:p>
    <w:p w:rsidR="00F318B5" w:rsidRPr="00530841" w:rsidRDefault="00F318B5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</w:t>
      </w:r>
      <w:r w:rsidRPr="00530841">
        <w:rPr>
          <w:color w:val="auto"/>
          <w:sz w:val="28"/>
          <w:szCs w:val="28"/>
        </w:rPr>
        <w:t>В подраздел</w:t>
      </w:r>
      <w:r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М</w:t>
      </w:r>
      <w:r w:rsidRPr="00530841">
        <w:rPr>
          <w:color w:val="auto"/>
          <w:sz w:val="28"/>
          <w:szCs w:val="28"/>
        </w:rPr>
        <w:t xml:space="preserve">аксимальный срок ожидания в очереди при подаче заявителем запроса о предоставлении </w:t>
      </w:r>
      <w:r w:rsidR="00DF5051" w:rsidRPr="00DF50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DF5051" w:rsidRPr="00DF505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F95279">
        <w:rPr>
          <w:color w:val="auto"/>
          <w:sz w:val="28"/>
          <w:szCs w:val="28"/>
        </w:rPr>
        <w:t>» указывается информация о м</w:t>
      </w:r>
      <w:r w:rsidR="00F95279" w:rsidRPr="00530841">
        <w:rPr>
          <w:color w:val="auto"/>
          <w:sz w:val="28"/>
          <w:szCs w:val="28"/>
        </w:rPr>
        <w:t>аксимальн</w:t>
      </w:r>
      <w:r w:rsidR="00F95279">
        <w:rPr>
          <w:color w:val="auto"/>
          <w:sz w:val="28"/>
          <w:szCs w:val="28"/>
        </w:rPr>
        <w:t>ом</w:t>
      </w:r>
      <w:r w:rsidR="00F95279" w:rsidRPr="00530841">
        <w:rPr>
          <w:color w:val="auto"/>
          <w:sz w:val="28"/>
          <w:szCs w:val="28"/>
        </w:rPr>
        <w:t xml:space="preserve"> срок</w:t>
      </w:r>
      <w:r w:rsidR="00F95279">
        <w:rPr>
          <w:color w:val="auto"/>
          <w:sz w:val="28"/>
          <w:szCs w:val="28"/>
        </w:rPr>
        <w:t>е</w:t>
      </w:r>
      <w:r w:rsidR="00F95279" w:rsidRPr="00530841">
        <w:rPr>
          <w:color w:val="auto"/>
          <w:sz w:val="28"/>
          <w:szCs w:val="28"/>
        </w:rPr>
        <w:t xml:space="preserve"> ожидания в очереди при подаче заявителем запроса о предоставлении </w:t>
      </w:r>
      <w:r w:rsidR="00DF5051" w:rsidRPr="00DF5051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DF5051" w:rsidRPr="00DF5051">
        <w:rPr>
          <w:color w:val="auto"/>
          <w:sz w:val="28"/>
          <w:szCs w:val="28"/>
        </w:rPr>
        <w:t>муниципальной</w:t>
      </w:r>
      <w:r w:rsidR="00F95279" w:rsidRPr="00530841">
        <w:rPr>
          <w:color w:val="auto"/>
          <w:sz w:val="28"/>
          <w:szCs w:val="28"/>
        </w:rPr>
        <w:t xml:space="preserve"> услуги</w:t>
      </w:r>
      <w:r w:rsidR="002765FB">
        <w:rPr>
          <w:color w:val="auto"/>
          <w:sz w:val="28"/>
          <w:szCs w:val="28"/>
        </w:rPr>
        <w:t>.</w:t>
      </w:r>
    </w:p>
    <w:p w:rsidR="00F318B5" w:rsidRPr="00D12047" w:rsidRDefault="00F318B5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12047">
        <w:rPr>
          <w:color w:val="auto"/>
          <w:sz w:val="28"/>
          <w:szCs w:val="28"/>
        </w:rPr>
        <w:t xml:space="preserve">2.14. В подразделе «Срок регистрации запроса на предоставление </w:t>
      </w:r>
      <w:r w:rsidR="00DF5051" w:rsidRPr="00D12047">
        <w:rPr>
          <w:color w:val="auto"/>
          <w:sz w:val="28"/>
          <w:szCs w:val="28"/>
        </w:rPr>
        <w:t>муниципальной</w:t>
      </w:r>
      <w:r w:rsidRPr="00D12047">
        <w:rPr>
          <w:color w:val="auto"/>
          <w:sz w:val="28"/>
          <w:szCs w:val="28"/>
        </w:rPr>
        <w:t xml:space="preserve"> услуги»</w:t>
      </w:r>
      <w:r w:rsidR="00626CEB" w:rsidRPr="00D12047">
        <w:rPr>
          <w:color w:val="auto"/>
          <w:sz w:val="28"/>
          <w:szCs w:val="28"/>
        </w:rPr>
        <w:t xml:space="preserve"> указывается информация </w:t>
      </w:r>
      <w:r w:rsidR="002765FB" w:rsidRPr="00D12047">
        <w:rPr>
          <w:color w:val="auto"/>
          <w:sz w:val="28"/>
          <w:szCs w:val="28"/>
        </w:rPr>
        <w:t xml:space="preserve"> о </w:t>
      </w:r>
      <w:r w:rsidR="00626CEB" w:rsidRPr="00D12047">
        <w:rPr>
          <w:color w:val="auto"/>
          <w:sz w:val="28"/>
          <w:szCs w:val="28"/>
        </w:rPr>
        <w:t>срок</w:t>
      </w:r>
      <w:r w:rsidR="002765FB" w:rsidRPr="00D12047">
        <w:rPr>
          <w:color w:val="auto"/>
          <w:sz w:val="28"/>
          <w:szCs w:val="28"/>
        </w:rPr>
        <w:t>е</w:t>
      </w:r>
      <w:r w:rsidR="00626CEB" w:rsidRPr="00D12047">
        <w:rPr>
          <w:color w:val="auto"/>
          <w:sz w:val="28"/>
          <w:szCs w:val="28"/>
        </w:rPr>
        <w:t xml:space="preserve"> регистрации запроса на предоставление </w:t>
      </w:r>
      <w:r w:rsidR="00D12047" w:rsidRPr="00D12047">
        <w:rPr>
          <w:color w:val="auto"/>
          <w:sz w:val="28"/>
          <w:szCs w:val="28"/>
        </w:rPr>
        <w:t>муниципальной</w:t>
      </w:r>
      <w:r w:rsidR="00626CEB" w:rsidRPr="00D12047">
        <w:rPr>
          <w:color w:val="auto"/>
          <w:sz w:val="28"/>
          <w:szCs w:val="28"/>
        </w:rPr>
        <w:t xml:space="preserve"> услуги в органе, предоставляющем </w:t>
      </w:r>
      <w:r w:rsidR="00D12047">
        <w:rPr>
          <w:color w:val="auto"/>
          <w:sz w:val="28"/>
          <w:szCs w:val="28"/>
        </w:rPr>
        <w:t>муниципальную</w:t>
      </w:r>
      <w:r w:rsidR="00626CEB" w:rsidRPr="00D12047">
        <w:rPr>
          <w:color w:val="auto"/>
          <w:sz w:val="28"/>
          <w:szCs w:val="28"/>
        </w:rPr>
        <w:t xml:space="preserve"> услугу.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12047">
        <w:rPr>
          <w:color w:val="auto"/>
          <w:sz w:val="28"/>
          <w:szCs w:val="28"/>
        </w:rPr>
        <w:t>2</w:t>
      </w:r>
      <w:r w:rsidR="00B81403" w:rsidRPr="00D12047">
        <w:rPr>
          <w:color w:val="auto"/>
          <w:sz w:val="28"/>
          <w:szCs w:val="28"/>
        </w:rPr>
        <w:t>.</w:t>
      </w:r>
      <w:r w:rsidRPr="00D12047">
        <w:rPr>
          <w:color w:val="auto"/>
          <w:sz w:val="28"/>
          <w:szCs w:val="28"/>
        </w:rPr>
        <w:t>1</w:t>
      </w:r>
      <w:r w:rsidR="00F318B5" w:rsidRPr="00D12047">
        <w:rPr>
          <w:color w:val="auto"/>
          <w:sz w:val="28"/>
          <w:szCs w:val="28"/>
        </w:rPr>
        <w:t>5</w:t>
      </w:r>
      <w:r w:rsidRPr="00D12047">
        <w:rPr>
          <w:color w:val="auto"/>
          <w:sz w:val="28"/>
          <w:szCs w:val="28"/>
        </w:rPr>
        <w:t xml:space="preserve">. В подраздел </w:t>
      </w:r>
      <w:r w:rsidR="00AC629A" w:rsidRPr="00D12047">
        <w:rPr>
          <w:color w:val="auto"/>
          <w:sz w:val="28"/>
          <w:szCs w:val="28"/>
        </w:rPr>
        <w:t>«</w:t>
      </w:r>
      <w:r w:rsidRPr="00D12047">
        <w:rPr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BE7E9F">
        <w:rPr>
          <w:color w:val="auto"/>
          <w:sz w:val="28"/>
          <w:szCs w:val="28"/>
        </w:rPr>
        <w:t>муниципальные</w:t>
      </w:r>
      <w:r w:rsidR="00E6423F">
        <w:rPr>
          <w:color w:val="auto"/>
          <w:sz w:val="28"/>
          <w:szCs w:val="28"/>
        </w:rPr>
        <w:t xml:space="preserve"> </w:t>
      </w:r>
      <w:r w:rsidRPr="00D12047">
        <w:rPr>
          <w:color w:val="auto"/>
          <w:sz w:val="28"/>
          <w:szCs w:val="28"/>
        </w:rPr>
        <w:t>услуги</w:t>
      </w:r>
      <w:r w:rsidR="00AC629A" w:rsidRPr="00D12047">
        <w:rPr>
          <w:color w:val="auto"/>
          <w:sz w:val="28"/>
          <w:szCs w:val="28"/>
        </w:rPr>
        <w:t>»</w:t>
      </w:r>
      <w:r w:rsidRPr="00D12047">
        <w:rPr>
          <w:color w:val="auto"/>
          <w:sz w:val="28"/>
          <w:szCs w:val="28"/>
        </w:rPr>
        <w:t xml:space="preserve"> включаются требования, которым должны соответствовать помещения, </w:t>
      </w:r>
      <w:r w:rsidR="0031155B" w:rsidRPr="00D12047">
        <w:rPr>
          <w:color w:val="auto"/>
          <w:sz w:val="28"/>
          <w:szCs w:val="28"/>
        </w:rPr>
        <w:t xml:space="preserve">в которых предоставляются </w:t>
      </w:r>
      <w:r w:rsidR="00BE7E9F">
        <w:rPr>
          <w:color w:val="auto"/>
          <w:sz w:val="28"/>
          <w:szCs w:val="28"/>
        </w:rPr>
        <w:t>муниципальные</w:t>
      </w:r>
      <w:r w:rsidR="0031155B" w:rsidRPr="00D12047">
        <w:rPr>
          <w:color w:val="auto"/>
          <w:sz w:val="28"/>
          <w:szCs w:val="28"/>
        </w:rPr>
        <w:t xml:space="preserve"> услуги, </w:t>
      </w:r>
      <w:r w:rsidRPr="00D12047">
        <w:rPr>
          <w:color w:val="auto"/>
          <w:sz w:val="28"/>
          <w:szCs w:val="28"/>
        </w:rPr>
        <w:t xml:space="preserve">в том числе </w:t>
      </w:r>
      <w:r w:rsidR="001664CF" w:rsidRPr="00D12047">
        <w:rPr>
          <w:color w:val="auto"/>
          <w:sz w:val="28"/>
          <w:szCs w:val="28"/>
        </w:rPr>
        <w:t xml:space="preserve">наличие </w:t>
      </w:r>
      <w:r w:rsidRPr="00D12047">
        <w:rPr>
          <w:color w:val="auto"/>
          <w:sz w:val="28"/>
          <w:szCs w:val="28"/>
        </w:rPr>
        <w:t>зал</w:t>
      </w:r>
      <w:r w:rsidR="001664CF" w:rsidRPr="00D12047">
        <w:rPr>
          <w:color w:val="auto"/>
          <w:sz w:val="28"/>
          <w:szCs w:val="28"/>
        </w:rPr>
        <w:t>а</w:t>
      </w:r>
      <w:r w:rsidRPr="00D12047">
        <w:rPr>
          <w:color w:val="auto"/>
          <w:sz w:val="28"/>
          <w:szCs w:val="28"/>
        </w:rPr>
        <w:t xml:space="preserve"> ожидания, мест для заполнения запросов </w:t>
      </w:r>
      <w:r w:rsidR="001664CF" w:rsidRPr="00D12047">
        <w:rPr>
          <w:color w:val="auto"/>
          <w:sz w:val="28"/>
          <w:szCs w:val="28"/>
        </w:rPr>
        <w:t>на</w:t>
      </w:r>
      <w:r w:rsidR="00E6423F">
        <w:rPr>
          <w:color w:val="auto"/>
          <w:sz w:val="28"/>
          <w:szCs w:val="28"/>
        </w:rPr>
        <w:t xml:space="preserve"> </w:t>
      </w:r>
      <w:r w:rsidRPr="00D12047">
        <w:rPr>
          <w:color w:val="auto"/>
          <w:sz w:val="28"/>
          <w:szCs w:val="28"/>
        </w:rPr>
        <w:t>предоставлени</w:t>
      </w:r>
      <w:r w:rsidR="001664CF" w:rsidRPr="00D12047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D12047">
        <w:rPr>
          <w:color w:val="auto"/>
          <w:sz w:val="28"/>
          <w:szCs w:val="28"/>
        </w:rPr>
        <w:t xml:space="preserve"> услуги, информационны</w:t>
      </w:r>
      <w:r w:rsidR="001664CF" w:rsidRPr="00D12047">
        <w:rPr>
          <w:color w:val="auto"/>
          <w:sz w:val="28"/>
          <w:szCs w:val="28"/>
        </w:rPr>
        <w:t>х</w:t>
      </w:r>
      <w:r w:rsidRPr="00D12047">
        <w:rPr>
          <w:color w:val="auto"/>
          <w:sz w:val="28"/>
          <w:szCs w:val="28"/>
        </w:rPr>
        <w:t xml:space="preserve"> стенд</w:t>
      </w:r>
      <w:r w:rsidR="001664CF" w:rsidRPr="00D12047">
        <w:rPr>
          <w:color w:val="auto"/>
          <w:sz w:val="28"/>
          <w:szCs w:val="28"/>
        </w:rPr>
        <w:t>ов</w:t>
      </w:r>
      <w:r w:rsidRPr="00D12047">
        <w:rPr>
          <w:color w:val="auto"/>
          <w:sz w:val="28"/>
          <w:szCs w:val="28"/>
        </w:rPr>
        <w:t xml:space="preserve"> с образцами заполнения</w:t>
      </w:r>
      <w:r w:rsidR="002765FB" w:rsidRPr="00D12047">
        <w:rPr>
          <w:color w:val="auto"/>
          <w:sz w:val="28"/>
          <w:szCs w:val="28"/>
        </w:rPr>
        <w:t xml:space="preserve"> таких запросов</w:t>
      </w:r>
      <w:r w:rsidRPr="00D12047">
        <w:rPr>
          <w:color w:val="auto"/>
          <w:sz w:val="28"/>
          <w:szCs w:val="28"/>
        </w:rPr>
        <w:t xml:space="preserve"> и перечнем документов и (или) информации, необходимы</w:t>
      </w:r>
      <w:r w:rsidR="002765FB" w:rsidRPr="00D12047">
        <w:rPr>
          <w:color w:val="auto"/>
          <w:sz w:val="28"/>
          <w:szCs w:val="28"/>
        </w:rPr>
        <w:t>х</w:t>
      </w:r>
      <w:r w:rsidRPr="00D12047">
        <w:rPr>
          <w:color w:val="auto"/>
          <w:sz w:val="28"/>
          <w:szCs w:val="28"/>
        </w:rPr>
        <w:t xml:space="preserve"> для предоставления каждой</w:t>
      </w:r>
      <w:r w:rsidR="00E6423F">
        <w:rPr>
          <w:color w:val="auto"/>
          <w:sz w:val="28"/>
          <w:szCs w:val="28"/>
        </w:rPr>
        <w:t xml:space="preserve">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626CEB">
        <w:rPr>
          <w:color w:val="auto"/>
          <w:sz w:val="28"/>
          <w:szCs w:val="28"/>
        </w:rPr>
        <w:t>6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В подраздел </w:t>
      </w:r>
      <w:r w:rsidR="00AC629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Показатели </w:t>
      </w:r>
      <w:r w:rsidR="0001614B" w:rsidRPr="00530841">
        <w:rPr>
          <w:color w:val="auto"/>
          <w:sz w:val="28"/>
          <w:szCs w:val="28"/>
        </w:rPr>
        <w:t xml:space="preserve">доступности </w:t>
      </w:r>
      <w:r w:rsidRPr="00530841">
        <w:rPr>
          <w:color w:val="auto"/>
          <w:sz w:val="28"/>
          <w:szCs w:val="28"/>
        </w:rPr>
        <w:t xml:space="preserve">и </w:t>
      </w:r>
      <w:r w:rsidR="0001614B" w:rsidRPr="00530841">
        <w:rPr>
          <w:color w:val="auto"/>
          <w:sz w:val="28"/>
          <w:szCs w:val="28"/>
        </w:rPr>
        <w:t xml:space="preserve">качества </w:t>
      </w:r>
      <w:r w:rsidR="00BE7E9F" w:rsidRPr="00BE7E9F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</w:t>
      </w:r>
      <w:r w:rsidR="00AC629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включается перечень показателей </w:t>
      </w:r>
      <w:r w:rsidR="00D06314" w:rsidRPr="00530841">
        <w:rPr>
          <w:color w:val="auto"/>
          <w:sz w:val="28"/>
          <w:szCs w:val="28"/>
        </w:rPr>
        <w:t xml:space="preserve">доступности и </w:t>
      </w:r>
      <w:r w:rsidRPr="00530841">
        <w:rPr>
          <w:color w:val="auto"/>
          <w:sz w:val="28"/>
          <w:szCs w:val="28"/>
        </w:rPr>
        <w:t xml:space="preserve">качества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</w:t>
      </w:r>
      <w:r w:rsidR="00E6423F">
        <w:rPr>
          <w:color w:val="auto"/>
          <w:sz w:val="28"/>
          <w:szCs w:val="28"/>
        </w:rPr>
        <w:t xml:space="preserve"> </w:t>
      </w:r>
      <w:r w:rsidR="00BE7E9F" w:rsidRPr="00BE7E9F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возможность подачи запроса на получение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(отсутствие нарушений сроков предоставления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услуги), предоставление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</w:t>
      </w:r>
      <w:r w:rsidRPr="00530841">
        <w:rPr>
          <w:color w:val="auto"/>
          <w:sz w:val="28"/>
          <w:szCs w:val="28"/>
        </w:rPr>
        <w:lastRenderedPageBreak/>
        <w:t xml:space="preserve">соответствии с вариантом предоставления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удобство информирования заявителя о ходе предоставления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получения результата предоставления</w:t>
      </w:r>
      <w:r w:rsidR="00E6423F">
        <w:rPr>
          <w:color w:val="auto"/>
          <w:sz w:val="28"/>
          <w:szCs w:val="28"/>
        </w:rPr>
        <w:t xml:space="preserve"> </w:t>
      </w:r>
      <w:r w:rsidR="005D7603" w:rsidRPr="005D7603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626CEB">
        <w:rPr>
          <w:color w:val="auto"/>
          <w:sz w:val="28"/>
          <w:szCs w:val="28"/>
        </w:rPr>
        <w:t>7</w:t>
      </w:r>
      <w:r w:rsidRPr="00530841">
        <w:rPr>
          <w:color w:val="auto"/>
          <w:sz w:val="28"/>
          <w:szCs w:val="28"/>
        </w:rPr>
        <w:t xml:space="preserve">. В подраздел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 xml:space="preserve">Иные требования к предоставлению </w:t>
      </w:r>
      <w:r w:rsidR="005D7603" w:rsidRPr="005D7603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5" w:name="Par87"/>
      <w:bookmarkEnd w:id="15"/>
      <w:r w:rsidRPr="00530841">
        <w:rPr>
          <w:color w:val="auto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6D1132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0F0A16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р</w:t>
      </w:r>
      <w:r w:rsidR="003E4670" w:rsidRPr="00530841">
        <w:rPr>
          <w:color w:val="auto"/>
          <w:sz w:val="28"/>
          <w:szCs w:val="28"/>
        </w:rPr>
        <w:t xml:space="preserve">азмер платы за предоставление </w:t>
      </w:r>
      <w:r w:rsidR="00302C01" w:rsidRPr="00530841">
        <w:rPr>
          <w:color w:val="auto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382EE5" w:rsidRPr="00382EE5">
        <w:rPr>
          <w:color w:val="auto"/>
          <w:sz w:val="28"/>
          <w:szCs w:val="28"/>
        </w:rPr>
        <w:t>муниципальной</w:t>
      </w:r>
      <w:r w:rsidR="00302C01" w:rsidRPr="00530841">
        <w:rPr>
          <w:color w:val="auto"/>
          <w:sz w:val="28"/>
          <w:szCs w:val="28"/>
        </w:rPr>
        <w:t xml:space="preserve"> услуги, </w:t>
      </w:r>
      <w:r w:rsidR="003E4670" w:rsidRPr="00530841">
        <w:rPr>
          <w:color w:val="auto"/>
          <w:sz w:val="28"/>
          <w:szCs w:val="28"/>
        </w:rPr>
        <w:t>в случаях, когда размер платы установлен законодательством Российской Федерации;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информационных систем, используемых для предоставления </w:t>
      </w:r>
      <w:r w:rsidR="00382EE5" w:rsidRPr="00382EE5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B81403" w:rsidRPr="00530841">
        <w:rPr>
          <w:color w:val="auto"/>
          <w:sz w:val="28"/>
          <w:szCs w:val="28"/>
        </w:rPr>
        <w:t>.1</w:t>
      </w:r>
      <w:r w:rsidR="00626CEB">
        <w:rPr>
          <w:color w:val="auto"/>
          <w:sz w:val="28"/>
          <w:szCs w:val="28"/>
        </w:rPr>
        <w:t>8.</w:t>
      </w:r>
      <w:r w:rsidRPr="00530841">
        <w:rPr>
          <w:color w:val="auto"/>
          <w:sz w:val="28"/>
          <w:szCs w:val="28"/>
        </w:rPr>
        <w:t xml:space="preserve"> Раздел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6" w:name="Par91"/>
      <w:bookmarkEnd w:id="16"/>
      <w:r w:rsidRPr="00530841">
        <w:rPr>
          <w:color w:val="auto"/>
          <w:sz w:val="28"/>
          <w:szCs w:val="28"/>
        </w:rPr>
        <w:t xml:space="preserve">перечень вариантов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включающий в том числе варианты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необходимы</w:t>
      </w:r>
      <w:r w:rsidR="002765FB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</w:t>
      </w:r>
      <w:r w:rsidR="00C67BE7">
        <w:rPr>
          <w:color w:val="auto"/>
          <w:sz w:val="28"/>
          <w:szCs w:val="28"/>
        </w:rPr>
        <w:t xml:space="preserve">на </w:t>
      </w:r>
      <w:r w:rsidRPr="00530841">
        <w:rPr>
          <w:color w:val="auto"/>
          <w:sz w:val="28"/>
          <w:szCs w:val="28"/>
        </w:rPr>
        <w:t>предоставлени</w:t>
      </w:r>
      <w:r w:rsidR="00C67BE7">
        <w:rPr>
          <w:color w:val="auto"/>
          <w:sz w:val="28"/>
          <w:szCs w:val="28"/>
        </w:rPr>
        <w:t>е</w:t>
      </w:r>
      <w:r w:rsidR="00E6423F">
        <w:rPr>
          <w:color w:val="auto"/>
          <w:sz w:val="28"/>
          <w:szCs w:val="28"/>
        </w:rPr>
        <w:t xml:space="preserve"> </w:t>
      </w:r>
      <w:r w:rsidR="002E0F9A" w:rsidRPr="002E0F9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без рассмотрения (при необходимости);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описание административной процедуры профилирования заявителя;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подразделы, содержащие описание вариантов предоставления </w:t>
      </w:r>
      <w:r w:rsidR="00A7721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1</w:t>
      </w:r>
      <w:r w:rsidR="00626CEB">
        <w:rPr>
          <w:color w:val="auto"/>
          <w:sz w:val="28"/>
          <w:szCs w:val="28"/>
        </w:rPr>
        <w:t>9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FB2863">
        <w:rPr>
          <w:color w:val="auto"/>
          <w:sz w:val="28"/>
          <w:szCs w:val="28"/>
        </w:rPr>
        <w:t xml:space="preserve">по </w:t>
      </w:r>
      <w:r w:rsidR="006E2940">
        <w:rPr>
          <w:color w:val="auto"/>
          <w:sz w:val="28"/>
          <w:szCs w:val="28"/>
        </w:rPr>
        <w:t>п</w:t>
      </w:r>
      <w:r w:rsidRPr="00530841">
        <w:rPr>
          <w:color w:val="auto"/>
          <w:sz w:val="28"/>
          <w:szCs w:val="28"/>
        </w:rPr>
        <w:t>рофилировани</w:t>
      </w:r>
      <w:r w:rsidR="00FB2863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заявителя включаются способы и порядок определения и предъявления необходимого заявителю варианта предоставления </w:t>
      </w:r>
      <w:r w:rsidR="004867FA" w:rsidRPr="004867FA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20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Подразделы, содержащие описани</w:t>
      </w:r>
      <w:r w:rsidR="006E2940">
        <w:rPr>
          <w:color w:val="auto"/>
          <w:sz w:val="28"/>
          <w:szCs w:val="28"/>
        </w:rPr>
        <w:t>я</w:t>
      </w:r>
      <w:r w:rsidRPr="00530841">
        <w:rPr>
          <w:color w:val="auto"/>
          <w:sz w:val="28"/>
          <w:szCs w:val="28"/>
        </w:rPr>
        <w:t xml:space="preserve"> вариантов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формируются по количеству вариантов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услуги и должны содержать результат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максимальный срок предоставления </w:t>
      </w:r>
      <w:r w:rsidR="004867FA" w:rsidRPr="004867F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соответствии с вариантом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21</w:t>
      </w:r>
      <w:r w:rsidR="00B81403" w:rsidRPr="00530841">
        <w:rPr>
          <w:color w:val="auto"/>
          <w:sz w:val="28"/>
          <w:szCs w:val="28"/>
        </w:rPr>
        <w:t xml:space="preserve">. </w:t>
      </w:r>
      <w:r w:rsidRPr="00530841">
        <w:rPr>
          <w:color w:val="auto"/>
          <w:sz w:val="28"/>
          <w:szCs w:val="28"/>
        </w:rPr>
        <w:t>В описание административной процедуры</w:t>
      </w:r>
      <w:r w:rsidR="00C67BE7">
        <w:rPr>
          <w:color w:val="auto"/>
          <w:sz w:val="28"/>
          <w:szCs w:val="28"/>
        </w:rPr>
        <w:t xml:space="preserve"> по</w:t>
      </w:r>
      <w:r w:rsidRPr="00530841">
        <w:rPr>
          <w:color w:val="auto"/>
          <w:sz w:val="28"/>
          <w:szCs w:val="28"/>
        </w:rPr>
        <w:t xml:space="preserve"> прием</w:t>
      </w:r>
      <w:r w:rsidR="00C67BE7">
        <w:rPr>
          <w:color w:val="auto"/>
          <w:sz w:val="28"/>
          <w:szCs w:val="28"/>
        </w:rPr>
        <w:t>у</w:t>
      </w:r>
      <w:r w:rsidRPr="00530841">
        <w:rPr>
          <w:color w:val="auto"/>
          <w:sz w:val="28"/>
          <w:szCs w:val="28"/>
        </w:rPr>
        <w:t xml:space="preserve"> запроса</w:t>
      </w:r>
      <w:r w:rsidR="00C67BE7">
        <w:rPr>
          <w:color w:val="auto"/>
          <w:sz w:val="28"/>
          <w:szCs w:val="28"/>
        </w:rPr>
        <w:t xml:space="preserve"> на предоставление </w:t>
      </w:r>
      <w:r w:rsidR="00C552B1" w:rsidRPr="00C552B1">
        <w:rPr>
          <w:color w:val="auto"/>
          <w:sz w:val="28"/>
          <w:szCs w:val="28"/>
        </w:rPr>
        <w:t>муниципальной</w:t>
      </w:r>
      <w:r w:rsidR="00C67BE7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информации, необходимых для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запроса </w:t>
      </w:r>
      <w:r w:rsidR="00C67BE7">
        <w:rPr>
          <w:color w:val="auto"/>
          <w:sz w:val="28"/>
          <w:szCs w:val="28"/>
        </w:rPr>
        <w:t xml:space="preserve">на предоставление </w:t>
      </w:r>
      <w:r w:rsidR="00C552B1" w:rsidRPr="00C552B1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C67BE7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перечень документов и (или) информации, необходимы</w:t>
      </w:r>
      <w:r w:rsidR="006E2940">
        <w:rPr>
          <w:color w:val="auto"/>
          <w:sz w:val="28"/>
          <w:szCs w:val="28"/>
        </w:rPr>
        <w:t>х</w:t>
      </w:r>
      <w:r w:rsidRPr="00530841">
        <w:rPr>
          <w:color w:val="auto"/>
          <w:sz w:val="28"/>
          <w:szCs w:val="28"/>
        </w:rPr>
        <w:t xml:space="preserve"> для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</w:t>
      </w:r>
      <w:r w:rsidR="00D06314">
        <w:rPr>
          <w:color w:val="auto"/>
          <w:sz w:val="28"/>
          <w:szCs w:val="28"/>
        </w:rPr>
        <w:t>,</w:t>
      </w:r>
      <w:r w:rsidRPr="00530841">
        <w:rPr>
          <w:color w:val="auto"/>
          <w:sz w:val="28"/>
          <w:szCs w:val="28"/>
        </w:rPr>
        <w:t xml:space="preserve"> в соответствии с вариантом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также способы подачи запроса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C552B1" w:rsidRPr="00C552B1">
        <w:rPr>
          <w:color w:val="auto"/>
          <w:sz w:val="28"/>
          <w:szCs w:val="28"/>
        </w:rPr>
        <w:t xml:space="preserve">муниципальной </w:t>
      </w:r>
      <w:r w:rsidR="0041005F">
        <w:rPr>
          <w:color w:val="auto"/>
          <w:sz w:val="28"/>
          <w:szCs w:val="28"/>
        </w:rPr>
        <w:t>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C552B1" w:rsidRPr="00C552B1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C552B1" w:rsidRPr="00C552B1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наличие (отсутствие) возможности подачи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представителем заявителя;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принятия решения об отказе в приеме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</w:t>
      </w:r>
      <w:r w:rsidR="006E2940" w:rsidRPr="00530841">
        <w:rPr>
          <w:color w:val="auto"/>
          <w:sz w:val="28"/>
          <w:szCs w:val="28"/>
        </w:rPr>
        <w:t>необходимы</w:t>
      </w:r>
      <w:r w:rsidR="006E2940">
        <w:rPr>
          <w:color w:val="auto"/>
          <w:sz w:val="28"/>
          <w:szCs w:val="28"/>
        </w:rPr>
        <w:t>х</w:t>
      </w:r>
      <w:r w:rsidR="006E2940" w:rsidRPr="00530841">
        <w:rPr>
          <w:color w:val="auto"/>
          <w:sz w:val="28"/>
          <w:szCs w:val="28"/>
        </w:rPr>
        <w:t xml:space="preserve"> для предоставления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E6423F">
        <w:rPr>
          <w:color w:val="auto"/>
          <w:sz w:val="28"/>
          <w:szCs w:val="28"/>
        </w:rPr>
        <w:t xml:space="preserve"> </w:t>
      </w:r>
      <w:r w:rsidR="006E2940" w:rsidRPr="00530841">
        <w:rPr>
          <w:color w:val="auto"/>
          <w:sz w:val="28"/>
          <w:szCs w:val="28"/>
        </w:rPr>
        <w:t>услуги</w:t>
      </w:r>
      <w:r w:rsidR="006E2940">
        <w:rPr>
          <w:color w:val="auto"/>
          <w:sz w:val="28"/>
          <w:szCs w:val="28"/>
        </w:rPr>
        <w:t>,</w:t>
      </w:r>
      <w:r w:rsidR="00E6423F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а в случае отсутствия таких оснований 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на их отсутствие;</w:t>
      </w:r>
    </w:p>
    <w:p w:rsidR="003E4670" w:rsidRPr="00530841" w:rsidRDefault="0041005F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</w:t>
      </w:r>
      <w:r w:rsidR="003E4670" w:rsidRPr="00530841">
        <w:rPr>
          <w:color w:val="auto"/>
          <w:sz w:val="28"/>
          <w:szCs w:val="28"/>
        </w:rPr>
        <w:t>орган</w:t>
      </w:r>
      <w:r>
        <w:rPr>
          <w:color w:val="auto"/>
          <w:sz w:val="28"/>
          <w:szCs w:val="28"/>
        </w:rPr>
        <w:t>ов</w:t>
      </w:r>
      <w:r w:rsidR="00E6423F">
        <w:rPr>
          <w:color w:val="auto"/>
          <w:sz w:val="28"/>
          <w:szCs w:val="28"/>
        </w:rPr>
        <w:t xml:space="preserve"> </w:t>
      </w:r>
      <w:r w:rsidR="00C55D23">
        <w:rPr>
          <w:color w:val="auto"/>
          <w:sz w:val="28"/>
          <w:szCs w:val="28"/>
        </w:rPr>
        <w:t xml:space="preserve">местного самоуправления муниципальных образований </w:t>
      </w:r>
      <w:r w:rsidR="00FD19A3">
        <w:rPr>
          <w:color w:val="auto"/>
          <w:sz w:val="28"/>
          <w:szCs w:val="28"/>
        </w:rPr>
        <w:t>Нолинского района</w:t>
      </w:r>
      <w:r w:rsidR="00C55D23">
        <w:rPr>
          <w:color w:val="auto"/>
          <w:sz w:val="28"/>
          <w:szCs w:val="28"/>
        </w:rPr>
        <w:t>, подведомственны</w:t>
      </w:r>
      <w:r>
        <w:rPr>
          <w:color w:val="auto"/>
          <w:sz w:val="28"/>
          <w:szCs w:val="28"/>
        </w:rPr>
        <w:t>х</w:t>
      </w:r>
      <w:r w:rsidR="00C55D23">
        <w:rPr>
          <w:color w:val="auto"/>
          <w:sz w:val="28"/>
          <w:szCs w:val="28"/>
        </w:rPr>
        <w:t xml:space="preserve"> им организаци</w:t>
      </w:r>
      <w:r w:rsidR="006E2940">
        <w:rPr>
          <w:color w:val="auto"/>
          <w:sz w:val="28"/>
          <w:szCs w:val="28"/>
        </w:rPr>
        <w:t>й</w:t>
      </w:r>
      <w:r w:rsidR="00C55D23">
        <w:rPr>
          <w:color w:val="auto"/>
          <w:sz w:val="28"/>
          <w:szCs w:val="28"/>
        </w:rPr>
        <w:t xml:space="preserve">, </w:t>
      </w:r>
      <w:r w:rsidR="003E4670" w:rsidRPr="00530841">
        <w:rPr>
          <w:color w:val="auto"/>
          <w:sz w:val="28"/>
          <w:szCs w:val="28"/>
        </w:rPr>
        <w:t>участвующи</w:t>
      </w:r>
      <w:r>
        <w:rPr>
          <w:color w:val="auto"/>
          <w:sz w:val="28"/>
          <w:szCs w:val="28"/>
        </w:rPr>
        <w:t>х</w:t>
      </w:r>
      <w:r w:rsidR="003E4670" w:rsidRPr="00530841">
        <w:rPr>
          <w:color w:val="auto"/>
          <w:sz w:val="28"/>
          <w:szCs w:val="28"/>
        </w:rPr>
        <w:t xml:space="preserve"> в приеме запроса </w:t>
      </w:r>
      <w:r>
        <w:rPr>
          <w:color w:val="auto"/>
          <w:sz w:val="28"/>
          <w:szCs w:val="28"/>
        </w:rPr>
        <w:t>на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предоставлени</w:t>
      </w:r>
      <w:r>
        <w:rPr>
          <w:color w:val="auto"/>
          <w:sz w:val="28"/>
          <w:szCs w:val="28"/>
        </w:rPr>
        <w:t>е</w:t>
      </w:r>
      <w:r w:rsidR="003B49BA">
        <w:rPr>
          <w:color w:val="auto"/>
          <w:sz w:val="28"/>
          <w:szCs w:val="28"/>
        </w:rPr>
        <w:t xml:space="preserve">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услуги, в том числе сведения о возможности подачи запроса </w:t>
      </w:r>
      <w:r w:rsidR="006E2940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3B49BA">
        <w:rPr>
          <w:color w:val="auto"/>
          <w:sz w:val="28"/>
          <w:szCs w:val="28"/>
        </w:rPr>
        <w:t xml:space="preserve"> </w:t>
      </w:r>
      <w:r w:rsidR="006E2940">
        <w:rPr>
          <w:color w:val="auto"/>
          <w:sz w:val="28"/>
          <w:szCs w:val="28"/>
        </w:rPr>
        <w:t>услуги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в многофункциональный центр (при наличии такой возможности);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приема органом, предоставляющим </w:t>
      </w:r>
      <w:r w:rsidR="009D086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многофункциональным центром запроса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9D086A" w:rsidRPr="009D086A">
        <w:rPr>
          <w:color w:val="auto"/>
          <w:sz w:val="28"/>
          <w:szCs w:val="28"/>
        </w:rPr>
        <w:t>муниципальной</w:t>
      </w:r>
      <w:r w:rsidR="003B49BA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>услуги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 xml:space="preserve">и документов и (или) информации, необходимых для предоставления </w:t>
      </w:r>
      <w:r w:rsidR="009D086A" w:rsidRPr="009D086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срок регистрации запроса</w:t>
      </w:r>
      <w:r w:rsidR="003B49BA">
        <w:rPr>
          <w:color w:val="auto"/>
          <w:sz w:val="28"/>
          <w:szCs w:val="28"/>
        </w:rPr>
        <w:t xml:space="preserve"> </w:t>
      </w:r>
      <w:r w:rsidR="0041005F">
        <w:rPr>
          <w:color w:val="auto"/>
          <w:sz w:val="28"/>
          <w:szCs w:val="28"/>
        </w:rPr>
        <w:t xml:space="preserve">на предоставление </w:t>
      </w:r>
      <w:r w:rsidR="007504DD" w:rsidRPr="007504DD">
        <w:rPr>
          <w:color w:val="auto"/>
          <w:sz w:val="28"/>
          <w:szCs w:val="28"/>
        </w:rPr>
        <w:t>муниципальной</w:t>
      </w:r>
      <w:r w:rsidR="0041005F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 xml:space="preserve"> и документов и (или) информации, необходимых для предоставления </w:t>
      </w:r>
      <w:r w:rsidR="007504DD" w:rsidRPr="007504D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органе, предоставляющем </w:t>
      </w:r>
      <w:r w:rsidR="007504DD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в многофункциональном центре.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626CEB">
        <w:rPr>
          <w:color w:val="auto"/>
          <w:sz w:val="28"/>
          <w:szCs w:val="28"/>
        </w:rPr>
        <w:t>22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FB2863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межведомственно</w:t>
      </w:r>
      <w:r w:rsidR="00FB2863">
        <w:rPr>
          <w:color w:val="auto"/>
          <w:sz w:val="28"/>
          <w:szCs w:val="28"/>
        </w:rPr>
        <w:t>му</w:t>
      </w:r>
      <w:r w:rsidRPr="00530841">
        <w:rPr>
          <w:color w:val="auto"/>
          <w:sz w:val="28"/>
          <w:szCs w:val="28"/>
        </w:rPr>
        <w:t xml:space="preserve"> информационно</w:t>
      </w:r>
      <w:r w:rsidR="00FB2863">
        <w:rPr>
          <w:color w:val="auto"/>
          <w:sz w:val="28"/>
          <w:szCs w:val="28"/>
        </w:rPr>
        <w:t>му</w:t>
      </w:r>
      <w:r w:rsidRPr="00530841">
        <w:rPr>
          <w:color w:val="auto"/>
          <w:sz w:val="28"/>
          <w:szCs w:val="28"/>
        </w:rPr>
        <w:t xml:space="preserve"> взаимодействи</w:t>
      </w:r>
      <w:r w:rsidR="00FB2863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включается перечень информационных запросов, необходимых для предоставления </w:t>
      </w:r>
      <w:r w:rsidR="00A75524" w:rsidRPr="00A7552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который должен содержать: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</w:t>
      </w:r>
      <w:r w:rsidR="00DE020C">
        <w:rPr>
          <w:color w:val="auto"/>
          <w:sz w:val="28"/>
          <w:szCs w:val="28"/>
        </w:rPr>
        <w:t>Кировской области</w:t>
      </w:r>
      <w:r w:rsidRPr="00530841">
        <w:rPr>
          <w:color w:val="auto"/>
          <w:sz w:val="28"/>
          <w:szCs w:val="28"/>
        </w:rPr>
        <w:t>,</w:t>
      </w:r>
      <w:r w:rsidR="00C55D23">
        <w:rPr>
          <w:color w:val="auto"/>
          <w:sz w:val="28"/>
          <w:szCs w:val="28"/>
        </w:rPr>
        <w:t xml:space="preserve"> органа местного </w:t>
      </w:r>
      <w:r w:rsidR="00C55D23">
        <w:rPr>
          <w:color w:val="auto"/>
          <w:sz w:val="28"/>
          <w:szCs w:val="28"/>
        </w:rPr>
        <w:lastRenderedPageBreak/>
        <w:t>самоуправления</w:t>
      </w:r>
      <w:r w:rsidR="00FB2863">
        <w:rPr>
          <w:color w:val="auto"/>
          <w:sz w:val="28"/>
          <w:szCs w:val="28"/>
        </w:rPr>
        <w:t xml:space="preserve"> муниципального образования Кировской области</w:t>
      </w:r>
      <w:r w:rsidR="00C55D23">
        <w:rPr>
          <w:color w:val="auto"/>
          <w:sz w:val="28"/>
          <w:szCs w:val="28"/>
        </w:rPr>
        <w:t>,</w:t>
      </w:r>
      <w:r w:rsidRPr="00530841">
        <w:rPr>
          <w:color w:val="auto"/>
          <w:sz w:val="28"/>
          <w:szCs w:val="28"/>
        </w:rPr>
        <w:t xml:space="preserve"> в которые направляется запрос;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направляемые в запросе сведения;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запрашиваемые в запросе сведения с указанием их цели использования;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основание для информационного запроса, срок его направления;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A75524">
        <w:rPr>
          <w:color w:val="auto"/>
          <w:sz w:val="28"/>
          <w:szCs w:val="28"/>
        </w:rPr>
        <w:t xml:space="preserve">муниципальную </w:t>
      </w:r>
      <w:r w:rsidRPr="00530841">
        <w:rPr>
          <w:color w:val="auto"/>
          <w:sz w:val="28"/>
          <w:szCs w:val="28"/>
        </w:rPr>
        <w:t>услугу.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Орган, предоставляющий </w:t>
      </w:r>
      <w:r w:rsidR="0004577A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B81403" w:rsidRPr="00530841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3</w:t>
      </w:r>
      <w:r w:rsidR="00B81403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приостановлени</w:t>
      </w:r>
      <w:r w:rsidR="0041005F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приостановления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а в случае отсутствия таких оснований</w:t>
      </w:r>
      <w:r w:rsidR="00417FB2" w:rsidRPr="00B93C26">
        <w:rPr>
          <w:bCs/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указание на их отсутствие;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 и содержание осуществляемых при приостановлении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административных действий;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перечень оснований для возобновления предоставления </w:t>
      </w:r>
      <w:r w:rsidR="0004577A" w:rsidRPr="0004577A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626CEB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 xml:space="preserve">. В описание административной процедуры </w:t>
      </w:r>
      <w:r w:rsidR="0041005F">
        <w:rPr>
          <w:color w:val="auto"/>
          <w:sz w:val="28"/>
          <w:szCs w:val="28"/>
        </w:rPr>
        <w:t xml:space="preserve">по </w:t>
      </w:r>
      <w:r w:rsidR="003E4670" w:rsidRPr="00530841">
        <w:rPr>
          <w:color w:val="auto"/>
          <w:sz w:val="28"/>
          <w:szCs w:val="28"/>
        </w:rPr>
        <w:t>приняти</w:t>
      </w:r>
      <w:r w:rsidR="0041005F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решения о предоставлении (об отказе в предоставлении) </w:t>
      </w:r>
      <w:r w:rsidR="00750989" w:rsidRPr="00750989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750989" w:rsidRPr="007509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750989" w:rsidRPr="007509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 даты получения органом, </w:t>
      </w:r>
      <w:r w:rsidRPr="00530841">
        <w:rPr>
          <w:color w:val="auto"/>
          <w:sz w:val="28"/>
          <w:szCs w:val="28"/>
        </w:rPr>
        <w:lastRenderedPageBreak/>
        <w:t xml:space="preserve">предоставляющим </w:t>
      </w:r>
      <w:r w:rsidR="00750989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всех сведений, необходимых для принятия решения.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5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В описание административной процедуры</w:t>
      </w:r>
      <w:r w:rsidR="00976FA5">
        <w:rPr>
          <w:color w:val="auto"/>
          <w:sz w:val="28"/>
          <w:szCs w:val="28"/>
        </w:rPr>
        <w:t xml:space="preserve"> по</w:t>
      </w:r>
      <w:r w:rsidR="003E4670"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 xml:space="preserve"> результата </w:t>
      </w:r>
      <w:r w:rsidR="007E314B" w:rsidRPr="007E314B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способы предоставления результата </w:t>
      </w:r>
      <w:r w:rsidR="007E314B" w:rsidRPr="007E314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 предоставления заявителю результата </w:t>
      </w:r>
      <w:r w:rsidR="007E314B" w:rsidRPr="007E314B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исчисляемый со дня принятия решения о предоставлении </w:t>
      </w:r>
      <w:r w:rsidR="007E314B" w:rsidRPr="007E314B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возможность (невозможность) предоставления органом, предоставляющим </w:t>
      </w:r>
      <w:r w:rsidR="00386DA0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или многофункциональным центром результата </w:t>
      </w:r>
      <w:r w:rsidR="003F279D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</w:t>
      </w:r>
      <w:r w:rsidR="00DE020C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6</w:t>
      </w:r>
      <w:r w:rsidR="00DE020C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В описание административной процедуры </w:t>
      </w:r>
      <w:r w:rsidR="00976FA5">
        <w:rPr>
          <w:color w:val="auto"/>
          <w:sz w:val="28"/>
          <w:szCs w:val="28"/>
        </w:rPr>
        <w:t xml:space="preserve">по </w:t>
      </w:r>
      <w:r w:rsidRPr="00530841">
        <w:rPr>
          <w:color w:val="auto"/>
          <w:sz w:val="28"/>
          <w:szCs w:val="28"/>
        </w:rPr>
        <w:t>получени</w:t>
      </w:r>
      <w:r w:rsidR="00976FA5">
        <w:rPr>
          <w:color w:val="auto"/>
          <w:sz w:val="28"/>
          <w:szCs w:val="28"/>
        </w:rPr>
        <w:t>ю</w:t>
      </w:r>
      <w:r w:rsidRPr="00530841">
        <w:rPr>
          <w:color w:val="auto"/>
          <w:sz w:val="28"/>
          <w:szCs w:val="28"/>
        </w:rPr>
        <w:t xml:space="preserve"> дополнительных сведений от заявителя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6DA0" w:rsidRPr="00386DA0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срок, необходимый для получения </w:t>
      </w:r>
      <w:r w:rsidR="00976FA5" w:rsidRPr="00530841">
        <w:rPr>
          <w:color w:val="auto"/>
          <w:sz w:val="28"/>
          <w:szCs w:val="28"/>
        </w:rPr>
        <w:t xml:space="preserve">дополнительных документов и (или) информации в процессе предоставления </w:t>
      </w:r>
      <w:r w:rsidR="00386DA0" w:rsidRPr="00386DA0">
        <w:rPr>
          <w:color w:val="auto"/>
          <w:sz w:val="28"/>
          <w:szCs w:val="28"/>
        </w:rPr>
        <w:t>муниципальной</w:t>
      </w:r>
      <w:r w:rsidR="00976FA5" w:rsidRPr="00530841">
        <w:rPr>
          <w:color w:val="auto"/>
          <w:sz w:val="28"/>
          <w:szCs w:val="28"/>
        </w:rPr>
        <w:t xml:space="preserve"> услуги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 w:rsidR="00386DA0" w:rsidRPr="00386DA0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перечень органов исполнительной власти</w:t>
      </w:r>
      <w:r w:rsidR="00976FA5">
        <w:rPr>
          <w:color w:val="auto"/>
          <w:sz w:val="28"/>
          <w:szCs w:val="28"/>
        </w:rPr>
        <w:t xml:space="preserve"> Кировской области</w:t>
      </w:r>
      <w:r w:rsidRPr="00530841">
        <w:rPr>
          <w:color w:val="auto"/>
          <w:sz w:val="28"/>
          <w:szCs w:val="28"/>
        </w:rPr>
        <w:t xml:space="preserve">, государственных корпораций, органов государственных внебюджетных фондов, </w:t>
      </w:r>
      <w:r w:rsidR="00362FBF">
        <w:rPr>
          <w:color w:val="auto"/>
          <w:sz w:val="28"/>
          <w:szCs w:val="28"/>
        </w:rPr>
        <w:t>органов местного самоуправления</w:t>
      </w:r>
      <w:r w:rsidR="00976FA5">
        <w:rPr>
          <w:color w:val="auto"/>
          <w:sz w:val="28"/>
          <w:szCs w:val="28"/>
        </w:rPr>
        <w:t xml:space="preserve"> муниципальных образований Кировской области</w:t>
      </w:r>
      <w:r w:rsidR="00362FBF">
        <w:rPr>
          <w:color w:val="auto"/>
          <w:sz w:val="28"/>
          <w:szCs w:val="28"/>
        </w:rPr>
        <w:t xml:space="preserve">, </w:t>
      </w:r>
      <w:r w:rsidRPr="00530841">
        <w:rPr>
          <w:color w:val="auto"/>
          <w:sz w:val="28"/>
          <w:szCs w:val="28"/>
        </w:rPr>
        <w:t>участвующих в административной процедуре,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в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случае,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если они известны (при необходимости).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626CEB">
        <w:rPr>
          <w:color w:val="auto"/>
          <w:sz w:val="28"/>
          <w:szCs w:val="28"/>
        </w:rPr>
        <w:t>7</w:t>
      </w:r>
      <w:r w:rsidR="003E4670" w:rsidRPr="00530841">
        <w:rPr>
          <w:color w:val="auto"/>
          <w:sz w:val="28"/>
          <w:szCs w:val="28"/>
        </w:rPr>
        <w:t xml:space="preserve">. В случае если вариант предоставления </w:t>
      </w:r>
      <w:r w:rsidR="00383BF4" w:rsidRPr="00383BF4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предполагает предоставление </w:t>
      </w:r>
      <w:r w:rsidR="00383BF4" w:rsidRPr="00383BF4">
        <w:rPr>
          <w:color w:val="auto"/>
          <w:sz w:val="28"/>
          <w:szCs w:val="28"/>
        </w:rPr>
        <w:t>муниципальной</w:t>
      </w:r>
      <w:r w:rsidR="003E4670" w:rsidRPr="00530841">
        <w:rPr>
          <w:color w:val="auto"/>
          <w:sz w:val="28"/>
          <w:szCs w:val="28"/>
        </w:rPr>
        <w:t xml:space="preserve"> услуги в упреждающем </w:t>
      </w:r>
      <w:r w:rsidR="003E4670" w:rsidRPr="00530841">
        <w:rPr>
          <w:color w:val="auto"/>
          <w:sz w:val="28"/>
          <w:szCs w:val="28"/>
        </w:rPr>
        <w:lastRenderedPageBreak/>
        <w:t>(проактивном) режиме, в состав подраздела, содержащего описание варианта предоставления государственной услуги, включаются следующие положения: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указание на необходимость предварительной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ему данной </w:t>
      </w:r>
      <w:r w:rsidR="00383BF4" w:rsidRPr="00383BF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в упреждающем (проактивном) режиме или подачи заявителем запроса </w:t>
      </w:r>
      <w:r w:rsidR="00976FA5">
        <w:rPr>
          <w:color w:val="auto"/>
          <w:sz w:val="28"/>
          <w:szCs w:val="28"/>
        </w:rPr>
        <w:t>на</w:t>
      </w:r>
      <w:r w:rsidRPr="00530841">
        <w:rPr>
          <w:color w:val="auto"/>
          <w:sz w:val="28"/>
          <w:szCs w:val="28"/>
        </w:rPr>
        <w:t xml:space="preserve"> предоставлени</w:t>
      </w:r>
      <w:r w:rsidR="00976FA5">
        <w:rPr>
          <w:color w:val="auto"/>
          <w:sz w:val="28"/>
          <w:szCs w:val="28"/>
        </w:rPr>
        <w:t>е</w:t>
      </w:r>
      <w:r w:rsidRPr="00530841">
        <w:rPr>
          <w:color w:val="auto"/>
          <w:sz w:val="28"/>
          <w:szCs w:val="28"/>
        </w:rPr>
        <w:t xml:space="preserve"> данной </w:t>
      </w:r>
      <w:r w:rsidR="00383BF4" w:rsidRPr="00383BF4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 после осуществления органом, предоставляющим </w:t>
      </w:r>
      <w:r w:rsidR="00383BF4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мероприятий в соответствии с </w:t>
      </w:r>
      <w:hyperlink r:id="rId12" w:history="1">
        <w:r w:rsidRPr="00530841">
          <w:rPr>
            <w:color w:val="auto"/>
            <w:sz w:val="28"/>
            <w:szCs w:val="28"/>
          </w:rPr>
          <w:t>пунктом 1 части 1 статьи 7.3</w:t>
        </w:r>
      </w:hyperlink>
      <w:r w:rsidRPr="00530841">
        <w:rPr>
          <w:color w:val="auto"/>
          <w:sz w:val="28"/>
          <w:szCs w:val="28"/>
        </w:rPr>
        <w:t xml:space="preserve"> Федерального закона </w:t>
      </w:r>
      <w:r w:rsidR="00AF0040" w:rsidRPr="00530841">
        <w:rPr>
          <w:color w:val="auto"/>
          <w:sz w:val="28"/>
          <w:szCs w:val="28"/>
        </w:rPr>
        <w:t xml:space="preserve">от 27.07.2010 № 210-ФЗ </w:t>
      </w:r>
      <w:r w:rsidR="00B753CA" w:rsidRPr="00530841">
        <w:rPr>
          <w:color w:val="auto"/>
          <w:sz w:val="28"/>
          <w:szCs w:val="28"/>
        </w:rPr>
        <w:t>«</w:t>
      </w:r>
      <w:r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753CA" w:rsidRPr="00530841">
        <w:rPr>
          <w:color w:val="auto"/>
          <w:sz w:val="28"/>
          <w:szCs w:val="28"/>
        </w:rPr>
        <w:t>»</w:t>
      </w:r>
      <w:r w:rsidRPr="00530841">
        <w:rPr>
          <w:color w:val="auto"/>
          <w:sz w:val="28"/>
          <w:szCs w:val="28"/>
        </w:rPr>
        <w:t>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7" w:name="Par130"/>
      <w:bookmarkEnd w:id="17"/>
      <w:r w:rsidRPr="00530841">
        <w:rPr>
          <w:color w:val="auto"/>
          <w:sz w:val="28"/>
          <w:szCs w:val="28"/>
        </w:rPr>
        <w:t xml:space="preserve">сведения о юридическом факте, поступление которых в информационную систему органа, предоставляющего </w:t>
      </w:r>
      <w:r w:rsidR="00383BF4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является основанием для предоставления заявителю данной </w:t>
      </w:r>
      <w:r w:rsidR="00383BF4" w:rsidRPr="00383BF4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 в упреждающем (проактивном) режиме;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наименование информационной системы, из которой должны поступить сведения, указанные в </w:t>
      </w:r>
      <w:r w:rsidR="000F0A16" w:rsidRPr="00530841">
        <w:rPr>
          <w:color w:val="auto"/>
          <w:sz w:val="28"/>
          <w:szCs w:val="28"/>
        </w:rPr>
        <w:t xml:space="preserve">абзаце третьем </w:t>
      </w:r>
      <w:r w:rsidRPr="00530841">
        <w:rPr>
          <w:color w:val="auto"/>
          <w:sz w:val="28"/>
          <w:szCs w:val="28"/>
        </w:rPr>
        <w:t xml:space="preserve"> пункта</w:t>
      </w:r>
      <w:r w:rsidR="00761A35">
        <w:rPr>
          <w:color w:val="auto"/>
          <w:sz w:val="28"/>
          <w:szCs w:val="28"/>
        </w:rPr>
        <w:t>2.27 настоящих Правил</w:t>
      </w:r>
      <w:r w:rsidRPr="00530841">
        <w:rPr>
          <w:color w:val="auto"/>
          <w:sz w:val="28"/>
          <w:szCs w:val="28"/>
        </w:rPr>
        <w:t xml:space="preserve">, а также информационной системы органа, предоставляющего </w:t>
      </w:r>
      <w:r w:rsidR="000C0389">
        <w:rPr>
          <w:color w:val="auto"/>
          <w:sz w:val="28"/>
          <w:szCs w:val="28"/>
        </w:rPr>
        <w:t xml:space="preserve">муниципальную </w:t>
      </w:r>
      <w:r w:rsidRPr="00530841">
        <w:rPr>
          <w:color w:val="auto"/>
          <w:sz w:val="28"/>
          <w:szCs w:val="28"/>
        </w:rPr>
        <w:t xml:space="preserve"> услугу, в которую должны поступить данные сведения;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0C0389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r w:rsidR="000F0A16" w:rsidRPr="00530841">
        <w:rPr>
          <w:color w:val="auto"/>
          <w:sz w:val="28"/>
          <w:szCs w:val="28"/>
        </w:rPr>
        <w:t xml:space="preserve">абзаце третьем </w:t>
      </w:r>
      <w:r w:rsidRPr="00530841">
        <w:rPr>
          <w:color w:val="auto"/>
          <w:sz w:val="28"/>
          <w:szCs w:val="28"/>
        </w:rPr>
        <w:t>пункта</w:t>
      </w:r>
      <w:r w:rsidR="00976FA5">
        <w:rPr>
          <w:color w:val="auto"/>
          <w:sz w:val="28"/>
          <w:szCs w:val="28"/>
        </w:rPr>
        <w:t xml:space="preserve"> 2.2</w:t>
      </w:r>
      <w:r w:rsidR="00761A35">
        <w:rPr>
          <w:color w:val="auto"/>
          <w:sz w:val="28"/>
          <w:szCs w:val="28"/>
        </w:rPr>
        <w:t>7</w:t>
      </w:r>
      <w:r w:rsidR="00976FA5">
        <w:rPr>
          <w:color w:val="auto"/>
          <w:sz w:val="28"/>
          <w:szCs w:val="28"/>
        </w:rPr>
        <w:t xml:space="preserve"> настоящих Правил</w:t>
      </w:r>
      <w:r w:rsidRPr="00530841">
        <w:rPr>
          <w:color w:val="auto"/>
          <w:sz w:val="28"/>
          <w:szCs w:val="28"/>
        </w:rPr>
        <w:t>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>2</w:t>
      </w:r>
      <w:r w:rsidR="00626CEB">
        <w:rPr>
          <w:color w:val="auto"/>
          <w:sz w:val="28"/>
          <w:szCs w:val="28"/>
        </w:rPr>
        <w:t>8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Раздел </w:t>
      </w:r>
      <w:r w:rsidR="00B753C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Формы контроля за исполнением административного регламента</w:t>
      </w:r>
      <w:r w:rsidR="00B753C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состоит из следующих подразделов: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B2863">
        <w:rPr>
          <w:color w:val="auto"/>
          <w:sz w:val="28"/>
          <w:szCs w:val="28"/>
        </w:rPr>
        <w:t xml:space="preserve">административного </w:t>
      </w:r>
      <w:r w:rsidRPr="00530841">
        <w:rPr>
          <w:color w:val="auto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0C0389" w:rsidRPr="000C0389">
        <w:rPr>
          <w:color w:val="auto"/>
          <w:sz w:val="28"/>
          <w:szCs w:val="28"/>
        </w:rPr>
        <w:t xml:space="preserve">муниципальной </w:t>
      </w:r>
      <w:r w:rsidRPr="00530841">
        <w:rPr>
          <w:color w:val="auto"/>
          <w:sz w:val="28"/>
          <w:szCs w:val="28"/>
        </w:rPr>
        <w:t>услуги, а также принятием ими решений;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389" w:rsidRPr="000C03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</w:t>
      </w:r>
      <w:r w:rsidRPr="00530841">
        <w:rPr>
          <w:color w:val="auto"/>
          <w:sz w:val="28"/>
          <w:szCs w:val="28"/>
        </w:rPr>
        <w:lastRenderedPageBreak/>
        <w:t xml:space="preserve">числе порядок и формы контроля за полнотой и качеством предоставления </w:t>
      </w:r>
      <w:r w:rsidR="000C0389" w:rsidRPr="000C038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ответственность должностных лиц органа, предоставляющего </w:t>
      </w:r>
      <w:r w:rsidR="000C0389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13569" w:rsidRPr="00F1356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13569" w:rsidRPr="00F13569">
        <w:rPr>
          <w:color w:val="auto"/>
          <w:sz w:val="28"/>
          <w:szCs w:val="28"/>
        </w:rPr>
        <w:t>муниципальной</w:t>
      </w:r>
      <w:r w:rsidRPr="00530841">
        <w:rPr>
          <w:color w:val="auto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3E4670" w:rsidRPr="00530841" w:rsidRDefault="00B81403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2.2</w:t>
      </w:r>
      <w:r w:rsidR="00626CEB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Раздел </w:t>
      </w:r>
      <w:r w:rsidR="00B753C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54FEB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3" w:history="1">
        <w:r w:rsidR="003E4670" w:rsidRPr="00530841">
          <w:rPr>
            <w:color w:val="auto"/>
            <w:sz w:val="28"/>
            <w:szCs w:val="28"/>
          </w:rPr>
          <w:t>части 1.1 статьи 16</w:t>
        </w:r>
      </w:hyperlink>
      <w:r w:rsidR="003E4670" w:rsidRPr="00530841">
        <w:rPr>
          <w:color w:val="auto"/>
          <w:sz w:val="28"/>
          <w:szCs w:val="28"/>
        </w:rPr>
        <w:t xml:space="preserve"> Федерального закона </w:t>
      </w:r>
      <w:r w:rsidR="00AF0040" w:rsidRPr="00530841">
        <w:rPr>
          <w:color w:val="auto"/>
          <w:sz w:val="28"/>
          <w:szCs w:val="28"/>
        </w:rPr>
        <w:t xml:space="preserve">от 27.07.2010 № 210-ФЗ </w:t>
      </w:r>
      <w:r w:rsidR="00B753CA" w:rsidRPr="00530841">
        <w:rPr>
          <w:color w:val="auto"/>
          <w:sz w:val="28"/>
          <w:szCs w:val="28"/>
        </w:rPr>
        <w:t>«</w:t>
      </w:r>
      <w:r w:rsidR="003E4670" w:rsidRPr="00530841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B753CA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>, а также их должностных лиц, муниципальных служащих, работников</w:t>
      </w:r>
      <w:r w:rsidR="00B6521C" w:rsidRPr="00530841">
        <w:rPr>
          <w:color w:val="auto"/>
          <w:sz w:val="28"/>
          <w:szCs w:val="28"/>
        </w:rPr>
        <w:t>»</w:t>
      </w:r>
      <w:r w:rsidR="003E4670" w:rsidRPr="00530841">
        <w:rPr>
          <w:color w:val="auto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</w:t>
      </w:r>
      <w:r w:rsidR="003B49BA">
        <w:rPr>
          <w:color w:val="auto"/>
          <w:sz w:val="28"/>
          <w:szCs w:val="28"/>
        </w:rPr>
        <w:t xml:space="preserve"> </w:t>
      </w:r>
      <w:r w:rsidR="00D06314" w:rsidRPr="00530841">
        <w:rPr>
          <w:color w:val="auto"/>
          <w:sz w:val="28"/>
          <w:szCs w:val="28"/>
        </w:rPr>
        <w:t>решений и действий (бездействия)</w:t>
      </w:r>
      <w:r w:rsidR="00FB2863" w:rsidRPr="00530841">
        <w:rPr>
          <w:color w:val="auto"/>
          <w:sz w:val="28"/>
          <w:szCs w:val="28"/>
        </w:rPr>
        <w:t xml:space="preserve">органа, предоставляющего </w:t>
      </w:r>
      <w:r w:rsidR="00F253C8">
        <w:rPr>
          <w:color w:val="auto"/>
          <w:sz w:val="28"/>
          <w:szCs w:val="28"/>
        </w:rPr>
        <w:t>муниципальную</w:t>
      </w:r>
      <w:r w:rsidR="00FB2863" w:rsidRPr="00530841">
        <w:rPr>
          <w:color w:val="auto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4" w:history="1">
        <w:r w:rsidR="00FB2863" w:rsidRPr="00530841">
          <w:rPr>
            <w:color w:val="auto"/>
            <w:sz w:val="28"/>
            <w:szCs w:val="28"/>
          </w:rPr>
          <w:t>части 1.1 статьи 16</w:t>
        </w:r>
      </w:hyperlink>
      <w:r w:rsidR="00FB2863" w:rsidRPr="00530841">
        <w:rPr>
          <w:color w:val="auto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</w:t>
      </w:r>
      <w:r w:rsidR="00D06314">
        <w:rPr>
          <w:color w:val="auto"/>
          <w:sz w:val="28"/>
          <w:szCs w:val="28"/>
        </w:rPr>
        <w:t xml:space="preserve">их </w:t>
      </w:r>
      <w:r w:rsidR="00FB2863" w:rsidRPr="00530841">
        <w:rPr>
          <w:color w:val="auto"/>
          <w:sz w:val="28"/>
          <w:szCs w:val="28"/>
        </w:rPr>
        <w:t>должностных лиц, муниципальных служащих, работников</w:t>
      </w:r>
      <w:r w:rsidR="003E4670" w:rsidRPr="00530841">
        <w:rPr>
          <w:color w:val="auto"/>
          <w:sz w:val="28"/>
          <w:szCs w:val="28"/>
        </w:rPr>
        <w:t>, а также формы и способы подачи заявителями жалобы.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5"/>
      </w:tblGrid>
      <w:tr w:rsidR="00903113" w:rsidTr="008A2B65">
        <w:tc>
          <w:tcPr>
            <w:tcW w:w="1101" w:type="dxa"/>
          </w:tcPr>
          <w:p w:rsidR="00903113" w:rsidRPr="00903113" w:rsidRDefault="00903113" w:rsidP="00903113">
            <w:pPr>
              <w:autoSpaceDE w:val="0"/>
              <w:autoSpaceDN w:val="0"/>
              <w:adjustRightInd w:val="0"/>
              <w:jc w:val="right"/>
              <w:rPr>
                <w:b/>
                <w:color w:val="auto"/>
                <w:sz w:val="28"/>
                <w:szCs w:val="28"/>
              </w:rPr>
            </w:pPr>
            <w:r w:rsidRPr="00903113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903113" w:rsidRPr="00903113" w:rsidRDefault="00903113" w:rsidP="00D06314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Порядок согласования и утверждения административных регламентов</w:t>
            </w:r>
          </w:p>
        </w:tc>
      </w:tr>
    </w:tbl>
    <w:p w:rsidR="003E4670" w:rsidRDefault="003E4670" w:rsidP="00D0631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3E4670" w:rsidP="0090311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B81403" w:rsidRPr="00530841">
        <w:rPr>
          <w:color w:val="auto"/>
          <w:sz w:val="28"/>
          <w:szCs w:val="28"/>
        </w:rPr>
        <w:t>.</w:t>
      </w:r>
      <w:r w:rsidR="00040F1F">
        <w:rPr>
          <w:color w:val="auto"/>
          <w:sz w:val="28"/>
          <w:szCs w:val="28"/>
        </w:rPr>
        <w:t>1</w:t>
      </w:r>
      <w:r w:rsidRPr="00530841">
        <w:rPr>
          <w:color w:val="auto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5B27A6">
        <w:rPr>
          <w:color w:val="auto"/>
          <w:sz w:val="28"/>
          <w:szCs w:val="28"/>
        </w:rPr>
        <w:t>муниципальные</w:t>
      </w:r>
      <w:r w:rsidRPr="00530841">
        <w:rPr>
          <w:color w:val="auto"/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C92BDE" w:rsidRPr="00C92BDE" w:rsidRDefault="003E4670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2</w:t>
      </w:r>
      <w:r w:rsidR="00114739" w:rsidRPr="00114739">
        <w:rPr>
          <w:color w:val="auto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</w:t>
      </w:r>
      <w:r w:rsidR="00C92BDE" w:rsidRPr="00C92BDE">
        <w:rPr>
          <w:color w:val="auto"/>
          <w:sz w:val="28"/>
          <w:szCs w:val="28"/>
        </w:rPr>
        <w:t>:</w:t>
      </w:r>
    </w:p>
    <w:p w:rsidR="00C92BDE" w:rsidRPr="00C92BDE" w:rsidRDefault="00C92BDE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8" w:name="sub_3082"/>
      <w:r w:rsidRPr="00C92BDE">
        <w:rPr>
          <w:color w:val="auto"/>
          <w:sz w:val="28"/>
          <w:szCs w:val="28"/>
        </w:rPr>
        <w:lastRenderedPageBreak/>
        <w:t>а) разработчику административного регламента;</w:t>
      </w:r>
      <w:bookmarkEnd w:id="18"/>
    </w:p>
    <w:p w:rsidR="00C92BDE" w:rsidRPr="00C92BDE" w:rsidRDefault="00C92BDE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19" w:name="sub_3083"/>
      <w:r w:rsidRPr="00C92BDE">
        <w:rPr>
          <w:color w:val="auto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  <w:bookmarkEnd w:id="19"/>
    </w:p>
    <w:p w:rsidR="00E23529" w:rsidRPr="00530841" w:rsidRDefault="00C92BDE" w:rsidP="00C92B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0" w:name="sub_3084"/>
      <w:r w:rsidRPr="00C92BDE">
        <w:rPr>
          <w:color w:val="auto"/>
          <w:sz w:val="28"/>
          <w:szCs w:val="28"/>
        </w:rPr>
        <w:t>в) отделу юридической и кадровой работы администрации Нолинского района</w:t>
      </w:r>
      <w:bookmarkEnd w:id="20"/>
      <w:r w:rsidR="00F767F7" w:rsidRPr="00C92BDE">
        <w:rPr>
          <w:color w:val="auto"/>
          <w:sz w:val="28"/>
          <w:szCs w:val="28"/>
        </w:rPr>
        <w:t>)</w:t>
      </w:r>
      <w:r w:rsidR="004A2BD9" w:rsidRPr="00530841">
        <w:rPr>
          <w:color w:val="auto"/>
          <w:sz w:val="28"/>
          <w:szCs w:val="28"/>
        </w:rPr>
        <w:t>(далее – уполномоченный орган)</w:t>
      </w:r>
      <w:r w:rsidR="00E23529" w:rsidRPr="00530841">
        <w:rPr>
          <w:color w:val="auto"/>
          <w:sz w:val="28"/>
          <w:szCs w:val="28"/>
        </w:rPr>
        <w:t>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3</w:t>
      </w:r>
      <w:r w:rsidR="007B3930" w:rsidRPr="00530841">
        <w:rPr>
          <w:color w:val="auto"/>
          <w:sz w:val="28"/>
          <w:szCs w:val="28"/>
        </w:rPr>
        <w:t>.</w:t>
      </w:r>
      <w:r w:rsidRPr="00530841">
        <w:rPr>
          <w:color w:val="auto"/>
          <w:sz w:val="28"/>
          <w:szCs w:val="28"/>
        </w:rPr>
        <w:t xml:space="preserve">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4A2BD9">
        <w:rPr>
          <w:color w:val="auto"/>
          <w:sz w:val="28"/>
          <w:szCs w:val="28"/>
        </w:rPr>
        <w:t>–</w:t>
      </w:r>
      <w:r w:rsidRPr="00530841">
        <w:rPr>
          <w:color w:val="auto"/>
          <w:sz w:val="28"/>
          <w:szCs w:val="28"/>
        </w:rPr>
        <w:t xml:space="preserve"> лист согласования).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</w:t>
      </w:r>
      <w:r w:rsidR="003E4670" w:rsidRPr="00530841">
        <w:rPr>
          <w:color w:val="auto"/>
          <w:sz w:val="28"/>
          <w:szCs w:val="28"/>
        </w:rPr>
        <w:t>.</w:t>
      </w:r>
      <w:r w:rsidR="00040F1F">
        <w:rPr>
          <w:color w:val="auto"/>
          <w:sz w:val="28"/>
          <w:szCs w:val="28"/>
        </w:rPr>
        <w:t>4</w:t>
      </w:r>
      <w:r w:rsidRPr="00530841">
        <w:rPr>
          <w:color w:val="auto"/>
          <w:sz w:val="28"/>
          <w:szCs w:val="28"/>
        </w:rPr>
        <w:t>.</w:t>
      </w:r>
      <w:r w:rsidR="003E4670" w:rsidRPr="00530841">
        <w:rPr>
          <w:color w:val="auto"/>
          <w:sz w:val="28"/>
          <w:szCs w:val="28"/>
        </w:rPr>
        <w:t xml:space="preserve">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3E7163">
        <w:rPr>
          <w:color w:val="auto"/>
          <w:sz w:val="28"/>
          <w:szCs w:val="28"/>
        </w:rPr>
        <w:t>их</w:t>
      </w:r>
      <w:r w:rsidR="003E4670" w:rsidRPr="00530841">
        <w:rPr>
          <w:color w:val="auto"/>
          <w:sz w:val="28"/>
          <w:szCs w:val="28"/>
        </w:rPr>
        <w:t xml:space="preserve"> орган</w:t>
      </w:r>
      <w:r w:rsidR="003E7163">
        <w:rPr>
          <w:color w:val="auto"/>
          <w:sz w:val="28"/>
          <w:szCs w:val="28"/>
        </w:rPr>
        <w:t>ов</w:t>
      </w:r>
      <w:r w:rsidR="003E4670" w:rsidRPr="00530841">
        <w:rPr>
          <w:color w:val="auto"/>
          <w:sz w:val="28"/>
          <w:szCs w:val="28"/>
        </w:rPr>
        <w:t>, в срок, не превышающий 5 рабочих дней с даты поступления его на согласование в реестре услуг.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5</w:t>
      </w:r>
      <w:r w:rsidR="003E4670" w:rsidRPr="00530841">
        <w:rPr>
          <w:color w:val="auto"/>
          <w:sz w:val="28"/>
          <w:szCs w:val="28"/>
        </w:rPr>
        <w:t xml:space="preserve">. Одновременно с началом процедуры согласования проект административного регламента </w:t>
      </w:r>
      <w:r w:rsidR="002B562D" w:rsidRPr="00530841">
        <w:rPr>
          <w:color w:val="auto"/>
          <w:sz w:val="28"/>
          <w:szCs w:val="28"/>
        </w:rPr>
        <w:t xml:space="preserve">размещается </w:t>
      </w:r>
      <w:r w:rsidR="002B562D">
        <w:rPr>
          <w:color w:val="auto"/>
          <w:sz w:val="28"/>
          <w:szCs w:val="28"/>
        </w:rPr>
        <w:t xml:space="preserve">для </w:t>
      </w:r>
      <w:r w:rsidR="00147FD2" w:rsidRPr="00530841">
        <w:rPr>
          <w:color w:val="auto"/>
          <w:sz w:val="28"/>
          <w:szCs w:val="28"/>
        </w:rPr>
        <w:t xml:space="preserve">проведения независимой антикоррупционной экспертизы </w:t>
      </w:r>
      <w:r w:rsidR="003E4670" w:rsidRPr="00530841">
        <w:rPr>
          <w:color w:val="auto"/>
          <w:sz w:val="28"/>
          <w:szCs w:val="28"/>
        </w:rPr>
        <w:t>на</w:t>
      </w:r>
      <w:r w:rsidR="003B49BA">
        <w:rPr>
          <w:color w:val="auto"/>
          <w:sz w:val="28"/>
          <w:szCs w:val="28"/>
        </w:rPr>
        <w:t xml:space="preserve"> </w:t>
      </w:r>
      <w:r w:rsidR="00147FD2">
        <w:rPr>
          <w:color w:val="auto"/>
          <w:sz w:val="28"/>
          <w:szCs w:val="28"/>
        </w:rPr>
        <w:t>официальном</w:t>
      </w:r>
      <w:r w:rsidR="003B49BA">
        <w:rPr>
          <w:color w:val="auto"/>
          <w:sz w:val="28"/>
          <w:szCs w:val="28"/>
        </w:rPr>
        <w:t xml:space="preserve"> </w:t>
      </w:r>
      <w:r w:rsidR="002B562D">
        <w:rPr>
          <w:color w:val="auto"/>
          <w:sz w:val="28"/>
          <w:szCs w:val="28"/>
        </w:rPr>
        <w:t>информационном</w:t>
      </w:r>
      <w:r w:rsidR="003B49BA">
        <w:rPr>
          <w:color w:val="auto"/>
          <w:sz w:val="28"/>
          <w:szCs w:val="28"/>
        </w:rPr>
        <w:t xml:space="preserve"> </w:t>
      </w:r>
      <w:r w:rsidR="003E4670" w:rsidRPr="002B562D">
        <w:rPr>
          <w:color w:val="auto"/>
          <w:sz w:val="28"/>
          <w:szCs w:val="28"/>
        </w:rPr>
        <w:t xml:space="preserve">сайте </w:t>
      </w:r>
      <w:r w:rsidR="00135585">
        <w:rPr>
          <w:color w:val="auto"/>
          <w:sz w:val="28"/>
          <w:szCs w:val="28"/>
        </w:rPr>
        <w:t>администрации Нолинского района</w:t>
      </w:r>
      <w:r w:rsidR="003E4670" w:rsidRPr="00307B6D">
        <w:rPr>
          <w:color w:val="auto"/>
          <w:sz w:val="28"/>
          <w:szCs w:val="28"/>
        </w:rPr>
        <w:t>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6</w:t>
      </w:r>
      <w:r w:rsidR="003E4670" w:rsidRPr="00530841">
        <w:rPr>
          <w:color w:val="auto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</w:t>
      </w:r>
      <w:r w:rsidR="00417FB2">
        <w:rPr>
          <w:color w:val="auto"/>
          <w:sz w:val="28"/>
          <w:szCs w:val="28"/>
        </w:rPr>
        <w:t xml:space="preserve">административного регламента </w:t>
      </w:r>
      <w:r w:rsidRPr="00530841">
        <w:rPr>
          <w:color w:val="auto"/>
          <w:sz w:val="28"/>
          <w:szCs w:val="28"/>
        </w:rPr>
        <w:t>в листе согласования.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>3.</w:t>
      </w:r>
      <w:r w:rsidR="00040F1F">
        <w:rPr>
          <w:color w:val="auto"/>
          <w:sz w:val="28"/>
          <w:szCs w:val="28"/>
        </w:rPr>
        <w:t>7</w:t>
      </w:r>
      <w:r w:rsidR="003E4670" w:rsidRPr="00530841">
        <w:rPr>
          <w:color w:val="auto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BC5D0A">
        <w:rPr>
          <w:color w:val="auto"/>
          <w:sz w:val="28"/>
          <w:szCs w:val="28"/>
        </w:rPr>
        <w:t>муниципальную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услугу, рассматривает поступившие замечания.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210F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6210F5" w:rsidRPr="006210F5">
        <w:rPr>
          <w:color w:val="auto"/>
          <w:sz w:val="28"/>
          <w:szCs w:val="28"/>
        </w:rPr>
        <w:t>муниципальной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услуге</w:t>
      </w:r>
      <w:r w:rsidR="003B49BA">
        <w:rPr>
          <w:color w:val="auto"/>
          <w:sz w:val="28"/>
          <w:szCs w:val="28"/>
        </w:rPr>
        <w:t xml:space="preserve"> </w:t>
      </w:r>
      <w:r w:rsidRPr="00530841">
        <w:rPr>
          <w:color w:val="auto"/>
          <w:sz w:val="28"/>
          <w:szCs w:val="28"/>
        </w:rPr>
        <w:t>и после их преобразования в машиночитаемый вид</w:t>
      </w:r>
      <w:r w:rsidR="00CA79B7" w:rsidRPr="00530841">
        <w:rPr>
          <w:color w:val="auto"/>
          <w:sz w:val="28"/>
          <w:szCs w:val="28"/>
        </w:rPr>
        <w:t xml:space="preserve"> и</w:t>
      </w:r>
      <w:r w:rsidRPr="00530841">
        <w:rPr>
          <w:color w:val="auto"/>
          <w:sz w:val="28"/>
          <w:szCs w:val="28"/>
        </w:rPr>
        <w:t xml:space="preserve">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При наличии возражений к замечаниям орган, предоставляющий </w:t>
      </w:r>
      <w:r w:rsidR="006210F5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8</w:t>
      </w:r>
      <w:r w:rsidR="003E4670" w:rsidRPr="00530841">
        <w:rPr>
          <w:color w:val="auto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6210F5">
        <w:rPr>
          <w:color w:val="auto"/>
          <w:sz w:val="28"/>
          <w:szCs w:val="28"/>
        </w:rPr>
        <w:t>муниципальную</w:t>
      </w:r>
      <w:r w:rsidR="003E4670" w:rsidRPr="00530841">
        <w:rPr>
          <w:color w:val="auto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266B9C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</w:t>
      </w:r>
      <w:r w:rsidRPr="00530841">
        <w:rPr>
          <w:color w:val="auto"/>
          <w:sz w:val="28"/>
          <w:szCs w:val="28"/>
        </w:rPr>
        <w:lastRenderedPageBreak/>
        <w:t>согласовании проекта административного регламента и подписывает протокол разногласий.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</w:t>
      </w:r>
      <w:r w:rsidR="00040F1F">
        <w:rPr>
          <w:color w:val="auto"/>
          <w:sz w:val="28"/>
          <w:szCs w:val="28"/>
        </w:rPr>
        <w:t>9</w:t>
      </w:r>
      <w:r w:rsidR="003E4670" w:rsidRPr="00530841">
        <w:rPr>
          <w:color w:val="auto"/>
          <w:sz w:val="28"/>
          <w:szCs w:val="28"/>
        </w:rPr>
        <w:t xml:space="preserve">. Орган, предоставляющий </w:t>
      </w:r>
      <w:r w:rsidR="00266B9C">
        <w:rPr>
          <w:color w:val="auto"/>
          <w:sz w:val="28"/>
          <w:szCs w:val="28"/>
        </w:rPr>
        <w:t xml:space="preserve">муниципальную </w:t>
      </w:r>
      <w:r w:rsidR="003E4670" w:rsidRPr="00530841">
        <w:rPr>
          <w:color w:val="auto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0</w:t>
      </w:r>
      <w:r w:rsidR="003E4670" w:rsidRPr="00530841">
        <w:rPr>
          <w:color w:val="auto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государственную услугу, направляет проект административного регламента на экспертизу в соответствии с </w:t>
      </w:r>
      <w:hyperlink w:anchor="Par169" w:history="1">
        <w:r w:rsidR="003E4670" w:rsidRPr="00530841">
          <w:rPr>
            <w:color w:val="auto"/>
            <w:sz w:val="28"/>
            <w:szCs w:val="28"/>
          </w:rPr>
          <w:t xml:space="preserve">разделом </w:t>
        </w:r>
      </w:hyperlink>
      <w:r w:rsidR="00761A35">
        <w:rPr>
          <w:color w:val="auto"/>
          <w:sz w:val="28"/>
          <w:szCs w:val="28"/>
        </w:rPr>
        <w:t>4</w:t>
      </w:r>
      <w:r w:rsidR="003E4670" w:rsidRPr="00530841">
        <w:rPr>
          <w:color w:val="auto"/>
          <w:sz w:val="28"/>
          <w:szCs w:val="28"/>
        </w:rPr>
        <w:t xml:space="preserve"> настоящих Правил.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1</w:t>
      </w:r>
      <w:r w:rsidR="003E4670" w:rsidRPr="00530841">
        <w:rPr>
          <w:color w:val="auto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EE06EF">
        <w:rPr>
          <w:color w:val="auto"/>
          <w:sz w:val="28"/>
          <w:szCs w:val="28"/>
        </w:rPr>
        <w:t>муниципальную</w:t>
      </w:r>
      <w:r w:rsidR="003B49BA">
        <w:rPr>
          <w:color w:val="auto"/>
          <w:sz w:val="28"/>
          <w:szCs w:val="28"/>
        </w:rPr>
        <w:t xml:space="preserve"> </w:t>
      </w:r>
      <w:r w:rsidR="003E4670" w:rsidRPr="00530841">
        <w:rPr>
          <w:color w:val="auto"/>
          <w:sz w:val="28"/>
          <w:szCs w:val="28"/>
        </w:rPr>
        <w:t>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2</w:t>
      </w:r>
      <w:r w:rsidR="003E4670" w:rsidRPr="00530841">
        <w:rPr>
          <w:color w:val="auto"/>
          <w:sz w:val="28"/>
          <w:szCs w:val="28"/>
        </w:rPr>
        <w:t xml:space="preserve">. Утвержденный административный регламент </w:t>
      </w:r>
      <w:r w:rsidR="00803297" w:rsidRPr="00530841">
        <w:rPr>
          <w:color w:val="auto"/>
          <w:sz w:val="28"/>
          <w:szCs w:val="28"/>
        </w:rPr>
        <w:t xml:space="preserve">подлежит официальному </w:t>
      </w:r>
      <w:r w:rsidR="003E4670" w:rsidRPr="00530841">
        <w:rPr>
          <w:color w:val="auto"/>
          <w:sz w:val="28"/>
          <w:szCs w:val="28"/>
        </w:rPr>
        <w:t>опубликовани</w:t>
      </w:r>
      <w:r w:rsidR="00803297" w:rsidRPr="00530841">
        <w:rPr>
          <w:color w:val="auto"/>
          <w:sz w:val="28"/>
          <w:szCs w:val="28"/>
        </w:rPr>
        <w:t>ю</w:t>
      </w:r>
      <w:r w:rsidR="003E4670" w:rsidRPr="00530841">
        <w:rPr>
          <w:color w:val="auto"/>
          <w:sz w:val="28"/>
          <w:szCs w:val="28"/>
        </w:rPr>
        <w:t>.</w:t>
      </w:r>
    </w:p>
    <w:p w:rsidR="003E4670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433AF">
        <w:rPr>
          <w:color w:val="auto"/>
          <w:sz w:val="28"/>
          <w:szCs w:val="28"/>
        </w:rPr>
        <w:t>3.1</w:t>
      </w:r>
      <w:r w:rsidR="00040F1F">
        <w:rPr>
          <w:color w:val="auto"/>
          <w:sz w:val="28"/>
          <w:szCs w:val="28"/>
        </w:rPr>
        <w:t>3</w:t>
      </w:r>
      <w:r w:rsidR="003E4670" w:rsidRPr="00A433AF">
        <w:rPr>
          <w:color w:val="auto"/>
          <w:sz w:val="28"/>
          <w:szCs w:val="28"/>
        </w:rPr>
        <w:t>. При наличии оснований для внесения изменений в административный регламент</w:t>
      </w:r>
      <w:r w:rsidR="003B49BA">
        <w:rPr>
          <w:color w:val="auto"/>
          <w:sz w:val="28"/>
          <w:szCs w:val="28"/>
        </w:rPr>
        <w:t xml:space="preserve"> </w:t>
      </w:r>
      <w:r w:rsidR="003E4670" w:rsidRPr="00A433AF">
        <w:rPr>
          <w:color w:val="auto"/>
          <w:sz w:val="28"/>
          <w:szCs w:val="28"/>
        </w:rPr>
        <w:t xml:space="preserve">орган, предоставляющий </w:t>
      </w:r>
      <w:r w:rsidR="00EE06EF" w:rsidRPr="00A433AF">
        <w:rPr>
          <w:color w:val="auto"/>
          <w:sz w:val="28"/>
          <w:szCs w:val="28"/>
        </w:rPr>
        <w:t xml:space="preserve">муниципальную </w:t>
      </w:r>
      <w:r w:rsidR="003E4670" w:rsidRPr="00A433AF">
        <w:rPr>
          <w:color w:val="auto"/>
          <w:sz w:val="28"/>
          <w:szCs w:val="28"/>
        </w:rPr>
        <w:t>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Pr="00530841" w:rsidRDefault="00CF5E3D" w:rsidP="00AF76B6">
      <w:pPr>
        <w:autoSpaceDE w:val="0"/>
        <w:autoSpaceDN w:val="0"/>
        <w:adjustRightInd w:val="0"/>
        <w:ind w:left="1418" w:hanging="709"/>
        <w:jc w:val="both"/>
        <w:outlineLvl w:val="0"/>
        <w:rPr>
          <w:b/>
          <w:bCs/>
          <w:color w:val="auto"/>
          <w:sz w:val="28"/>
          <w:szCs w:val="28"/>
        </w:rPr>
      </w:pPr>
      <w:bookmarkStart w:id="21" w:name="Par169"/>
      <w:bookmarkEnd w:id="21"/>
      <w:r>
        <w:rPr>
          <w:b/>
          <w:bCs/>
          <w:color w:val="auto"/>
          <w:sz w:val="28"/>
          <w:szCs w:val="28"/>
        </w:rPr>
        <w:lastRenderedPageBreak/>
        <w:t>4</w:t>
      </w:r>
      <w:r w:rsidR="003E4670" w:rsidRPr="00530841">
        <w:rPr>
          <w:b/>
          <w:bCs/>
          <w:color w:val="auto"/>
          <w:sz w:val="28"/>
          <w:szCs w:val="28"/>
        </w:rPr>
        <w:t>. Проведение экспертизы</w:t>
      </w:r>
      <w:r w:rsidR="003B49BA">
        <w:rPr>
          <w:b/>
          <w:bCs/>
          <w:color w:val="auto"/>
          <w:sz w:val="28"/>
          <w:szCs w:val="28"/>
        </w:rPr>
        <w:t xml:space="preserve"> </w:t>
      </w:r>
      <w:r w:rsidR="003E4670" w:rsidRPr="00530841">
        <w:rPr>
          <w:b/>
          <w:bCs/>
          <w:color w:val="auto"/>
          <w:sz w:val="28"/>
          <w:szCs w:val="28"/>
        </w:rPr>
        <w:t>проектов административных регламентов</w:t>
      </w:r>
    </w:p>
    <w:p w:rsidR="003E4670" w:rsidRPr="00530841" w:rsidRDefault="003E4670" w:rsidP="00761A3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E4670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4.1</w:t>
      </w:r>
      <w:r w:rsidR="003E4670" w:rsidRPr="00530841">
        <w:rPr>
          <w:color w:val="auto"/>
          <w:sz w:val="28"/>
          <w:szCs w:val="28"/>
        </w:rPr>
        <w:t xml:space="preserve">. Экспертиза проектов административных регламентов проводится </w:t>
      </w:r>
      <w:r w:rsidR="004A2BD9" w:rsidRPr="00530841">
        <w:rPr>
          <w:color w:val="auto"/>
          <w:sz w:val="28"/>
          <w:szCs w:val="28"/>
        </w:rPr>
        <w:t xml:space="preserve">уполномоченным </w:t>
      </w:r>
      <w:r w:rsidR="003E4670" w:rsidRPr="00530841">
        <w:rPr>
          <w:color w:val="auto"/>
          <w:sz w:val="28"/>
          <w:szCs w:val="28"/>
        </w:rPr>
        <w:t>органом в реестре услуг.</w:t>
      </w:r>
    </w:p>
    <w:p w:rsidR="00F35098" w:rsidRPr="00F35098" w:rsidRDefault="00F35098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Уполномоченным органом</w:t>
      </w:r>
      <w:r w:rsidR="003B49BA">
        <w:rPr>
          <w:sz w:val="28"/>
          <w:szCs w:val="28"/>
        </w:rPr>
        <w:t xml:space="preserve"> </w:t>
      </w:r>
      <w:r w:rsidRPr="00F35098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="003B49B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юридической и кадровой работы администрации Нолинского района.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4.2</w:t>
      </w:r>
      <w:r w:rsidR="003E4670" w:rsidRPr="00530841">
        <w:rPr>
          <w:color w:val="auto"/>
          <w:sz w:val="28"/>
          <w:szCs w:val="28"/>
        </w:rPr>
        <w:t>. Предметом экспертизы являются: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ar4" w:history="1">
        <w:r w:rsidRPr="00530841">
          <w:rPr>
            <w:color w:val="auto"/>
            <w:sz w:val="28"/>
            <w:szCs w:val="28"/>
          </w:rPr>
          <w:t xml:space="preserve">пунктов </w:t>
        </w:r>
        <w:r w:rsidR="00147FD2">
          <w:rPr>
            <w:color w:val="auto"/>
            <w:sz w:val="28"/>
            <w:szCs w:val="28"/>
          </w:rPr>
          <w:t>1.</w:t>
        </w:r>
        <w:r w:rsidRPr="00530841">
          <w:rPr>
            <w:color w:val="auto"/>
            <w:sz w:val="28"/>
            <w:szCs w:val="28"/>
          </w:rPr>
          <w:t>3</w:t>
        </w:r>
      </w:hyperlink>
      <w:r w:rsidRPr="00530841">
        <w:rPr>
          <w:color w:val="auto"/>
          <w:sz w:val="28"/>
          <w:szCs w:val="28"/>
        </w:rPr>
        <w:t xml:space="preserve"> и </w:t>
      </w:r>
      <w:r w:rsidR="00147FD2">
        <w:rPr>
          <w:color w:val="auto"/>
          <w:sz w:val="28"/>
          <w:szCs w:val="28"/>
        </w:rPr>
        <w:t>1.</w:t>
      </w:r>
      <w:hyperlink w:anchor="Par16" w:history="1">
        <w:r w:rsidRPr="00530841">
          <w:rPr>
            <w:color w:val="auto"/>
            <w:sz w:val="28"/>
            <w:szCs w:val="28"/>
          </w:rPr>
          <w:t>7</w:t>
        </w:r>
      </w:hyperlink>
      <w:r w:rsidRPr="00530841">
        <w:rPr>
          <w:color w:val="auto"/>
          <w:sz w:val="28"/>
          <w:szCs w:val="28"/>
        </w:rPr>
        <w:t xml:space="preserve"> настоящих Правил;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соответствие критериев принятия решения требованиям, предусмотренным </w:t>
      </w:r>
      <w:hyperlink w:anchor="Par79" w:history="1">
        <w:r w:rsidRPr="00530841">
          <w:rPr>
            <w:color w:val="auto"/>
            <w:sz w:val="28"/>
            <w:szCs w:val="28"/>
          </w:rPr>
          <w:t xml:space="preserve">абзацем четвертым пункта </w:t>
        </w:r>
      </w:hyperlink>
      <w:r w:rsidR="00147FD2">
        <w:rPr>
          <w:color w:val="auto"/>
          <w:sz w:val="28"/>
          <w:szCs w:val="28"/>
        </w:rPr>
        <w:t>2.11</w:t>
      </w:r>
      <w:r w:rsidRPr="00530841">
        <w:rPr>
          <w:color w:val="auto"/>
          <w:sz w:val="28"/>
          <w:szCs w:val="28"/>
        </w:rPr>
        <w:t xml:space="preserve"> настоящих Правил;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отсутствие в проект</w:t>
      </w:r>
      <w:r w:rsidR="003E7163">
        <w:rPr>
          <w:color w:val="auto"/>
          <w:sz w:val="28"/>
          <w:szCs w:val="28"/>
        </w:rPr>
        <w:t>ах административных регламентов</w:t>
      </w:r>
      <w:r w:rsidRPr="00530841">
        <w:rPr>
          <w:color w:val="auto"/>
          <w:sz w:val="28"/>
          <w:szCs w:val="28"/>
        </w:rPr>
        <w:t xml:space="preserve">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4.3</w:t>
      </w:r>
      <w:r w:rsidR="003E4670" w:rsidRPr="00530841">
        <w:rPr>
          <w:color w:val="auto"/>
          <w:sz w:val="28"/>
          <w:szCs w:val="28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4.4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4.5</w:t>
      </w:r>
      <w:r w:rsidR="003E4670" w:rsidRPr="00530841">
        <w:rPr>
          <w:color w:val="auto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</w:t>
      </w:r>
      <w:r w:rsidR="00761A35">
        <w:rPr>
          <w:color w:val="auto"/>
          <w:sz w:val="28"/>
          <w:szCs w:val="28"/>
        </w:rPr>
        <w:t>е</w:t>
      </w:r>
      <w:r w:rsidR="003E4670" w:rsidRPr="00530841">
        <w:rPr>
          <w:color w:val="auto"/>
          <w:sz w:val="28"/>
          <w:szCs w:val="28"/>
        </w:rPr>
        <w:t xml:space="preserve"> согласования и вносит замечания в протокол разногласий.</w:t>
      </w:r>
    </w:p>
    <w:p w:rsidR="003E4670" w:rsidRPr="00530841" w:rsidRDefault="007B393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4.6</w:t>
      </w:r>
      <w:r w:rsidR="003E4670" w:rsidRPr="00530841">
        <w:rPr>
          <w:color w:val="auto"/>
          <w:sz w:val="28"/>
          <w:szCs w:val="28"/>
        </w:rPr>
        <w:t xml:space="preserve">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E86FA0">
        <w:rPr>
          <w:color w:val="auto"/>
          <w:sz w:val="28"/>
          <w:szCs w:val="28"/>
        </w:rPr>
        <w:t xml:space="preserve">муниципальную </w:t>
      </w:r>
      <w:r w:rsidR="003E4670" w:rsidRPr="00530841">
        <w:rPr>
          <w:color w:val="auto"/>
          <w:sz w:val="28"/>
          <w:szCs w:val="28"/>
        </w:rPr>
        <w:t xml:space="preserve"> услугу, обеспечивает учет таких замечаний и предложений.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lastRenderedPageBreak/>
        <w:t xml:space="preserve">При наличии разногласий орган, предоставляющий </w:t>
      </w:r>
      <w:r w:rsidR="00CF5DBB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вносит в протокол разногласий возражения на замечания уполномоченного органа.</w:t>
      </w:r>
    </w:p>
    <w:p w:rsidR="003E4670" w:rsidRPr="0053084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>Уполномоченный орган рассматривает возражения, представл</w:t>
      </w:r>
      <w:r w:rsidR="007A4224">
        <w:rPr>
          <w:color w:val="auto"/>
          <w:sz w:val="28"/>
          <w:szCs w:val="28"/>
        </w:rPr>
        <w:t xml:space="preserve">енные органом, предоставляющим </w:t>
      </w:r>
      <w:r w:rsidR="005E6C4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в срок, не превышающий 5 рабочих дней с даты внесения органом, предоставляющим </w:t>
      </w:r>
      <w:r w:rsidR="005E6C4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таких возражений в протокол разногласий.</w:t>
      </w:r>
    </w:p>
    <w:p w:rsidR="00786D11" w:rsidRDefault="003E4670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30841">
        <w:rPr>
          <w:color w:val="auto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5E6C4F">
        <w:rPr>
          <w:color w:val="auto"/>
          <w:sz w:val="28"/>
          <w:szCs w:val="28"/>
        </w:rPr>
        <w:t>муниципальную</w:t>
      </w:r>
      <w:r w:rsidRPr="00530841">
        <w:rPr>
          <w:color w:val="auto"/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786D11" w:rsidRPr="00786D11" w:rsidRDefault="00786D11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86D11">
        <w:rPr>
          <w:sz w:val="28"/>
          <w:szCs w:val="28"/>
        </w:rPr>
        <w:t>Для урегулирования разногласий по результатам экспертизы уполномоченного органа орган</w:t>
      </w:r>
      <w:r w:rsidR="003E7163">
        <w:rPr>
          <w:sz w:val="28"/>
          <w:szCs w:val="28"/>
        </w:rPr>
        <w:t xml:space="preserve">, предоставляющий </w:t>
      </w:r>
      <w:r w:rsidR="005E6C4F">
        <w:rPr>
          <w:sz w:val="28"/>
          <w:szCs w:val="28"/>
        </w:rPr>
        <w:t>муниципальную</w:t>
      </w:r>
      <w:r w:rsidR="003B49BA">
        <w:rPr>
          <w:sz w:val="28"/>
          <w:szCs w:val="28"/>
        </w:rPr>
        <w:t xml:space="preserve"> </w:t>
      </w:r>
      <w:r w:rsidR="003E7163">
        <w:rPr>
          <w:sz w:val="28"/>
          <w:szCs w:val="28"/>
        </w:rPr>
        <w:t>услугу</w:t>
      </w:r>
      <w:r w:rsidR="00FF47E9">
        <w:rPr>
          <w:sz w:val="28"/>
          <w:szCs w:val="28"/>
        </w:rPr>
        <w:t>,</w:t>
      </w:r>
      <w:r w:rsidR="003B49B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совместно</w:t>
      </w:r>
      <w:r w:rsidR="003B49BA">
        <w:rPr>
          <w:sz w:val="28"/>
          <w:szCs w:val="28"/>
        </w:rPr>
        <w:t xml:space="preserve"> </w:t>
      </w:r>
      <w:r w:rsidRPr="00786D11">
        <w:rPr>
          <w:sz w:val="28"/>
          <w:szCs w:val="28"/>
        </w:rPr>
        <w:t>с уполномоченным органом организу</w:t>
      </w:r>
      <w:r w:rsidR="006732FD">
        <w:rPr>
          <w:sz w:val="28"/>
          <w:szCs w:val="28"/>
        </w:rPr>
        <w:t>е</w:t>
      </w:r>
      <w:r w:rsidRPr="00786D11">
        <w:rPr>
          <w:sz w:val="28"/>
          <w:szCs w:val="28"/>
        </w:rPr>
        <w:t>т проведение согласительного совещания по урегулированию разногласий по проекту административного регламента.</w:t>
      </w:r>
    </w:p>
    <w:p w:rsidR="00786D11" w:rsidRDefault="00786D11" w:rsidP="00761A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F71BD" w:rsidRPr="00530841" w:rsidRDefault="001F71BD" w:rsidP="001F71BD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</w:p>
    <w:sectPr w:rsidR="001F71BD" w:rsidRPr="00530841" w:rsidSect="0028238F">
      <w:headerReference w:type="default" r:id="rId15"/>
      <w:pgSz w:w="11906" w:h="16838"/>
      <w:pgMar w:top="1134" w:right="707" w:bottom="1276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9D" w:rsidRDefault="00DA119D" w:rsidP="00B616C9">
      <w:r>
        <w:separator/>
      </w:r>
    </w:p>
  </w:endnote>
  <w:endnote w:type="continuationSeparator" w:id="1">
    <w:p w:rsidR="00DA119D" w:rsidRDefault="00DA119D" w:rsidP="00B6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9D" w:rsidRDefault="00DA119D" w:rsidP="00B616C9">
      <w:r>
        <w:separator/>
      </w:r>
    </w:p>
  </w:footnote>
  <w:footnote w:type="continuationSeparator" w:id="1">
    <w:p w:rsidR="00DA119D" w:rsidRDefault="00DA119D" w:rsidP="00B61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FD" w:rsidRDefault="00012F4E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 style="mso-next-textbox:#Врезка1">
            <w:txbxContent>
              <w:p w:rsidR="006732FD" w:rsidRDefault="00012F4E">
                <w:pPr>
                  <w:pStyle w:val="11"/>
                  <w:rPr>
                    <w:color w:val="000000"/>
                  </w:rPr>
                </w:pPr>
                <w:r w:rsidRPr="00012F4E">
                  <w:rPr>
                    <w:color w:val="000000"/>
                  </w:rPr>
                  <w:fldChar w:fldCharType="begin"/>
                </w:r>
                <w:r w:rsidR="006732FD">
                  <w:instrText>PAGE</w:instrText>
                </w:r>
                <w:r>
                  <w:fldChar w:fldCharType="separate"/>
                </w:r>
                <w:r w:rsidR="003603C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723AAF"/>
    <w:multiLevelType w:val="multilevel"/>
    <w:tmpl w:val="188AC3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B990E80"/>
    <w:multiLevelType w:val="multilevel"/>
    <w:tmpl w:val="BAF60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D520D50"/>
    <w:multiLevelType w:val="hybridMultilevel"/>
    <w:tmpl w:val="422CE7CC"/>
    <w:lvl w:ilvl="0" w:tplc="2DD6B8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16C9"/>
    <w:rsid w:val="00000FDA"/>
    <w:rsid w:val="000059EC"/>
    <w:rsid w:val="00007965"/>
    <w:rsid w:val="00012F4E"/>
    <w:rsid w:val="0001614B"/>
    <w:rsid w:val="00040F1F"/>
    <w:rsid w:val="000445DF"/>
    <w:rsid w:val="0004577A"/>
    <w:rsid w:val="000464CE"/>
    <w:rsid w:val="000541E2"/>
    <w:rsid w:val="00056616"/>
    <w:rsid w:val="00056ED3"/>
    <w:rsid w:val="00063108"/>
    <w:rsid w:val="0007044A"/>
    <w:rsid w:val="00071DFE"/>
    <w:rsid w:val="000778D1"/>
    <w:rsid w:val="0008285A"/>
    <w:rsid w:val="000854A7"/>
    <w:rsid w:val="000859D5"/>
    <w:rsid w:val="000916F4"/>
    <w:rsid w:val="000A44E2"/>
    <w:rsid w:val="000B057B"/>
    <w:rsid w:val="000B17F1"/>
    <w:rsid w:val="000C0389"/>
    <w:rsid w:val="000C2B3A"/>
    <w:rsid w:val="000C2CF9"/>
    <w:rsid w:val="000D659A"/>
    <w:rsid w:val="000D704D"/>
    <w:rsid w:val="000E4A64"/>
    <w:rsid w:val="000E7015"/>
    <w:rsid w:val="000F0A16"/>
    <w:rsid w:val="000F532A"/>
    <w:rsid w:val="00100303"/>
    <w:rsid w:val="00113A7A"/>
    <w:rsid w:val="00114739"/>
    <w:rsid w:val="001162C9"/>
    <w:rsid w:val="00124740"/>
    <w:rsid w:val="00125E8F"/>
    <w:rsid w:val="00126EC6"/>
    <w:rsid w:val="00130A41"/>
    <w:rsid w:val="0013459A"/>
    <w:rsid w:val="00135585"/>
    <w:rsid w:val="00144FC0"/>
    <w:rsid w:val="00145BBB"/>
    <w:rsid w:val="00147FD2"/>
    <w:rsid w:val="00151BB1"/>
    <w:rsid w:val="00155957"/>
    <w:rsid w:val="001647F9"/>
    <w:rsid w:val="001664CF"/>
    <w:rsid w:val="0016674F"/>
    <w:rsid w:val="001762B0"/>
    <w:rsid w:val="001967BB"/>
    <w:rsid w:val="00197068"/>
    <w:rsid w:val="001975A8"/>
    <w:rsid w:val="001A599E"/>
    <w:rsid w:val="001A7805"/>
    <w:rsid w:val="001A7A4E"/>
    <w:rsid w:val="001B126F"/>
    <w:rsid w:val="001B1A91"/>
    <w:rsid w:val="001D1570"/>
    <w:rsid w:val="001E2309"/>
    <w:rsid w:val="001E7D3E"/>
    <w:rsid w:val="001F66CF"/>
    <w:rsid w:val="001F71BD"/>
    <w:rsid w:val="00202D63"/>
    <w:rsid w:val="002033AC"/>
    <w:rsid w:val="00223918"/>
    <w:rsid w:val="00225B62"/>
    <w:rsid w:val="0023101D"/>
    <w:rsid w:val="00232385"/>
    <w:rsid w:val="00232DFD"/>
    <w:rsid w:val="00233CE8"/>
    <w:rsid w:val="00253867"/>
    <w:rsid w:val="00257152"/>
    <w:rsid w:val="00266B9C"/>
    <w:rsid w:val="00266BC8"/>
    <w:rsid w:val="002736EC"/>
    <w:rsid w:val="00273D52"/>
    <w:rsid w:val="002756D8"/>
    <w:rsid w:val="002765FB"/>
    <w:rsid w:val="0028238F"/>
    <w:rsid w:val="0029396D"/>
    <w:rsid w:val="002A6586"/>
    <w:rsid w:val="002B562D"/>
    <w:rsid w:val="002C0882"/>
    <w:rsid w:val="002C7124"/>
    <w:rsid w:val="002D23C0"/>
    <w:rsid w:val="002D75A5"/>
    <w:rsid w:val="002E0F9A"/>
    <w:rsid w:val="002E4208"/>
    <w:rsid w:val="002F6995"/>
    <w:rsid w:val="00302C01"/>
    <w:rsid w:val="00302C30"/>
    <w:rsid w:val="00303905"/>
    <w:rsid w:val="00307B6D"/>
    <w:rsid w:val="0031155B"/>
    <w:rsid w:val="003213DB"/>
    <w:rsid w:val="00342853"/>
    <w:rsid w:val="00345F18"/>
    <w:rsid w:val="003538D3"/>
    <w:rsid w:val="003603CA"/>
    <w:rsid w:val="00361A3E"/>
    <w:rsid w:val="00361BDE"/>
    <w:rsid w:val="00362FBF"/>
    <w:rsid w:val="003652EA"/>
    <w:rsid w:val="00382EE5"/>
    <w:rsid w:val="00383BF4"/>
    <w:rsid w:val="00384789"/>
    <w:rsid w:val="00386DA0"/>
    <w:rsid w:val="0039053F"/>
    <w:rsid w:val="003939DF"/>
    <w:rsid w:val="003A1936"/>
    <w:rsid w:val="003A6124"/>
    <w:rsid w:val="003B49BA"/>
    <w:rsid w:val="003C0ED4"/>
    <w:rsid w:val="003C1771"/>
    <w:rsid w:val="003C3228"/>
    <w:rsid w:val="003C445A"/>
    <w:rsid w:val="003C447A"/>
    <w:rsid w:val="003D021D"/>
    <w:rsid w:val="003D4A65"/>
    <w:rsid w:val="003E4670"/>
    <w:rsid w:val="003E4E49"/>
    <w:rsid w:val="003E5689"/>
    <w:rsid w:val="003E7163"/>
    <w:rsid w:val="003F279D"/>
    <w:rsid w:val="00400F28"/>
    <w:rsid w:val="00402131"/>
    <w:rsid w:val="00402D17"/>
    <w:rsid w:val="0040359C"/>
    <w:rsid w:val="0041005F"/>
    <w:rsid w:val="00411A32"/>
    <w:rsid w:val="00411E00"/>
    <w:rsid w:val="00412A4F"/>
    <w:rsid w:val="0041577D"/>
    <w:rsid w:val="00417FB2"/>
    <w:rsid w:val="00426542"/>
    <w:rsid w:val="00426AAD"/>
    <w:rsid w:val="00436526"/>
    <w:rsid w:val="0045106B"/>
    <w:rsid w:val="00475F03"/>
    <w:rsid w:val="004867FA"/>
    <w:rsid w:val="00493581"/>
    <w:rsid w:val="004A2BD9"/>
    <w:rsid w:val="004A7CFE"/>
    <w:rsid w:val="004C7665"/>
    <w:rsid w:val="004D76BD"/>
    <w:rsid w:val="004E024F"/>
    <w:rsid w:val="004F7C04"/>
    <w:rsid w:val="004F7F1D"/>
    <w:rsid w:val="00500894"/>
    <w:rsid w:val="00504A2A"/>
    <w:rsid w:val="005073E2"/>
    <w:rsid w:val="00530841"/>
    <w:rsid w:val="00533B78"/>
    <w:rsid w:val="005378D0"/>
    <w:rsid w:val="005467CD"/>
    <w:rsid w:val="0056021C"/>
    <w:rsid w:val="00572632"/>
    <w:rsid w:val="00592BE1"/>
    <w:rsid w:val="00593E9F"/>
    <w:rsid w:val="005A0890"/>
    <w:rsid w:val="005A3068"/>
    <w:rsid w:val="005A30CC"/>
    <w:rsid w:val="005B27A6"/>
    <w:rsid w:val="005B526D"/>
    <w:rsid w:val="005C39EE"/>
    <w:rsid w:val="005C532B"/>
    <w:rsid w:val="005D5725"/>
    <w:rsid w:val="005D7603"/>
    <w:rsid w:val="005E3A0D"/>
    <w:rsid w:val="005E6C4F"/>
    <w:rsid w:val="005F3440"/>
    <w:rsid w:val="005F5F1C"/>
    <w:rsid w:val="005F6BFB"/>
    <w:rsid w:val="00603ECD"/>
    <w:rsid w:val="0061360E"/>
    <w:rsid w:val="0061567B"/>
    <w:rsid w:val="006210F5"/>
    <w:rsid w:val="006231E9"/>
    <w:rsid w:val="00626CEB"/>
    <w:rsid w:val="00630DEE"/>
    <w:rsid w:val="006424BF"/>
    <w:rsid w:val="00646EB6"/>
    <w:rsid w:val="0064759E"/>
    <w:rsid w:val="00662F2A"/>
    <w:rsid w:val="00665C3C"/>
    <w:rsid w:val="006721E9"/>
    <w:rsid w:val="00672981"/>
    <w:rsid w:val="006732FD"/>
    <w:rsid w:val="006755A5"/>
    <w:rsid w:val="0068366E"/>
    <w:rsid w:val="00692FC7"/>
    <w:rsid w:val="00695ECA"/>
    <w:rsid w:val="006A645C"/>
    <w:rsid w:val="006B0372"/>
    <w:rsid w:val="006B48C9"/>
    <w:rsid w:val="006D1132"/>
    <w:rsid w:val="006E01A7"/>
    <w:rsid w:val="006E2940"/>
    <w:rsid w:val="006E5E35"/>
    <w:rsid w:val="006F4145"/>
    <w:rsid w:val="007024AE"/>
    <w:rsid w:val="00706109"/>
    <w:rsid w:val="0073159C"/>
    <w:rsid w:val="00735A47"/>
    <w:rsid w:val="00740C7A"/>
    <w:rsid w:val="00743890"/>
    <w:rsid w:val="007504DD"/>
    <w:rsid w:val="00750989"/>
    <w:rsid w:val="007536B2"/>
    <w:rsid w:val="0076084B"/>
    <w:rsid w:val="00761A35"/>
    <w:rsid w:val="00770AE1"/>
    <w:rsid w:val="00774B3E"/>
    <w:rsid w:val="0078080C"/>
    <w:rsid w:val="00780970"/>
    <w:rsid w:val="007818AC"/>
    <w:rsid w:val="00781D04"/>
    <w:rsid w:val="007864BF"/>
    <w:rsid w:val="00786D11"/>
    <w:rsid w:val="007950D6"/>
    <w:rsid w:val="007A16D7"/>
    <w:rsid w:val="007A1E22"/>
    <w:rsid w:val="007A3038"/>
    <w:rsid w:val="007A4224"/>
    <w:rsid w:val="007A5A3C"/>
    <w:rsid w:val="007A6FC2"/>
    <w:rsid w:val="007B032A"/>
    <w:rsid w:val="007B10CB"/>
    <w:rsid w:val="007B3930"/>
    <w:rsid w:val="007C2365"/>
    <w:rsid w:val="007C4DBE"/>
    <w:rsid w:val="007D4EDA"/>
    <w:rsid w:val="007E0E57"/>
    <w:rsid w:val="007E314B"/>
    <w:rsid w:val="007F07D3"/>
    <w:rsid w:val="00800982"/>
    <w:rsid w:val="00800DA2"/>
    <w:rsid w:val="00803297"/>
    <w:rsid w:val="00810D61"/>
    <w:rsid w:val="008116D7"/>
    <w:rsid w:val="00813FBB"/>
    <w:rsid w:val="00817CF7"/>
    <w:rsid w:val="00820FBD"/>
    <w:rsid w:val="008233C9"/>
    <w:rsid w:val="008274CD"/>
    <w:rsid w:val="00832A1F"/>
    <w:rsid w:val="0083431B"/>
    <w:rsid w:val="0083562F"/>
    <w:rsid w:val="00835714"/>
    <w:rsid w:val="00840B7D"/>
    <w:rsid w:val="00845ACA"/>
    <w:rsid w:val="00845E01"/>
    <w:rsid w:val="00854B84"/>
    <w:rsid w:val="00854FEB"/>
    <w:rsid w:val="00857AAB"/>
    <w:rsid w:val="00880812"/>
    <w:rsid w:val="008A275C"/>
    <w:rsid w:val="008A2B65"/>
    <w:rsid w:val="008A56CE"/>
    <w:rsid w:val="008A695A"/>
    <w:rsid w:val="008B2730"/>
    <w:rsid w:val="008B4305"/>
    <w:rsid w:val="008C2A73"/>
    <w:rsid w:val="008C6CFC"/>
    <w:rsid w:val="008D0977"/>
    <w:rsid w:val="008D2638"/>
    <w:rsid w:val="008D7CE1"/>
    <w:rsid w:val="008E199D"/>
    <w:rsid w:val="008E1C73"/>
    <w:rsid w:val="008E4754"/>
    <w:rsid w:val="00903113"/>
    <w:rsid w:val="009038CB"/>
    <w:rsid w:val="00911EA3"/>
    <w:rsid w:val="009168BD"/>
    <w:rsid w:val="00922FD9"/>
    <w:rsid w:val="0094021D"/>
    <w:rsid w:val="00943947"/>
    <w:rsid w:val="00943CFD"/>
    <w:rsid w:val="00946E65"/>
    <w:rsid w:val="00950C6F"/>
    <w:rsid w:val="009542F6"/>
    <w:rsid w:val="00961179"/>
    <w:rsid w:val="00974094"/>
    <w:rsid w:val="00975439"/>
    <w:rsid w:val="00976FA5"/>
    <w:rsid w:val="0098595E"/>
    <w:rsid w:val="009A51DA"/>
    <w:rsid w:val="009B1F48"/>
    <w:rsid w:val="009B24AC"/>
    <w:rsid w:val="009B5DBB"/>
    <w:rsid w:val="009D086A"/>
    <w:rsid w:val="009D3905"/>
    <w:rsid w:val="009E0BA4"/>
    <w:rsid w:val="009E0C10"/>
    <w:rsid w:val="009E299B"/>
    <w:rsid w:val="009F04CA"/>
    <w:rsid w:val="009F3159"/>
    <w:rsid w:val="009F34AF"/>
    <w:rsid w:val="009F6026"/>
    <w:rsid w:val="00A165B5"/>
    <w:rsid w:val="00A16F5D"/>
    <w:rsid w:val="00A3137D"/>
    <w:rsid w:val="00A35CE1"/>
    <w:rsid w:val="00A433AF"/>
    <w:rsid w:val="00A703AA"/>
    <w:rsid w:val="00A709CC"/>
    <w:rsid w:val="00A75524"/>
    <w:rsid w:val="00A756ED"/>
    <w:rsid w:val="00A7721D"/>
    <w:rsid w:val="00AB33BB"/>
    <w:rsid w:val="00AC1C66"/>
    <w:rsid w:val="00AC629A"/>
    <w:rsid w:val="00AD1B84"/>
    <w:rsid w:val="00AD3C36"/>
    <w:rsid w:val="00AD52BB"/>
    <w:rsid w:val="00AE0C7B"/>
    <w:rsid w:val="00AE182A"/>
    <w:rsid w:val="00AE3D16"/>
    <w:rsid w:val="00AF0040"/>
    <w:rsid w:val="00AF0B2E"/>
    <w:rsid w:val="00AF21D0"/>
    <w:rsid w:val="00AF76B6"/>
    <w:rsid w:val="00B04415"/>
    <w:rsid w:val="00B17129"/>
    <w:rsid w:val="00B21BF1"/>
    <w:rsid w:val="00B30261"/>
    <w:rsid w:val="00B35A67"/>
    <w:rsid w:val="00B365E4"/>
    <w:rsid w:val="00B36636"/>
    <w:rsid w:val="00B41CAD"/>
    <w:rsid w:val="00B5391F"/>
    <w:rsid w:val="00B5558D"/>
    <w:rsid w:val="00B616C9"/>
    <w:rsid w:val="00B62E98"/>
    <w:rsid w:val="00B6521C"/>
    <w:rsid w:val="00B65CAC"/>
    <w:rsid w:val="00B67EDE"/>
    <w:rsid w:val="00B747B4"/>
    <w:rsid w:val="00B753CA"/>
    <w:rsid w:val="00B81403"/>
    <w:rsid w:val="00B83060"/>
    <w:rsid w:val="00B90BEC"/>
    <w:rsid w:val="00B9184E"/>
    <w:rsid w:val="00B93C26"/>
    <w:rsid w:val="00B96ADC"/>
    <w:rsid w:val="00B96D0B"/>
    <w:rsid w:val="00BA35EB"/>
    <w:rsid w:val="00BA7EFA"/>
    <w:rsid w:val="00BB3097"/>
    <w:rsid w:val="00BB5B56"/>
    <w:rsid w:val="00BC5D0A"/>
    <w:rsid w:val="00BD41EF"/>
    <w:rsid w:val="00BD53ED"/>
    <w:rsid w:val="00BE0F9B"/>
    <w:rsid w:val="00BE17A0"/>
    <w:rsid w:val="00BE7E9F"/>
    <w:rsid w:val="00BF1826"/>
    <w:rsid w:val="00BF4EBA"/>
    <w:rsid w:val="00C06A73"/>
    <w:rsid w:val="00C06CCE"/>
    <w:rsid w:val="00C210E3"/>
    <w:rsid w:val="00C23374"/>
    <w:rsid w:val="00C23F7B"/>
    <w:rsid w:val="00C34A70"/>
    <w:rsid w:val="00C37437"/>
    <w:rsid w:val="00C37D7D"/>
    <w:rsid w:val="00C43A79"/>
    <w:rsid w:val="00C54FAA"/>
    <w:rsid w:val="00C550A9"/>
    <w:rsid w:val="00C552B1"/>
    <w:rsid w:val="00C55D23"/>
    <w:rsid w:val="00C67BE7"/>
    <w:rsid w:val="00C92BDE"/>
    <w:rsid w:val="00C962EE"/>
    <w:rsid w:val="00CA30D2"/>
    <w:rsid w:val="00CA32C0"/>
    <w:rsid w:val="00CA79B7"/>
    <w:rsid w:val="00CA7B8B"/>
    <w:rsid w:val="00CB4F82"/>
    <w:rsid w:val="00CB71C4"/>
    <w:rsid w:val="00CC0A80"/>
    <w:rsid w:val="00CC7725"/>
    <w:rsid w:val="00CD10A6"/>
    <w:rsid w:val="00CD61CB"/>
    <w:rsid w:val="00CE1373"/>
    <w:rsid w:val="00CE3663"/>
    <w:rsid w:val="00CE69F1"/>
    <w:rsid w:val="00CE6B4F"/>
    <w:rsid w:val="00CF1071"/>
    <w:rsid w:val="00CF266B"/>
    <w:rsid w:val="00CF5DBB"/>
    <w:rsid w:val="00CF5E3D"/>
    <w:rsid w:val="00CF72A1"/>
    <w:rsid w:val="00CF76A9"/>
    <w:rsid w:val="00D01C32"/>
    <w:rsid w:val="00D06314"/>
    <w:rsid w:val="00D12047"/>
    <w:rsid w:val="00D23F27"/>
    <w:rsid w:val="00D26D87"/>
    <w:rsid w:val="00D306EC"/>
    <w:rsid w:val="00D30E7E"/>
    <w:rsid w:val="00D4336A"/>
    <w:rsid w:val="00D43E69"/>
    <w:rsid w:val="00D47B44"/>
    <w:rsid w:val="00D53EA0"/>
    <w:rsid w:val="00D7406A"/>
    <w:rsid w:val="00D74133"/>
    <w:rsid w:val="00D82B99"/>
    <w:rsid w:val="00D87198"/>
    <w:rsid w:val="00DA119D"/>
    <w:rsid w:val="00DA323B"/>
    <w:rsid w:val="00DA3C93"/>
    <w:rsid w:val="00DA4058"/>
    <w:rsid w:val="00DA4C5C"/>
    <w:rsid w:val="00DA6BAC"/>
    <w:rsid w:val="00DA6E3A"/>
    <w:rsid w:val="00DA7932"/>
    <w:rsid w:val="00DB056F"/>
    <w:rsid w:val="00DB3D50"/>
    <w:rsid w:val="00DC6E7C"/>
    <w:rsid w:val="00DD29A7"/>
    <w:rsid w:val="00DE020C"/>
    <w:rsid w:val="00DE5797"/>
    <w:rsid w:val="00DF085D"/>
    <w:rsid w:val="00DF499C"/>
    <w:rsid w:val="00DF5051"/>
    <w:rsid w:val="00E02916"/>
    <w:rsid w:val="00E16A4D"/>
    <w:rsid w:val="00E209EF"/>
    <w:rsid w:val="00E21F4C"/>
    <w:rsid w:val="00E23529"/>
    <w:rsid w:val="00E37F77"/>
    <w:rsid w:val="00E4103C"/>
    <w:rsid w:val="00E411DD"/>
    <w:rsid w:val="00E6423F"/>
    <w:rsid w:val="00E6489A"/>
    <w:rsid w:val="00E67B90"/>
    <w:rsid w:val="00E73205"/>
    <w:rsid w:val="00E743F7"/>
    <w:rsid w:val="00E765BD"/>
    <w:rsid w:val="00E7707F"/>
    <w:rsid w:val="00E776E5"/>
    <w:rsid w:val="00E86FA0"/>
    <w:rsid w:val="00E96448"/>
    <w:rsid w:val="00E97D17"/>
    <w:rsid w:val="00EA5112"/>
    <w:rsid w:val="00EC19A2"/>
    <w:rsid w:val="00EC7072"/>
    <w:rsid w:val="00ED0EC4"/>
    <w:rsid w:val="00ED378D"/>
    <w:rsid w:val="00EE06EF"/>
    <w:rsid w:val="00EF09BD"/>
    <w:rsid w:val="00EF1E6A"/>
    <w:rsid w:val="00EF7216"/>
    <w:rsid w:val="00F02C48"/>
    <w:rsid w:val="00F0772F"/>
    <w:rsid w:val="00F10CF7"/>
    <w:rsid w:val="00F13569"/>
    <w:rsid w:val="00F13982"/>
    <w:rsid w:val="00F14C6A"/>
    <w:rsid w:val="00F15271"/>
    <w:rsid w:val="00F242AC"/>
    <w:rsid w:val="00F253C8"/>
    <w:rsid w:val="00F2587A"/>
    <w:rsid w:val="00F3180E"/>
    <w:rsid w:val="00F318B5"/>
    <w:rsid w:val="00F33507"/>
    <w:rsid w:val="00F35098"/>
    <w:rsid w:val="00F3642E"/>
    <w:rsid w:val="00F403AA"/>
    <w:rsid w:val="00F54085"/>
    <w:rsid w:val="00F56783"/>
    <w:rsid w:val="00F57426"/>
    <w:rsid w:val="00F6036F"/>
    <w:rsid w:val="00F61172"/>
    <w:rsid w:val="00F67B5F"/>
    <w:rsid w:val="00F767F7"/>
    <w:rsid w:val="00F95279"/>
    <w:rsid w:val="00F968DC"/>
    <w:rsid w:val="00FA3067"/>
    <w:rsid w:val="00FA3DDE"/>
    <w:rsid w:val="00FB0446"/>
    <w:rsid w:val="00FB2863"/>
    <w:rsid w:val="00FC2988"/>
    <w:rsid w:val="00FC33AC"/>
    <w:rsid w:val="00FC5C21"/>
    <w:rsid w:val="00FC6433"/>
    <w:rsid w:val="00FD19A3"/>
    <w:rsid w:val="00FE33F9"/>
    <w:rsid w:val="00FE45B0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864BF"/>
    <w:pPr>
      <w:ind w:left="720"/>
      <w:contextualSpacing/>
    </w:pPr>
  </w:style>
  <w:style w:type="paragraph" w:customStyle="1" w:styleId="ConsPlusTitle">
    <w:name w:val="ConsPlusTitle"/>
    <w:rsid w:val="0070610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2A41F6141BECE7BD40F59206916BFA6B257F4059CF5AC68367ABACD70C423EE1B9D7A562611198998C17C477C472BE2CA0086986982AA7FAoD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A41F6141BECE7BD40F59206916BFA6B257F4059CF5AC68367ABACD70C423EE1B9D7A7616719C9CAC31698329561BF2AA00A6B9AF9o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A41F6141BECE7BD40F59206916BFA6B257F4059CF5AC68367ABACD70C423EE1B9D7A562611198998C17C477C472BE2CA0086986982AA7FAo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2A41F6141BECE7BD40F59206916BFA6B257F4059CF5AC68367ABACD70C423EF3B98FA963650C9D9999419531F9o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A41F6141BECE7BD40F59206916BFA6B257F4059CF5AC68367ABACD70C423EE1B9D7A7666519C9CAC31698329561BF2AA00A6B9AF9o8M" TargetMode="External"/><Relationship Id="rId14" Type="http://schemas.openxmlformats.org/officeDocument/2006/relationships/hyperlink" Target="consultantplus://offline/ref=8C2A41F6141BECE7BD40F59206916BFA6B257F4059CF5AC68367ABACD70C423EE1B9D7A562611198998C17C477C472BE2CA0086986982AA7FAo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DE78-8F08-4884-93DD-531C4D50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25</Pages>
  <Words>6258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41850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Анастасия</cp:lastModifiedBy>
  <cp:revision>116</cp:revision>
  <cp:lastPrinted>2023-05-26T07:40:00Z</cp:lastPrinted>
  <dcterms:created xsi:type="dcterms:W3CDTF">2021-12-23T07:51:00Z</dcterms:created>
  <dcterms:modified xsi:type="dcterms:W3CDTF">2023-05-26T07:41:00Z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