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87" w:rsidRDefault="00613F87" w:rsidP="00613F87">
      <w:pPr>
        <w:pStyle w:val="a3"/>
        <w:rPr>
          <w:b w:val="0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87" w:rsidRDefault="00613F87" w:rsidP="00613F87">
      <w:pPr>
        <w:pStyle w:val="a3"/>
        <w:rPr>
          <w:b w:val="0"/>
          <w:sz w:val="36"/>
          <w:szCs w:val="36"/>
        </w:rPr>
      </w:pPr>
    </w:p>
    <w:p w:rsidR="00613F87" w:rsidRDefault="00613F87" w:rsidP="00613F87">
      <w:pPr>
        <w:pStyle w:val="a3"/>
      </w:pPr>
      <w:r>
        <w:t xml:space="preserve">АДМИНИСТРАЦИЯ  НОЛИНСКОГО  РАЙОНА </w:t>
      </w:r>
    </w:p>
    <w:p w:rsidR="00613F87" w:rsidRDefault="00613F87" w:rsidP="00613F87">
      <w:pPr>
        <w:pStyle w:val="a3"/>
        <w:rPr>
          <w:sz w:val="36"/>
          <w:szCs w:val="36"/>
        </w:rPr>
      </w:pPr>
    </w:p>
    <w:p w:rsidR="00613F87" w:rsidRDefault="00613F87" w:rsidP="00613F87">
      <w:pPr>
        <w:pStyle w:val="a3"/>
        <w:rPr>
          <w:szCs w:val="20"/>
        </w:rPr>
      </w:pPr>
      <w:r>
        <w:t>КИРОВСКОЙ ОБЛАСТИ</w:t>
      </w:r>
    </w:p>
    <w:p w:rsidR="00613F87" w:rsidRDefault="00613F87" w:rsidP="00613F87">
      <w:pPr>
        <w:pStyle w:val="a3"/>
        <w:rPr>
          <w:sz w:val="36"/>
          <w:szCs w:val="36"/>
        </w:rPr>
      </w:pPr>
    </w:p>
    <w:p w:rsidR="00613F87" w:rsidRDefault="00613F87" w:rsidP="00613F8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13F87" w:rsidRDefault="00613F87" w:rsidP="00613F87">
      <w:pPr>
        <w:pStyle w:val="a3"/>
        <w:rPr>
          <w:sz w:val="36"/>
          <w:szCs w:val="36"/>
        </w:rPr>
      </w:pPr>
    </w:p>
    <w:p w:rsidR="00613F87" w:rsidRPr="00BF63A0" w:rsidRDefault="00BF63A0" w:rsidP="00613F87">
      <w:pPr>
        <w:pStyle w:val="a3"/>
        <w:rPr>
          <w:b w:val="0"/>
          <w:sz w:val="32"/>
          <w:szCs w:val="32"/>
        </w:rPr>
      </w:pPr>
      <w:r w:rsidRPr="00BF63A0">
        <w:rPr>
          <w:b w:val="0"/>
          <w:sz w:val="32"/>
          <w:szCs w:val="32"/>
        </w:rPr>
        <w:t>13.03.2023</w:t>
      </w:r>
      <w:r w:rsidR="00C76570" w:rsidRPr="00BF63A0">
        <w:rPr>
          <w:b w:val="0"/>
          <w:sz w:val="32"/>
          <w:szCs w:val="32"/>
        </w:rPr>
        <w:tab/>
      </w:r>
      <w:r w:rsidR="00613F87" w:rsidRPr="00BF63A0">
        <w:rPr>
          <w:b w:val="0"/>
          <w:sz w:val="32"/>
          <w:szCs w:val="32"/>
        </w:rPr>
        <w:t xml:space="preserve">                                     </w:t>
      </w:r>
      <w:r>
        <w:rPr>
          <w:b w:val="0"/>
          <w:sz w:val="32"/>
          <w:szCs w:val="32"/>
        </w:rPr>
        <w:t xml:space="preserve">                          </w:t>
      </w:r>
      <w:r w:rsidR="00613F87" w:rsidRPr="00BF63A0">
        <w:rPr>
          <w:b w:val="0"/>
          <w:sz w:val="32"/>
          <w:szCs w:val="32"/>
        </w:rPr>
        <w:tab/>
      </w:r>
      <w:r w:rsidRPr="00BF63A0">
        <w:rPr>
          <w:b w:val="0"/>
          <w:sz w:val="32"/>
          <w:szCs w:val="32"/>
        </w:rPr>
        <w:t>№ 202</w:t>
      </w:r>
    </w:p>
    <w:p w:rsidR="00613F87" w:rsidRDefault="00613F87" w:rsidP="00613F87">
      <w:pPr>
        <w:pStyle w:val="a3"/>
        <w:rPr>
          <w:b w:val="0"/>
        </w:rPr>
      </w:pPr>
      <w:r>
        <w:rPr>
          <w:b w:val="0"/>
        </w:rPr>
        <w:t>г. Нолинск</w:t>
      </w:r>
    </w:p>
    <w:p w:rsidR="00613F87" w:rsidRDefault="00613F87" w:rsidP="00613F87">
      <w:pPr>
        <w:pStyle w:val="a3"/>
        <w:rPr>
          <w:sz w:val="48"/>
          <w:szCs w:val="48"/>
        </w:rPr>
      </w:pPr>
    </w:p>
    <w:p w:rsidR="00613F87" w:rsidRDefault="00613F87" w:rsidP="00613F87">
      <w:pPr>
        <w:pStyle w:val="a3"/>
      </w:pPr>
      <w:r>
        <w:t>Об обеспечении отдыха, оздоровления и занятости детей в период школьных каникул в 2023 году</w:t>
      </w:r>
    </w:p>
    <w:p w:rsidR="00613F87" w:rsidRDefault="00613F87" w:rsidP="00613F87">
      <w:pPr>
        <w:pStyle w:val="a3"/>
        <w:rPr>
          <w:sz w:val="48"/>
          <w:szCs w:val="48"/>
        </w:rPr>
      </w:pPr>
    </w:p>
    <w:p w:rsidR="00613F87" w:rsidRDefault="00613F87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отдыха, оздоровления и занятости детей и подростков во время школьных каникул в 2023 году администрация Нолинского района ПОСТАНОВЛЯЕТ:</w:t>
      </w:r>
    </w:p>
    <w:p w:rsidR="00613F87" w:rsidRDefault="00613F87" w:rsidP="00613F8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состав районной межведомственной комиссии по организации отдыха, оздоровления и занятости детей и подростков в период школьных каникул 2023 года (далее -  </w:t>
      </w:r>
      <w:r w:rsidR="00C76570">
        <w:rPr>
          <w:rFonts w:ascii="Times New Roman" w:hAnsi="Times New Roman" w:cs="Times New Roman"/>
          <w:sz w:val="28"/>
          <w:szCs w:val="28"/>
        </w:rPr>
        <w:t>комиссия) согласно приложению.</w:t>
      </w:r>
    </w:p>
    <w:p w:rsidR="00613F87" w:rsidRDefault="00613F87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2.Координацию деятельности органов местного самоуправления района, предприятий, профессиональных союзов, учреждений и общественных объединений по вопросам организации отдыха, оздоровления, занятости детей и подростков осуществлять комиссии.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стоимость набора продуктов питания при организации двухразового питания детей в детских оздоровительных лагерях дневного пребывания, организуемых в муниципальных образовательных организациях, подведомственных отделу образования Нолинского района, муниципальных спортивных организациях, подведомственных администрации Нолинского района на 2023 год в размере:</w:t>
      </w:r>
    </w:p>
    <w:p w:rsidR="00613F87" w:rsidRDefault="00C76570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3.1. 106,6</w:t>
      </w:r>
      <w:r w:rsidR="00132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 (105,53 рубля</w:t>
      </w:r>
      <w:r w:rsidR="0013279F">
        <w:rPr>
          <w:rFonts w:ascii="Times New Roman" w:hAnsi="Times New Roman" w:cs="Times New Roman"/>
          <w:sz w:val="28"/>
          <w:szCs w:val="28"/>
        </w:rPr>
        <w:t xml:space="preserve"> – областной бюджет, 1,</w:t>
      </w:r>
      <w:r w:rsidR="00613F87">
        <w:rPr>
          <w:rFonts w:ascii="Times New Roman" w:hAnsi="Times New Roman" w:cs="Times New Roman"/>
          <w:sz w:val="28"/>
          <w:szCs w:val="28"/>
        </w:rPr>
        <w:t xml:space="preserve">07 рубль </w:t>
      </w:r>
      <w:proofErr w:type="gramStart"/>
      <w:r w:rsidR="00613F8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13F87">
        <w:rPr>
          <w:rFonts w:ascii="Times New Roman" w:hAnsi="Times New Roman" w:cs="Times New Roman"/>
          <w:sz w:val="28"/>
          <w:szCs w:val="28"/>
        </w:rPr>
        <w:t>естный бюджет) для следующих категорий детей: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из малообеспеченных семей,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– сироты и дети, оставшиеся без попечения родителей, находящиеся под опекой (попечительством) в приёмной семье,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– инвалиды;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положении, состоящих на профилактическом учете в комиссии по делам несовершеннолетних и защите их прав при администрации Нолинского района;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подростки, состоящие на профилактическом учете в комиссии по делам несовершеннолетних и защите их прав при администрации Нолинского района;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семей.</w:t>
      </w:r>
    </w:p>
    <w:p w:rsidR="00613F87" w:rsidRDefault="00613F87" w:rsidP="0061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106,6 рубля (52,77 рублей – областной бюджет, 0,53 рубля – местный бюджет, </w:t>
      </w:r>
      <w:r w:rsidRPr="00613F87">
        <w:rPr>
          <w:rFonts w:ascii="Times New Roman" w:hAnsi="Times New Roman" w:cs="Times New Roman"/>
          <w:color w:val="000000" w:themeColor="text1"/>
          <w:sz w:val="28"/>
          <w:szCs w:val="28"/>
        </w:rPr>
        <w:t>53,30</w:t>
      </w:r>
      <w:r>
        <w:rPr>
          <w:rFonts w:ascii="Times New Roman" w:hAnsi="Times New Roman" w:cs="Times New Roman"/>
          <w:sz w:val="28"/>
          <w:szCs w:val="28"/>
        </w:rPr>
        <w:t xml:space="preserve"> рублей – родительская плата) для детей, за исключением указанных в пункте 3.1. настоящего постановления.</w:t>
      </w:r>
    </w:p>
    <w:p w:rsidR="00613F87" w:rsidRDefault="00613F87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нормативно-правовыми актами Правительства Кировской области для получения льготной путёвки в лагерь дневного пребывания родителям (законным представителям) несовершеннолетних необходимо представить документы для подтверждения статуса льготной категории:</w:t>
      </w:r>
    </w:p>
    <w:p w:rsidR="00613F87" w:rsidRDefault="00613F87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4.1.дети из малообеспеченных семей – справка с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один из родителей является получателем универсального пособия через фонд пенсионного социального страхования Российской Федерации или иные документы, подтверждающие статус малообеспеченной (малоимущей) семьи;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F87">
        <w:rPr>
          <w:rFonts w:ascii="Times New Roman" w:hAnsi="Times New Roman" w:cs="Times New Roman"/>
          <w:sz w:val="28"/>
          <w:szCs w:val="28"/>
        </w:rPr>
        <w:t>.2.дети – сироты и дети, оставшиеся без попечения родителей, находящиеся под опекой (попечительством) в приёмной семье - копию нормативно-правового документа органа местного самоуправления об установлении над ребёнком опеки (попечительства)</w:t>
      </w:r>
      <w:r>
        <w:rPr>
          <w:rFonts w:ascii="Times New Roman" w:hAnsi="Times New Roman" w:cs="Times New Roman"/>
          <w:sz w:val="28"/>
          <w:szCs w:val="28"/>
        </w:rPr>
        <w:t>, передачи в приёмную семью</w:t>
      </w:r>
      <w:r w:rsidR="00613F87">
        <w:rPr>
          <w:rFonts w:ascii="Times New Roman" w:hAnsi="Times New Roman" w:cs="Times New Roman"/>
          <w:sz w:val="28"/>
          <w:szCs w:val="28"/>
        </w:rPr>
        <w:t>;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F87">
        <w:rPr>
          <w:rFonts w:ascii="Times New Roman" w:hAnsi="Times New Roman" w:cs="Times New Roman"/>
          <w:sz w:val="28"/>
          <w:szCs w:val="28"/>
        </w:rPr>
        <w:t>.3. дети – инвалиды – копию удостоверения об инвалидности.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13F87">
        <w:rPr>
          <w:rFonts w:ascii="Times New Roman" w:hAnsi="Times New Roman" w:cs="Times New Roman"/>
          <w:sz w:val="28"/>
          <w:szCs w:val="28"/>
        </w:rPr>
        <w:t>.4. дети из семей, находящихся в социально опасном положении, состоящих на профилактическом учете в комиссии по делам несовершеннолетних и защите их прав при администрации Нолинского района - справку  или постановление комиссии по делам несовершеннолетних и защите их прав при администрации Нолинского района;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F87">
        <w:rPr>
          <w:rFonts w:ascii="Times New Roman" w:hAnsi="Times New Roman" w:cs="Times New Roman"/>
          <w:sz w:val="28"/>
          <w:szCs w:val="28"/>
        </w:rPr>
        <w:t xml:space="preserve">.5. подростки, состоящие на профилактическом учете в комиссии по делам несовершеннолетних и защите их прав при администрации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Нолин-ского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района - справку  или постановление из комиссии по делам несовершеннолетних и защите их прав при администрации Нолинского района;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F87">
        <w:rPr>
          <w:rFonts w:ascii="Times New Roman" w:hAnsi="Times New Roman" w:cs="Times New Roman"/>
          <w:sz w:val="28"/>
          <w:szCs w:val="28"/>
        </w:rPr>
        <w:t>.6. дети из многодетных семей – копию удостоверения управления социальной защиты населения Нолинского района.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 Заведующему муниципальным казённым учреждением «Отдел образования администрации Нолинского района»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Е.Г.),  директору муниципального казённого учреждения «Спортивная школа Нолинского района Ки</w:t>
      </w:r>
      <w:r w:rsidR="0013279F">
        <w:rPr>
          <w:rFonts w:ascii="Times New Roman" w:hAnsi="Times New Roman" w:cs="Times New Roman"/>
          <w:sz w:val="28"/>
          <w:szCs w:val="28"/>
        </w:rPr>
        <w:t>ров</w:t>
      </w:r>
      <w:r w:rsidR="001457FF">
        <w:rPr>
          <w:rFonts w:ascii="Times New Roman" w:hAnsi="Times New Roman" w:cs="Times New Roman"/>
          <w:sz w:val="28"/>
          <w:szCs w:val="28"/>
        </w:rPr>
        <w:t>с</w:t>
      </w:r>
      <w:r w:rsidR="0013279F">
        <w:rPr>
          <w:rFonts w:ascii="Times New Roman" w:hAnsi="Times New Roman" w:cs="Times New Roman"/>
          <w:sz w:val="28"/>
          <w:szCs w:val="28"/>
        </w:rPr>
        <w:t>кой области» (Колобова О.Ю.):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.1.Организовать на базе образовательных, спортивных учреждений района оздоровительные лагеря с дневным пребыванием детей.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.2.Провести работу по подготовке оздоровительных лагерей с дневным пребыванием, обратив особое внимание на санитарно-техническое состояние пищеблоков, условия водоснабжения, укомплектованность педагогическими кадрами, медицинскими работниками и квалифицированным персоналом пищеблоков, имеющим профессиональную подготовку и прошедшим предварительный медицинский осмотр в установленном порядке.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 xml:space="preserve">.3.Сохранить заработную плату, установленную при тарификации по основному месту работы педагогическим работникам, тренерскому составу во время их работы в оздоровительных лагерях дневного пребывания. При привлечении работников образовательных, спортивных учреждений для </w:t>
      </w:r>
      <w:r w:rsidR="00613F87">
        <w:rPr>
          <w:rFonts w:ascii="Times New Roman" w:hAnsi="Times New Roman" w:cs="Times New Roman"/>
          <w:sz w:val="28"/>
          <w:szCs w:val="28"/>
        </w:rPr>
        <w:lastRenderedPageBreak/>
        <w:t>работы в оздоровительных лагерях руководствоваться требованиями, предусмотренными трудовым законодательством Российской Федерации.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.4.Предусмотреть средства на формирование аптечек первой медицинской помощи в оздоровительных лагерях дневного пребывания на базе образовательных, спортивных  учреждений.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 xml:space="preserve">.5.Организовать проведение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дератизационной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обработки мест дислокации летних оздоровительных лагерей, проведение эпизоотологического обследования и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обработки территории учреждений и прилегающих к ней зон.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.6.Уделить особое внимание организации отдыха, оздоровления и занятости детей, находящихся в трудной жизненной ситуации.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3F87">
        <w:rPr>
          <w:rFonts w:ascii="Times New Roman" w:hAnsi="Times New Roman" w:cs="Times New Roman"/>
          <w:sz w:val="28"/>
          <w:szCs w:val="28"/>
        </w:rPr>
        <w:t>.7.Разработать примерный 10-дневный рацион питания и согласовать его в установленном порядке.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 Рекомендовать главам администраций городских и сельских поселений: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.1.Разработать и утвердить мероприятия по организации отдыха, оздоровления и занятости детей и подростков на подведомственных территориях в период школьных каникул.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87">
        <w:rPr>
          <w:rFonts w:ascii="Times New Roman" w:hAnsi="Times New Roman" w:cs="Times New Roman"/>
          <w:sz w:val="28"/>
          <w:szCs w:val="28"/>
        </w:rPr>
        <w:t>.2.Подготовить постановление по организации отдыха, оздоровления и занятости детей и подростков в летний период.</w:t>
      </w:r>
    </w:p>
    <w:p w:rsidR="00613F87" w:rsidRDefault="009F7C60" w:rsidP="00613F8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13F87">
        <w:rPr>
          <w:rFonts w:ascii="Times New Roman" w:hAnsi="Times New Roman" w:cs="Times New Roman"/>
        </w:rPr>
        <w:t>.3.Провести благоустройство спортивных и игровых площадок, мест для купания с целью обеспечения безопасности жизни и здоровья детей и подростков  в период школьных каникул.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 Рекомендовать главному врачу Кировского областного государственного бюджетного учреждения здравоохранения «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(Ившин К.В.):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.1.Обеспечить медицинский осмотр детей и подростков при оформлении временной занятости на летний период и направлении их в летние оздоровительные учреждения.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13F87">
        <w:rPr>
          <w:rFonts w:ascii="Times New Roman" w:hAnsi="Times New Roman" w:cs="Times New Roman"/>
          <w:sz w:val="28"/>
          <w:szCs w:val="28"/>
        </w:rPr>
        <w:t xml:space="preserve">.2.Закрепить приказом медицинских работников для работы в детских оздоровительных лагерях дневного пребывания, в разновозрастных отрядах на период школьных каникул. 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.3.Осуществлять контроль работы пищеблоков, организацией питания, физическим развитием и закаливанием детей.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.4.Проводить оценку эффективности оздоровления детей и выполнение суточных норм питания по основным продуктам.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 xml:space="preserve">.5.Проводить работу по гигиеническому воспитанию детей, привитию навыков здорового образа жизни, профилактике наркомании,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и алкоголизма.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F87">
        <w:rPr>
          <w:rFonts w:ascii="Times New Roman" w:hAnsi="Times New Roman" w:cs="Times New Roman"/>
          <w:sz w:val="28"/>
          <w:szCs w:val="28"/>
        </w:rPr>
        <w:t>.6.Организовать на базе дневного стационара центральной районной больницы оздоровление детей и подростков с хроническими заболеваниями.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F87">
        <w:rPr>
          <w:rFonts w:ascii="Times New Roman" w:hAnsi="Times New Roman" w:cs="Times New Roman"/>
          <w:sz w:val="28"/>
          <w:szCs w:val="28"/>
        </w:rPr>
        <w:t xml:space="preserve">.Рекомендовать главному врачу федерального бюджетного учреждения здравоохранения «Центр гигиены и эпидемиологии в Кировской области в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районе»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Н.В.) осуществлять без взимания платы проведение лабораторно-инструментального контроля при приёмке детских оздоровительных лагерей дневного пребывания.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F87">
        <w:rPr>
          <w:rFonts w:ascii="Times New Roman" w:hAnsi="Times New Roman" w:cs="Times New Roman"/>
          <w:sz w:val="28"/>
          <w:szCs w:val="28"/>
        </w:rPr>
        <w:t xml:space="preserve">.Рекомендовать директору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</w:r>
      <w:proofErr w:type="gramStart"/>
      <w:r w:rsidR="00613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2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F87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13279F">
        <w:rPr>
          <w:rFonts w:ascii="Times New Roman" w:hAnsi="Times New Roman" w:cs="Times New Roman"/>
          <w:sz w:val="28"/>
          <w:szCs w:val="28"/>
        </w:rPr>
        <w:t xml:space="preserve"> </w:t>
      </w:r>
      <w:r w:rsidR="00613F87">
        <w:rPr>
          <w:rFonts w:ascii="Times New Roman" w:hAnsi="Times New Roman" w:cs="Times New Roman"/>
          <w:sz w:val="28"/>
          <w:szCs w:val="28"/>
        </w:rPr>
        <w:t>районе»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Т.Г.) обеспечить проведение отдыха, оздоровления и занятости детей, находящихся в трудной жизненной ситуации.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F87">
        <w:rPr>
          <w:rFonts w:ascii="Times New Roman" w:hAnsi="Times New Roman" w:cs="Times New Roman"/>
          <w:sz w:val="28"/>
          <w:szCs w:val="28"/>
        </w:rPr>
        <w:t>.Рекомендовать начальнику межмуниципального отдела министерства внутренних дел России «Нолинский» (Туев С.А.) обеспечить безопасность и правопорядок при проведении культурно-массовых мероприятий в летний период.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3F87">
        <w:rPr>
          <w:rFonts w:ascii="Times New Roman" w:hAnsi="Times New Roman" w:cs="Times New Roman"/>
          <w:sz w:val="28"/>
          <w:szCs w:val="28"/>
        </w:rPr>
        <w:t xml:space="preserve">.Рекомендовать начальнику отдела надзорной деятельности по 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Нолинскому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С.Г.) провести проверку противопожарного состояния оздоровительных учреждений перед началом летнего сезона и организовать противопожарный надзор в период отдыха и оздоровления детей.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13F87">
        <w:rPr>
          <w:rFonts w:ascii="Times New Roman" w:hAnsi="Times New Roman" w:cs="Times New Roman"/>
          <w:sz w:val="28"/>
          <w:szCs w:val="28"/>
        </w:rPr>
        <w:t>. Заведующему отделом по культуре, молодёжной политике и спорту  администрации района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Н.А.):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3F87">
        <w:rPr>
          <w:rFonts w:ascii="Times New Roman" w:hAnsi="Times New Roman" w:cs="Times New Roman"/>
          <w:sz w:val="28"/>
          <w:szCs w:val="28"/>
        </w:rPr>
        <w:t>.1. Провести работу с руководителями учреждений культуры по организации и проведению мероприятий летнего отдыха детей, организацией работы разновозрастных отрядов в учреждениях культуры.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3F87">
        <w:rPr>
          <w:rFonts w:ascii="Times New Roman" w:hAnsi="Times New Roman" w:cs="Times New Roman"/>
          <w:sz w:val="28"/>
          <w:szCs w:val="28"/>
        </w:rPr>
        <w:t>.2. Обеспечить организацию проведения для детей и подростков спортивных соревнований и игр в целях усиления физкультурно-оздоровительной работы в летний период.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3F87">
        <w:rPr>
          <w:rFonts w:ascii="Times New Roman" w:hAnsi="Times New Roman" w:cs="Times New Roman"/>
          <w:sz w:val="28"/>
          <w:szCs w:val="28"/>
        </w:rPr>
        <w:t>.Заведующему сектором по делам несовершеннолетних (Третьякова О.С.) добиваться полного вовлечения подростков, состоящих на учете в комиссии по делам несовершеннолетних и в группе по профилактике правонарушений, в общественно-полезный труд на период летних каникул.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13F87">
        <w:rPr>
          <w:rFonts w:ascii="Times New Roman" w:hAnsi="Times New Roman" w:cs="Times New Roman"/>
          <w:sz w:val="28"/>
          <w:szCs w:val="28"/>
        </w:rPr>
        <w:t>. Рекомендовать директору Кировского областного государственного казённого учреждения Центр занятости населения Нолинского района (</w:t>
      </w:r>
      <w:proofErr w:type="spellStart"/>
      <w:r w:rsidR="00613F87">
        <w:rPr>
          <w:rFonts w:ascii="Times New Roman" w:hAnsi="Times New Roman" w:cs="Times New Roman"/>
          <w:sz w:val="28"/>
          <w:szCs w:val="28"/>
        </w:rPr>
        <w:t>Рухлядева</w:t>
      </w:r>
      <w:proofErr w:type="spellEnd"/>
      <w:r w:rsidR="00613F87">
        <w:rPr>
          <w:rFonts w:ascii="Times New Roman" w:hAnsi="Times New Roman" w:cs="Times New Roman"/>
          <w:sz w:val="28"/>
          <w:szCs w:val="28"/>
        </w:rPr>
        <w:t xml:space="preserve"> Е.Н.): 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13F87">
        <w:rPr>
          <w:rFonts w:ascii="Times New Roman" w:hAnsi="Times New Roman" w:cs="Times New Roman"/>
          <w:sz w:val="28"/>
          <w:szCs w:val="28"/>
        </w:rPr>
        <w:t>.1.Совместно с главами поселений определить работодателей и заключить с ними договоры по организации дополнительных рабочих мест для временного трудоустройства несовершеннолетних граждан в возрасте от 14 до 18 лет.</w:t>
      </w:r>
    </w:p>
    <w:p w:rsidR="00613F87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13F87">
        <w:rPr>
          <w:rFonts w:ascii="Times New Roman" w:hAnsi="Times New Roman" w:cs="Times New Roman"/>
          <w:sz w:val="28"/>
          <w:szCs w:val="28"/>
        </w:rPr>
        <w:t>.2.Организовать оказание материальной поддержки несовершеннолетним гражданам в период их участия во временных работах, используя средства федерального, местного бюджетов.</w:t>
      </w:r>
    </w:p>
    <w:p w:rsidR="0013279F" w:rsidRDefault="009F7C60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13F87">
        <w:rPr>
          <w:rFonts w:ascii="Times New Roman" w:hAnsi="Times New Roman" w:cs="Times New Roman"/>
          <w:sz w:val="28"/>
          <w:szCs w:val="28"/>
        </w:rPr>
        <w:t>. Рекомендовать районному потребительскому обществу (Бурова И.В.) и руководителям детских оздоровительных лагерей дневного пребывания принять меры по обеспечению столовых качественными продуктами питания.</w:t>
      </w:r>
    </w:p>
    <w:p w:rsidR="0013279F" w:rsidRPr="00DB6A55" w:rsidRDefault="0013279F" w:rsidP="00613F87">
      <w:pPr>
        <w:pStyle w:val="a5"/>
        <w:rPr>
          <w:rFonts w:ascii="Times New Roman" w:hAnsi="Times New Roman"/>
          <w:sz w:val="16"/>
          <w:szCs w:val="28"/>
        </w:rPr>
      </w:pPr>
    </w:p>
    <w:p w:rsidR="00613F87" w:rsidRDefault="00613F87" w:rsidP="00613F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F7C60" w:rsidRPr="00DB6A55" w:rsidRDefault="00613F87" w:rsidP="009F7C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 w:rsidR="00DB6A55">
        <w:rPr>
          <w:rFonts w:ascii="Times New Roman" w:hAnsi="Times New Roman"/>
          <w:sz w:val="28"/>
          <w:szCs w:val="28"/>
        </w:rPr>
        <w:t xml:space="preserve">          </w:t>
      </w:r>
      <w:r w:rsidR="009F7C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Н.Н.Грудцын</w:t>
      </w:r>
      <w:proofErr w:type="spellEnd"/>
    </w:p>
    <w:p w:rsidR="009F7C60" w:rsidRPr="00DB6A55" w:rsidRDefault="009F7C60" w:rsidP="009F7C60">
      <w:pPr>
        <w:pStyle w:val="a5"/>
        <w:rPr>
          <w:rFonts w:ascii="Times New Roman" w:hAnsi="Times New Roman"/>
          <w:sz w:val="28"/>
        </w:rPr>
      </w:pPr>
      <w:r w:rsidRPr="002851EB">
        <w:rPr>
          <w:rFonts w:ascii="Times New Roman" w:hAnsi="Times New Roman"/>
          <w:sz w:val="28"/>
          <w:szCs w:val="28"/>
        </w:rPr>
        <w:t>Разослать:</w:t>
      </w:r>
      <w:r w:rsidRPr="009F7C60">
        <w:rPr>
          <w:rFonts w:ascii="Times New Roman" w:hAnsi="Times New Roman"/>
          <w:sz w:val="24"/>
          <w:szCs w:val="28"/>
        </w:rPr>
        <w:t xml:space="preserve"> </w:t>
      </w:r>
      <w:r w:rsidRPr="009F7C60">
        <w:rPr>
          <w:rFonts w:ascii="Times New Roman" w:hAnsi="Times New Roman"/>
          <w:sz w:val="28"/>
          <w:szCs w:val="28"/>
        </w:rPr>
        <w:t>в дело, МКУОО</w:t>
      </w:r>
      <w:proofErr w:type="gramStart"/>
      <w:r w:rsidRPr="009F7C60">
        <w:rPr>
          <w:rFonts w:ascii="Times New Roman" w:hAnsi="Times New Roman"/>
          <w:sz w:val="28"/>
          <w:szCs w:val="28"/>
        </w:rPr>
        <w:t>,</w:t>
      </w:r>
      <w:r w:rsidRPr="009F7C60">
        <w:rPr>
          <w:rFonts w:ascii="Times New Roman" w:hAnsi="Times New Roman"/>
          <w:sz w:val="28"/>
        </w:rPr>
        <w:t>К</w:t>
      </w:r>
      <w:proofErr w:type="gramEnd"/>
      <w:r w:rsidRPr="009F7C60">
        <w:rPr>
          <w:rFonts w:ascii="Times New Roman" w:hAnsi="Times New Roman"/>
          <w:sz w:val="28"/>
        </w:rPr>
        <w:t xml:space="preserve">ДН, ЦРБ,  </w:t>
      </w:r>
      <w:proofErr w:type="spellStart"/>
      <w:r w:rsidRPr="009F7C60">
        <w:rPr>
          <w:rFonts w:ascii="Times New Roman" w:hAnsi="Times New Roman"/>
          <w:sz w:val="28"/>
        </w:rPr>
        <w:t>Коробейникова</w:t>
      </w:r>
      <w:proofErr w:type="spellEnd"/>
      <w:r w:rsidRPr="009F7C60">
        <w:rPr>
          <w:rFonts w:ascii="Times New Roman" w:hAnsi="Times New Roman"/>
          <w:sz w:val="28"/>
        </w:rPr>
        <w:t xml:space="preserve"> Н.А., ЦСОН, ЦГСЭН, ОВД, РЦЗН, </w:t>
      </w:r>
      <w:proofErr w:type="spellStart"/>
      <w:r w:rsidRPr="009F7C60">
        <w:rPr>
          <w:rFonts w:ascii="Times New Roman" w:hAnsi="Times New Roman"/>
          <w:sz w:val="28"/>
        </w:rPr>
        <w:t>Райпо</w:t>
      </w:r>
      <w:proofErr w:type="spellEnd"/>
      <w:r w:rsidRPr="009F7C60">
        <w:rPr>
          <w:rFonts w:ascii="Times New Roman" w:hAnsi="Times New Roman"/>
          <w:sz w:val="28"/>
        </w:rPr>
        <w:t>, ОАО «</w:t>
      </w:r>
      <w:proofErr w:type="spellStart"/>
      <w:r w:rsidRPr="009F7C60">
        <w:rPr>
          <w:rFonts w:ascii="Times New Roman" w:hAnsi="Times New Roman"/>
          <w:sz w:val="28"/>
        </w:rPr>
        <w:t>Кировэнергосбыт</w:t>
      </w:r>
      <w:proofErr w:type="spellEnd"/>
      <w:r w:rsidRPr="009F7C60">
        <w:rPr>
          <w:rFonts w:ascii="Times New Roman" w:hAnsi="Times New Roman"/>
          <w:sz w:val="28"/>
        </w:rPr>
        <w:t xml:space="preserve">», МО-10, ФУ, Филимонов </w:t>
      </w:r>
    </w:p>
    <w:p w:rsidR="009F7C60" w:rsidRDefault="009F7C60" w:rsidP="009F7C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613F87" w:rsidRDefault="00C76570" w:rsidP="00613F87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13F87" w:rsidRDefault="00613F87" w:rsidP="00613F87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13F87" w:rsidRDefault="00613F87" w:rsidP="00613F87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613F87" w:rsidRDefault="00BF63A0" w:rsidP="00613F87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От 13.03.2023 № 202</w:t>
      </w:r>
    </w:p>
    <w:p w:rsidR="00613F87" w:rsidRDefault="00613F87" w:rsidP="00613F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3F87" w:rsidRDefault="00613F87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13F87" w:rsidRDefault="00613F87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межведомственной комиссии по организации отдыха, оздоровления и занятости детей и подростков </w:t>
      </w:r>
    </w:p>
    <w:p w:rsidR="00613F87" w:rsidRDefault="009F7C60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школьных каникул 2023</w:t>
      </w:r>
      <w:r w:rsidR="00613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3F87" w:rsidRDefault="00613F87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222"/>
      </w:tblGrid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ФИЛИМОНОВ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Валентинович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Нолинского района по социальной сфере, председатель комиссии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ЛУЩИКОВА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заведующий МКУОО администрации Нолинского района, заместитель председателя комиссии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КАРАЧЕВА 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эксперт МКУОО администрации Нолинского района, секретарь комиссии (по согласованию)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6222" w:type="dxa"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БУТОРИН 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Григорьевич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ОНД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Нолинскому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ГРУДЦЫНА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директор КОГАУСО «Межрайонный 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вНолинском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9F7C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ШИХОВА</w:t>
            </w:r>
          </w:p>
          <w:p w:rsidR="00613F87" w:rsidRDefault="009F7C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Константиновна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заведующий сектором по опеке и попечительству администрации района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КОРОБЕЙНИКОВА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tabs>
                <w:tab w:val="left" w:pos="1020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-заведующей отделом по культуре, молодёжной политике и спорту администрации Нолинского района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РУХЛЯДЕВА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Елена Николаевна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- директор КОГКУ Центр занятости населения Нолинского района (по согласованию)</w:t>
            </w:r>
          </w:p>
        </w:tc>
      </w:tr>
      <w:tr w:rsidR="00613F87" w:rsidTr="00613F87">
        <w:tc>
          <w:tcPr>
            <w:tcW w:w="3348" w:type="dxa"/>
            <w:hideMark/>
          </w:tcPr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ТУЕВ</w:t>
            </w:r>
          </w:p>
          <w:p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222" w:type="dxa"/>
            <w:hideMark/>
          </w:tcPr>
          <w:p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 МО МВД России «Нолинский» (по согласованию)</w:t>
            </w:r>
          </w:p>
        </w:tc>
      </w:tr>
    </w:tbl>
    <w:p w:rsidR="00613F87" w:rsidRDefault="00613F87" w:rsidP="009F7C6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13F87" w:rsidSect="00DB6A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915"/>
    <w:multiLevelType w:val="hybridMultilevel"/>
    <w:tmpl w:val="091A64F4"/>
    <w:lvl w:ilvl="0" w:tplc="02223A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F87"/>
    <w:rsid w:val="000907E8"/>
    <w:rsid w:val="000B0108"/>
    <w:rsid w:val="000F246E"/>
    <w:rsid w:val="0013279F"/>
    <w:rsid w:val="00135E78"/>
    <w:rsid w:val="001457FF"/>
    <w:rsid w:val="001740FF"/>
    <w:rsid w:val="002E1C4A"/>
    <w:rsid w:val="0047342A"/>
    <w:rsid w:val="00613F87"/>
    <w:rsid w:val="00724F58"/>
    <w:rsid w:val="007561E0"/>
    <w:rsid w:val="007A0326"/>
    <w:rsid w:val="00870AB6"/>
    <w:rsid w:val="008A054C"/>
    <w:rsid w:val="009B7F8E"/>
    <w:rsid w:val="009F7C60"/>
    <w:rsid w:val="00BF63A0"/>
    <w:rsid w:val="00C76570"/>
    <w:rsid w:val="00D70DC9"/>
    <w:rsid w:val="00DA23ED"/>
    <w:rsid w:val="00DB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13F8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613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13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разослать"/>
    <w:basedOn w:val="a"/>
    <w:rsid w:val="00613F8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13F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">
    <w:name w:val="Название Знак1"/>
    <w:basedOn w:val="a0"/>
    <w:link w:val="a3"/>
    <w:locked/>
    <w:rsid w:val="00613F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Абзац1"/>
    <w:basedOn w:val="a"/>
    <w:uiPriority w:val="99"/>
    <w:rsid w:val="009F7C6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DB1A-1CBF-4A43-A102-D9BBEBC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7</cp:revision>
  <cp:lastPrinted>2023-03-20T11:12:00Z</cp:lastPrinted>
  <dcterms:created xsi:type="dcterms:W3CDTF">2023-03-13T13:00:00Z</dcterms:created>
  <dcterms:modified xsi:type="dcterms:W3CDTF">2023-03-20T11:12:00Z</dcterms:modified>
</cp:coreProperties>
</file>