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3" w:rsidRPr="00F111B8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E83" w:rsidRPr="00F111B8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CD0E83" w:rsidRPr="002D4AED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АДМИНИСТРАЦИЯ  НОЛИНСКОГО  РАЙОНА</w:t>
      </w:r>
    </w:p>
    <w:p w:rsidR="00CD0E83" w:rsidRPr="00F111B8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CD0E83" w:rsidRPr="002D4AED" w:rsidRDefault="00CD0E83" w:rsidP="00CD0E83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КИРОВСКОЙ ОБЛАСТИ</w:t>
      </w:r>
    </w:p>
    <w:p w:rsidR="00CD0E83" w:rsidRPr="00F111B8" w:rsidRDefault="00CD0E83" w:rsidP="00CD0E83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CD0E83" w:rsidRPr="00F111B8" w:rsidRDefault="00CD0E83" w:rsidP="00CD0E83">
      <w:pPr>
        <w:jc w:val="center"/>
        <w:rPr>
          <w:b/>
          <w:sz w:val="28"/>
          <w:szCs w:val="28"/>
        </w:rPr>
      </w:pPr>
      <w:r w:rsidRPr="00F111B8">
        <w:rPr>
          <w:b/>
          <w:sz w:val="28"/>
          <w:szCs w:val="28"/>
        </w:rPr>
        <w:t>ПОСТАНОВЛЕНИЕ</w:t>
      </w:r>
    </w:p>
    <w:p w:rsidR="00CD0E83" w:rsidRDefault="00CD0E83" w:rsidP="00CD0E83">
      <w:pPr>
        <w:jc w:val="center"/>
        <w:rPr>
          <w:sz w:val="36"/>
          <w:szCs w:val="36"/>
        </w:rPr>
      </w:pPr>
    </w:p>
    <w:p w:rsidR="00CD0E83" w:rsidRPr="00AA16B6" w:rsidRDefault="00AA16B6" w:rsidP="00CD0E83">
      <w:pPr>
        <w:jc w:val="center"/>
        <w:rPr>
          <w:sz w:val="32"/>
          <w:szCs w:val="28"/>
        </w:rPr>
      </w:pPr>
      <w:r w:rsidRPr="00AA16B6">
        <w:rPr>
          <w:sz w:val="32"/>
          <w:szCs w:val="28"/>
        </w:rPr>
        <w:t xml:space="preserve">07.02.2023           </w:t>
      </w:r>
      <w:r w:rsidR="00CD0E83" w:rsidRPr="00AA16B6">
        <w:rPr>
          <w:sz w:val="32"/>
          <w:szCs w:val="28"/>
        </w:rPr>
        <w:tab/>
      </w:r>
      <w:r w:rsidR="00CD0E83" w:rsidRPr="00AA16B6">
        <w:rPr>
          <w:sz w:val="32"/>
          <w:szCs w:val="28"/>
        </w:rPr>
        <w:tab/>
      </w:r>
      <w:r w:rsidR="00CD0E83" w:rsidRPr="00AA16B6">
        <w:rPr>
          <w:sz w:val="32"/>
          <w:szCs w:val="28"/>
        </w:rPr>
        <w:tab/>
      </w:r>
      <w:r w:rsidR="00CD0E83" w:rsidRPr="00AA16B6">
        <w:rPr>
          <w:sz w:val="32"/>
          <w:szCs w:val="28"/>
        </w:rPr>
        <w:tab/>
      </w:r>
      <w:r w:rsidR="00CD0E83" w:rsidRPr="00AA16B6">
        <w:rPr>
          <w:sz w:val="32"/>
          <w:szCs w:val="28"/>
        </w:rPr>
        <w:tab/>
      </w:r>
      <w:r w:rsidR="00CD0E83" w:rsidRPr="00AA16B6">
        <w:rPr>
          <w:sz w:val="32"/>
          <w:szCs w:val="28"/>
        </w:rPr>
        <w:tab/>
      </w:r>
      <w:r w:rsidR="00CD0E83" w:rsidRPr="00AA16B6">
        <w:rPr>
          <w:sz w:val="32"/>
          <w:szCs w:val="28"/>
        </w:rPr>
        <w:tab/>
      </w:r>
      <w:r>
        <w:rPr>
          <w:sz w:val="32"/>
          <w:szCs w:val="28"/>
        </w:rPr>
        <w:t xml:space="preserve">                   </w:t>
      </w:r>
      <w:r w:rsidRPr="00AA16B6">
        <w:rPr>
          <w:sz w:val="32"/>
          <w:szCs w:val="28"/>
        </w:rPr>
        <w:t>№ 110</w:t>
      </w:r>
    </w:p>
    <w:p w:rsidR="00CD0E83" w:rsidRDefault="00CD0E83" w:rsidP="00CD0E8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CD0E83" w:rsidRPr="0014653E" w:rsidRDefault="00CD0E83" w:rsidP="00CD0E83">
      <w:pPr>
        <w:jc w:val="center"/>
        <w:rPr>
          <w:sz w:val="48"/>
          <w:szCs w:val="48"/>
        </w:rPr>
      </w:pPr>
    </w:p>
    <w:p w:rsidR="00AC71D6" w:rsidRDefault="009A3490" w:rsidP="001227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C71D6">
        <w:rPr>
          <w:b/>
          <w:sz w:val="28"/>
          <w:szCs w:val="28"/>
        </w:rPr>
        <w:t xml:space="preserve">Порядка </w:t>
      </w:r>
      <w:r w:rsidR="008F35DF">
        <w:rPr>
          <w:b/>
          <w:sz w:val="28"/>
          <w:szCs w:val="28"/>
        </w:rPr>
        <w:t>сбора и обмена информацией в области защиты населения и территории Нолинского района от чрезвычайных ситуаций природного и техногенного характера</w:t>
      </w:r>
    </w:p>
    <w:p w:rsidR="00B704E1" w:rsidRDefault="00B704E1" w:rsidP="00B704E1">
      <w:pPr>
        <w:ind w:right="-6"/>
        <w:jc w:val="center"/>
        <w:rPr>
          <w:sz w:val="48"/>
          <w:szCs w:val="48"/>
        </w:rPr>
      </w:pPr>
      <w:bookmarkStart w:id="0" w:name="_GoBack"/>
      <w:bookmarkEnd w:id="0"/>
    </w:p>
    <w:p w:rsidR="00F64BAC" w:rsidRPr="00B937CA" w:rsidRDefault="00F64BAC" w:rsidP="007F314E">
      <w:pPr>
        <w:spacing w:line="360" w:lineRule="auto"/>
        <w:ind w:firstLine="708"/>
        <w:jc w:val="both"/>
        <w:rPr>
          <w:sz w:val="28"/>
          <w:szCs w:val="28"/>
        </w:rPr>
      </w:pPr>
      <w:r w:rsidRPr="0035272A">
        <w:rPr>
          <w:sz w:val="28"/>
          <w:szCs w:val="28"/>
        </w:rPr>
        <w:t xml:space="preserve">В соответствии с </w:t>
      </w:r>
      <w:r w:rsidR="00862AF4">
        <w:rPr>
          <w:sz w:val="28"/>
          <w:szCs w:val="28"/>
        </w:rPr>
        <w:t>Федеральным законом</w:t>
      </w:r>
      <w:r w:rsidRPr="0035272A">
        <w:rPr>
          <w:sz w:val="28"/>
          <w:szCs w:val="28"/>
        </w:rPr>
        <w:t xml:space="preserve"> от </w:t>
      </w:r>
      <w:r w:rsidR="00862AF4">
        <w:rPr>
          <w:sz w:val="28"/>
          <w:szCs w:val="28"/>
        </w:rPr>
        <w:t>21.12.1994</w:t>
      </w:r>
      <w:r w:rsidR="007F314E">
        <w:rPr>
          <w:sz w:val="28"/>
          <w:szCs w:val="28"/>
        </w:rPr>
        <w:t xml:space="preserve"> № 68-ФЗ </w:t>
      </w:r>
      <w:r w:rsidR="00AA16B6">
        <w:rPr>
          <w:sz w:val="28"/>
          <w:szCs w:val="28"/>
        </w:rPr>
        <w:t xml:space="preserve">            </w:t>
      </w:r>
      <w:r w:rsidR="007F314E">
        <w:rPr>
          <w:sz w:val="28"/>
          <w:szCs w:val="28"/>
        </w:rPr>
        <w:t xml:space="preserve">«О защите населения и территорий от чрезвычайных ситуаций от чрезвычайных ситуаций природного и техногенного характера», постановление Правительства Российской Федерации от 24.03.1997 № 334 «О порядке сбора и обмена в Российской Федерации в области защиты населения и территорий от чрезвычайных ситуаций природного и техногенного характера», Законом Кировской области от 15.12.2020 № 422-ЗО «О защите населения и территорий Кировской области от чрезвычайных ситуаций природного и техногенного характера», постановления Правительства Кировской области от </w:t>
      </w:r>
      <w:r w:rsidR="007F314E" w:rsidRPr="00F94503">
        <w:rPr>
          <w:sz w:val="28"/>
          <w:szCs w:val="28"/>
        </w:rPr>
        <w:t>16.08.2021 № 427-П «Об утверждении порядка сбора и обмена информацией в области защиты населения и территорий Кировской области от чрезвычайных ситуаций природного и техногенного характера»</w:t>
      </w:r>
      <w:r w:rsidR="00EE5FAC" w:rsidRPr="00F94503">
        <w:rPr>
          <w:sz w:val="28"/>
          <w:szCs w:val="28"/>
        </w:rPr>
        <w:t xml:space="preserve">, </w:t>
      </w:r>
      <w:r w:rsidRPr="00F94503">
        <w:rPr>
          <w:sz w:val="28"/>
          <w:szCs w:val="28"/>
        </w:rPr>
        <w:t>а</w:t>
      </w:r>
      <w:r w:rsidRPr="00B937C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Нолинского района ПОСТАНОВЛЯЕТ:</w:t>
      </w:r>
    </w:p>
    <w:p w:rsidR="00A64B0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F314E">
        <w:rPr>
          <w:rFonts w:ascii="Times New Roman" w:hAnsi="Times New Roman" w:cs="Times New Roman"/>
          <w:sz w:val="28"/>
          <w:szCs w:val="28"/>
        </w:rPr>
        <w:t xml:space="preserve">Порядок сбора и обмена </w:t>
      </w:r>
      <w:r w:rsidR="00A64B0A">
        <w:rPr>
          <w:rFonts w:ascii="Times New Roman" w:hAnsi="Times New Roman" w:cs="Times New Roman"/>
          <w:sz w:val="28"/>
          <w:szCs w:val="28"/>
        </w:rPr>
        <w:t>информацией в области защиты населения и территорий Нолинского района от чрезвычайных ситуаций прир</w:t>
      </w:r>
      <w:r w:rsidR="00F94503">
        <w:rPr>
          <w:rFonts w:ascii="Times New Roman" w:hAnsi="Times New Roman" w:cs="Times New Roman"/>
          <w:sz w:val="28"/>
          <w:szCs w:val="28"/>
        </w:rPr>
        <w:t>одного и техногенного характера, согласно приложению.</w:t>
      </w:r>
    </w:p>
    <w:p w:rsidR="00F64BAC" w:rsidRPr="0035272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lastRenderedPageBreak/>
        <w:t xml:space="preserve">2. Рекомендовать главам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>:</w:t>
      </w:r>
    </w:p>
    <w:p w:rsidR="00F64BAC" w:rsidRPr="0035272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2.1. Разработать и утвердить соответствующие нормативные правовые акты о </w:t>
      </w:r>
      <w:r w:rsidR="00A64B0A">
        <w:rPr>
          <w:rFonts w:ascii="Times New Roman" w:hAnsi="Times New Roman" w:cs="Times New Roman"/>
          <w:sz w:val="28"/>
          <w:szCs w:val="28"/>
        </w:rPr>
        <w:t>Порядке сбора и обмена информацией в области защиты населения и территорий муниципального образования от чрезвычайных ситуаций природного и техногенного характера</w:t>
      </w:r>
      <w:r w:rsidRPr="0035272A">
        <w:rPr>
          <w:rFonts w:ascii="Times New Roman" w:hAnsi="Times New Roman" w:cs="Times New Roman"/>
          <w:sz w:val="28"/>
          <w:szCs w:val="28"/>
        </w:rPr>
        <w:t>.</w:t>
      </w:r>
    </w:p>
    <w:p w:rsidR="00A64B0A" w:rsidRDefault="00F64BAC" w:rsidP="00D343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2.2. Довести принятые нормативные правовые акты до сведения руководителей организаций, расположенных на территории муниципального образования, с целью </w:t>
      </w:r>
      <w:r w:rsidR="00A64B0A">
        <w:rPr>
          <w:rFonts w:ascii="Times New Roman" w:hAnsi="Times New Roman" w:cs="Times New Roman"/>
          <w:sz w:val="28"/>
          <w:szCs w:val="28"/>
        </w:rPr>
        <w:t>своевременного сбора и обмена информацией в области защиты населения и территорий муниципального образования от чрезвычайных ситуаций природного и техногенного характера.</w:t>
      </w:r>
    </w:p>
    <w:p w:rsidR="00CD291D" w:rsidRDefault="00F64BAC" w:rsidP="00D343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Нолинского района от 1</w:t>
      </w:r>
      <w:r w:rsidR="00F646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646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646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64645">
        <w:rPr>
          <w:rFonts w:ascii="Times New Roman" w:hAnsi="Times New Roman" w:cs="Times New Roman"/>
          <w:sz w:val="28"/>
          <w:szCs w:val="28"/>
        </w:rPr>
        <w:t>739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F64645">
        <w:rPr>
          <w:rFonts w:ascii="Times New Roman" w:hAnsi="Times New Roman" w:cs="Times New Roman"/>
          <w:sz w:val="28"/>
          <w:szCs w:val="28"/>
        </w:rPr>
        <w:t xml:space="preserve">организации сбора и обмена </w:t>
      </w:r>
      <w:r w:rsidR="00CD291D">
        <w:rPr>
          <w:rFonts w:ascii="Times New Roman" w:hAnsi="Times New Roman" w:cs="Times New Roman"/>
          <w:sz w:val="28"/>
          <w:szCs w:val="28"/>
        </w:rPr>
        <w:t>информацией в области защиты населения и территорий от происшествий и чрезвычайных ситуаций природного и техногенного характера на территории Нолинского района.</w:t>
      </w:r>
    </w:p>
    <w:p w:rsidR="00AB1150" w:rsidRPr="0014653E" w:rsidRDefault="00AB1150" w:rsidP="00AB1150">
      <w:pPr>
        <w:rPr>
          <w:sz w:val="72"/>
          <w:szCs w:val="72"/>
        </w:rPr>
      </w:pPr>
    </w:p>
    <w:p w:rsidR="00AB1150" w:rsidRPr="00A17A95" w:rsidRDefault="00CD291D" w:rsidP="00AB1150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B1150" w:rsidRPr="00A17A95">
        <w:rPr>
          <w:sz w:val="28"/>
          <w:szCs w:val="28"/>
        </w:rPr>
        <w:t xml:space="preserve"> администрации</w:t>
      </w:r>
    </w:p>
    <w:p w:rsidR="00AB1150" w:rsidRDefault="00AB1150" w:rsidP="00AB1150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291D">
        <w:rPr>
          <w:sz w:val="28"/>
          <w:szCs w:val="28"/>
        </w:rPr>
        <w:t>А.В.</w:t>
      </w:r>
      <w:r w:rsidR="00DA0C36">
        <w:rPr>
          <w:sz w:val="28"/>
          <w:szCs w:val="28"/>
        </w:rPr>
        <w:t xml:space="preserve"> </w:t>
      </w:r>
      <w:r w:rsidR="00CD291D">
        <w:rPr>
          <w:sz w:val="28"/>
          <w:szCs w:val="28"/>
        </w:rPr>
        <w:t>Зорин</w:t>
      </w:r>
    </w:p>
    <w:p w:rsidR="00AA16B6" w:rsidRDefault="00AA16B6" w:rsidP="00AB1150">
      <w:pPr>
        <w:pStyle w:val="a9"/>
        <w:spacing w:after="0" w:line="276" w:lineRule="auto"/>
        <w:ind w:left="0" w:firstLine="0"/>
        <w:rPr>
          <w:szCs w:val="28"/>
        </w:rPr>
      </w:pPr>
    </w:p>
    <w:p w:rsidR="00AB1150" w:rsidRPr="00F94503" w:rsidRDefault="00AB1150" w:rsidP="00AB1150">
      <w:pPr>
        <w:pStyle w:val="a9"/>
        <w:spacing w:after="0" w:line="276" w:lineRule="auto"/>
        <w:ind w:left="0" w:firstLine="0"/>
        <w:rPr>
          <w:szCs w:val="28"/>
        </w:rPr>
      </w:pPr>
      <w:r w:rsidRPr="00F94503">
        <w:rPr>
          <w:szCs w:val="28"/>
        </w:rPr>
        <w:t xml:space="preserve">Разослать: дело, главам-10, </w:t>
      </w:r>
      <w:r w:rsidR="00F94503">
        <w:rPr>
          <w:szCs w:val="28"/>
        </w:rPr>
        <w:t xml:space="preserve">руководителям службам ТП РС ЧС Нолинского района, </w:t>
      </w:r>
      <w:r w:rsidRPr="00F94503">
        <w:rPr>
          <w:szCs w:val="28"/>
        </w:rPr>
        <w:t>руководителям организаций Нолинского района, ГО и ЧС</w:t>
      </w:r>
    </w:p>
    <w:p w:rsidR="00AB1150" w:rsidRPr="00006210" w:rsidRDefault="00AB1150" w:rsidP="00AB1150">
      <w:pPr>
        <w:pStyle w:val="a9"/>
        <w:spacing w:after="0" w:line="276" w:lineRule="auto"/>
        <w:ind w:left="0" w:firstLine="0"/>
        <w:rPr>
          <w:sz w:val="48"/>
          <w:szCs w:val="48"/>
        </w:rPr>
      </w:pPr>
    </w:p>
    <w:p w:rsidR="00AB1150" w:rsidRDefault="00AB1150" w:rsidP="00AB1150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:rsidR="00AB1150" w:rsidRDefault="00AB1150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  <w:sectPr w:rsidR="00AB1150" w:rsidSect="00D43AF7">
          <w:headerReference w:type="default" r:id="rId9"/>
          <w:pgSz w:w="11906" w:h="16838"/>
          <w:pgMar w:top="1418" w:right="851" w:bottom="1418" w:left="1588" w:header="709" w:footer="709" w:gutter="0"/>
          <w:cols w:space="708"/>
          <w:titlePg/>
          <w:docGrid w:linePitch="360"/>
        </w:sectPr>
      </w:pPr>
    </w:p>
    <w:p w:rsidR="00333712" w:rsidRDefault="00DF175C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0966" w:rsidRDefault="003F0966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53474">
        <w:rPr>
          <w:sz w:val="28"/>
          <w:szCs w:val="28"/>
        </w:rPr>
        <w:t>постановлению</w:t>
      </w:r>
      <w:r w:rsidR="008E2738">
        <w:rPr>
          <w:sz w:val="28"/>
          <w:szCs w:val="28"/>
        </w:rPr>
        <w:t xml:space="preserve"> </w:t>
      </w:r>
      <w:r w:rsidRPr="000534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Нолинского </w:t>
      </w:r>
      <w:r w:rsidRPr="00053474">
        <w:rPr>
          <w:sz w:val="28"/>
          <w:szCs w:val="28"/>
        </w:rPr>
        <w:t>района</w:t>
      </w:r>
    </w:p>
    <w:p w:rsidR="00AD1625" w:rsidRDefault="00C74454" w:rsidP="00AB115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16B6">
        <w:rPr>
          <w:sz w:val="28"/>
          <w:szCs w:val="28"/>
        </w:rPr>
        <w:t>07.02.2023 № 110</w:t>
      </w:r>
    </w:p>
    <w:p w:rsidR="003F0966" w:rsidRPr="008F0CCF" w:rsidRDefault="003F0966" w:rsidP="003F0966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72"/>
          <w:szCs w:val="72"/>
        </w:rPr>
      </w:pPr>
    </w:p>
    <w:p w:rsidR="00F64BAC" w:rsidRDefault="00CD291D" w:rsidP="00B25D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D291D" w:rsidRPr="0035272A" w:rsidRDefault="00CD291D" w:rsidP="00B25D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сбора и обмена информацией в области защиты населения и территории Нолинского района от чрезвычайных ситуаций природного и техногенного характера</w:t>
      </w:r>
    </w:p>
    <w:p w:rsidR="00CD291D" w:rsidRPr="00CD291D" w:rsidRDefault="00CD291D" w:rsidP="00CD29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 xml:space="preserve">1. Порядок сбора и обмена информацией в области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CD291D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 (далее - Порядок) определяет основные правила сбора и обмена информацией в области защиты населения и территории Кировской области от чрезвычайных ситуаций природного и техногенного характера (далее - информация).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под информацией о происшествиях понимается </w:t>
      </w:r>
      <w:r w:rsidR="00486ABA" w:rsidRPr="00CD291D">
        <w:rPr>
          <w:rFonts w:ascii="Times New Roman" w:hAnsi="Times New Roman" w:cs="Times New Roman"/>
          <w:sz w:val="28"/>
          <w:szCs w:val="28"/>
        </w:rPr>
        <w:t>информация,</w:t>
      </w:r>
      <w:r w:rsidRPr="00CD291D">
        <w:rPr>
          <w:rFonts w:ascii="Times New Roman" w:hAnsi="Times New Roman" w:cs="Times New Roman"/>
          <w:sz w:val="28"/>
          <w:szCs w:val="28"/>
        </w:rPr>
        <w:t xml:space="preserve"> о событиях, повлекших причинение вреда здоровью и (или) гибель людей, материальный ущерб, нарушение жизнеобеспечения населения или возникновение угрозы экологической безопасности, не подпадающая под критерии информации о чрезвычайных ситуациях, установленные Министерством Российской Федерации по делам гражданской обороны, чрезвычайным ситуациям и ликвидации последствий стихийных бедствий (далее - критерии информации о чрезвычайных ситуациях).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 xml:space="preserve">3. Сбор и обмен информацией осуществляются территориальными органами федеральных органов исполнительной власти в </w:t>
      </w:r>
      <w:r>
        <w:rPr>
          <w:rFonts w:ascii="Times New Roman" w:hAnsi="Times New Roman" w:cs="Times New Roman"/>
          <w:sz w:val="28"/>
          <w:szCs w:val="28"/>
        </w:rPr>
        <w:t>Нолинском районе</w:t>
      </w:r>
      <w:r w:rsidRPr="00CD291D">
        <w:rPr>
          <w:rFonts w:ascii="Times New Roman" w:hAnsi="Times New Roman" w:cs="Times New Roman"/>
          <w:sz w:val="28"/>
          <w:szCs w:val="28"/>
        </w:rPr>
        <w:t xml:space="preserve">, </w:t>
      </w:r>
      <w:r w:rsidR="00F9450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CD29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главами городских и сельских поселений Нолинского района</w:t>
      </w:r>
      <w:r w:rsidRPr="00CD291D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и организациями (подразделениями), обеспечивающими деятельность федеральных органов исполнительной власти, органов местного </w:t>
      </w:r>
      <w:r w:rsidRPr="00CD291D">
        <w:rPr>
          <w:rFonts w:ascii="Times New Roman" w:hAnsi="Times New Roman" w:cs="Times New Roman"/>
          <w:sz w:val="28"/>
          <w:szCs w:val="28"/>
        </w:rPr>
        <w:lastRenderedPageBreak/>
        <w:t>самоуправления в области защиты населения и территорий от чрезвычайных ситуаций, управление силами и средствами, предназначенными и привлекаемыми для предупреждения и ликвидации чрезвычайных ситуаций (далее - организации), в целях принятия мер по предупреждению и ликвидации чрезвычайных ситуаций природного и техногенного характера (далее - ЧС), оценки их последствий, информирования и своевременного оповещения населения о прогнозируемых и возникших ЧС.</w:t>
      </w:r>
    </w:p>
    <w:p w:rsidR="00CD291D" w:rsidRPr="00F94503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503">
        <w:rPr>
          <w:rFonts w:ascii="Times New Roman" w:hAnsi="Times New Roman" w:cs="Times New Roman"/>
          <w:sz w:val="28"/>
          <w:szCs w:val="28"/>
        </w:rPr>
        <w:t>4. Сбор и обмен информацией осуществляются через органы повседневного управления территориальной подсистемы Кировской области единой государственной системы предупреждения и ликвидации ЧС (далее - ТП РСЧС), а при их отсутствии - через подразделения или должностных лиц, уполномоченных решением соответствующего руководителя территориального органа федерального органа исполнительной власти в Кировской области, органа местного самоуправления или организации.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>При наличии технической возможности обмен информацией осуществляется при помощи информационных ресурсов и систем, в том числе путем их сопряжения. Обмен информацией осуществляется с использованием всех видов средств связи.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>Работа в информационных ресурсах и системах Министерства Российской Федерации по делам гражданской обороны, чрезвычайным ситуациям и ликвидации последствий стихийных бедствий осуществляется с соблюдением требований информационной безопасности.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>5. Координацию деятельности органов повседневного управления ТП РСЧС по сбору и обмену информацией осуществляет Центр управления в кризисных ситуациях Главного управления МЧС России по Кировской области.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>6. В зависимости от назначения информация подразделяется на оперативную и плановую.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lastRenderedPageBreak/>
        <w:t>7. К оперативной информации относятся сведения о прогнозируемых и (или) возникших происшествиях, ЧС и их последствиях, информация (прогностическая и фактическая) об опасных и неблагоприятных природных явлениях, сведения о силах и средствах, задействованных для предупреждения и ликвидации чрезвычайных ситуаций, а также об их деятельности, направленной на предупреждение и ликвидацию ЧС.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>Оперативная информация о ЧС представляется в соответствии с критериями информации о ЧС.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>Оперативная информация о происшествиях представляется органами местного самоуправления в соответствии с критериями информации о происшествиях, которые утверждены комиссией по предупреждению и ликвидации ЧС и обеспечению пожарной безопасности Кировской области.</w:t>
      </w:r>
    </w:p>
    <w:p w:rsid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 xml:space="preserve">Оперативная информация представляется в соответствии с </w:t>
      </w:r>
      <w:hyperlink w:anchor="P78" w:tooltip="ПЕРЕЧЕНЬ">
        <w:r w:rsidRPr="00486AB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CD291D">
        <w:rPr>
          <w:rFonts w:ascii="Times New Roman" w:hAnsi="Times New Roman" w:cs="Times New Roman"/>
          <w:sz w:val="28"/>
          <w:szCs w:val="28"/>
        </w:rPr>
        <w:t xml:space="preserve"> оперативной информации в области защиты населения и территории Кировской области от чрезвычайных ситуаций природного и техногенного характера </w:t>
      </w:r>
      <w:r w:rsidR="00E96997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E96997" w:rsidRPr="00486AB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16.08.2021 № 427-П</w:t>
      </w:r>
      <w:r w:rsidR="00E96997">
        <w:rPr>
          <w:rFonts w:ascii="Times New Roman" w:hAnsi="Times New Roman" w:cs="Times New Roman"/>
          <w:sz w:val="28"/>
          <w:szCs w:val="28"/>
        </w:rPr>
        <w:t>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>8. К плановой информации относятся сведения об административно-территориальных образованиях, об организациях и их деятельности, о численности населения административно-территориальных образований и работников организаций, о силах и средствах постоянной готовности единой государственной системы предупреждения и ликвидации чрезвычайных ситуаций, необходимые для заблаговременного планирования мероприятий по предупреждению и ликвидации ЧС.</w:t>
      </w:r>
    </w:p>
    <w:p w:rsidR="00E96997" w:rsidRDefault="00CD291D" w:rsidP="00E969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 xml:space="preserve">Плановая информация представляется в соответствии с </w:t>
      </w:r>
      <w:hyperlink w:anchor="P242" w:tooltip="ПЕРЕЧЕНЬ">
        <w:r w:rsidRPr="00E9699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CD291D">
        <w:rPr>
          <w:rFonts w:ascii="Times New Roman" w:hAnsi="Times New Roman" w:cs="Times New Roman"/>
          <w:sz w:val="28"/>
          <w:szCs w:val="28"/>
        </w:rPr>
        <w:t xml:space="preserve"> плановой информации в области защиты населения и территории Кировской области от чрезвычайных ситуаций природного и техногенного характера </w:t>
      </w:r>
      <w:r w:rsidR="00E96997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E96997" w:rsidRPr="00486AB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16.08.2021 № 427-П</w:t>
      </w:r>
      <w:r w:rsidR="00E96997">
        <w:rPr>
          <w:rFonts w:ascii="Times New Roman" w:hAnsi="Times New Roman" w:cs="Times New Roman"/>
          <w:sz w:val="28"/>
          <w:szCs w:val="28"/>
        </w:rPr>
        <w:t>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lastRenderedPageBreak/>
        <w:t>9. Представление информации в МЧС России осуществляется в сроки и по формам, которые установлены МЧС России.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>10. Территориальные органы федеральных органов исполнительной власти в Кировской области, органы местного самоуправления и организации могут осуществлять обмен информацией по запросу заинтересованной стороны, в том числе на основании двухсторонних соглашений о межведомственном взаимодействии.</w:t>
      </w:r>
    </w:p>
    <w:p w:rsidR="00CD291D" w:rsidRPr="00CD291D" w:rsidRDefault="00CD291D" w:rsidP="00CD29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>11.Оперативными дежурными КОГКУ</w:t>
      </w:r>
      <w:r w:rsidR="00E96997">
        <w:rPr>
          <w:rFonts w:ascii="Times New Roman" w:hAnsi="Times New Roman" w:cs="Times New Roman"/>
          <w:sz w:val="28"/>
          <w:szCs w:val="28"/>
        </w:rPr>
        <w:t xml:space="preserve"> «КОПСС»</w:t>
      </w:r>
      <w:r w:rsidRPr="00CD291D">
        <w:rPr>
          <w:rFonts w:ascii="Times New Roman" w:hAnsi="Times New Roman" w:cs="Times New Roman"/>
          <w:sz w:val="28"/>
          <w:szCs w:val="28"/>
        </w:rPr>
        <w:t xml:space="preserve"> осуществляется доведение информации об опасных природных и гидрометеорологических явлениях, сочетания которых образуют опасные природные явления, до органов исполнительной власти Кировской области, органов местного самоуправления, а также организаций, с которыми заключены соглашения о сборе и обмене информацией.</w:t>
      </w:r>
    </w:p>
    <w:p w:rsidR="00A83C7F" w:rsidRDefault="00CD291D" w:rsidP="00E969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91D">
        <w:rPr>
          <w:rFonts w:ascii="Times New Roman" w:hAnsi="Times New Roman" w:cs="Times New Roman"/>
          <w:sz w:val="28"/>
          <w:szCs w:val="28"/>
        </w:rPr>
        <w:t>12. Оплата услуг связи для передачи информации производится в порядке, установленном законодательством Российской Федерации.</w:t>
      </w:r>
    </w:p>
    <w:p w:rsidR="00E96997" w:rsidRDefault="00E96997" w:rsidP="00E969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997" w:rsidRPr="00CD291D" w:rsidRDefault="00E96997" w:rsidP="00E9699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E96997" w:rsidRPr="00CD291D" w:rsidSect="00D43AF7">
      <w:pgSz w:w="11906" w:h="16838"/>
      <w:pgMar w:top="1418" w:right="851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96" w:rsidRDefault="001B0096">
      <w:r>
        <w:separator/>
      </w:r>
    </w:p>
  </w:endnote>
  <w:endnote w:type="continuationSeparator" w:id="1">
    <w:p w:rsidR="001B0096" w:rsidRDefault="001B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96" w:rsidRDefault="001B0096">
      <w:r>
        <w:separator/>
      </w:r>
    </w:p>
  </w:footnote>
  <w:footnote w:type="continuationSeparator" w:id="1">
    <w:p w:rsidR="001B0096" w:rsidRDefault="001B0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2CD3" w:rsidRPr="00605C52" w:rsidRDefault="00B76593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2CD3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C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2CD3" w:rsidRDefault="00E82CD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8F646F8"/>
    <w:multiLevelType w:val="hybridMultilevel"/>
    <w:tmpl w:val="875A1E72"/>
    <w:lvl w:ilvl="0" w:tplc="CEBC8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3A61784"/>
    <w:multiLevelType w:val="hybridMultilevel"/>
    <w:tmpl w:val="B5ECB05E"/>
    <w:lvl w:ilvl="0" w:tplc="4A9E031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06210"/>
    <w:rsid w:val="0001304E"/>
    <w:rsid w:val="00041A2A"/>
    <w:rsid w:val="000545DD"/>
    <w:rsid w:val="0005597F"/>
    <w:rsid w:val="0005717F"/>
    <w:rsid w:val="000A60EA"/>
    <w:rsid w:val="000C2568"/>
    <w:rsid w:val="000F6BC3"/>
    <w:rsid w:val="00104C11"/>
    <w:rsid w:val="00117334"/>
    <w:rsid w:val="00122751"/>
    <w:rsid w:val="0014040D"/>
    <w:rsid w:val="00167094"/>
    <w:rsid w:val="00170696"/>
    <w:rsid w:val="001752CD"/>
    <w:rsid w:val="00177D5C"/>
    <w:rsid w:val="0019052A"/>
    <w:rsid w:val="001B0096"/>
    <w:rsid w:val="001B2B5F"/>
    <w:rsid w:val="001C0C1A"/>
    <w:rsid w:val="001C3A60"/>
    <w:rsid w:val="001D6A04"/>
    <w:rsid w:val="001D737A"/>
    <w:rsid w:val="001E0E14"/>
    <w:rsid w:val="001E5357"/>
    <w:rsid w:val="001F4732"/>
    <w:rsid w:val="00205EB4"/>
    <w:rsid w:val="00221ED3"/>
    <w:rsid w:val="0022369F"/>
    <w:rsid w:val="00241BD4"/>
    <w:rsid w:val="00250C4C"/>
    <w:rsid w:val="002615C6"/>
    <w:rsid w:val="00274FA0"/>
    <w:rsid w:val="00287C93"/>
    <w:rsid w:val="00291201"/>
    <w:rsid w:val="002A55A5"/>
    <w:rsid w:val="002B116F"/>
    <w:rsid w:val="002B4125"/>
    <w:rsid w:val="002D5EDD"/>
    <w:rsid w:val="002E24F7"/>
    <w:rsid w:val="003001C5"/>
    <w:rsid w:val="00323036"/>
    <w:rsid w:val="003304D8"/>
    <w:rsid w:val="00333173"/>
    <w:rsid w:val="00333712"/>
    <w:rsid w:val="00346ADD"/>
    <w:rsid w:val="003519D2"/>
    <w:rsid w:val="00353744"/>
    <w:rsid w:val="00353988"/>
    <w:rsid w:val="003955DF"/>
    <w:rsid w:val="00396A2D"/>
    <w:rsid w:val="003B4147"/>
    <w:rsid w:val="003C7D99"/>
    <w:rsid w:val="003E55AE"/>
    <w:rsid w:val="003F0966"/>
    <w:rsid w:val="003F46D5"/>
    <w:rsid w:val="00416753"/>
    <w:rsid w:val="00420472"/>
    <w:rsid w:val="00421241"/>
    <w:rsid w:val="00430635"/>
    <w:rsid w:val="00445699"/>
    <w:rsid w:val="00464821"/>
    <w:rsid w:val="00475C52"/>
    <w:rsid w:val="004800E7"/>
    <w:rsid w:val="00486ABA"/>
    <w:rsid w:val="00496F51"/>
    <w:rsid w:val="004A5C23"/>
    <w:rsid w:val="004A5E2B"/>
    <w:rsid w:val="004B0FDA"/>
    <w:rsid w:val="004E1B22"/>
    <w:rsid w:val="004E3AEA"/>
    <w:rsid w:val="004F072E"/>
    <w:rsid w:val="004F0C0E"/>
    <w:rsid w:val="00501CBE"/>
    <w:rsid w:val="00507186"/>
    <w:rsid w:val="00511FE5"/>
    <w:rsid w:val="0051386F"/>
    <w:rsid w:val="00551ED0"/>
    <w:rsid w:val="00581565"/>
    <w:rsid w:val="005A49CC"/>
    <w:rsid w:val="005B0EB2"/>
    <w:rsid w:val="005B214C"/>
    <w:rsid w:val="005B2FF4"/>
    <w:rsid w:val="005C4BA9"/>
    <w:rsid w:val="00615EBB"/>
    <w:rsid w:val="00666B82"/>
    <w:rsid w:val="00686A97"/>
    <w:rsid w:val="00690DCD"/>
    <w:rsid w:val="006A6673"/>
    <w:rsid w:val="006B0BF3"/>
    <w:rsid w:val="006E0031"/>
    <w:rsid w:val="00712DB6"/>
    <w:rsid w:val="007340D5"/>
    <w:rsid w:val="00765788"/>
    <w:rsid w:val="00765B40"/>
    <w:rsid w:val="00771C35"/>
    <w:rsid w:val="00773309"/>
    <w:rsid w:val="00786491"/>
    <w:rsid w:val="007B0315"/>
    <w:rsid w:val="007B76DB"/>
    <w:rsid w:val="007C21D8"/>
    <w:rsid w:val="007D1CF2"/>
    <w:rsid w:val="007D653D"/>
    <w:rsid w:val="007E4C9E"/>
    <w:rsid w:val="007E6F20"/>
    <w:rsid w:val="007F314E"/>
    <w:rsid w:val="007F3191"/>
    <w:rsid w:val="008234CA"/>
    <w:rsid w:val="00862AF4"/>
    <w:rsid w:val="00896946"/>
    <w:rsid w:val="008A4DAC"/>
    <w:rsid w:val="008B6C24"/>
    <w:rsid w:val="008B7821"/>
    <w:rsid w:val="008C47A5"/>
    <w:rsid w:val="008C4D78"/>
    <w:rsid w:val="008C657A"/>
    <w:rsid w:val="008E126A"/>
    <w:rsid w:val="008E2738"/>
    <w:rsid w:val="008F0CCF"/>
    <w:rsid w:val="008F35DF"/>
    <w:rsid w:val="00917467"/>
    <w:rsid w:val="00917484"/>
    <w:rsid w:val="00917F3D"/>
    <w:rsid w:val="009356DA"/>
    <w:rsid w:val="00956A7C"/>
    <w:rsid w:val="00965759"/>
    <w:rsid w:val="00970BFF"/>
    <w:rsid w:val="00986AE6"/>
    <w:rsid w:val="00993795"/>
    <w:rsid w:val="009A3490"/>
    <w:rsid w:val="009C42CF"/>
    <w:rsid w:val="009D06B2"/>
    <w:rsid w:val="009E2A82"/>
    <w:rsid w:val="009F2907"/>
    <w:rsid w:val="00A26179"/>
    <w:rsid w:val="00A60319"/>
    <w:rsid w:val="00A609A7"/>
    <w:rsid w:val="00A64B0A"/>
    <w:rsid w:val="00A77EAE"/>
    <w:rsid w:val="00A83C7F"/>
    <w:rsid w:val="00A92CF9"/>
    <w:rsid w:val="00AA16B6"/>
    <w:rsid w:val="00AB1150"/>
    <w:rsid w:val="00AB311B"/>
    <w:rsid w:val="00AB3C2E"/>
    <w:rsid w:val="00AC6797"/>
    <w:rsid w:val="00AC71D6"/>
    <w:rsid w:val="00AD1625"/>
    <w:rsid w:val="00AE2741"/>
    <w:rsid w:val="00AF5FDF"/>
    <w:rsid w:val="00B14BF0"/>
    <w:rsid w:val="00B170DE"/>
    <w:rsid w:val="00B204E7"/>
    <w:rsid w:val="00B25DEF"/>
    <w:rsid w:val="00B34934"/>
    <w:rsid w:val="00B42148"/>
    <w:rsid w:val="00B704E1"/>
    <w:rsid w:val="00B76593"/>
    <w:rsid w:val="00B802C8"/>
    <w:rsid w:val="00B87D37"/>
    <w:rsid w:val="00B93ECE"/>
    <w:rsid w:val="00B9548E"/>
    <w:rsid w:val="00BB4DDD"/>
    <w:rsid w:val="00BC1304"/>
    <w:rsid w:val="00BC5A60"/>
    <w:rsid w:val="00BD219B"/>
    <w:rsid w:val="00BD4BAD"/>
    <w:rsid w:val="00BF3EC1"/>
    <w:rsid w:val="00BF472A"/>
    <w:rsid w:val="00BF7CF7"/>
    <w:rsid w:val="00C173D1"/>
    <w:rsid w:val="00C206F1"/>
    <w:rsid w:val="00C27109"/>
    <w:rsid w:val="00C36C0F"/>
    <w:rsid w:val="00C66259"/>
    <w:rsid w:val="00C74454"/>
    <w:rsid w:val="00C75B76"/>
    <w:rsid w:val="00CA2106"/>
    <w:rsid w:val="00CB72EA"/>
    <w:rsid w:val="00CD0E83"/>
    <w:rsid w:val="00CD291D"/>
    <w:rsid w:val="00CE511A"/>
    <w:rsid w:val="00CF5144"/>
    <w:rsid w:val="00CF5493"/>
    <w:rsid w:val="00D00691"/>
    <w:rsid w:val="00D10738"/>
    <w:rsid w:val="00D24C29"/>
    <w:rsid w:val="00D25382"/>
    <w:rsid w:val="00D34397"/>
    <w:rsid w:val="00D350A3"/>
    <w:rsid w:val="00D43AF7"/>
    <w:rsid w:val="00D51AE4"/>
    <w:rsid w:val="00D975BC"/>
    <w:rsid w:val="00DA0C36"/>
    <w:rsid w:val="00DB6EE3"/>
    <w:rsid w:val="00DC4890"/>
    <w:rsid w:val="00DC6185"/>
    <w:rsid w:val="00DF03D7"/>
    <w:rsid w:val="00DF175C"/>
    <w:rsid w:val="00DF30DC"/>
    <w:rsid w:val="00DF4F31"/>
    <w:rsid w:val="00DF6B54"/>
    <w:rsid w:val="00E058DA"/>
    <w:rsid w:val="00E13772"/>
    <w:rsid w:val="00E16F9D"/>
    <w:rsid w:val="00E30D84"/>
    <w:rsid w:val="00E31D9D"/>
    <w:rsid w:val="00E37F94"/>
    <w:rsid w:val="00E427F1"/>
    <w:rsid w:val="00E611CD"/>
    <w:rsid w:val="00E76A99"/>
    <w:rsid w:val="00E82CD3"/>
    <w:rsid w:val="00E844F5"/>
    <w:rsid w:val="00E96997"/>
    <w:rsid w:val="00EA03A8"/>
    <w:rsid w:val="00EC7F41"/>
    <w:rsid w:val="00EE5FAC"/>
    <w:rsid w:val="00EF37B8"/>
    <w:rsid w:val="00F015A3"/>
    <w:rsid w:val="00F23E5A"/>
    <w:rsid w:val="00F439CD"/>
    <w:rsid w:val="00F62C61"/>
    <w:rsid w:val="00F64645"/>
    <w:rsid w:val="00F64BAC"/>
    <w:rsid w:val="00F72346"/>
    <w:rsid w:val="00F8643A"/>
    <w:rsid w:val="00F8686E"/>
    <w:rsid w:val="00F87D3F"/>
    <w:rsid w:val="00F91761"/>
    <w:rsid w:val="00F94503"/>
    <w:rsid w:val="00FC45EA"/>
    <w:rsid w:val="00FE1BE8"/>
    <w:rsid w:val="00FE718B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7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aliases w:val="Знак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uiPriority w:val="99"/>
    <w:rsid w:val="00B704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337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3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337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37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7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uiPriority w:val="99"/>
    <w:rsid w:val="00B704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337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3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337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37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9058-5E76-484B-96B5-930D1050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6</cp:revision>
  <cp:lastPrinted>2023-02-08T06:18:00Z</cp:lastPrinted>
  <dcterms:created xsi:type="dcterms:W3CDTF">2023-02-06T09:50:00Z</dcterms:created>
  <dcterms:modified xsi:type="dcterms:W3CDTF">2023-02-08T06:18:00Z</dcterms:modified>
</cp:coreProperties>
</file>