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6"/>
              </w:rPr>
              <w:t xml:space="preserve">Постановление администрации Нолинского района Кировской области от 23.07.2018 N 512</w:t>
              <w:br/>
              <w:t xml:space="preserve">"Об утверждении нормативных правовых актов по вопросам соблюдения ограничений, налагаемых на гражданина, замещавшего должность муниципальной службы администрации Нолинского района, при заключении им трудового или гражданско-правового договора с организацией в соответствии со статьей 12 Федерального закона "О противодействии коррупции"</w:t>
              <w:br/>
              <w:t xml:space="preserve">(вместе с "Порядком обращения гражданина, замещавшего должность муниципальной службы администрации Нолинского района, в комиссию по соблюдению требований к служебному поведению муниципальных служащих и урегулированию конфликта интересов о даче согласия на замещение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службы", "Положением о проверке соблюдения гражданином, замещавшим должность муниципальной службы администрации Нолинского района, запретов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июля 2018 г. N 512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НОРМАТИВНЫХ ПРАВОВЫХ АКТОВ ПО ВОПРОСАМ</w:t>
      </w:r>
    </w:p>
    <w:p>
      <w:pPr>
        <w:pStyle w:val="2"/>
        <w:jc w:val="center"/>
      </w:pPr>
      <w:r>
        <w:rPr>
          <w:sz w:val="20"/>
        </w:rPr>
        <w:t xml:space="preserve">СОБЛЮДЕНИЯ ОГРАНИЧЕНИЙ, НАЛАГАЕМЫХ НА ГРАЖДАНИНА,</w:t>
      </w:r>
    </w:p>
    <w:p>
      <w:pPr>
        <w:pStyle w:val="2"/>
        <w:jc w:val="center"/>
      </w:pPr>
      <w:r>
        <w:rPr>
          <w:sz w:val="20"/>
        </w:rPr>
        <w:t xml:space="preserve">ЗАМЕЩАВШЕГО ДОЛЖНОСТЬ МУНИЦИПАЛЬНОЙ СЛУЖБЫ АДМИНИСТРАЦИИ</w:t>
      </w:r>
    </w:p>
    <w:p>
      <w:pPr>
        <w:pStyle w:val="2"/>
        <w:jc w:val="center"/>
      </w:pPr>
      <w:r>
        <w:rPr>
          <w:sz w:val="20"/>
        </w:rPr>
        <w:t xml:space="preserve">НОЛИНСКОГО РАЙОНА, ПРИ ЗАКЛЮЧЕНИИ ИМ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С ОРГАНИЗАЦИЕЙ</w:t>
      </w:r>
    </w:p>
    <w:p>
      <w:pPr>
        <w:pStyle w:val="2"/>
        <w:jc w:val="center"/>
      </w:pPr>
      <w:r>
        <w:rPr>
          <w:sz w:val="20"/>
        </w:rPr>
        <w:t xml:space="preserve">В СООТВЕТСТВИИ СО СТАТЬЕЙ 12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ПРОТИВОДЕЙСТВИИ КОРРУПЦИИ"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 "О внесении изменения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</w:t>
      </w:r>
      <w:hyperlink w:history="0" r:id="rId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25.12.2008 N 273-ФЗ "О противодействии коррупции", Федеральным </w:t>
      </w:r>
      <w:hyperlink w:history="0" r:id="rId9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Федерации", "Методическими </w:t>
      </w:r>
      <w:hyperlink w:history="0" r:id="rId10" w:tooltip="&lt;Письмо&gt; Минтруда России от 11.05.2017 N 18-4/10/П-2943 &lt;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&gt; {КонсультантПлюс}">
        <w:r>
          <w:rPr>
            <w:sz w:val="20"/>
            <w:color w:val="0000ff"/>
          </w:rPr>
          <w:t xml:space="preserve">рекомендациями</w:t>
        </w:r>
      </w:hyperlink>
      <w:r>
        <w:rPr>
          <w:sz w:val="20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организацией" Министерства труда и социальной защиты Российской Федерации от 11.05.2017 N 18-4/10/П-2943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обращения гражданина, замещавшего должность муниципальной службы администрации Нолинского района, в комиссию по соблюдению требований к служебному поведению муниципальных служащих и урегулированию конфликта интересов о даче согласия на замещение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0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соблюдения гражданином, замещавшим должность муниципальной службы администрации Нолинского района, запретов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Ведущему специалисту, юристу администрации Нолинского района Власовой Ю.Н. ознакомить муниципальных служащих администрации района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 постановления администрации Нолинского района Кировской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10.04.2012 </w:t>
      </w:r>
      <w:hyperlink w:history="0" r:id="rId11" w:tooltip="Постановление администрации Нолинского района Кировской области от 10.04.2012 N 346 (ред. от 28.08.2012) &quot;Об утверждении Порядка уведомления гражданином, замещавшим должность муниципальной службы в администрации Нолинского района, комиссии по соблюдению требований к служебному поведению муниципального служащего о предполагаемом месте работы&quot; ------------ Утратил силу или отменен {КонсультантПлюс}">
        <w:r>
          <w:rPr>
            <w:sz w:val="20"/>
            <w:color w:val="0000ff"/>
          </w:rPr>
          <w:t xml:space="preserve">N 346</w:t>
        </w:r>
      </w:hyperlink>
      <w:r>
        <w:rPr>
          <w:sz w:val="20"/>
        </w:rPr>
        <w:t xml:space="preserve"> "Об утверждении Порядка уведомления гражданином, замещавшим должность муниципальной службы в администрации Нолинского района, комиссии по соблюдению требований к служебному поведению муниципального служащего о предполагаемом месте работы",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28.08.2012 </w:t>
      </w:r>
      <w:hyperlink w:history="0" r:id="rId12" w:tooltip="Постановление администрации Нолинского района Кировской области от 28.08.2012 N 925 &quot;О внесении изменений в постановление администрации Нолинского района от 10.04.2012 N 346&quot; ------------ Утратил силу или отменен {КонсультантПлюс}">
        <w:r>
          <w:rPr>
            <w:sz w:val="20"/>
            <w:color w:val="0000ff"/>
          </w:rPr>
          <w:t xml:space="preserve">N 925</w:t>
        </w:r>
      </w:hyperlink>
      <w:r>
        <w:rPr>
          <w:sz w:val="20"/>
        </w:rPr>
        <w:t xml:space="preserve"> "О внесении изменений в постановление администрации Нолинского района от 10.04.2012 N 346",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10.04.2012 </w:t>
      </w:r>
      <w:hyperlink w:history="0" r:id="rId13" w:tooltip="Постановление администрации Нолинского района Кировской области от 10.04.2012 N 345 &quot;Об утверждении Положения о проверке соблюдения гражданином, замещавшим должность муниципальной службы, запрета, установленного пунктом 4 статьи 14 Закона Кировской области от 08.10.2007 N 171-ЗО &quot;О муниципальной службе в Киров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345</w:t>
        </w:r>
      </w:hyperlink>
      <w:r>
        <w:rPr>
          <w:sz w:val="20"/>
        </w:rPr>
        <w:t xml:space="preserve"> "Об утверждении Положения о проверке соблюдения гражданином, замещавшим должность муниципальной службы, запрета, установленного пунктом 4 статьи 14 Закона Кировской области от 08.10.2007 N 171-ЗО "О муниципальной службе в Кировской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23 июля 2018 г. N 512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ОБРАЩЕНИЯ ГРАЖДАНИНА, ЗАМЕЩАВШЕГО ДОЛЖНОСТЬ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АДМИНИСТРАЦИИ НОЛИНСКОГО РАЙОНА, В КОМИССИЮ</w:t>
      </w:r>
    </w:p>
    <w:p>
      <w:pPr>
        <w:pStyle w:val="2"/>
        <w:jc w:val="center"/>
      </w:pPr>
      <w:r>
        <w:rPr>
          <w:sz w:val="20"/>
        </w:rPr>
        <w:t xml:space="preserve">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И УРЕГУЛИРОВАНИЮ КОНФЛИКТА ИНТЕРЕСОВ</w:t>
      </w:r>
    </w:p>
    <w:p>
      <w:pPr>
        <w:pStyle w:val="2"/>
        <w:jc w:val="center"/>
      </w:pPr>
      <w:r>
        <w:rPr>
          <w:sz w:val="20"/>
        </w:rPr>
        <w:t xml:space="preserve">О ДАЧЕ СОГЛАСИЯ НА ЗАМЕЩЕНИЕ ДОЛЖНОСТИ В КОММЕРЧЕСКОЙ</w:t>
      </w:r>
    </w:p>
    <w:p>
      <w:pPr>
        <w:pStyle w:val="2"/>
        <w:jc w:val="center"/>
      </w:pPr>
      <w:r>
        <w:rPr>
          <w:sz w:val="20"/>
        </w:rPr>
        <w:t xml:space="preserve">ИЛИ НЕКОММЕРЧЕСКОЙ ОРГАНИЗАЦИИ И (ИЛИ) НА ВЫПОЛНЕНИЕ РАБОТЫ</w:t>
      </w:r>
    </w:p>
    <w:p>
      <w:pPr>
        <w:pStyle w:val="2"/>
        <w:jc w:val="center"/>
      </w:pPr>
      <w:r>
        <w:rPr>
          <w:sz w:val="20"/>
        </w:rPr>
        <w:t xml:space="preserve">НА УСЛОВИЯХ ГРАЖДАНСКО-ПРАВОВОГО ДОГОВОРА В КОММЕРЧЕСКОЙ</w:t>
      </w:r>
    </w:p>
    <w:p>
      <w:pPr>
        <w:pStyle w:val="2"/>
        <w:jc w:val="center"/>
      </w:pPr>
      <w:r>
        <w:rPr>
          <w:sz w:val="20"/>
        </w:rPr>
        <w:t xml:space="preserve">ИЛИ НЕКОММЕРЧЕСКОЙ ОРГАНИЗАЦИИ, ЕСЛИ ОТДЕЛЬНЫЕ ФУНКЦИИ</w:t>
      </w:r>
    </w:p>
    <w:p>
      <w:pPr>
        <w:pStyle w:val="2"/>
        <w:jc w:val="center"/>
      </w:pPr>
      <w:r>
        <w:rPr>
          <w:sz w:val="20"/>
        </w:rPr>
        <w:t xml:space="preserve">ПО МУНИЦИПАЛЬНОМУ УПРАВЛЕНИЮ ЭТОЙ ОРГАНИЗАЦИЕЙ ВХОДИЛИ</w:t>
      </w:r>
    </w:p>
    <w:p>
      <w:pPr>
        <w:pStyle w:val="2"/>
        <w:jc w:val="center"/>
      </w:pPr>
      <w:r>
        <w:rPr>
          <w:sz w:val="20"/>
        </w:rPr>
        <w:t xml:space="preserve">В ЕГО ДОЛЖНОСТНЫЕ (СЛУЖЕБНЫЕ) ОБЯЗАННОСТИ, ДО ИСТЕЧЕНИЯ</w:t>
      </w:r>
    </w:p>
    <w:p>
      <w:pPr>
        <w:pStyle w:val="2"/>
        <w:jc w:val="center"/>
      </w:pPr>
      <w:r>
        <w:rPr>
          <w:sz w:val="20"/>
        </w:rPr>
        <w:t xml:space="preserve">ДВУХ ЛЕТ СО ДНЯ УВОЛЬНЕНИЯ С МУНИЦИПАЛЬНОЙ СЛУЖБЫ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постановление администрации Нолинского района Кировской области N 505 издано 20.07.2018, а не 21.07.2018.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5" w:name="P55"/>
    <w:bookmarkEnd w:id="5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Гражданин, замещавший должность муниципальной службы, включенную в </w:t>
      </w:r>
      <w:hyperlink w:history="0" r:id="rId14" w:tooltip="Постановление администрации Нолинского района Кировской области от 20.07.2018 N 505 &quot;Об утверждении перечня должностей муниципальной службы администрации Нолинского района, предусмотренных статьей 12 Федерального закона от 25.12.2008 N 273-ФЗ &quot;О противодействии коррупции&quot; (вместе с &quot;Перечнем должностей муниципальной службы администрации Нолин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муниципальной службы администрации Нолинского района, утвержденный постановлением администрации Нолинского района от 21.07.2018 N 505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гражданско-правового договора обращаться в комиссию по соблюдению требований к служебному поведению муниципальных служащих и урегулированию конфликта интересов (далее - комиссия) о даче согласия на замещение должности в коммерческой или некоммерческой организации и (или) на выполнение в данной организации работы (оказание услуги) на условиях гражданско-правового договора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Гражданин, замещавший должность муниципальной службы, обязан обращаться в комиссию до заключения трудового договора или гражданско-правового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 направляется в комиссию в письменном виде. Обращение может быть направлено по почте с заказным уведомлением либо доставлено лично в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обращении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Фамилия, имя, отчество гражданина, дата его рождения, адрес места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Замещаемые должности в течение последних двух лет до дня увольнения с государственной (муниципальной)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Наименование коммерческой (некоммерческой) организации. Рекомендуется указывать полное наименование организации согласно учредительным документам.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Должностные (служебные) обязанности, исполняемые гражданином во время замещения им должности муниципальной службы. Указываются обязанности в соответствии с должностной инструкцией.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Функции по муниципальному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муниципальным служащим решения. Функции по муниципальному управлению должны осуществляться в отношении конкретной организации, в которую трудоустраивается бывший муниципальный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Вид договора (трудовой или гражданско-правовой).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Сумма оплаты за выполнение (оказание) по договору работ (услуг) (предполагаемая сумма в рублях в течение месяца).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Обращение о намерении лично присутствовать на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 согласием на трудоустройство в комиссию может обратиться также муниципальный служащий, планирующий свое увольнение. Такое обращение подлежит оформлению и рассмотрению комиссией в порядке, аналогичном рассмотрению обращения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Первоначальное рассмотрение обращения осуществляется отделом юридической и кадровой работы администрации Нолинского района (далее - отдел). Отдел осуществляет подготовку мотивированного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подготовке мотивированного заключения должностные лица отдела имеют право проводить собеседование с муниципальным служащим, представившим обращение, получать от него письменные пояснения, а заведующий отделом,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Мотивированное заключение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Информацию, изложенную в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Информацию, полученную от государственных (муниципальных) органов и заинтересованных организаций на основании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Мотивированный вывод, основанный на всестороннем анализе указанной информации, а также рекомендации для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проведении собеседования и получении письменных пояснений гражданину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Запросы в государственные органы, органы местного самоуправления и заинтересованные организации направляются в случае возникновения сомнений в достоверности информации, содержащейся в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в ходе проверочных мероприятий установлено, что гражданин, замещая должность муниципальной службы, не осуществлял функции муниципального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отдел готовит заключение о нецелесообразности рассмотрения обращения гражданина на заседании комиссии. Заключение передается председателю комиссии и гражданину.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Комиссия обязана рассмотреть письменное обращение гражданина о даче согласия на замещение должности в коммерческой или некоммерческой организации и (или) на выполнение в данной организации работы (оказание услуги) на условиях гражданско-правового договора в течение 7 дней со дня поступления указанного уведомления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имеются в виду слова "в пункте 1 настоящего Порядка", а не "в пункте 1 настоящего Положения".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15. Порядок деятельности комиссии по рассмотрению обращения гражданина, указанного в </w:t>
      </w:r>
      <w:hyperlink w:history="0" w:anchor="P55" w:tooltip="1. Гражданин, замещавший должность муниципальной службы, включенную в перечень должностей муниципальной службы администрации Нолинского района, утвержденный постановлением администрации Нолинского района от 21.07.2018 N 505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вого договора обращаться в комиссию по соблюдению требований к служебному поведению муниципальных служащ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Положения, определяется Положением о 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интересов, утвержденным постановлением администрации Нолинского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 итогам рассмотрения обращения комиссия выносит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Выписка из решения комиссии, заверенная подписью секретаря комиссии и печатью управления делами администрации Нолинского района,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обязан при заключении трудового договора и (или) гражданско-правового договора сообщать работодателю сведения о последнем месте своей службы.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23 июля 2018 г. N 512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3" w:name="P103"/>
    <w:bookmarkEnd w:id="10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СОБЛЮДЕНИЯ ГРАЖДАНИНОМ, ЗАМЕЩАВШИМ ДОЛЖНОСТЬ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АДМИНИСТРАЦИИ НОЛИНСКОГО РАЙОНА,</w:t>
      </w:r>
    </w:p>
    <w:p>
      <w:pPr>
        <w:pStyle w:val="2"/>
        <w:jc w:val="center"/>
      </w:pPr>
      <w:r>
        <w:rPr>
          <w:sz w:val="20"/>
        </w:rPr>
        <w:t xml:space="preserve">ЗАПРЕТОВ НА ЗАМЕЩЕНИЕ НА УСЛОВИЯХ ТРУДОВОГО ДОГОВОРА</w:t>
      </w:r>
    </w:p>
    <w:p>
      <w:pPr>
        <w:pStyle w:val="2"/>
        <w:jc w:val="center"/>
      </w:pPr>
      <w:r>
        <w:rPr>
          <w:sz w:val="20"/>
        </w:rPr>
        <w:t xml:space="preserve">ДОЛЖНОСТИ В ОРГАНИЗАЦИИ И (ИЛИ) НА ВЫПОЛНЕНИЕ В ДАННОЙ</w:t>
      </w:r>
    </w:p>
    <w:p>
      <w:pPr>
        <w:pStyle w:val="2"/>
        <w:jc w:val="center"/>
      </w:pPr>
      <w:r>
        <w:rPr>
          <w:sz w:val="20"/>
        </w:rPr>
        <w:t xml:space="preserve">ОРГАНИЗАЦИИ РАБОТ (ОКАЗАНИЕ ДАННОЙ ОРГАНИЗАЦИИ УСЛУГ)</w:t>
      </w:r>
    </w:p>
    <w:p>
      <w:pPr>
        <w:pStyle w:val="2"/>
        <w:jc w:val="center"/>
      </w:pPr>
      <w:r>
        <w:rPr>
          <w:sz w:val="20"/>
        </w:rPr>
        <w:t xml:space="preserve">НА УСЛОВИЯХ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(ГРАЖДАНСКО-ПРАВОВЫХ ДОГОВОРОВ) В СЛУЧАЯХ, ПРЕДУСМОТРЕННЫХ</w:t>
      </w:r>
    </w:p>
    <w:p>
      <w:pPr>
        <w:pStyle w:val="2"/>
        <w:jc w:val="center"/>
      </w:pPr>
      <w:r>
        <w:rPr>
          <w:sz w:val="20"/>
        </w:rPr>
        <w:t xml:space="preserve">ФЕДЕРАЛЬНЫМИ ЗАКОНАМИ, ЕСЛИ ОТДЕЛЬНЫЕ ФУНКЦИИ МУНИЦИПАЛЬНОГО</w:t>
      </w:r>
    </w:p>
    <w:p>
      <w:pPr>
        <w:pStyle w:val="2"/>
        <w:jc w:val="center"/>
      </w:pPr>
      <w:r>
        <w:rPr>
          <w:sz w:val="20"/>
        </w:rPr>
        <w:t xml:space="preserve">УПРАВЛЕНИЯ ДАННОЙ ОРГАНИЗАЦИЕЙ ВХОДИЛИ В ДОЛЖНОСТНЫЕ</w:t>
      </w:r>
    </w:p>
    <w:p>
      <w:pPr>
        <w:pStyle w:val="2"/>
        <w:jc w:val="center"/>
      </w:pPr>
      <w:r>
        <w:rPr>
          <w:sz w:val="20"/>
        </w:rPr>
        <w:t xml:space="preserve">(СЛУЖЕБНЫЕ) ОБЯЗАННОСТИ МУНИЦИПАЛЬНОГО СЛУЖАЩЕГО,</w:t>
      </w:r>
    </w:p>
    <w:p>
      <w:pPr>
        <w:pStyle w:val="2"/>
        <w:jc w:val="center"/>
      </w:pPr>
      <w:r>
        <w:rPr>
          <w:sz w:val="20"/>
        </w:rPr>
        <w:t xml:space="preserve">И СОБЛЮДЕНИЯ РАБОТОДАТЕЛЕМ УСЛОВИЙ ЗАКЛЮЧЕНИЯ</w:t>
      </w:r>
    </w:p>
    <w:p>
      <w:pPr>
        <w:pStyle w:val="2"/>
        <w:jc w:val="center"/>
      </w:pPr>
      <w:r>
        <w:rPr>
          <w:sz w:val="20"/>
        </w:rPr>
        <w:t xml:space="preserve">ТРУДОВОГО ДОГОВОРА ИЛИ СОБЛЮДЕНИЯ УСЛОВИЙ ЗАКЛЮЧЕНИЯ</w:t>
      </w:r>
    </w:p>
    <w:p>
      <w:pPr>
        <w:pStyle w:val="2"/>
        <w:jc w:val="center"/>
      </w:pPr>
      <w:r>
        <w:rPr>
          <w:sz w:val="20"/>
        </w:rPr>
        <w:t xml:space="preserve">ГРАЖДАНСКО-ПРАВОВОГО ДОГОВОРА С ТАКИМ ГРАЖДАНИНОМ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8" w:name="P118"/>
    <w:bookmarkEnd w:id="118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Соблюдения гражданином, замещавшим должность муниципальной службы, включенную в </w:t>
      </w:r>
      <w:hyperlink w:history="0" r:id="rId15" w:tooltip="Постановление администрации Нолинского района Кировской области от 20.07.2018 N 505 &quot;Об утверждении перечня должностей муниципальной службы администрации Нолинского района, предусмотренных статьей 12 Федерального закона от 25.12.2008 N 273-ФЗ &quot;О противодействии коррупции&quot; (вместе с &quot;Перечнем должностей муниципальной службы администрации Нолин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муниципальной службы администрации Нолинского района, утвержденный постановлением администрации Нолинского района от 21.07.2018 N 505 (далее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Основаниями для осуществления проверки являются: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</w:t>
      </w:r>
      <w:hyperlink w:history="0" r:id="rId16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Непоступление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118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комиссией по соблюдению требований к служебному поведению муниципальных служащих администрации Нолинского района и урегулированию конфликта интересов по решению главы администрации Нолинского района либо должностного лица, которому такие полномочия предоставлены главой администрации Нолинского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поступления информации, предусмотренной </w:t>
      </w:r>
      <w:hyperlink w:history="0" w:anchor="P122" w:tooltip="2.1.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постановлением Правительства Российской Федерации от 21.01.2015 N 29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...">
        <w:r>
          <w:rPr>
            <w:sz w:val="20"/>
            <w:color w:val="0000ff"/>
          </w:rPr>
          <w:t xml:space="preserve">подпунктом 2.1 пункта 2</w:t>
        </w:r>
      </w:hyperlink>
      <w:r>
        <w:rPr>
          <w:sz w:val="20"/>
        </w:rPr>
        <w:t xml:space="preserve">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</w:t>
      </w:r>
      <w:hyperlink w:history="0" r:id="rId17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25.12.2008 N 273-ФЗ "О противодействии коррупции" (далее - Федеральный закон N 273-ФЗ). Письмо работодателя и решение комиссии приобщаются к личному делу гражданина, замещавшего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</w:t>
      </w:r>
      <w:hyperlink w:history="0" r:id="rId1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 несоблюдении гражданином требований Федерального </w:t>
      </w:r>
      <w:hyperlink w:history="0" r:id="rId19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службы, в соответствии с </w:t>
      </w:r>
      <w:hyperlink w:history="0" r:id="rId20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частью 3 статьи 12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Одновременно комиссия информирует правоохранительные органы для осуществления контроля за выполнением работодателем требований Федерального </w:t>
      </w:r>
      <w:hyperlink w:history="0" r:id="rId21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</w:t>
      </w:r>
      <w:hyperlink w:history="0" r:id="rId22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N 273-ФЗ, о чем в течение 3 рабочих дней информирует правоохранительные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поступлении информации, предусмотренной </w:t>
      </w:r>
      <w:hyperlink w:history="0" w:anchor="P124" w:tooltip="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">
        <w:r>
          <w:rPr>
            <w:sz w:val="20"/>
            <w:color w:val="0000ff"/>
          </w:rPr>
          <w:t xml:space="preserve">подпунктом 2.3 пункта 2</w:t>
        </w:r>
      </w:hyperlink>
      <w:r>
        <w:rPr>
          <w:sz w:val="20"/>
        </w:rPr>
        <w:t xml:space="preserve"> настоящего Положения, комиссия проверяет наличие в личном деле лица, замещавшего должность муниципальной службы: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12.1. Протокола с решением о даче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12.2. Письменной информации работодателя о заключении трудового договора с гражданином, замещавшим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наличия указанных документов комиссия принимает решение о соблюдении гражданином и работодателем требований Федерального </w:t>
      </w:r>
      <w:hyperlink w:history="0" r:id="rId23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273-ФЗ, о чем в течение 3 рабочих дней информирует лиц, направивших информацию.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пункт 12 данного Положения, а не пункт 14.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14. В случае отсутствия какого-либо из указанных в настоящем </w:t>
      </w:r>
      <w:hyperlink w:history="0" w:anchor="P134" w:tooltip="12. При поступлении информации, предусмотренной подпунктом 2.3 пункта 2 настоящего Положения, комиссия проверяет наличие в личном деле лица, замещавшего должность муниципальной службы:">
        <w:r>
          <w:rPr>
            <w:sz w:val="20"/>
            <w:color w:val="0000ff"/>
          </w:rPr>
          <w:t xml:space="preserve">пункте</w:t>
        </w:r>
      </w:hyperlink>
      <w:r>
        <w:rPr>
          <w:sz w:val="20"/>
        </w:rPr>
        <w:t xml:space="preserve"> документов комиссия принимает решение о несоблюдении гражданином и (или) работодателем требований Федерального </w:t>
      </w:r>
      <w:hyperlink w:history="0" r:id="rId24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273-ФЗ, о чем в течение 3 рабочих дней информирует правоохранительные органы и лиц, направивших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получения в ходе проверки объективных данных о нарушении ограничений, установленных </w:t>
      </w:r>
      <w:hyperlink w:history="0" r:id="rId25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N 273-ФЗ, комиссия информирует об этом прокуратуру по месту нахождения организации, в которую трудоустраивается гражданин - бывший муниципальный служащий.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23.07.2018 N 512</w:t>
            <w:br/>
            <w:t>"Об утверждении нормативных правовых...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CDA3585F8D10BB0265DE2D7C0B3DD6977396EECE655706BF95015F3BB8170740E28BB966DDAADD8FF19C24D41B71I" TargetMode = "External"/>
	<Relationship Id="rId8" Type="http://schemas.openxmlformats.org/officeDocument/2006/relationships/hyperlink" Target="consultantplus://offline/ref=B6CDA3585F8D10BB0265DE2D7C0B3DD6917795EFCC6A5706BF95015F3BB8170752E2D3B66DD6E08DCBBA9326D6ACA47C7AE28F90107EI" TargetMode = "External"/>
	<Relationship Id="rId9" Type="http://schemas.openxmlformats.org/officeDocument/2006/relationships/hyperlink" Target="consultantplus://offline/ref=B6CDA3585F8D10BB0265DE2D7C0B3DD6917696ECC86A5706BF95015F3BB8170752E2D3B563D6E08DCBBA9326D6ACA47C7AE28F90107EI" TargetMode = "External"/>
	<Relationship Id="rId10" Type="http://schemas.openxmlformats.org/officeDocument/2006/relationships/hyperlink" Target="consultantplus://offline/ref=B6CDA3585F8D10BB0265DE2D7C0B3DD6977290EBCB605706BF95015F3BB8170752E2D3B564DDB4D88EE4CA7592E7A87E64FE8E9213A61D4F1D7FI" TargetMode = "External"/>
	<Relationship Id="rId11" Type="http://schemas.openxmlformats.org/officeDocument/2006/relationships/hyperlink" Target="consultantplus://offline/ref=B6CDA3585F8D10BB0265C0206A6761DF9578C9E6CE615A54E5C1070864E8115212A2D5E03599E1D18DEF8025D6ACA77C661E73I" TargetMode = "External"/>
	<Relationship Id="rId12" Type="http://schemas.openxmlformats.org/officeDocument/2006/relationships/hyperlink" Target="consultantplus://offline/ref=B6CDA3585F8D10BB0265C0206A6761DF9578C9E6CE615A50E3C9070864E8115212A2D5E03599E1D18DEF8025D6ACA77C661E73I" TargetMode = "External"/>
	<Relationship Id="rId13" Type="http://schemas.openxmlformats.org/officeDocument/2006/relationships/hyperlink" Target="consultantplus://offline/ref=B6CDA3585F8D10BB0265C0206A6761DF9578C9E6C9655959E1CA5A026CB11D5015AD8AE52088B9DE8FF19F24C8B0A57E1677I" TargetMode = "External"/>
	<Relationship Id="rId14" Type="http://schemas.openxmlformats.org/officeDocument/2006/relationships/hyperlink" Target="consultantplus://offline/ref=B6CDA3585F8D10BB0265C0206A6761DF9578C9E6CE615F59E4C7070864E8115212A2D5E03599E1D18DEF8025D6ACA77C661E73I" TargetMode = "External"/>
	<Relationship Id="rId15" Type="http://schemas.openxmlformats.org/officeDocument/2006/relationships/hyperlink" Target="consultantplus://offline/ref=B6CDA3585F8D10BB0265C0206A6761DF9578C9E6CE615F59E4C7070864E8115212A2D5E03599E1D18DEF8025D6ACA77C661E73I" TargetMode = "External"/>
	<Relationship Id="rId16" Type="http://schemas.openxmlformats.org/officeDocument/2006/relationships/hyperlink" Target="consultantplus://offline/ref=B6CDA3585F8D10BB0265DE2D7C0B3DD6967690EDC6645706BF95015F3BB8170740E28BB966DDAADD8FF19C24D41B71I" TargetMode = "External"/>
	<Relationship Id="rId17" Type="http://schemas.openxmlformats.org/officeDocument/2006/relationships/hyperlink" Target="consultantplus://offline/ref=B6CDA3585F8D10BB0265DE2D7C0B3DD6917795EFCC6A5706BF95015F3BB8170740E28BB966DDAADD8FF19C24D41B71I" TargetMode = "External"/>
	<Relationship Id="rId18" Type="http://schemas.openxmlformats.org/officeDocument/2006/relationships/hyperlink" Target="consultantplus://offline/ref=B6CDA3585F8D10BB0265DE2D7C0B3DD6917795EFCC6A5706BF95015F3BB8170740E28BB966DDAADD8FF19C24D41B71I" TargetMode = "External"/>
	<Relationship Id="rId19" Type="http://schemas.openxmlformats.org/officeDocument/2006/relationships/hyperlink" Target="consultantplus://offline/ref=B6CDA3585F8D10BB0265DE2D7C0B3DD6917795EFCC6A5706BF95015F3BB8170740E28BB966DDAADD8FF19C24D41B71I" TargetMode = "External"/>
	<Relationship Id="rId20" Type="http://schemas.openxmlformats.org/officeDocument/2006/relationships/hyperlink" Target="consultantplus://offline/ref=B6CDA3585F8D10BB0265DE2D7C0B3DD6917795EFCC6A5706BF95015F3BB8170752E2D3B766D6E08DCBBA9326D6ACA47C7AE28F90107EI" TargetMode = "External"/>
	<Relationship Id="rId21" Type="http://schemas.openxmlformats.org/officeDocument/2006/relationships/hyperlink" Target="consultantplus://offline/ref=B6CDA3585F8D10BB0265DE2D7C0B3DD6917795EFCC6A5706BF95015F3BB8170740E28BB966DDAADD8FF19C24D41B71I" TargetMode = "External"/>
	<Relationship Id="rId22" Type="http://schemas.openxmlformats.org/officeDocument/2006/relationships/hyperlink" Target="consultantplus://offline/ref=B6CDA3585F8D10BB0265DE2D7C0B3DD6917795EFCC6A5706BF95015F3BB8170752E2D3B767D6E08DCBBA9326D6ACA47C7AE28F90107EI" TargetMode = "External"/>
	<Relationship Id="rId23" Type="http://schemas.openxmlformats.org/officeDocument/2006/relationships/hyperlink" Target="consultantplus://offline/ref=B6CDA3585F8D10BB0265DE2D7C0B3DD6917795EFCC6A5706BF95015F3BB8170740E28BB966DDAADD8FF19C24D41B71I" TargetMode = "External"/>
	<Relationship Id="rId24" Type="http://schemas.openxmlformats.org/officeDocument/2006/relationships/hyperlink" Target="consultantplus://offline/ref=B6CDA3585F8D10BB0265DE2D7C0B3DD6917795EFCC6A5706BF95015F3BB8170740E28BB966DDAADD8FF19C24D41B71I" TargetMode = "External"/>
	<Relationship Id="rId25" Type="http://schemas.openxmlformats.org/officeDocument/2006/relationships/hyperlink" Target="consultantplus://offline/ref=B6CDA3585F8D10BB0265DE2D7C0B3DD6917795EFCC6A5706BF95015F3BB8170752E2D3B66CD6E08DCBBA9326D6ACA47C7AE28F90107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23.07.2018 N 512
"Об утверждении нормативных правовых актов по вопросам соблюдения ограничений, налагаемых на гражданина, замещавшего должность муниципальной службы администрации Нолинского района, при заключении им трудового или гражданско-правового договора с организацией в соответствии со статьей 12 Федерального закона "О противодействии коррупции"
(вместе с "Порядком обращения гражданина, замещавшего должность муниципальной службы админи</dc:title>
  <dcterms:created xsi:type="dcterms:W3CDTF">2023-10-20T08:59:53Z</dcterms:created>
</cp:coreProperties>
</file>