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83" w:rsidRPr="00872D29" w:rsidRDefault="001A0683" w:rsidP="001A0683">
      <w:pPr>
        <w:spacing w:after="0" w:line="240" w:lineRule="auto"/>
        <w:jc w:val="center"/>
        <w:rPr>
          <w:sz w:val="28"/>
          <w:lang w:eastAsia="ru-RU"/>
        </w:rPr>
      </w:pPr>
      <w:r w:rsidRPr="00872D29">
        <w:rPr>
          <w:noProof/>
          <w:sz w:val="28"/>
          <w:lang w:eastAsia="ru-RU"/>
        </w:rPr>
        <w:drawing>
          <wp:inline distT="0" distB="0" distL="0" distR="0">
            <wp:extent cx="461010" cy="574675"/>
            <wp:effectExtent l="0" t="0" r="0" b="0"/>
            <wp:docPr id="1" name="Рисунок 1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683" w:rsidRPr="00872D29" w:rsidRDefault="001A0683" w:rsidP="001A0683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1A0683" w:rsidRPr="00872D29" w:rsidRDefault="001A0683" w:rsidP="001A0683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ГЛАВА </w:t>
      </w:r>
      <w:r w:rsidRPr="00872D29">
        <w:rPr>
          <w:rFonts w:ascii="Times New Roman" w:hAnsi="Times New Roman" w:cs="Times New Roman"/>
          <w:b/>
          <w:spacing w:val="50"/>
          <w:sz w:val="28"/>
          <w:lang w:eastAsia="ru-RU"/>
        </w:rPr>
        <w:t>АДМИНИСТРАЦИ</w:t>
      </w:r>
      <w:r>
        <w:rPr>
          <w:rFonts w:ascii="Times New Roman" w:hAnsi="Times New Roman" w:cs="Times New Roman"/>
          <w:b/>
          <w:spacing w:val="50"/>
          <w:sz w:val="28"/>
          <w:lang w:eastAsia="ru-RU"/>
        </w:rPr>
        <w:t>И</w:t>
      </w:r>
      <w:r w:rsidRPr="00872D29"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  НОЛИНСКОГО  РАЙОНА </w:t>
      </w:r>
    </w:p>
    <w:p w:rsidR="001A0683" w:rsidRPr="00872D29" w:rsidRDefault="001A0683" w:rsidP="001A0683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36"/>
          <w:szCs w:val="36"/>
          <w:lang w:eastAsia="ru-RU"/>
        </w:rPr>
      </w:pPr>
    </w:p>
    <w:p w:rsidR="001A0683" w:rsidRPr="00872D29" w:rsidRDefault="001A0683" w:rsidP="001A0683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 w:rsidRPr="00872D29">
        <w:rPr>
          <w:rFonts w:ascii="Times New Roman" w:hAnsi="Times New Roman" w:cs="Times New Roman"/>
          <w:b/>
          <w:spacing w:val="50"/>
          <w:sz w:val="28"/>
          <w:lang w:eastAsia="ru-RU"/>
        </w:rPr>
        <w:t>КИРОВСКОЙ ОБЛАСТИ</w:t>
      </w:r>
    </w:p>
    <w:p w:rsidR="001A0683" w:rsidRPr="00872D29" w:rsidRDefault="001A0683" w:rsidP="001A0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A0683" w:rsidRPr="00872D29" w:rsidRDefault="001A0683" w:rsidP="001A0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1A0683" w:rsidRPr="00872D29" w:rsidRDefault="001A0683" w:rsidP="001A0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1A0683" w:rsidRPr="00351394" w:rsidRDefault="00351394" w:rsidP="001A068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>11.11.2022</w:t>
      </w:r>
      <w:r w:rsidR="001A0683"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A0683"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A0683"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A0683"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A0683"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A0683"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A0683"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A0683"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Pr="00351394">
        <w:rPr>
          <w:rFonts w:ascii="Times New Roman" w:eastAsia="Times New Roman" w:hAnsi="Times New Roman" w:cs="Times New Roman"/>
          <w:sz w:val="32"/>
          <w:szCs w:val="32"/>
          <w:lang w:eastAsia="ru-RU"/>
        </w:rPr>
        <w:t>№ 125-лс</w:t>
      </w:r>
    </w:p>
    <w:p w:rsidR="001A0683" w:rsidRPr="00872D29" w:rsidRDefault="001A0683" w:rsidP="001A0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72D29"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Нолинск</w:t>
      </w:r>
    </w:p>
    <w:p w:rsidR="001A0683" w:rsidRPr="00872D29" w:rsidRDefault="001A0683" w:rsidP="001A068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A0683" w:rsidRDefault="00516BFA" w:rsidP="0051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BFA">
        <w:rPr>
          <w:rFonts w:ascii="Times New Roman" w:hAnsi="Times New Roman" w:cs="Times New Roman"/>
          <w:b/>
          <w:sz w:val="28"/>
          <w:szCs w:val="28"/>
        </w:rPr>
        <w:t>Об утверждении реестра (карты) коррупционных рисков,</w:t>
      </w:r>
      <w:r w:rsidRPr="00516BFA">
        <w:rPr>
          <w:rFonts w:ascii="Times New Roman" w:hAnsi="Times New Roman" w:cs="Times New Roman"/>
          <w:b/>
          <w:sz w:val="28"/>
          <w:szCs w:val="28"/>
        </w:rPr>
        <w:br/>
        <w:t>возникающих при осуществлении закупок товаров, работ, услуг</w:t>
      </w:r>
      <w:r w:rsidRPr="00516BFA">
        <w:rPr>
          <w:rFonts w:ascii="Times New Roman" w:hAnsi="Times New Roman" w:cs="Times New Roman"/>
          <w:b/>
          <w:sz w:val="28"/>
          <w:szCs w:val="28"/>
        </w:rPr>
        <w:br/>
        <w:t>для обеспечения государственных нужд, и плана (реестра) мер,</w:t>
      </w:r>
      <w:r w:rsidRPr="00516BFA">
        <w:rPr>
          <w:rFonts w:ascii="Times New Roman" w:hAnsi="Times New Roman" w:cs="Times New Roman"/>
          <w:b/>
          <w:sz w:val="28"/>
          <w:szCs w:val="28"/>
        </w:rPr>
        <w:br/>
        <w:t>направленных на минимизацию коррупционных рисков,</w:t>
      </w:r>
      <w:r w:rsidRPr="00516BFA">
        <w:rPr>
          <w:rFonts w:ascii="Times New Roman" w:hAnsi="Times New Roman" w:cs="Times New Roman"/>
          <w:b/>
          <w:sz w:val="28"/>
          <w:szCs w:val="28"/>
        </w:rPr>
        <w:br/>
        <w:t>возникающих при осуществлении закупок товаров, работ, услуг</w:t>
      </w:r>
      <w:r w:rsidRPr="00516BFA">
        <w:rPr>
          <w:rFonts w:ascii="Times New Roman" w:hAnsi="Times New Roman" w:cs="Times New Roman"/>
          <w:b/>
          <w:sz w:val="28"/>
          <w:szCs w:val="28"/>
        </w:rPr>
        <w:br/>
        <w:t>для обеспечения государственных нужд</w:t>
      </w:r>
    </w:p>
    <w:p w:rsidR="00516BFA" w:rsidRPr="00212E21" w:rsidRDefault="00516BFA" w:rsidP="001A06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2E21" w:rsidRDefault="00212E21" w:rsidP="00212E21">
      <w:pPr>
        <w:pStyle w:val="20"/>
        <w:shd w:val="clear" w:color="auto" w:fill="auto"/>
        <w:spacing w:before="0" w:after="0" w:line="360" w:lineRule="auto"/>
        <w:ind w:firstLine="782"/>
        <w:jc w:val="both"/>
      </w:pPr>
      <w:r>
        <w:t xml:space="preserve">В целях совершенствования мер </w:t>
      </w:r>
      <w:r w:rsidR="00F5123F">
        <w:t xml:space="preserve"> </w:t>
      </w:r>
      <w:r>
        <w:t>по</w:t>
      </w:r>
      <w:r w:rsidR="00F5123F">
        <w:t xml:space="preserve"> </w:t>
      </w:r>
      <w:r>
        <w:t xml:space="preserve"> противодействию коррупции в сфере закупок товаров, работ, услуг для обеспечения </w:t>
      </w:r>
      <w:r w:rsidR="00190A67">
        <w:t>муниципальных</w:t>
      </w:r>
      <w:r>
        <w:t xml:space="preserve"> нужд и в соответствии с Методическими рекомендациями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нужд, направленными письмом Министерства труда и социальной защиты Российской Федерации от 30.09.2020 № 18-2/10/П-9716:</w:t>
      </w:r>
    </w:p>
    <w:p w:rsidR="00212E21" w:rsidRDefault="00212E21" w:rsidP="00212E21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360" w:lineRule="auto"/>
        <w:ind w:firstLine="782"/>
        <w:jc w:val="both"/>
      </w:pPr>
      <w:r>
        <w:t xml:space="preserve">Утвердить реестр (карту) коррупционных рисков, возникающих при осуществлении закупок товаров, работ, услуг для обеспечения </w:t>
      </w:r>
      <w:r w:rsidR="00F5123F">
        <w:t xml:space="preserve">муниципальных </w:t>
      </w:r>
      <w:r>
        <w:t>нужд, согласно приложению № 1.</w:t>
      </w:r>
    </w:p>
    <w:p w:rsidR="00212E21" w:rsidRDefault="00212E21" w:rsidP="00212E21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360" w:lineRule="auto"/>
        <w:ind w:firstLine="782"/>
        <w:jc w:val="both"/>
      </w:pPr>
      <w:r>
        <w:t>Утвердить план (реестр) мер, направленных на минимизацию коррупционных рисков, возникающих при осуществлении закупок товаров, работ, услуг для обеспечения государственных нужд, согласно приложению № 2.</w:t>
      </w:r>
    </w:p>
    <w:p w:rsidR="00212E21" w:rsidRDefault="00212E21" w:rsidP="00212E21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360" w:lineRule="auto"/>
        <w:ind w:firstLine="782"/>
        <w:jc w:val="both"/>
      </w:pPr>
      <w:r>
        <w:t>Настоящее распоряжение вступает в силу со дня его подписания.</w:t>
      </w:r>
    </w:p>
    <w:p w:rsidR="003B60AF" w:rsidRDefault="003B60AF" w:rsidP="001A0683">
      <w:pPr>
        <w:ind w:left="708"/>
        <w:rPr>
          <w:rFonts w:ascii="Times New Roman" w:hAnsi="Times New Roman" w:cs="Times New Roman"/>
          <w:sz w:val="28"/>
        </w:rPr>
      </w:pPr>
    </w:p>
    <w:p w:rsidR="001A0683" w:rsidRPr="00351394" w:rsidRDefault="00351394" w:rsidP="00351394">
      <w:pPr>
        <w:ind w:left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1A0683" w:rsidRPr="00A7154D">
        <w:rPr>
          <w:rFonts w:ascii="Times New Roman" w:hAnsi="Times New Roman" w:cs="Times New Roman"/>
          <w:sz w:val="28"/>
        </w:rPr>
        <w:t>Н.Н. Грудцын</w:t>
      </w:r>
    </w:p>
    <w:p w:rsidR="00611554" w:rsidRPr="00351394" w:rsidRDefault="001A0683" w:rsidP="00351394">
      <w:pPr>
        <w:jc w:val="both"/>
        <w:rPr>
          <w:rFonts w:ascii="Times New Roman" w:hAnsi="Times New Roman" w:cs="Times New Roman"/>
          <w:sz w:val="28"/>
        </w:rPr>
      </w:pPr>
      <w:r w:rsidRPr="00A7154D">
        <w:rPr>
          <w:rFonts w:ascii="Times New Roman" w:hAnsi="Times New Roman" w:cs="Times New Roman"/>
          <w:sz w:val="28"/>
        </w:rPr>
        <w:t xml:space="preserve">Разослать: </w:t>
      </w:r>
      <w:r>
        <w:rPr>
          <w:rFonts w:ascii="Times New Roman" w:hAnsi="Times New Roman" w:cs="Times New Roman"/>
          <w:sz w:val="28"/>
        </w:rPr>
        <w:t>Халевина О.И.</w:t>
      </w:r>
    </w:p>
    <w:sectPr w:rsidR="00611554" w:rsidRPr="00351394" w:rsidSect="00BA7FAE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51320"/>
    <w:multiLevelType w:val="multilevel"/>
    <w:tmpl w:val="95C64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A0683"/>
    <w:rsid w:val="00190A67"/>
    <w:rsid w:val="001A0683"/>
    <w:rsid w:val="00212E21"/>
    <w:rsid w:val="00351394"/>
    <w:rsid w:val="003B60AF"/>
    <w:rsid w:val="00516BFA"/>
    <w:rsid w:val="00611554"/>
    <w:rsid w:val="00885F7D"/>
    <w:rsid w:val="008B22B7"/>
    <w:rsid w:val="009828F2"/>
    <w:rsid w:val="00F51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зослать"/>
    <w:basedOn w:val="a"/>
    <w:rsid w:val="001A0683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68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212E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2E21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Анастасия</cp:lastModifiedBy>
  <cp:revision>5</cp:revision>
  <cp:lastPrinted>2022-11-10T08:48:00Z</cp:lastPrinted>
  <dcterms:created xsi:type="dcterms:W3CDTF">2022-11-10T08:37:00Z</dcterms:created>
  <dcterms:modified xsi:type="dcterms:W3CDTF">2022-11-15T06:25:00Z</dcterms:modified>
</cp:coreProperties>
</file>