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Кировской области от 22.09.2021 N 498-П</w:t>
              <w:br/>
              <w:t xml:space="preserve">(ред. от 07.07.2023)</w:t>
              <w:br/>
              <w:t xml:space="preserve">"Об утверждении Программы по противодействию коррупции в Кировской области на 2021 - 2024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КИРОВСКОЙ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22 сентября 2021 г. N 498-П</w:t>
      </w:r>
    </w:p>
    <w:p>
      <w:pPr>
        <w:pStyle w:val="2"/>
        <w:jc w:val="both"/>
      </w:pPr>
      <w:r>
        <w:rPr>
          <w:sz w:val="20"/>
        </w:rPr>
      </w:r>
    </w:p>
    <w:p>
      <w:pPr>
        <w:pStyle w:val="2"/>
        <w:jc w:val="center"/>
      </w:pPr>
      <w:r>
        <w:rPr>
          <w:sz w:val="20"/>
        </w:rPr>
        <w:t xml:space="preserve">ОБ УТВЕРЖДЕНИИ ПРОГРАММЫ ПО ПРОТИВОДЕЙСТВИЮ КОРРУПЦИИ</w:t>
      </w:r>
    </w:p>
    <w:p>
      <w:pPr>
        <w:pStyle w:val="2"/>
        <w:jc w:val="center"/>
      </w:pPr>
      <w:r>
        <w:rPr>
          <w:sz w:val="20"/>
        </w:rPr>
        <w:t xml:space="preserve">В КИРОВСКОЙ ОБЛАСТИ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color w:val="392c69"/>
              </w:rPr>
              <w:t xml:space="preserve"> Правительства Кировской области от 07.07.2023 N 366-П)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 основании </w:t>
      </w:r>
      <w:hyperlink w:history="0" r:id="rId8" w:tooltip="Закон Кировской области от 30.04.2009 N 365-ЗО (ред. от 07.04.2023) &quot;О противодействии коррупции в Кировской области&quot; (принят постановлением Законодательного Собрания Кировской области от 23.04.2009 N 35/89) {КонсультантПлюс}">
        <w:r>
          <w:rPr>
            <w:sz w:val="20"/>
            <w:color w:val="0000ff"/>
          </w:rPr>
          <w:t xml:space="preserve">статьи 8</w:t>
        </w:r>
      </w:hyperlink>
      <w:r>
        <w:rPr>
          <w:sz w:val="20"/>
        </w:rPr>
        <w:t xml:space="preserve"> Закона Кировской области от 30.04.2009 N 365-ЗО "О противодействии коррупции в Кировской области" Правительство Кировской области постановляет:</w:t>
      </w:r>
    </w:p>
    <w:p>
      <w:pPr>
        <w:pStyle w:val="0"/>
        <w:spacing w:before="200" w:line-rule="auto"/>
        <w:ind w:firstLine="540"/>
        <w:jc w:val="both"/>
      </w:pPr>
      <w:r>
        <w:rPr>
          <w:sz w:val="20"/>
        </w:rPr>
        <w:t xml:space="preserve">1. Утвердить </w:t>
      </w:r>
      <w:hyperlink w:history="0" w:anchor="P41" w:tooltip="ПРОГРАММА">
        <w:r>
          <w:rPr>
            <w:sz w:val="20"/>
            <w:color w:val="0000ff"/>
          </w:rPr>
          <w:t xml:space="preserve">Программу</w:t>
        </w:r>
      </w:hyperlink>
      <w:r>
        <w:rPr>
          <w:sz w:val="20"/>
        </w:rPr>
        <w:t xml:space="preserve"> по противодействию коррупции в Кировской области на 2021 - 2024 годы (далее - Программа) согласно приложению.</w:t>
      </w:r>
    </w:p>
    <w:p>
      <w:pPr>
        <w:pStyle w:val="0"/>
        <w:spacing w:before="200" w:line-rule="auto"/>
        <w:ind w:firstLine="540"/>
        <w:jc w:val="both"/>
      </w:pPr>
      <w:r>
        <w:rPr>
          <w:sz w:val="20"/>
        </w:rPr>
        <w:t xml:space="preserve">2. Руководителям органов исполнительной власти Кировской области обеспечить выполнение мероприятий, предусмотренных Программой, и представление в управление профилактики коррупционных и иных правонарушений администрации Губернатора и Правительства Кировской области информации об их выполнении каждое полугодие не позднее 5 июля отчетного года и по итогам года - не позднее 25 декабря текущего года.</w:t>
      </w:r>
    </w:p>
    <w:p>
      <w:pPr>
        <w:pStyle w:val="0"/>
        <w:spacing w:before="200" w:line-rule="auto"/>
        <w:ind w:firstLine="540"/>
        <w:jc w:val="both"/>
      </w:pPr>
      <w:r>
        <w:rPr>
          <w:sz w:val="20"/>
        </w:rPr>
        <w:t xml:space="preserve">3. Рекомендовать руководителям государственных органов Кировской области:</w:t>
      </w:r>
    </w:p>
    <w:p>
      <w:pPr>
        <w:pStyle w:val="0"/>
        <w:spacing w:before="200" w:line-rule="auto"/>
        <w:ind w:firstLine="540"/>
        <w:jc w:val="both"/>
      </w:pPr>
      <w:r>
        <w:rPr>
          <w:sz w:val="20"/>
        </w:rPr>
        <w:t xml:space="preserve">при составлении ведомственных планов по противодействию коррупции руководствоваться Программой;</w:t>
      </w:r>
    </w:p>
    <w:p>
      <w:pPr>
        <w:pStyle w:val="0"/>
        <w:spacing w:before="200" w:line-rule="auto"/>
        <w:ind w:firstLine="540"/>
        <w:jc w:val="both"/>
      </w:pPr>
      <w:r>
        <w:rPr>
          <w:sz w:val="20"/>
        </w:rPr>
        <w:t xml:space="preserve">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 не позднее 25 декабря текущего года.</w:t>
      </w:r>
    </w:p>
    <w:p>
      <w:pPr>
        <w:pStyle w:val="0"/>
        <w:spacing w:before="200" w:line-rule="auto"/>
        <w:ind w:firstLine="540"/>
        <w:jc w:val="both"/>
      </w:pPr>
      <w:r>
        <w:rPr>
          <w:sz w:val="20"/>
        </w:rPr>
        <w:t xml:space="preserve">4. Рекомендовать руководителям органов местного самоуправления Кировской области:</w:t>
      </w:r>
    </w:p>
    <w:p>
      <w:pPr>
        <w:pStyle w:val="0"/>
        <w:spacing w:before="200" w:line-rule="auto"/>
        <w:ind w:firstLine="540"/>
        <w:jc w:val="both"/>
      </w:pPr>
      <w:r>
        <w:rPr>
          <w:sz w:val="20"/>
        </w:rPr>
        <w:t xml:space="preserve">при составлении планов по противодействию коррупции органов местного самоуправления Кировской области руководствоваться Программой;</w:t>
      </w:r>
    </w:p>
    <w:p>
      <w:pPr>
        <w:pStyle w:val="0"/>
        <w:spacing w:before="200" w:line-rule="auto"/>
        <w:ind w:firstLine="540"/>
        <w:jc w:val="both"/>
      </w:pPr>
      <w:r>
        <w:rPr>
          <w:sz w:val="20"/>
        </w:rPr>
        <w:t xml:space="preserve">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 не позднее 25 декабря текущего года.</w:t>
      </w:r>
    </w:p>
    <w:p>
      <w:pPr>
        <w:pStyle w:val="0"/>
        <w:spacing w:before="200" w:line-rule="auto"/>
        <w:ind w:firstLine="540"/>
        <w:jc w:val="both"/>
      </w:pPr>
      <w:r>
        <w:rPr>
          <w:sz w:val="20"/>
        </w:rPr>
        <w:t xml:space="preserve">5. Признать утратившими силу постановления Правительства Кировской области:</w:t>
      </w:r>
    </w:p>
    <w:p>
      <w:pPr>
        <w:pStyle w:val="0"/>
        <w:spacing w:before="200" w:line-rule="auto"/>
        <w:ind w:firstLine="540"/>
        <w:jc w:val="both"/>
      </w:pPr>
      <w:r>
        <w:rPr>
          <w:sz w:val="20"/>
        </w:rPr>
        <w:t xml:space="preserve">5.1. От 28.11.2018 </w:t>
      </w:r>
      <w:hyperlink w:history="0" r:id="rId9" w:tooltip="Постановление Правительства Кировской области от 28.11.2018 N 556-П (ред. от 05.04.2021) &quot;Об утверждении Программы по противодействию коррупции в Кировской области на 2019 - 2021 годы&quot; ------------ Утратил силу или отменен {КонсультантПлюс}">
        <w:r>
          <w:rPr>
            <w:sz w:val="20"/>
            <w:color w:val="0000ff"/>
          </w:rPr>
          <w:t xml:space="preserve">N 556-П</w:t>
        </w:r>
      </w:hyperlink>
      <w:r>
        <w:rPr>
          <w:sz w:val="20"/>
        </w:rPr>
        <w:t xml:space="preserve"> "Об утверждении Программы по противодействию коррупции в Кировской области на 2019 - 2021 годы".</w:t>
      </w:r>
    </w:p>
    <w:p>
      <w:pPr>
        <w:pStyle w:val="0"/>
        <w:spacing w:before="200" w:line-rule="auto"/>
        <w:ind w:firstLine="540"/>
        <w:jc w:val="both"/>
      </w:pPr>
      <w:r>
        <w:rPr>
          <w:sz w:val="20"/>
        </w:rPr>
        <w:t xml:space="preserve">5.2. От 13.05.2020 </w:t>
      </w:r>
      <w:hyperlink w:history="0" r:id="rId10" w:tooltip="Постановление Правительства Кировской области от 13.05.2020 N 243-П &quot;О внесении изменений в постановление Правительства Кировской области от 28.11.2018 N 556-П&quot; ------------ Утратил силу или отменен {КонсультантПлюс}">
        <w:r>
          <w:rPr>
            <w:sz w:val="20"/>
            <w:color w:val="0000ff"/>
          </w:rPr>
          <w:t xml:space="preserve">N 243-П</w:t>
        </w:r>
      </w:hyperlink>
      <w:r>
        <w:rPr>
          <w:sz w:val="20"/>
        </w:rPr>
        <w:t xml:space="preserve"> "О внесении изменений в постановление Правительства Кировской области от 28.11.2018 N 556-П".</w:t>
      </w:r>
    </w:p>
    <w:p>
      <w:pPr>
        <w:pStyle w:val="0"/>
        <w:spacing w:before="200" w:line-rule="auto"/>
        <w:ind w:firstLine="540"/>
        <w:jc w:val="both"/>
      </w:pPr>
      <w:r>
        <w:rPr>
          <w:sz w:val="20"/>
        </w:rPr>
        <w:t xml:space="preserve">6. Внести изменение в </w:t>
      </w:r>
      <w:hyperlink w:history="0" r:id="rId11" w:tooltip="Постановление Правительства Кировской области от 05.04.2021 N 164-П &quot;О внесении изменений в постановления Правительства Кировской области от 26.03.2013 N 201/158 и от 28.11.2018 N 556-П&quot; ------------ Недействующая редакция {КонсультантПлюс}">
        <w:r>
          <w:rPr>
            <w:sz w:val="20"/>
            <w:color w:val="0000ff"/>
          </w:rPr>
          <w:t xml:space="preserve">постановление</w:t>
        </w:r>
      </w:hyperlink>
      <w:r>
        <w:rPr>
          <w:sz w:val="20"/>
        </w:rPr>
        <w:t xml:space="preserve"> Правительства Кировской области от 05.04.2021 N 164-П "О внесении изменений в постановления Правительства Кировской области от 26.03.2013 N 201/158 и от 28.11.2018 N 556-П", исключив из него </w:t>
      </w:r>
      <w:hyperlink w:history="0" r:id="rId12" w:tooltip="Постановление Правительства Кировской области от 05.04.2021 N 164-П &quot;О внесении изменений в постановления Правительства Кировской области от 26.03.2013 N 201/158 и от 28.11.2018 N 556-П&quot; ------------ Недействующая редакция {КонсультантПлюс}">
        <w:r>
          <w:rPr>
            <w:sz w:val="20"/>
            <w:color w:val="0000ff"/>
          </w:rPr>
          <w:t xml:space="preserve">пункт 2</w:t>
        </w:r>
      </w:hyperlink>
      <w:r>
        <w:rPr>
          <w:sz w:val="20"/>
        </w:rPr>
        <w:t xml:space="preserve">.</w:t>
      </w:r>
    </w:p>
    <w:p>
      <w:pPr>
        <w:pStyle w:val="0"/>
        <w:spacing w:before="200" w:line-rule="auto"/>
        <w:ind w:firstLine="540"/>
        <w:jc w:val="both"/>
      </w:pPr>
      <w:r>
        <w:rPr>
          <w:sz w:val="20"/>
        </w:rPr>
        <w:t xml:space="preserve">7. Настоящее постановление вступает в силу после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Кировской области</w:t>
      </w:r>
    </w:p>
    <w:p>
      <w:pPr>
        <w:pStyle w:val="0"/>
        <w:jc w:val="right"/>
      </w:pPr>
      <w:r>
        <w:rPr>
          <w:sz w:val="20"/>
        </w:rPr>
        <w:t xml:space="preserve">А.А.ЧУРИН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22 сентября 2021 г. N 498-П</w:t>
      </w:r>
    </w:p>
    <w:p>
      <w:pPr>
        <w:pStyle w:val="0"/>
        <w:jc w:val="both"/>
      </w:pPr>
      <w:r>
        <w:rPr>
          <w:sz w:val="20"/>
        </w:rPr>
      </w:r>
    </w:p>
    <w:bookmarkStart w:id="41" w:name="P41"/>
    <w:bookmarkEnd w:id="41"/>
    <w:p>
      <w:pPr>
        <w:pStyle w:val="2"/>
        <w:jc w:val="center"/>
      </w:pPr>
      <w:r>
        <w:rPr>
          <w:sz w:val="20"/>
        </w:rPr>
        <w:t xml:space="preserve">ПРОГРАММА</w:t>
      </w:r>
    </w:p>
    <w:p>
      <w:pPr>
        <w:pStyle w:val="2"/>
        <w:jc w:val="center"/>
      </w:pPr>
      <w:r>
        <w:rPr>
          <w:sz w:val="20"/>
        </w:rPr>
        <w:t xml:space="preserve">ПО ПРОТИВОДЕЙСТВИЮ КОРРУПЦИИ В КИРОВСКОЙ ОБЛАСТИ</w:t>
      </w:r>
    </w:p>
    <w:p>
      <w:pPr>
        <w:pStyle w:val="2"/>
        <w:jc w:val="center"/>
      </w:pPr>
      <w:r>
        <w:rPr>
          <w:sz w:val="20"/>
        </w:rPr>
        <w:t xml:space="preserve">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color w:val="392c69"/>
              </w:rPr>
              <w:t xml:space="preserve"> Правительства Кировской области от 07.07.2023 N 366-П)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Паспорт Программы по противодействию коррупции в Кировской области на 2021 - 2024 годы.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7"/>
      </w:tblGrid>
      <w:tr>
        <w:tc>
          <w:tcPr>
            <w:tcW w:w="1984" w:type="dxa"/>
          </w:tcPr>
          <w:p>
            <w:pPr>
              <w:pStyle w:val="0"/>
            </w:pPr>
            <w:r>
              <w:rPr>
                <w:sz w:val="20"/>
              </w:rPr>
              <w:t xml:space="preserve">Ответственный исполнитель Программы</w:t>
            </w:r>
          </w:p>
        </w:tc>
        <w:tc>
          <w:tcPr>
            <w:tcW w:w="7087" w:type="dxa"/>
          </w:tcPr>
          <w:p>
            <w:pPr>
              <w:pStyle w:val="0"/>
              <w:jc w:val="both"/>
            </w:pPr>
            <w:r>
              <w:rPr>
                <w:sz w:val="20"/>
              </w:rPr>
              <w:t xml:space="preserve">управление профилактики коррупционных и иных правонарушений администрации Губернатора и Правительства Кировской области</w:t>
            </w:r>
          </w:p>
        </w:tc>
      </w:tr>
      <w:tr>
        <w:tblPrEx>
          <w:tblBorders>
            <w:insideH w:val="nil"/>
          </w:tblBorders>
        </w:tblPrEx>
        <w:tc>
          <w:tcPr>
            <w:tcW w:w="1984" w:type="dxa"/>
            <w:tcBorders>
              <w:bottom w:val="nil"/>
            </w:tcBorders>
          </w:tcPr>
          <w:p>
            <w:pPr>
              <w:pStyle w:val="0"/>
            </w:pPr>
            <w:r>
              <w:rPr>
                <w:sz w:val="20"/>
              </w:rPr>
              <w:t xml:space="preserve">Соисполнители Программы</w:t>
            </w:r>
          </w:p>
        </w:tc>
        <w:tc>
          <w:tcPr>
            <w:tcW w:w="7087" w:type="dxa"/>
            <w:tcBorders>
              <w:bottom w:val="nil"/>
            </w:tcBorders>
          </w:tcPr>
          <w:p>
            <w:pPr>
              <w:pStyle w:val="0"/>
              <w:jc w:val="both"/>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муниципальных образований Кировской области (далее - органы местного самоуправления Кировской области) (по согласованию)</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1984" w:type="dxa"/>
          </w:tcPr>
          <w:p>
            <w:pPr>
              <w:pStyle w:val="0"/>
            </w:pPr>
            <w:r>
              <w:rPr>
                <w:sz w:val="20"/>
              </w:rPr>
              <w:t xml:space="preserve">Цели Программы</w:t>
            </w:r>
          </w:p>
        </w:tc>
        <w:tc>
          <w:tcPr>
            <w:tcW w:w="7087" w:type="dxa"/>
          </w:tcPr>
          <w:p>
            <w:pPr>
              <w:pStyle w:val="0"/>
              <w:jc w:val="both"/>
            </w:pPr>
            <w:r>
              <w:rPr>
                <w:sz w:val="20"/>
              </w:rPr>
              <w:t xml:space="preserve">формирование в обществе нетерпимого отношения к проявлениям коррупции;</w:t>
            </w:r>
          </w:p>
          <w:p>
            <w:pPr>
              <w:pStyle w:val="0"/>
              <w:jc w:val="both"/>
            </w:pPr>
            <w:r>
              <w:rPr>
                <w:sz w:val="20"/>
              </w:rPr>
              <w:t xml:space="preserve">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w:t>
            </w:r>
          </w:p>
        </w:tc>
      </w:tr>
      <w:tr>
        <w:tc>
          <w:tcPr>
            <w:tcW w:w="1984" w:type="dxa"/>
          </w:tcPr>
          <w:p>
            <w:pPr>
              <w:pStyle w:val="0"/>
            </w:pPr>
            <w:r>
              <w:rPr>
                <w:sz w:val="20"/>
              </w:rPr>
              <w:t xml:space="preserve">Задачи Программы</w:t>
            </w:r>
          </w:p>
        </w:tc>
        <w:tc>
          <w:tcPr>
            <w:tcW w:w="7087" w:type="dxa"/>
          </w:tcPr>
          <w:p>
            <w:pPr>
              <w:pStyle w:val="0"/>
              <w:jc w:val="both"/>
            </w:pPr>
            <w:r>
              <w:rPr>
                <w:sz w:val="20"/>
              </w:rPr>
              <w:t xml:space="preserve">повышение эффективности противодействия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jc w:val="both"/>
            </w:pPr>
            <w:r>
              <w:rPr>
                <w:sz w:val="20"/>
              </w:rP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pPr>
              <w:pStyle w:val="0"/>
              <w:jc w:val="both"/>
            </w:pPr>
            <w:r>
              <w:rPr>
                <w:sz w:val="20"/>
              </w:rPr>
              <w:t xml:space="preserve">совершенствование механизмов контроля за расходами;</w:t>
            </w:r>
          </w:p>
          <w:p>
            <w:pPr>
              <w:pStyle w:val="0"/>
              <w:jc w:val="both"/>
            </w:pPr>
            <w:r>
              <w:rPr>
                <w:sz w:val="20"/>
              </w:rPr>
              <w:t xml:space="preserve">совершенствование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w:t>
            </w:r>
          </w:p>
          <w:p>
            <w:pPr>
              <w:pStyle w:val="0"/>
              <w:jc w:val="both"/>
            </w:pPr>
            <w:r>
              <w:rPr>
                <w:sz w:val="20"/>
              </w:rPr>
              <w:t xml:space="preserve">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pPr>
              <w:pStyle w:val="0"/>
              <w:jc w:val="both"/>
            </w:pPr>
            <w:r>
              <w:rPr>
                <w:sz w:val="20"/>
              </w:rPr>
              <w:t xml:space="preserve">совершенствование мер по противодействию коррупции в сфере закупок товаров, работ, услуг для обеспечения государственных и муниципальных нужд;</w:t>
            </w:r>
          </w:p>
          <w:p>
            <w:pPr>
              <w:pStyle w:val="0"/>
              <w:jc w:val="both"/>
            </w:pPr>
            <w:r>
              <w:rPr>
                <w:sz w:val="20"/>
              </w:rPr>
              <w:t xml:space="preserve">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tc>
      </w:tr>
      <w:tr>
        <w:tblPrEx>
          <w:tblBorders>
            <w:insideH w:val="nil"/>
          </w:tblBorders>
        </w:tblPrEx>
        <w:tc>
          <w:tcPr>
            <w:tcW w:w="1984" w:type="dxa"/>
            <w:tcBorders>
              <w:bottom w:val="nil"/>
            </w:tcBorders>
          </w:tcPr>
          <w:p>
            <w:pPr>
              <w:pStyle w:val="0"/>
            </w:pPr>
            <w:r>
              <w:rPr>
                <w:sz w:val="20"/>
              </w:rPr>
              <w:t xml:space="preserve">Целевые показатели эффективности реализации Программы</w:t>
            </w:r>
          </w:p>
        </w:tc>
        <w:tc>
          <w:tcPr>
            <w:tcW w:w="7087" w:type="dxa"/>
            <w:tcBorders>
              <w:bottom w:val="nil"/>
            </w:tcBorders>
          </w:tcPr>
          <w:p>
            <w:pPr>
              <w:pStyle w:val="0"/>
              <w:jc w:val="both"/>
            </w:pPr>
            <w:r>
              <w:rPr>
                <w:sz w:val="20"/>
              </w:rPr>
              <w:t xml:space="preserve">количество заседаний комиссии по координации работы по противодействию коррупции в Кировской области, проведенных в течение отчетного года;</w:t>
            </w:r>
          </w:p>
          <w:p>
            <w:pPr>
              <w:pStyle w:val="0"/>
              <w:jc w:val="both"/>
            </w:pPr>
            <w:r>
              <w:rPr>
                <w:sz w:val="20"/>
              </w:rPr>
              <w:t xml:space="preserve">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w:t>
            </w:r>
          </w:p>
          <w:p>
            <w:pPr>
              <w:pStyle w:val="0"/>
              <w:jc w:val="both"/>
            </w:pPr>
            <w:r>
              <w:rPr>
                <w:sz w:val="20"/>
              </w:rPr>
              <w:t xml:space="preserve">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w:t>
            </w:r>
          </w:p>
          <w:p>
            <w:pPr>
              <w:pStyle w:val="0"/>
              <w:jc w:val="both"/>
            </w:pPr>
            <w:r>
              <w:rPr>
                <w:sz w:val="20"/>
              </w:rPr>
              <w:t xml:space="preserve">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к количеству фактов, являющихся основаниями для принятия решений об осуществлении контроля за расходами указанных лиц;</w:t>
            </w:r>
          </w:p>
          <w:p>
            <w:pPr>
              <w:pStyle w:val="0"/>
              <w:jc w:val="both"/>
            </w:pPr>
            <w:r>
              <w:rPr>
                <w:sz w:val="20"/>
              </w:rPr>
              <w:t xml:space="preserve">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такие сведения;</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кировских областных государственных учреждений, муниципальных учреждений, обязанных представлять такие сведения;</w:t>
            </w:r>
          </w:p>
          <w:p>
            <w:pPr>
              <w:pStyle w:val="0"/>
              <w:jc w:val="both"/>
            </w:pPr>
            <w:r>
              <w:rPr>
                <w:sz w:val="20"/>
              </w:rPr>
              <w:t xml:space="preserve">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w:t>
            </w:r>
          </w:p>
          <w:p>
            <w:pPr>
              <w:pStyle w:val="0"/>
              <w:jc w:val="both"/>
            </w:pPr>
            <w:r>
              <w:rPr>
                <w:sz w:val="20"/>
              </w:rPr>
              <w:t xml:space="preserve">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w:t>
            </w:r>
          </w:p>
          <w:p>
            <w:pPr>
              <w:pStyle w:val="0"/>
              <w:jc w:val="both"/>
            </w:pPr>
            <w:r>
              <w:rPr>
                <w:sz w:val="20"/>
              </w:rPr>
              <w:t xml:space="preserve">отношение количества проведенных проверок достоверности и полноты сведений,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w:t>
            </w:r>
          </w:p>
          <w:p>
            <w:pPr>
              <w:pStyle w:val="0"/>
              <w:jc w:val="both"/>
            </w:pPr>
            <w:r>
              <w:rPr>
                <w:sz w:val="20"/>
              </w:rPr>
              <w:t xml:space="preserve">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w:t>
            </w:r>
          </w:p>
          <w:p>
            <w:pPr>
              <w:pStyle w:val="0"/>
              <w:jc w:val="both"/>
            </w:pPr>
            <w:r>
              <w:rPr>
                <w:sz w:val="20"/>
              </w:rPr>
              <w:t xml:space="preserve">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w:t>
            </w:r>
          </w:p>
          <w:p>
            <w:pPr>
              <w:pStyle w:val="0"/>
              <w:jc w:val="both"/>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pPr>
              <w:pStyle w:val="0"/>
              <w:jc w:val="both"/>
            </w:pPr>
            <w:r>
              <w:rPr>
                <w:sz w:val="20"/>
              </w:rPr>
              <w:t xml:space="preserve">количество семинаров-совещаний по вопросам противодействия коррупции, проведенных в течение отчетного года;</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pPr>
              <w:pStyle w:val="0"/>
              <w:jc w:val="both"/>
            </w:pPr>
            <w:r>
              <w:rPr>
                <w:sz w:val="20"/>
              </w:rPr>
              <w:t xml:space="preserve">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w:t>
            </w:r>
          </w:p>
          <w:p>
            <w:pPr>
              <w:pStyle w:val="0"/>
              <w:jc w:val="both"/>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w:t>
            </w:r>
          </w:p>
          <w:p>
            <w:pPr>
              <w:pStyle w:val="0"/>
              <w:jc w:val="both"/>
            </w:pPr>
            <w:r>
              <w:rPr>
                <w:sz w:val="20"/>
              </w:rPr>
              <w:t xml:space="preserve">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w:t>
            </w:r>
          </w:p>
          <w:p>
            <w:pPr>
              <w:pStyle w:val="0"/>
              <w:jc w:val="both"/>
            </w:pPr>
            <w:r>
              <w:rPr>
                <w:sz w:val="20"/>
              </w:rPr>
              <w:t xml:space="preserve">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w:t>
            </w:r>
          </w:p>
          <w:p>
            <w:pPr>
              <w:pStyle w:val="0"/>
              <w:jc w:val="both"/>
            </w:pPr>
            <w:r>
              <w:rPr>
                <w:sz w:val="20"/>
              </w:rPr>
              <w:t xml:space="preserve">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w:t>
            </w:r>
          </w:p>
          <w:p>
            <w:pPr>
              <w:pStyle w:val="0"/>
              <w:jc w:val="both"/>
            </w:pPr>
            <w:r>
              <w:rPr>
                <w:sz w:val="20"/>
              </w:rPr>
              <w:t xml:space="preserve">количество мероприятий, приуроченных к Международному дню борьбы с коррупцией (9 декабря)</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1984" w:type="dxa"/>
          </w:tcPr>
          <w:p>
            <w:pPr>
              <w:pStyle w:val="0"/>
            </w:pPr>
            <w:r>
              <w:rPr>
                <w:sz w:val="20"/>
              </w:rPr>
              <w:t xml:space="preserve">Этапы и сроки реализации Программы</w:t>
            </w:r>
          </w:p>
        </w:tc>
        <w:tc>
          <w:tcPr>
            <w:tcW w:w="7087" w:type="dxa"/>
          </w:tcPr>
          <w:p>
            <w:pPr>
              <w:pStyle w:val="0"/>
              <w:jc w:val="both"/>
            </w:pPr>
            <w:r>
              <w:rPr>
                <w:sz w:val="20"/>
              </w:rPr>
              <w:t xml:space="preserve">срок реализации Программы: 2021 - 2024 годы.</w:t>
            </w:r>
          </w:p>
          <w:p>
            <w:pPr>
              <w:pStyle w:val="0"/>
              <w:jc w:val="both"/>
            </w:pPr>
            <w:r>
              <w:rPr>
                <w:sz w:val="20"/>
              </w:rPr>
              <w:t xml:space="preserve">Программа реализуется в один этап</w:t>
            </w:r>
          </w:p>
        </w:tc>
      </w:tr>
      <w:tr>
        <w:tc>
          <w:tcPr>
            <w:tcW w:w="1984" w:type="dxa"/>
          </w:tcPr>
          <w:p>
            <w:pPr>
              <w:pStyle w:val="0"/>
            </w:pPr>
            <w:r>
              <w:rPr>
                <w:sz w:val="20"/>
              </w:rPr>
              <w:t xml:space="preserve">Ожидаемые конечные результаты реализации Программы</w:t>
            </w:r>
          </w:p>
        </w:tc>
        <w:tc>
          <w:tcPr>
            <w:tcW w:w="7087" w:type="dxa"/>
          </w:tcPr>
          <w:p>
            <w:pPr>
              <w:pStyle w:val="0"/>
              <w:jc w:val="both"/>
            </w:pPr>
            <w:r>
              <w:rPr>
                <w:sz w:val="20"/>
              </w:rPr>
              <w:t xml:space="preserve">предупреждение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jc w:val="both"/>
            </w:pPr>
            <w:r>
              <w:rPr>
                <w:sz w:val="20"/>
              </w:rPr>
              <w:t xml:space="preserve">укрепление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pPr>
              <w:pStyle w:val="0"/>
              <w:jc w:val="both"/>
            </w:pPr>
            <w:r>
              <w:rPr>
                <w:sz w:val="20"/>
              </w:rPr>
              <w:t xml:space="preserve">повышение правовой культуры и уровня антикоррупционного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Кировской области;</w:t>
            </w:r>
          </w:p>
          <w:p>
            <w:pPr>
              <w:pStyle w:val="0"/>
              <w:jc w:val="both"/>
            </w:pPr>
            <w:r>
              <w:rPr>
                <w:sz w:val="20"/>
              </w:rPr>
              <w:t xml:space="preserve">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w:t>
            </w:r>
          </w:p>
          <w:p>
            <w:pPr>
              <w:pStyle w:val="0"/>
              <w:jc w:val="both"/>
            </w:pPr>
            <w:r>
              <w:rPr>
                <w:sz w:val="20"/>
              </w:rPr>
              <w:t xml:space="preserve">обеспечение участия институтов гражданского общества в реализации антикоррупционных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jc w:val="both"/>
            </w:pPr>
            <w:r>
              <w:rPr>
                <w:sz w:val="20"/>
              </w:rPr>
              <w:t xml:space="preserve">создание в обществе атмосферы нетерпимости к коррупционным проявлениям;</w:t>
            </w:r>
          </w:p>
          <w:p>
            <w:pPr>
              <w:pStyle w:val="0"/>
              <w:jc w:val="both"/>
            </w:pPr>
            <w:r>
              <w:rPr>
                <w:sz w:val="20"/>
              </w:rPr>
              <w:t xml:space="preserve">снижение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Кировской области</w:t>
            </w:r>
          </w:p>
        </w:tc>
      </w:tr>
    </w:tbl>
    <w:p>
      <w:pPr>
        <w:pStyle w:val="0"/>
        <w:jc w:val="both"/>
      </w:pPr>
      <w:r>
        <w:rPr>
          <w:sz w:val="20"/>
        </w:rPr>
      </w:r>
    </w:p>
    <w:p>
      <w:pPr>
        <w:pStyle w:val="2"/>
        <w:outlineLvl w:val="1"/>
        <w:ind w:firstLine="540"/>
        <w:jc w:val="both"/>
      </w:pPr>
      <w:r>
        <w:rPr>
          <w:sz w:val="20"/>
        </w:rPr>
        <w:t xml:space="preserve">1. Общая характеристика сферы реализации Программы.</w:t>
      </w:r>
    </w:p>
    <w:p>
      <w:pPr>
        <w:pStyle w:val="0"/>
        <w:spacing w:before="200" w:line-rule="auto"/>
        <w:ind w:firstLine="540"/>
        <w:jc w:val="both"/>
      </w:pPr>
      <w:r>
        <w:rPr>
          <w:sz w:val="20"/>
        </w:rPr>
        <w:t xml:space="preserve">Мероприятия по противодействию коррупции в Кировской области реализуются в соответствии с Федеральным </w:t>
      </w:r>
      <w:hyperlink w:history="0" r:id="rId16"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законом</w:t>
        </w:r>
      </w:hyperlink>
      <w:r>
        <w:rPr>
          <w:sz w:val="20"/>
        </w:rPr>
        <w:t xml:space="preserve"> от 25.12.2008 N 273-ФЗ "О противодействии коррупции", Национальной </w:t>
      </w:r>
      <w:hyperlink w:history="0" r:id="rId17" w:tooltip="Указ Президента РФ от 13.04.2010 N 460 (ред. от 13.03.2012) &quot;О Национальной стратегии противодействия коррупции и Национальном плане противодействия коррупции на 2010 - 2011 годы&quot; {КонсультантПлюс}">
        <w:r>
          <w:rPr>
            <w:sz w:val="20"/>
            <w:color w:val="0000ff"/>
          </w:rPr>
          <w:t xml:space="preserve">стратегией</w:t>
        </w:r>
      </w:hyperlink>
      <w:r>
        <w:rPr>
          <w:sz w:val="20"/>
        </w:rPr>
        <w:t xml:space="preserve"> противодействия коррупции, утвержденной Указом Президента Российской Федерации от 13.04.2010 N 460 "О Национальной стратегии противодействия коррупции и Национальном плане противодействия коррупции на 2010 - 2011 годы", а также Национальным </w:t>
      </w:r>
      <w:hyperlink w:history="0" r:id="rId18"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планом</w:t>
        </w:r>
      </w:hyperlink>
      <w:r>
        <w:rPr>
          <w:sz w:val="20"/>
        </w:rP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 В настоящее время сформирована организационная система противодействия коррупции, включающая в себя:</w:t>
      </w:r>
    </w:p>
    <w:p>
      <w:pPr>
        <w:pStyle w:val="0"/>
        <w:spacing w:before="200" w:line-rule="auto"/>
        <w:ind w:firstLine="540"/>
        <w:jc w:val="both"/>
      </w:pPr>
      <w:r>
        <w:rPr>
          <w:sz w:val="20"/>
        </w:rPr>
        <w:t xml:space="preserve">комиссию по координации работы по противодействию коррупции в Кировской области;</w:t>
      </w:r>
    </w:p>
    <w:p>
      <w:pPr>
        <w:pStyle w:val="0"/>
        <w:spacing w:before="200" w:line-rule="auto"/>
        <w:ind w:firstLine="540"/>
        <w:jc w:val="both"/>
      </w:pPr>
      <w:r>
        <w:rPr>
          <w:sz w:val="20"/>
        </w:rPr>
        <w:t xml:space="preserve">уполномоченный орган по противодействию коррупции в Кировской области;</w:t>
      </w:r>
    </w:p>
    <w:p>
      <w:pPr>
        <w:pStyle w:val="0"/>
        <w:spacing w:before="200" w:line-rule="auto"/>
        <w:ind w:firstLine="540"/>
        <w:jc w:val="both"/>
      </w:pPr>
      <w:r>
        <w:rPr>
          <w:sz w:val="20"/>
        </w:rPr>
        <w:t xml:space="preserve">подразделения кадровых служб по профилактике коррупционных и иных правонарушений (должностные лица кадровых служб, ответственные за профилактику коррупционных и иных правонарушений);</w:t>
      </w:r>
    </w:p>
    <w:p>
      <w:pPr>
        <w:pStyle w:val="0"/>
        <w:spacing w:before="200" w:line-rule="auto"/>
        <w:ind w:firstLine="540"/>
        <w:jc w:val="both"/>
      </w:pPr>
      <w:r>
        <w:rPr>
          <w:sz w:val="20"/>
        </w:rPr>
        <w:t xml:space="preserve">должностных лиц, ответственных за реализацию антикоррупционной политики в органах исполнительной власти Кировской области, государственных органах Кировской области и органах местного самоуправления Кировской области;</w:t>
      </w:r>
    </w:p>
    <w:p>
      <w:pPr>
        <w:pStyle w:val="0"/>
        <w:spacing w:before="200" w:line-rule="auto"/>
        <w:ind w:firstLine="540"/>
        <w:jc w:val="both"/>
      </w:pPr>
      <w:r>
        <w:rPr>
          <w:sz w:val="20"/>
        </w:rPr>
        <w:t xml:space="preserve">комиссии по соблюдению требований к служебному поведению служащих и урегулированию конфликта интересов.</w:t>
      </w:r>
    </w:p>
    <w:p>
      <w:pPr>
        <w:pStyle w:val="0"/>
        <w:spacing w:before="200" w:line-rule="auto"/>
        <w:ind w:firstLine="540"/>
        <w:jc w:val="both"/>
      </w:pPr>
      <w:r>
        <w:rPr>
          <w:sz w:val="20"/>
        </w:rPr>
        <w:t xml:space="preserve">Основными направлениями деятельности в сфере профилактики коррупционных правонарушений, реализуемыми органами исполнительной власти Кировской области, государственными органами Кировской области, органами местного самоуправления Кировской области, являются:</w:t>
      </w:r>
    </w:p>
    <w:p>
      <w:pPr>
        <w:pStyle w:val="0"/>
        <w:spacing w:before="200" w:line-rule="auto"/>
        <w:ind w:firstLine="540"/>
        <w:jc w:val="both"/>
      </w:pPr>
      <w:r>
        <w:rPr>
          <w:sz w:val="20"/>
        </w:rPr>
        <w:t xml:space="preserve">разработка проектов нормативных правовых актов по вопросам реализации антикоррупционной политики;</w:t>
      </w:r>
    </w:p>
    <w:p>
      <w:pPr>
        <w:pStyle w:val="0"/>
        <w:spacing w:before="200" w:line-rule="auto"/>
        <w:ind w:firstLine="540"/>
        <w:jc w:val="both"/>
      </w:pPr>
      <w:r>
        <w:rPr>
          <w:sz w:val="20"/>
        </w:rPr>
        <w:t xml:space="preserve">проведение информационно-разъяснительной работы антикоррупционной направленности;</w:t>
      </w:r>
    </w:p>
    <w:p>
      <w:pPr>
        <w:pStyle w:val="0"/>
        <w:spacing w:before="200" w:line-rule="auto"/>
        <w:ind w:firstLine="540"/>
        <w:jc w:val="both"/>
      </w:pPr>
      <w:r>
        <w:rPr>
          <w:sz w:val="20"/>
        </w:rPr>
        <w:t xml:space="preserve">планирование антикоррупционной деятельности и реализация планов по противодействию коррупции;</w:t>
      </w:r>
    </w:p>
    <w:p>
      <w:pPr>
        <w:pStyle w:val="0"/>
        <w:spacing w:before="200" w:line-rule="auto"/>
        <w:ind w:firstLine="540"/>
        <w:jc w:val="both"/>
      </w:pPr>
      <w:r>
        <w:rPr>
          <w:sz w:val="20"/>
        </w:rPr>
        <w:t xml:space="preserve">проведение антикоррупционного мониторинга;</w:t>
      </w:r>
    </w:p>
    <w:p>
      <w:pPr>
        <w:pStyle w:val="0"/>
        <w:spacing w:before="200" w:line-rule="auto"/>
        <w:ind w:firstLine="540"/>
        <w:jc w:val="both"/>
      </w:pPr>
      <w:r>
        <w:rPr>
          <w:sz w:val="20"/>
        </w:rPr>
        <w:t xml:space="preserve">реализация мер по выявлению и предотвращению конфликта интересов на государственной гражданской и муниципальной службе Кировской области;</w:t>
      </w:r>
    </w:p>
    <w:p>
      <w:pPr>
        <w:pStyle w:val="0"/>
        <w:spacing w:before="200" w:line-rule="auto"/>
        <w:ind w:firstLine="540"/>
        <w:jc w:val="both"/>
      </w:pPr>
      <w:r>
        <w:rPr>
          <w:sz w:val="20"/>
        </w:rPr>
        <w:t xml:space="preserve">анализ и проверка достоверности и полноты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обеспечение реализации государственными гражданскими служащими Кировской области, муниципальными служащими Кировской области обязанности уведомления о фактах склонения их к совершению коррупционных правонарушений;</w:t>
      </w:r>
    </w:p>
    <w:p>
      <w:pPr>
        <w:pStyle w:val="0"/>
        <w:spacing w:before="200" w:line-rule="auto"/>
        <w:ind w:firstLine="540"/>
        <w:jc w:val="both"/>
      </w:pPr>
      <w:r>
        <w:rPr>
          <w:sz w:val="20"/>
        </w:rPr>
        <w:t xml:space="preserve">проведение антикоррупционной экспертизы;</w:t>
      </w:r>
    </w:p>
    <w:p>
      <w:pPr>
        <w:pStyle w:val="0"/>
        <w:spacing w:before="200" w:line-rule="auto"/>
        <w:ind w:firstLine="540"/>
        <w:jc w:val="both"/>
      </w:pPr>
      <w:r>
        <w:rPr>
          <w:sz w:val="20"/>
        </w:rPr>
        <w:t xml:space="preserve">обеспечение проведения антикоррупционной работы в подведомственных организациях;</w:t>
      </w:r>
    </w:p>
    <w:p>
      <w:pPr>
        <w:pStyle w:val="0"/>
        <w:spacing w:before="200" w:line-rule="auto"/>
        <w:ind w:firstLine="540"/>
        <w:jc w:val="both"/>
      </w:pPr>
      <w:r>
        <w:rPr>
          <w:sz w:val="20"/>
        </w:rPr>
        <w:t xml:space="preserve">реализация мер по профилактике коррупционных правонарушений в сфере закупок для государственных и муниципальных нужд;</w:t>
      </w:r>
    </w:p>
    <w:p>
      <w:pPr>
        <w:pStyle w:val="0"/>
        <w:spacing w:before="200" w:line-rule="auto"/>
        <w:ind w:firstLine="540"/>
        <w:jc w:val="both"/>
      </w:pPr>
      <w:r>
        <w:rPr>
          <w:sz w:val="20"/>
        </w:rPr>
        <w:t xml:space="preserve">реализация мер по профилактике коррупционных правонарушений при использовании государственного имущества и муниципального имущества;</w:t>
      </w:r>
    </w:p>
    <w:p>
      <w:pPr>
        <w:pStyle w:val="0"/>
        <w:spacing w:before="200" w:line-rule="auto"/>
        <w:ind w:firstLine="540"/>
        <w:jc w:val="both"/>
      </w:pPr>
      <w:r>
        <w:rPr>
          <w:sz w:val="20"/>
        </w:rPr>
        <w:t xml:space="preserve">привлечение институтов гражданского общества к работе по профилактике коррупционных правонарушений;</w:t>
      </w:r>
    </w:p>
    <w:p>
      <w:pPr>
        <w:pStyle w:val="0"/>
        <w:spacing w:before="200" w:line-rule="auto"/>
        <w:ind w:firstLine="540"/>
        <w:jc w:val="both"/>
      </w:pPr>
      <w:r>
        <w:rPr>
          <w:sz w:val="20"/>
        </w:rPr>
        <w:t xml:space="preserve">обеспечение контроля за применением предусмотренных законодательством мер юридической ответственности в случае нарушения требований антикоррупционного законодательства.</w:t>
      </w:r>
    </w:p>
    <w:p>
      <w:pPr>
        <w:pStyle w:val="0"/>
        <w:spacing w:before="200" w:line-rule="auto"/>
        <w:ind w:firstLine="540"/>
        <w:jc w:val="both"/>
      </w:pPr>
      <w:r>
        <w:rPr>
          <w:sz w:val="20"/>
        </w:rPr>
        <w:t xml:space="preserve">Вместе с тем, несмотря на реализуемые меры, проблема коррупции в Кировской области, как и в иных субъектах Российской Федерации, остается актуальной.</w:t>
      </w:r>
    </w:p>
    <w:p>
      <w:pPr>
        <w:pStyle w:val="0"/>
        <w:spacing w:before="200" w:line-rule="auto"/>
        <w:ind w:firstLine="540"/>
        <w:jc w:val="both"/>
      </w:pPr>
      <w:r>
        <w:rPr>
          <w:sz w:val="20"/>
        </w:rPr>
        <w:t xml:space="preserve">Коррупция оказывает негативное влияние на социально-экономическое развитие государства и общества, является барьером при формировании конкурентоспособной экономики, препятствует росту благосостояния населения, становлению развитого гражданского общества.</w:t>
      </w:r>
    </w:p>
    <w:p>
      <w:pPr>
        <w:pStyle w:val="0"/>
        <w:spacing w:before="200" w:line-rule="auto"/>
        <w:ind w:firstLine="540"/>
        <w:jc w:val="both"/>
      </w:pPr>
      <w:r>
        <w:rPr>
          <w:sz w:val="20"/>
        </w:rPr>
        <w:t xml:space="preserve">Программа по противодействию коррупции в Кировской области на 2021 - 2024 годы разработана во исполнение </w:t>
      </w:r>
      <w:hyperlink w:history="0" r:id="rId19"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Указа</w:t>
        </w:r>
      </w:hyperlink>
      <w:r>
        <w:rPr>
          <w:sz w:val="20"/>
        </w:rPr>
        <w:t xml:space="preserve"> Президента Российской Федерации от 16.08.2021 N 478 "О Национальном плане противодействия коррупции на 2021 - 2024 годы", с учетом требований Федерального </w:t>
      </w:r>
      <w:hyperlink w:history="0" r:id="rId20"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закона</w:t>
        </w:r>
      </w:hyperlink>
      <w:r>
        <w:rPr>
          <w:sz w:val="20"/>
        </w:rPr>
        <w:t xml:space="preserve"> от 25.12.2008 N 273-ФЗ "О противодействии коррупции" и иных нормативных правовых актов антикоррупционной направленности.</w:t>
      </w:r>
    </w:p>
    <w:p>
      <w:pPr>
        <w:pStyle w:val="0"/>
        <w:spacing w:before="200" w:line-rule="auto"/>
        <w:ind w:firstLine="540"/>
        <w:jc w:val="both"/>
      </w:pPr>
      <w:r>
        <w:rPr>
          <w:sz w:val="20"/>
        </w:rPr>
        <w:t xml:space="preserve">Программа предусматривает реализацию комплекса мероприятий по профилактике коррупционных и иных правонарушений органами исполнительной власти Кировской области, государственными органами Кировской области (по согласованию), органами местного самоуправления Кировской области (по согласованию).</w:t>
      </w:r>
    </w:p>
    <w:p>
      <w:pPr>
        <w:pStyle w:val="2"/>
        <w:spacing w:before="200" w:line-rule="auto"/>
        <w:outlineLvl w:val="1"/>
        <w:ind w:firstLine="540"/>
        <w:jc w:val="both"/>
      </w:pPr>
      <w:r>
        <w:rPr>
          <w:sz w:val="20"/>
        </w:rPr>
        <w:t xml:space="preserve">2. Цели, задачи и ожидаемый результат реализации Программы.</w:t>
      </w:r>
    </w:p>
    <w:p>
      <w:pPr>
        <w:pStyle w:val="0"/>
        <w:spacing w:before="200" w:line-rule="auto"/>
        <w:ind w:firstLine="540"/>
        <w:jc w:val="both"/>
      </w:pPr>
      <w:r>
        <w:rPr>
          <w:sz w:val="20"/>
        </w:rPr>
        <w:t xml:space="preserve">Целями Программы являются:</w:t>
      </w:r>
    </w:p>
    <w:p>
      <w:pPr>
        <w:pStyle w:val="0"/>
        <w:spacing w:before="200" w:line-rule="auto"/>
        <w:ind w:firstLine="540"/>
        <w:jc w:val="both"/>
      </w:pPr>
      <w:r>
        <w:rPr>
          <w:sz w:val="20"/>
        </w:rPr>
        <w:t xml:space="preserve">формирование в обществе нетерпимого отношения к проявлениям коррупции;</w:t>
      </w:r>
    </w:p>
    <w:p>
      <w:pPr>
        <w:pStyle w:val="0"/>
        <w:spacing w:before="200" w:line-rule="auto"/>
        <w:ind w:firstLine="540"/>
        <w:jc w:val="both"/>
      </w:pPr>
      <w:r>
        <w:rPr>
          <w:sz w:val="20"/>
        </w:rPr>
        <w:t xml:space="preserve">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w:t>
      </w:r>
    </w:p>
    <w:p>
      <w:pPr>
        <w:pStyle w:val="0"/>
        <w:spacing w:before="200" w:line-rule="auto"/>
        <w:ind w:firstLine="540"/>
        <w:jc w:val="both"/>
      </w:pPr>
      <w:r>
        <w:rPr>
          <w:sz w:val="20"/>
        </w:rPr>
        <w:t xml:space="preserve">Целям Программы соответствуют следующие задачи Программы:</w:t>
      </w:r>
    </w:p>
    <w:p>
      <w:pPr>
        <w:pStyle w:val="0"/>
        <w:spacing w:before="200" w:line-rule="auto"/>
        <w:ind w:firstLine="540"/>
        <w:jc w:val="both"/>
      </w:pPr>
      <w:r>
        <w:rPr>
          <w:sz w:val="20"/>
        </w:rPr>
        <w:t xml:space="preserve">повышение эффективности противодействия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spacing w:before="200" w:line-rule="auto"/>
        <w:ind w:firstLine="540"/>
        <w:jc w:val="both"/>
      </w:pPr>
      <w:r>
        <w:rPr>
          <w:sz w:val="20"/>
        </w:rP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pPr>
        <w:pStyle w:val="0"/>
        <w:spacing w:before="200" w:line-rule="auto"/>
        <w:ind w:firstLine="540"/>
        <w:jc w:val="both"/>
      </w:pPr>
      <w:r>
        <w:rPr>
          <w:sz w:val="20"/>
        </w:rPr>
        <w:t xml:space="preserve">совершенствование механизмов контроля за расходами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w:t>
      </w:r>
    </w:p>
    <w:p>
      <w:pPr>
        <w:pStyle w:val="0"/>
        <w:spacing w:before="200" w:line-rule="auto"/>
        <w:ind w:firstLine="540"/>
        <w:jc w:val="both"/>
      </w:pPr>
      <w:r>
        <w:rPr>
          <w:sz w:val="20"/>
        </w:rPr>
        <w:t xml:space="preserve">совершенствование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w:t>
      </w:r>
    </w:p>
    <w:p>
      <w:pPr>
        <w:pStyle w:val="0"/>
        <w:spacing w:before="200" w:line-rule="auto"/>
        <w:ind w:firstLine="540"/>
        <w:jc w:val="both"/>
      </w:pPr>
      <w:r>
        <w:rPr>
          <w:sz w:val="20"/>
        </w:rPr>
        <w:t xml:space="preserve">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pPr>
        <w:pStyle w:val="0"/>
        <w:spacing w:before="200" w:line-rule="auto"/>
        <w:ind w:firstLine="540"/>
        <w:jc w:val="both"/>
      </w:pPr>
      <w:r>
        <w:rPr>
          <w:sz w:val="20"/>
        </w:rPr>
        <w:t xml:space="preserve">совершенствование мер по противодействию коррупции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p>
      <w:pPr>
        <w:pStyle w:val="0"/>
        <w:spacing w:before="200" w:line-rule="auto"/>
        <w:ind w:firstLine="540"/>
        <w:jc w:val="both"/>
      </w:pPr>
      <w:r>
        <w:rPr>
          <w:sz w:val="20"/>
        </w:rPr>
        <w:t xml:space="preserve">Ожидаемыми конечными результатами Программы являются:</w:t>
      </w:r>
    </w:p>
    <w:p>
      <w:pPr>
        <w:pStyle w:val="0"/>
        <w:spacing w:before="200" w:line-rule="auto"/>
        <w:ind w:firstLine="540"/>
        <w:jc w:val="both"/>
      </w:pPr>
      <w:r>
        <w:rPr>
          <w:sz w:val="20"/>
        </w:rPr>
        <w:t xml:space="preserve">предупреждение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spacing w:before="200" w:line-rule="auto"/>
        <w:ind w:firstLine="540"/>
        <w:jc w:val="both"/>
      </w:pPr>
      <w:r>
        <w:rPr>
          <w:sz w:val="20"/>
        </w:rPr>
        <w:t xml:space="preserve">укрепление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pPr>
        <w:pStyle w:val="0"/>
        <w:spacing w:before="200" w:line-rule="auto"/>
        <w:ind w:firstLine="540"/>
        <w:jc w:val="both"/>
      </w:pPr>
      <w:r>
        <w:rPr>
          <w:sz w:val="20"/>
        </w:rPr>
        <w:t xml:space="preserve">повышение правовой культуры и уровня антикоррупционного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Кировской области;</w:t>
      </w:r>
    </w:p>
    <w:p>
      <w:pPr>
        <w:pStyle w:val="0"/>
        <w:spacing w:before="200" w:line-rule="auto"/>
        <w:ind w:firstLine="540"/>
        <w:jc w:val="both"/>
      </w:pPr>
      <w:r>
        <w:rPr>
          <w:sz w:val="20"/>
        </w:rPr>
        <w:t xml:space="preserve">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w:t>
      </w:r>
    </w:p>
    <w:p>
      <w:pPr>
        <w:pStyle w:val="0"/>
        <w:spacing w:before="200" w:line-rule="auto"/>
        <w:ind w:firstLine="540"/>
        <w:jc w:val="both"/>
      </w:pPr>
      <w:r>
        <w:rPr>
          <w:sz w:val="20"/>
        </w:rPr>
        <w:t xml:space="preserve">обеспечение участия институтов гражданского общества в реализации антикоррупционных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spacing w:before="200" w:line-rule="auto"/>
        <w:ind w:firstLine="540"/>
        <w:jc w:val="both"/>
      </w:pPr>
      <w:r>
        <w:rPr>
          <w:sz w:val="20"/>
        </w:rPr>
        <w:t xml:space="preserve">создание в обществе атмосферы нетерпимости к коррупционным проявлениям;</w:t>
      </w:r>
    </w:p>
    <w:p>
      <w:pPr>
        <w:pStyle w:val="0"/>
        <w:spacing w:before="200" w:line-rule="auto"/>
        <w:ind w:firstLine="540"/>
        <w:jc w:val="both"/>
      </w:pPr>
      <w:r>
        <w:rPr>
          <w:sz w:val="20"/>
        </w:rPr>
        <w:t xml:space="preserve">снижение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Кировской области.</w:t>
      </w:r>
    </w:p>
    <w:p>
      <w:pPr>
        <w:pStyle w:val="2"/>
        <w:spacing w:before="200" w:line-rule="auto"/>
        <w:outlineLvl w:val="1"/>
        <w:ind w:firstLine="540"/>
        <w:jc w:val="both"/>
      </w:pPr>
      <w:r>
        <w:rPr>
          <w:sz w:val="20"/>
        </w:rPr>
        <w:t xml:space="preserve">3. Мероприятия Программы.</w:t>
      </w:r>
    </w:p>
    <w:p>
      <w:pPr>
        <w:pStyle w:val="0"/>
        <w:spacing w:before="200" w:line-rule="auto"/>
        <w:ind w:firstLine="540"/>
        <w:jc w:val="both"/>
      </w:pPr>
      <w:r>
        <w:rPr>
          <w:sz w:val="20"/>
        </w:rPr>
        <w:t xml:space="preserve">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w:t>
      </w:r>
    </w:p>
    <w:p>
      <w:pPr>
        <w:pStyle w:val="0"/>
        <w:spacing w:before="200" w:line-rule="auto"/>
        <w:ind w:firstLine="540"/>
        <w:jc w:val="both"/>
      </w:pPr>
      <w:r>
        <w:rPr>
          <w:sz w:val="20"/>
        </w:rPr>
        <w:t xml:space="preserve">организационные меры по обеспечению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spacing w:before="200" w:line-rule="auto"/>
        <w:ind w:firstLine="540"/>
        <w:jc w:val="both"/>
      </w:pPr>
      <w:r>
        <w:rPr>
          <w:sz w:val="20"/>
        </w:rPr>
        <w:t xml:space="preserve">повышение эффективности механизмов урегулирования конфликта интересов, обеспечение соблюдения государственными гражданскими служащими Кировской области и муниципальными служащими Кировской области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p>
      <w:pPr>
        <w:pStyle w:val="0"/>
        <w:spacing w:before="200" w:line-rule="auto"/>
        <w:ind w:firstLine="540"/>
        <w:jc w:val="both"/>
      </w:pPr>
      <w:r>
        <w:rPr>
          <w:sz w:val="20"/>
        </w:rPr>
        <w:t xml:space="preserve">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мониторинг коррупционных рисков и их устранение;</w:t>
      </w:r>
    </w:p>
    <w:p>
      <w:pPr>
        <w:pStyle w:val="0"/>
        <w:spacing w:before="200" w:line-rule="auto"/>
        <w:ind w:firstLine="540"/>
        <w:jc w:val="both"/>
      </w:pPr>
      <w:r>
        <w:rPr>
          <w:sz w:val="20"/>
        </w:rPr>
        <w:t xml:space="preserve">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pPr>
        <w:pStyle w:val="0"/>
        <w:spacing w:before="200" w:line-rule="auto"/>
        <w:ind w:firstLine="540"/>
        <w:jc w:val="both"/>
      </w:pPr>
      <w:r>
        <w:rPr>
          <w:sz w:val="20"/>
        </w:rPr>
        <w:t xml:space="preserve">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специфики их деятельности.</w:t>
      </w:r>
    </w:p>
    <w:p>
      <w:pPr>
        <w:pStyle w:val="0"/>
        <w:spacing w:before="200" w:line-rule="auto"/>
        <w:ind w:firstLine="540"/>
        <w:jc w:val="both"/>
      </w:pPr>
      <w:hyperlink w:history="0" w:anchor="P198" w:tooltip="ПЕРЕЧЕНЬ">
        <w:r>
          <w:rPr>
            <w:sz w:val="20"/>
            <w:color w:val="0000ff"/>
          </w:rPr>
          <w:t xml:space="preserve">Перечень</w:t>
        </w:r>
      </w:hyperlink>
      <w:r>
        <w:rPr>
          <w:sz w:val="20"/>
        </w:rPr>
        <w:t xml:space="preserve"> мероприятий по реализации Программы приведен в приложении N 1.</w:t>
      </w:r>
    </w:p>
    <w:p>
      <w:pPr>
        <w:pStyle w:val="0"/>
        <w:jc w:val="both"/>
      </w:pPr>
      <w:r>
        <w:rPr>
          <w:sz w:val="20"/>
        </w:rPr>
        <w:t xml:space="preserve">(в ред. </w:t>
      </w:r>
      <w:hyperlink w:history="0" r:id="rId2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p>
      <w:pPr>
        <w:pStyle w:val="2"/>
        <w:spacing w:before="200" w:line-rule="auto"/>
        <w:outlineLvl w:val="1"/>
        <w:ind w:firstLine="540"/>
        <w:jc w:val="both"/>
      </w:pPr>
      <w:r>
        <w:rPr>
          <w:sz w:val="20"/>
        </w:rPr>
        <w:t xml:space="preserve">4. Целевые индикаторы и показатели Программы.</w:t>
      </w:r>
    </w:p>
    <w:p>
      <w:pPr>
        <w:pStyle w:val="0"/>
        <w:spacing w:before="200" w:line-rule="auto"/>
        <w:ind w:firstLine="540"/>
        <w:jc w:val="both"/>
      </w:pPr>
      <w:r>
        <w:rPr>
          <w:sz w:val="20"/>
        </w:rPr>
        <w:t xml:space="preserve">Для оценки эффективности реализации Программы предусмотрены следующие показатели и целевые индикаторы:</w:t>
      </w:r>
    </w:p>
    <w:p>
      <w:pPr>
        <w:pStyle w:val="0"/>
        <w:spacing w:before="200" w:line-rule="auto"/>
        <w:ind w:firstLine="540"/>
        <w:jc w:val="both"/>
      </w:pPr>
      <w:r>
        <w:rPr>
          <w:sz w:val="20"/>
        </w:rPr>
        <w:t xml:space="preserve">количество заседаний комиссии по координации работы по противодействию коррупции в Кировской области, проведенных в течение отчетного года, - не менее 4 единиц;</w:t>
      </w:r>
    </w:p>
    <w:p>
      <w:pPr>
        <w:pStyle w:val="0"/>
        <w:spacing w:before="200" w:line-rule="auto"/>
        <w:ind w:firstLine="540"/>
        <w:jc w:val="both"/>
      </w:pPr>
      <w:r>
        <w:rPr>
          <w:sz w:val="20"/>
        </w:rPr>
        <w:t xml:space="preserve">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 не менее 100%;</w:t>
      </w:r>
    </w:p>
    <w:p>
      <w:pPr>
        <w:pStyle w:val="0"/>
        <w:spacing w:before="200" w:line-rule="auto"/>
        <w:ind w:firstLine="540"/>
        <w:jc w:val="both"/>
      </w:pPr>
      <w:r>
        <w:rPr>
          <w:sz w:val="20"/>
        </w:rPr>
        <w:t xml:space="preserve">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p>
      <w:pPr>
        <w:pStyle w:val="0"/>
        <w:spacing w:before="200" w:line-rule="auto"/>
        <w:ind w:firstLine="540"/>
        <w:jc w:val="both"/>
      </w:pPr>
      <w:r>
        <w:rPr>
          <w:sz w:val="20"/>
        </w:rPr>
        <w:t xml:space="preserve">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к количеству фактов, являющихся основаниями для принятия решений об осуществлении контроля за расходами указанных лиц, - не менее 100%;</w:t>
      </w:r>
    </w:p>
    <w:p>
      <w:pPr>
        <w:pStyle w:val="0"/>
        <w:spacing w:before="200" w:line-rule="auto"/>
        <w:ind w:firstLine="540"/>
        <w:jc w:val="both"/>
      </w:pPr>
      <w:r>
        <w:rPr>
          <w:sz w:val="20"/>
        </w:rPr>
        <w:t xml:space="preserve">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такие сведения,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обязанных представлять такие сведения, - не менее 100%;</w:t>
      </w:r>
    </w:p>
    <w:p>
      <w:pPr>
        <w:pStyle w:val="0"/>
        <w:spacing w:before="200" w:line-rule="auto"/>
        <w:ind w:firstLine="540"/>
        <w:jc w:val="both"/>
      </w:pPr>
      <w:r>
        <w:rPr>
          <w:sz w:val="20"/>
        </w:rPr>
        <w:t xml:space="preserve">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p>
      <w:pPr>
        <w:pStyle w:val="0"/>
        <w:spacing w:before="200" w:line-rule="auto"/>
        <w:ind w:firstLine="540"/>
        <w:jc w:val="both"/>
      </w:pPr>
      <w:r>
        <w:rPr>
          <w:sz w:val="20"/>
        </w:rPr>
        <w:t xml:space="preserve">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p>
      <w:pPr>
        <w:pStyle w:val="0"/>
        <w:spacing w:before="200" w:line-rule="auto"/>
        <w:ind w:firstLine="540"/>
        <w:jc w:val="both"/>
      </w:pPr>
      <w:r>
        <w:rPr>
          <w:sz w:val="20"/>
        </w:rPr>
        <w:t xml:space="preserve">отношение количества проведенных проверок достоверности и полноты сведений,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p>
      <w:pPr>
        <w:pStyle w:val="0"/>
        <w:spacing w:before="200" w:line-rule="auto"/>
        <w:ind w:firstLine="540"/>
        <w:jc w:val="both"/>
      </w:pPr>
      <w:r>
        <w:rPr>
          <w:sz w:val="20"/>
        </w:rPr>
        <w:t xml:space="preserve">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 - не менее 4 единиц;</w:t>
      </w:r>
    </w:p>
    <w:p>
      <w:pPr>
        <w:pStyle w:val="0"/>
        <w:spacing w:before="200" w:line-rule="auto"/>
        <w:ind w:firstLine="540"/>
        <w:jc w:val="both"/>
      </w:pPr>
      <w:r>
        <w:rPr>
          <w:sz w:val="20"/>
        </w:rPr>
        <w:t xml:space="preserve">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 - не менее 3 единиц;</w:t>
      </w:r>
    </w:p>
    <w:p>
      <w:pPr>
        <w:pStyle w:val="0"/>
        <w:spacing w:before="200" w:line-rule="auto"/>
        <w:ind w:firstLine="540"/>
        <w:jc w:val="both"/>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p>
      <w:pPr>
        <w:pStyle w:val="0"/>
        <w:spacing w:before="200" w:line-rule="auto"/>
        <w:ind w:firstLine="540"/>
        <w:jc w:val="both"/>
      </w:pPr>
      <w:r>
        <w:rPr>
          <w:sz w:val="20"/>
        </w:rPr>
        <w:t xml:space="preserve">количество семинаров-совещаний по вопросам противодействия коррупции, проведенных в течение отчетного года, - не менее 2 единиц;</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p>
      <w:pPr>
        <w:pStyle w:val="0"/>
        <w:spacing w:before="200" w:line-rule="auto"/>
        <w:ind w:firstLine="540"/>
        <w:jc w:val="both"/>
      </w:pPr>
      <w:r>
        <w:rPr>
          <w:sz w:val="20"/>
        </w:rPr>
        <w:t xml:space="preserve">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 - не менее 100%;</w:t>
      </w:r>
    </w:p>
    <w:p>
      <w:pPr>
        <w:pStyle w:val="0"/>
        <w:spacing w:before="200" w:line-rule="auto"/>
        <w:ind w:firstLine="540"/>
        <w:jc w:val="both"/>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 - не менее 100%;</w:t>
      </w:r>
    </w:p>
    <w:p>
      <w:pPr>
        <w:pStyle w:val="0"/>
        <w:spacing w:before="200" w:line-rule="auto"/>
        <w:ind w:firstLine="540"/>
        <w:jc w:val="both"/>
      </w:pPr>
      <w:r>
        <w:rPr>
          <w:sz w:val="20"/>
        </w:rPr>
        <w:t xml:space="preserve">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p>
      <w:pPr>
        <w:pStyle w:val="0"/>
        <w:spacing w:before="200" w:line-rule="auto"/>
        <w:ind w:firstLine="540"/>
        <w:jc w:val="both"/>
      </w:pPr>
      <w:r>
        <w:rPr>
          <w:sz w:val="20"/>
        </w:rPr>
        <w:t xml:space="preserve">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 - не менее 100%;</w:t>
      </w:r>
    </w:p>
    <w:p>
      <w:pPr>
        <w:pStyle w:val="0"/>
        <w:spacing w:before="200" w:line-rule="auto"/>
        <w:ind w:firstLine="540"/>
        <w:jc w:val="both"/>
      </w:pPr>
      <w:r>
        <w:rPr>
          <w:sz w:val="20"/>
        </w:rPr>
        <w:t xml:space="preserve">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p>
      <w:pPr>
        <w:pStyle w:val="0"/>
        <w:spacing w:before="200" w:line-rule="auto"/>
        <w:ind w:firstLine="540"/>
        <w:jc w:val="both"/>
      </w:pPr>
      <w:r>
        <w:rPr>
          <w:sz w:val="20"/>
        </w:rPr>
        <w:t xml:space="preserve">количество мероприятий, приуроченных к Международному дню борьбы с коррупцией (9 декабря), - не менее 1 мероприятия в год.</w:t>
      </w:r>
    </w:p>
    <w:p>
      <w:pPr>
        <w:pStyle w:val="0"/>
        <w:jc w:val="both"/>
      </w:pPr>
      <w:r>
        <w:rPr>
          <w:sz w:val="20"/>
        </w:rPr>
        <w:t xml:space="preserve">(раздел 4 в ред. </w:t>
      </w:r>
      <w:hyperlink w:history="0" r:id="rId22"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p>
      <w:pPr>
        <w:pStyle w:val="2"/>
        <w:spacing w:before="200" w:line-rule="auto"/>
        <w:outlineLvl w:val="1"/>
        <w:ind w:firstLine="540"/>
        <w:jc w:val="both"/>
      </w:pPr>
      <w:r>
        <w:rPr>
          <w:sz w:val="20"/>
        </w:rPr>
        <w:t xml:space="preserve">5. Система контроля за исполнением Программы.</w:t>
      </w:r>
    </w:p>
    <w:p>
      <w:pPr>
        <w:pStyle w:val="0"/>
        <w:spacing w:before="200" w:line-rule="auto"/>
        <w:ind w:firstLine="540"/>
        <w:jc w:val="both"/>
      </w:pPr>
      <w:r>
        <w:rPr>
          <w:sz w:val="20"/>
        </w:rPr>
        <w:t xml:space="preserve">Текущий контроль за ходом реализации мероприятий Программы осуществляет управление профилактики коррупционных и иных правонарушений администрации Губернатора и Правительства Кировской области.</w:t>
      </w:r>
    </w:p>
    <w:p>
      <w:pPr>
        <w:pStyle w:val="0"/>
        <w:spacing w:before="200" w:line-rule="auto"/>
        <w:ind w:firstLine="540"/>
        <w:jc w:val="both"/>
      </w:pPr>
      <w:r>
        <w:rPr>
          <w:sz w:val="20"/>
        </w:rPr>
        <w:t xml:space="preserve">Органы исполнительной власти Кировской области, государственные органы Кировской области, органы местного самоуправления Кировской области обеспечивают выполнение мероприятий, предусмотренных Программой, и представление </w:t>
      </w:r>
      <w:hyperlink w:history="0" w:anchor="P654" w:tooltip="ОТЧЕТ">
        <w:r>
          <w:rPr>
            <w:sz w:val="20"/>
            <w:color w:val="0000ff"/>
          </w:rPr>
          <w:t xml:space="preserve">отчета</w:t>
        </w:r>
      </w:hyperlink>
      <w:r>
        <w:rPr>
          <w:sz w:val="20"/>
        </w:rPr>
        <w:t xml:space="preserve"> о выполнении мероприятий Программы согласно приложению N 2 за первое полугодие, не позднее 5 июля отчетного года, и по итогам года, не позднее 25 декабря текущего года, в управление профилактики коррупционных и иных правонарушений администрации Губернатора и Правительства Кировской области.</w:t>
      </w:r>
    </w:p>
    <w:p>
      <w:pPr>
        <w:pStyle w:val="0"/>
        <w:jc w:val="both"/>
      </w:pPr>
      <w:r>
        <w:rPr>
          <w:sz w:val="20"/>
        </w:rPr>
        <w:t xml:space="preserve">(в ред. </w:t>
      </w:r>
      <w:hyperlink w:history="0" r:id="rId2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2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Приложение N 1</w:t>
        </w:r>
      </w:hyperlink>
    </w:p>
    <w:p>
      <w:pPr>
        <w:pStyle w:val="0"/>
        <w:jc w:val="right"/>
      </w:pPr>
      <w:r>
        <w:rPr>
          <w:sz w:val="20"/>
        </w:rPr>
        <w:t xml:space="preserve">к Программе</w:t>
      </w:r>
    </w:p>
    <w:p>
      <w:pPr>
        <w:pStyle w:val="0"/>
        <w:jc w:val="both"/>
      </w:pPr>
      <w:r>
        <w:rPr>
          <w:sz w:val="20"/>
        </w:rPr>
      </w:r>
    </w:p>
    <w:bookmarkStart w:id="198" w:name="P198"/>
    <w:bookmarkEnd w:id="198"/>
    <w:p>
      <w:pPr>
        <w:pStyle w:val="2"/>
        <w:jc w:val="center"/>
      </w:pPr>
      <w:r>
        <w:rPr>
          <w:sz w:val="20"/>
        </w:rPr>
        <w:t xml:space="preserve">ПЕРЕЧЕНЬ</w:t>
      </w:r>
    </w:p>
    <w:p>
      <w:pPr>
        <w:pStyle w:val="2"/>
        <w:jc w:val="center"/>
      </w:pPr>
      <w:r>
        <w:rPr>
          <w:sz w:val="20"/>
        </w:rPr>
        <w:t xml:space="preserve">МЕРОПРИЯТИЙ ПО РЕАЛИЗАЦИИ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color w:val="392c69"/>
              </w:rPr>
              <w:t xml:space="preserve"> Правительства Кировской области от 07.07.2023 N 366-П)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3688"/>
        <w:gridCol w:w="2665"/>
        <w:gridCol w:w="2438"/>
        <w:gridCol w:w="2948"/>
        <w:gridCol w:w="3395"/>
      </w:tblGrid>
      <w:tr>
        <w:tc>
          <w:tcPr>
            <w:tcW w:w="737" w:type="dxa"/>
          </w:tcPr>
          <w:p>
            <w:pPr>
              <w:pStyle w:val="0"/>
              <w:jc w:val="center"/>
            </w:pPr>
            <w:r>
              <w:rPr>
                <w:sz w:val="20"/>
              </w:rPr>
              <w:t xml:space="preserve">N п/п</w:t>
            </w:r>
          </w:p>
        </w:tc>
        <w:tc>
          <w:tcPr>
            <w:tcW w:w="3688" w:type="dxa"/>
          </w:tcPr>
          <w:p>
            <w:pPr>
              <w:pStyle w:val="0"/>
              <w:jc w:val="center"/>
            </w:pPr>
            <w:r>
              <w:rPr>
                <w:sz w:val="20"/>
              </w:rPr>
              <w:t xml:space="preserve">Мероприятие</w:t>
            </w:r>
          </w:p>
        </w:tc>
        <w:tc>
          <w:tcPr>
            <w:tcW w:w="2665" w:type="dxa"/>
          </w:tcPr>
          <w:p>
            <w:pPr>
              <w:pStyle w:val="0"/>
              <w:jc w:val="center"/>
            </w:pPr>
            <w:r>
              <w:rPr>
                <w:sz w:val="20"/>
              </w:rPr>
              <w:t xml:space="preserve">Исполнитель</w:t>
            </w:r>
          </w:p>
        </w:tc>
        <w:tc>
          <w:tcPr>
            <w:tcW w:w="2438" w:type="dxa"/>
          </w:tcPr>
          <w:p>
            <w:pPr>
              <w:pStyle w:val="0"/>
              <w:jc w:val="center"/>
            </w:pPr>
            <w:r>
              <w:rPr>
                <w:sz w:val="20"/>
              </w:rPr>
              <w:t xml:space="preserve">Срок выполнения</w:t>
            </w:r>
          </w:p>
        </w:tc>
        <w:tc>
          <w:tcPr>
            <w:tcW w:w="2948" w:type="dxa"/>
          </w:tcPr>
          <w:p>
            <w:pPr>
              <w:pStyle w:val="0"/>
              <w:jc w:val="center"/>
            </w:pPr>
            <w:r>
              <w:rPr>
                <w:sz w:val="20"/>
              </w:rPr>
              <w:t xml:space="preserve">Показатель, индикатор</w:t>
            </w:r>
          </w:p>
        </w:tc>
        <w:tc>
          <w:tcPr>
            <w:tcW w:w="3395" w:type="dxa"/>
          </w:tcPr>
          <w:p>
            <w:pPr>
              <w:pStyle w:val="0"/>
              <w:jc w:val="center"/>
            </w:pPr>
            <w:r>
              <w:rPr>
                <w:sz w:val="20"/>
              </w:rPr>
              <w:t xml:space="preserve">Ожидаемый результат</w:t>
            </w:r>
          </w:p>
        </w:tc>
      </w:tr>
      <w:tr>
        <w:tc>
          <w:tcPr>
            <w:tcW w:w="737" w:type="dxa"/>
          </w:tcPr>
          <w:p>
            <w:pPr>
              <w:pStyle w:val="0"/>
              <w:outlineLvl w:val="2"/>
              <w:jc w:val="center"/>
            </w:pPr>
            <w:r>
              <w:rPr>
                <w:sz w:val="20"/>
              </w:rPr>
              <w:t xml:space="preserve">1.</w:t>
            </w:r>
          </w:p>
        </w:tc>
        <w:tc>
          <w:tcPr>
            <w:tcW w:w="3688" w:type="dxa"/>
          </w:tcPr>
          <w:p>
            <w:pPr>
              <w:pStyle w:val="0"/>
              <w:jc w:val="both"/>
            </w:pPr>
            <w:r>
              <w:rPr>
                <w:sz w:val="20"/>
              </w:rPr>
              <w:t xml:space="preserve">Организационные меры по обеспечению реализации антикоррупционной политики</w:t>
            </w:r>
          </w:p>
        </w:tc>
        <w:tc>
          <w:tcPr>
            <w:tcW w:w="2665" w:type="dxa"/>
          </w:tcPr>
          <w:p>
            <w:pPr>
              <w:pStyle w:val="0"/>
            </w:pPr>
            <w:r>
              <w:rPr>
                <w:sz w:val="20"/>
              </w:rPr>
            </w:r>
          </w:p>
        </w:tc>
        <w:tc>
          <w:tcPr>
            <w:tcW w:w="2438" w:type="dxa"/>
          </w:tcPr>
          <w:p>
            <w:pPr>
              <w:pStyle w:val="0"/>
            </w:pPr>
            <w:r>
              <w:rPr>
                <w:sz w:val="20"/>
              </w:rPr>
            </w:r>
          </w:p>
        </w:tc>
        <w:tc>
          <w:tcPr>
            <w:tcW w:w="2948" w:type="dxa"/>
          </w:tcPr>
          <w:p>
            <w:pPr>
              <w:pStyle w:val="0"/>
            </w:pPr>
            <w:r>
              <w:rPr>
                <w:sz w:val="20"/>
              </w:rPr>
            </w:r>
          </w:p>
        </w:tc>
        <w:tc>
          <w:tcPr>
            <w:tcW w:w="3395" w:type="dxa"/>
          </w:tcPr>
          <w:p>
            <w:pPr>
              <w:pStyle w:val="0"/>
            </w:pPr>
            <w:r>
              <w:rPr>
                <w:sz w:val="20"/>
              </w:rPr>
            </w:r>
          </w:p>
        </w:tc>
      </w:tr>
      <w:tr>
        <w:tc>
          <w:tcPr>
            <w:tcW w:w="737" w:type="dxa"/>
          </w:tcPr>
          <w:p>
            <w:pPr>
              <w:pStyle w:val="0"/>
              <w:jc w:val="center"/>
            </w:pPr>
            <w:r>
              <w:rPr>
                <w:sz w:val="20"/>
              </w:rPr>
              <w:t xml:space="preserve">1.1.</w:t>
            </w:r>
          </w:p>
        </w:tc>
        <w:tc>
          <w:tcPr>
            <w:tcW w:w="3688" w:type="dxa"/>
          </w:tcPr>
          <w:p>
            <w:pPr>
              <w:pStyle w:val="0"/>
              <w:jc w:val="both"/>
            </w:pPr>
            <w:r>
              <w:rPr>
                <w:sz w:val="20"/>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hyperlink w:history="0" r:id="rId28"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планом</w:t>
              </w:r>
            </w:hyperlink>
            <w:r>
              <w:rPr>
                <w:sz w:val="20"/>
              </w:rP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до 1 октября 2021 года, далее - по мере необходимости</w:t>
            </w:r>
          </w:p>
        </w:tc>
        <w:tc>
          <w:tcPr>
            <w:tcW w:w="2948" w:type="dxa"/>
          </w:tcPr>
          <w:p>
            <w:pPr>
              <w:pStyle w:val="0"/>
            </w:pPr>
            <w:r>
              <w:rPr>
                <w:sz w:val="20"/>
              </w:rPr>
            </w:r>
          </w:p>
        </w:tc>
        <w:tc>
          <w:tcPr>
            <w:tcW w:w="3395" w:type="dxa"/>
          </w:tcPr>
          <w:p>
            <w:pPr>
              <w:pStyle w:val="0"/>
              <w:jc w:val="both"/>
            </w:pPr>
            <w:r>
              <w:rPr>
                <w:sz w:val="20"/>
              </w:rPr>
              <w:t xml:space="preserve">утверждение планов (программ) по противодействию коррупции (внесение изменений в планы (программы)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r>
      <w:tr>
        <w:tc>
          <w:tcPr>
            <w:tcW w:w="737" w:type="dxa"/>
          </w:tcPr>
          <w:p>
            <w:pPr>
              <w:pStyle w:val="0"/>
              <w:jc w:val="center"/>
            </w:pPr>
            <w:r>
              <w:rPr>
                <w:sz w:val="20"/>
              </w:rPr>
              <w:t xml:space="preserve">1.2.</w:t>
            </w:r>
          </w:p>
        </w:tc>
        <w:tc>
          <w:tcPr>
            <w:tcW w:w="3688" w:type="dxa"/>
          </w:tcPr>
          <w:p>
            <w:pPr>
              <w:pStyle w:val="0"/>
              <w:jc w:val="both"/>
            </w:pPr>
            <w:r>
              <w:rPr>
                <w:sz w:val="20"/>
              </w:rPr>
              <w:t xml:space="preserve">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обеспечение организации работы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tc>
          <w:tcPr>
            <w:tcW w:w="737" w:type="dxa"/>
          </w:tcPr>
          <w:p>
            <w:pPr>
              <w:pStyle w:val="0"/>
              <w:jc w:val="center"/>
            </w:pPr>
            <w:r>
              <w:rPr>
                <w:sz w:val="20"/>
              </w:rPr>
              <w:t xml:space="preserve">1.3.</w:t>
            </w:r>
          </w:p>
        </w:tc>
        <w:tc>
          <w:tcPr>
            <w:tcW w:w="3688" w:type="dxa"/>
          </w:tcPr>
          <w:p>
            <w:pPr>
              <w:pStyle w:val="0"/>
              <w:jc w:val="both"/>
            </w:pPr>
            <w:r>
              <w:rPr>
                <w:sz w:val="20"/>
              </w:rPr>
              <w:t xml:space="preserve">Мониторинг изменений антикоррупционного законодательства Российской Федерации и Кировской области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своевременное внесение изменений в нормативные правовые и иные акты органов исполнительной власти Кировской области, государственных органов Кировской области, органов местного самоуправления Кировской области в связи с внесением изменений в антикоррупционное законодательство Российской Федерации и Кировской области</w:t>
            </w:r>
          </w:p>
        </w:tc>
      </w:tr>
      <w:tr>
        <w:tc>
          <w:tcPr>
            <w:tcW w:w="737" w:type="dxa"/>
          </w:tcPr>
          <w:p>
            <w:pPr>
              <w:pStyle w:val="0"/>
              <w:jc w:val="center"/>
            </w:pPr>
            <w:r>
              <w:rPr>
                <w:sz w:val="20"/>
              </w:rPr>
              <w:t xml:space="preserve">1.4.</w:t>
            </w:r>
          </w:p>
        </w:tc>
        <w:tc>
          <w:tcPr>
            <w:tcW w:w="3688" w:type="dxa"/>
          </w:tcPr>
          <w:p>
            <w:pPr>
              <w:pStyle w:val="0"/>
              <w:jc w:val="both"/>
            </w:pPr>
            <w:r>
              <w:rPr>
                <w:sz w:val="20"/>
              </w:rPr>
              <w:t xml:space="preserve">Обеспечение деятельности комиссии по координации работы по противодействию коррупции в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 администрации Губернатора и Правительства Кировской области (далее - управление профилактики коррупционных и иных правонарушений)</w:t>
            </w:r>
          </w:p>
        </w:tc>
        <w:tc>
          <w:tcPr>
            <w:tcW w:w="2438" w:type="dxa"/>
          </w:tcPr>
          <w:p>
            <w:pPr>
              <w:pStyle w:val="0"/>
              <w:jc w:val="center"/>
            </w:pPr>
            <w:r>
              <w:rPr>
                <w:sz w:val="20"/>
              </w:rPr>
              <w:t xml:space="preserve">в соответствии с планом работы комиссии по координации работы по противодействию коррупции в Кировской области</w:t>
            </w:r>
          </w:p>
        </w:tc>
        <w:tc>
          <w:tcPr>
            <w:tcW w:w="2948" w:type="dxa"/>
          </w:tcPr>
          <w:p>
            <w:pPr>
              <w:pStyle w:val="0"/>
              <w:jc w:val="center"/>
            </w:pPr>
            <w:r>
              <w:rPr>
                <w:sz w:val="20"/>
              </w:rPr>
              <w:t xml:space="preserve">количество заседаний комиссии по координации работы по противодействию коррупции в Кировской области, проведенных в течение отчетного года, - не менее 4 единиц</w:t>
            </w:r>
          </w:p>
        </w:tc>
        <w:tc>
          <w:tcPr>
            <w:tcW w:w="3395" w:type="dxa"/>
          </w:tcPr>
          <w:p>
            <w:pPr>
              <w:pStyle w:val="0"/>
              <w:jc w:val="both"/>
            </w:pPr>
            <w:r>
              <w:rPr>
                <w:sz w:val="20"/>
              </w:rPr>
              <w:t xml:space="preserve">обеспечение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p>
            <w:pPr>
              <w:pStyle w:val="0"/>
              <w:jc w:val="both"/>
            </w:pPr>
            <w:r>
              <w:rPr>
                <w:sz w:val="20"/>
              </w:rPr>
              <w:t xml:space="preserve">разработка и принятие мер по повышению эффективности антикоррупционной работы</w:t>
            </w:r>
          </w:p>
        </w:tc>
      </w:tr>
      <w:tr>
        <w:tc>
          <w:tcPr>
            <w:tcW w:w="737" w:type="dxa"/>
          </w:tcPr>
          <w:p>
            <w:pPr>
              <w:pStyle w:val="0"/>
              <w:jc w:val="center"/>
            </w:pPr>
            <w:r>
              <w:rPr>
                <w:sz w:val="20"/>
              </w:rPr>
              <w:t xml:space="preserve">1.5.</w:t>
            </w:r>
          </w:p>
        </w:tc>
        <w:tc>
          <w:tcPr>
            <w:tcW w:w="3688" w:type="dxa"/>
          </w:tcPr>
          <w:p>
            <w:pPr>
              <w:pStyle w:val="0"/>
              <w:jc w:val="both"/>
            </w:pPr>
            <w:r>
              <w:rPr>
                <w:sz w:val="20"/>
              </w:rPr>
              <w:t xml:space="preserve">Оказание методической помощи органам исполнительной власти Кировской области, государственным органам Кировской области, органам местного самоуправления Кировской области в организации работы по противодействию коррупции</w:t>
            </w:r>
          </w:p>
        </w:tc>
        <w:tc>
          <w:tcPr>
            <w:tcW w:w="2665" w:type="dxa"/>
          </w:tcPr>
          <w:p>
            <w:pPr>
              <w:pStyle w:val="0"/>
              <w:jc w:val="center"/>
            </w:pPr>
            <w:r>
              <w:rPr>
                <w:sz w:val="20"/>
              </w:rPr>
              <w:t xml:space="preserve">управление профилактики коррупционных и иных правонарушений</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совершенствование форм и методов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tblPrEx>
          <w:tblBorders>
            <w:insideH w:val="nil"/>
          </w:tblBorders>
        </w:tblPrEx>
        <w:tc>
          <w:tcPr>
            <w:tcW w:w="737" w:type="dxa"/>
            <w:tcBorders>
              <w:bottom w:val="nil"/>
            </w:tcBorders>
          </w:tcPr>
          <w:p>
            <w:pPr>
              <w:pStyle w:val="0"/>
              <w:jc w:val="center"/>
            </w:pPr>
            <w:r>
              <w:rPr>
                <w:sz w:val="20"/>
              </w:rPr>
              <w:t xml:space="preserve">1.6.</w:t>
            </w:r>
          </w:p>
        </w:tc>
        <w:tc>
          <w:tcPr>
            <w:tcW w:w="3688" w:type="dxa"/>
            <w:tcBorders>
              <w:bottom w:val="nil"/>
            </w:tcBorders>
          </w:tcPr>
          <w:p>
            <w:pPr>
              <w:pStyle w:val="0"/>
              <w:jc w:val="both"/>
            </w:pPr>
            <w:r>
              <w:rPr>
                <w:sz w:val="20"/>
              </w:rPr>
              <w:t xml:space="preserve">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ежеквартально</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оценка состояния антикоррупционной работы, проводимой в государственных и муниципальных учреждениях Кировской области;</w:t>
            </w:r>
          </w:p>
          <w:p>
            <w:pPr>
              <w:pStyle w:val="0"/>
              <w:jc w:val="both"/>
            </w:pPr>
            <w:r>
              <w:rPr>
                <w:sz w:val="20"/>
              </w:rPr>
              <w:t xml:space="preserve">обеспечение соблюдения руководителями государственных и муниципальных учреждений Кировской области законодательства о противодействии коррупции</w:t>
            </w:r>
          </w:p>
        </w:tc>
      </w:tr>
      <w:tr>
        <w:tblPrEx>
          <w:tblBorders>
            <w:insideH w:val="nil"/>
          </w:tblBorders>
        </w:tblPrEx>
        <w:tc>
          <w:tcPr>
            <w:gridSpan w:val="6"/>
            <w:tcW w:w="15871" w:type="dxa"/>
            <w:tcBorders>
              <w:top w:val="nil"/>
            </w:tcBorders>
          </w:tcPr>
          <w:p>
            <w:pPr>
              <w:pStyle w:val="0"/>
              <w:jc w:val="both"/>
            </w:pPr>
            <w:r>
              <w:rPr>
                <w:sz w:val="20"/>
              </w:rPr>
              <w:t xml:space="preserve">(п. 1 в ред. </w:t>
            </w:r>
            <w:hyperlink w:history="0" r:id="rId29"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737" w:type="dxa"/>
          </w:tcPr>
          <w:p>
            <w:pPr>
              <w:pStyle w:val="0"/>
              <w:outlineLvl w:val="2"/>
              <w:jc w:val="center"/>
            </w:pPr>
            <w:r>
              <w:rPr>
                <w:sz w:val="20"/>
              </w:rPr>
              <w:t xml:space="preserve">2.</w:t>
            </w:r>
          </w:p>
        </w:tc>
        <w:tc>
          <w:tcPr>
            <w:tcW w:w="3688" w:type="dxa"/>
          </w:tcPr>
          <w:p>
            <w:pPr>
              <w:pStyle w:val="0"/>
              <w:jc w:val="both"/>
            </w:pPr>
            <w:r>
              <w:rPr>
                <w:sz w:val="20"/>
              </w:rPr>
              <w:t xml:space="preserve">Повышение эффективности реализации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2665" w:type="dxa"/>
          </w:tcPr>
          <w:p>
            <w:pPr>
              <w:pStyle w:val="0"/>
            </w:pPr>
            <w:r>
              <w:rPr>
                <w:sz w:val="20"/>
              </w:rPr>
            </w:r>
          </w:p>
        </w:tc>
        <w:tc>
          <w:tcPr>
            <w:tcW w:w="2438" w:type="dxa"/>
          </w:tcPr>
          <w:p>
            <w:pPr>
              <w:pStyle w:val="0"/>
            </w:pPr>
            <w:r>
              <w:rPr>
                <w:sz w:val="20"/>
              </w:rPr>
            </w:r>
          </w:p>
        </w:tc>
        <w:tc>
          <w:tcPr>
            <w:tcW w:w="2948" w:type="dxa"/>
          </w:tcPr>
          <w:p>
            <w:pPr>
              <w:pStyle w:val="0"/>
            </w:pPr>
            <w:r>
              <w:rPr>
                <w:sz w:val="20"/>
              </w:rPr>
            </w:r>
          </w:p>
        </w:tc>
        <w:tc>
          <w:tcPr>
            <w:tcW w:w="3395" w:type="dxa"/>
          </w:tcPr>
          <w:p>
            <w:pPr>
              <w:pStyle w:val="0"/>
            </w:pPr>
            <w:r>
              <w:rPr>
                <w:sz w:val="20"/>
              </w:rPr>
            </w:r>
          </w:p>
        </w:tc>
      </w:tr>
      <w:tr>
        <w:tc>
          <w:tcPr>
            <w:tcW w:w="737" w:type="dxa"/>
          </w:tcPr>
          <w:p>
            <w:pPr>
              <w:pStyle w:val="0"/>
              <w:jc w:val="center"/>
            </w:pPr>
            <w:r>
              <w:rPr>
                <w:sz w:val="20"/>
              </w:rPr>
              <w:t xml:space="preserve">2.1.</w:t>
            </w:r>
          </w:p>
        </w:tc>
        <w:tc>
          <w:tcPr>
            <w:tcW w:w="3688" w:type="dxa"/>
          </w:tcPr>
          <w:p>
            <w:pPr>
              <w:pStyle w:val="0"/>
              <w:jc w:val="both"/>
            </w:pPr>
            <w:r>
              <w:rPr>
                <w:sz w:val="20"/>
              </w:rPr>
              <w:t xml:space="preserve">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обеспечение соблюдения государственными гражданскими служащими Кировской области, муниципальными служащими требований законодательства Российской Федерации и Кировской области о государственной гражданской службе Кировской области, муниципальной службе и противодействии коррупции</w:t>
            </w:r>
          </w:p>
        </w:tc>
      </w:tr>
      <w:tr>
        <w:tc>
          <w:tcPr>
            <w:tcW w:w="737" w:type="dxa"/>
          </w:tcPr>
          <w:p>
            <w:pPr>
              <w:pStyle w:val="0"/>
              <w:jc w:val="center"/>
            </w:pPr>
            <w:r>
              <w:rPr>
                <w:sz w:val="20"/>
              </w:rPr>
              <w:t xml:space="preserve">2.2.</w:t>
            </w:r>
          </w:p>
        </w:tc>
        <w:tc>
          <w:tcPr>
            <w:tcW w:w="3688" w:type="dxa"/>
          </w:tcPr>
          <w:p>
            <w:pPr>
              <w:pStyle w:val="0"/>
              <w:jc w:val="both"/>
            </w:pPr>
            <w:r>
              <w:rPr>
                <w:sz w:val="20"/>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представителей институтов гражданского общества в соответствии с </w:t>
            </w:r>
            <w:hyperlink w:history="0" r:id="rId30" w:tooltip="Указ Президента РФ от 01.07.2010 N 821 (ред. от 26.06.2023)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Указом</w:t>
              </w:r>
            </w:hyperlink>
            <w:r>
              <w:rPr>
                <w:sz w:val="20"/>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jc w:val="center"/>
            </w:pPr>
            <w:r>
              <w:rPr>
                <w:sz w:val="20"/>
              </w:rPr>
              <w:t xml:space="preserve">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 не менее 100%</w:t>
            </w:r>
          </w:p>
        </w:tc>
        <w:tc>
          <w:tcPr>
            <w:tcW w:w="3395" w:type="dxa"/>
          </w:tcPr>
          <w:p>
            <w:pPr>
              <w:pStyle w:val="0"/>
              <w:jc w:val="both"/>
            </w:pPr>
            <w:r>
              <w:rPr>
                <w:sz w:val="20"/>
              </w:rPr>
              <w:t xml:space="preserve">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tc>
          <w:tcPr>
            <w:tcW w:w="737" w:type="dxa"/>
          </w:tcPr>
          <w:p>
            <w:pPr>
              <w:pStyle w:val="0"/>
              <w:jc w:val="center"/>
            </w:pPr>
            <w:r>
              <w:rPr>
                <w:sz w:val="20"/>
              </w:rPr>
              <w:t xml:space="preserve">2.3.</w:t>
            </w:r>
          </w:p>
        </w:tc>
        <w:tc>
          <w:tcPr>
            <w:tcW w:w="3688" w:type="dxa"/>
          </w:tcPr>
          <w:p>
            <w:pPr>
              <w:pStyle w:val="0"/>
              <w:jc w:val="both"/>
            </w:pPr>
            <w:r>
              <w:rPr>
                <w:sz w:val="20"/>
              </w:rPr>
              <w:t xml:space="preserve">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при поступлении информации, являющейся основанием для проведения проверки</w:t>
            </w:r>
          </w:p>
        </w:tc>
        <w:tc>
          <w:tcPr>
            <w:tcW w:w="2948" w:type="dxa"/>
          </w:tcPr>
          <w:p>
            <w:pPr>
              <w:pStyle w:val="0"/>
              <w:jc w:val="center"/>
            </w:pPr>
            <w:r>
              <w:rPr>
                <w:sz w:val="20"/>
              </w:rPr>
              <w:t xml:space="preserve">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tc>
        <w:tc>
          <w:tcPr>
            <w:tcW w:w="3395" w:type="dxa"/>
          </w:tcPr>
          <w:p>
            <w:pPr>
              <w:pStyle w:val="0"/>
              <w:jc w:val="both"/>
            </w:pPr>
            <w:r>
              <w:rPr>
                <w:sz w:val="20"/>
              </w:rPr>
              <w:t xml:space="preserve">обеспечение своевременного и полного представления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сведений, установленных законодательством Российской Федерации</w:t>
            </w:r>
          </w:p>
        </w:tc>
      </w:tr>
      <w:tr>
        <w:tc>
          <w:tcPr>
            <w:tcW w:w="737" w:type="dxa"/>
          </w:tcPr>
          <w:p>
            <w:pPr>
              <w:pStyle w:val="0"/>
              <w:jc w:val="center"/>
            </w:pPr>
            <w:r>
              <w:rPr>
                <w:sz w:val="20"/>
              </w:rPr>
              <w:t xml:space="preserve">2.4.</w:t>
            </w:r>
          </w:p>
        </w:tc>
        <w:tc>
          <w:tcPr>
            <w:tcW w:w="3688" w:type="dxa"/>
          </w:tcPr>
          <w:p>
            <w:pPr>
              <w:pStyle w:val="0"/>
              <w:jc w:val="both"/>
            </w:pPr>
            <w:r>
              <w:rPr>
                <w:sz w:val="20"/>
              </w:rPr>
              <w:t xml:space="preserve">Осуществление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2665" w:type="dxa"/>
          </w:tcPr>
          <w:p>
            <w:pPr>
              <w:pStyle w:val="0"/>
              <w:jc w:val="center"/>
            </w:pPr>
            <w:r>
              <w:rPr>
                <w:sz w:val="20"/>
              </w:rPr>
              <w:t xml:space="preserve">управление профилактики коррупционных и иных правонарушений, Законодательное Собрание Кировской области (по согласованию)</w:t>
            </w:r>
          </w:p>
        </w:tc>
        <w:tc>
          <w:tcPr>
            <w:tcW w:w="2438" w:type="dxa"/>
          </w:tcPr>
          <w:p>
            <w:pPr>
              <w:pStyle w:val="0"/>
              <w:jc w:val="center"/>
            </w:pPr>
            <w:r>
              <w:rPr>
                <w:sz w:val="20"/>
              </w:rPr>
              <w:t xml:space="preserve">при поступлении информации, являющейся основанием для принятия решения об осуществлении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2948" w:type="dxa"/>
          </w:tcPr>
          <w:p>
            <w:pPr>
              <w:pStyle w:val="0"/>
              <w:jc w:val="center"/>
            </w:pPr>
            <w:r>
              <w:rPr>
                <w:sz w:val="20"/>
              </w:rPr>
              <w:t xml:space="preserve">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к количеству фактов, являющихся основаниями для принятия решений об осуществлении контроля за расходами указанных лиц, - не менее 100%</w:t>
            </w:r>
          </w:p>
        </w:tc>
        <w:tc>
          <w:tcPr>
            <w:tcW w:w="3395" w:type="dxa"/>
          </w:tcPr>
          <w:p>
            <w:pPr>
              <w:pStyle w:val="0"/>
              <w:jc w:val="both"/>
            </w:pPr>
            <w:r>
              <w:rPr>
                <w:sz w:val="20"/>
              </w:rPr>
              <w:t xml:space="preserve">выявление случаев несоответствия расходов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их доходам</w:t>
            </w:r>
          </w:p>
        </w:tc>
      </w:tr>
      <w:tr>
        <w:tc>
          <w:tcPr>
            <w:tcW w:w="737" w:type="dxa"/>
          </w:tcPr>
          <w:p>
            <w:pPr>
              <w:pStyle w:val="0"/>
              <w:jc w:val="center"/>
            </w:pPr>
            <w:r>
              <w:rPr>
                <w:sz w:val="20"/>
              </w:rPr>
              <w:t xml:space="preserve">2.5.</w:t>
            </w:r>
          </w:p>
        </w:tc>
        <w:tc>
          <w:tcPr>
            <w:tcW w:w="3688" w:type="dxa"/>
          </w:tcPr>
          <w:p>
            <w:pPr>
              <w:pStyle w:val="0"/>
              <w:jc w:val="both"/>
            </w:pPr>
            <w:r>
              <w:rPr>
                <w:sz w:val="20"/>
              </w:rPr>
              <w:t xml:space="preserve">Организация проведения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возложенных на них полномочий, и внесение уточнений в перечни должностей государственной гражданской службы Кировской области, муниципальной службы, замещение которых связано с коррупционными рисками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 до 1 декабря</w:t>
            </w:r>
          </w:p>
        </w:tc>
        <w:tc>
          <w:tcPr>
            <w:tcW w:w="2948" w:type="dxa"/>
          </w:tcPr>
          <w:p>
            <w:pPr>
              <w:pStyle w:val="0"/>
            </w:pPr>
            <w:r>
              <w:rPr>
                <w:sz w:val="20"/>
              </w:rPr>
            </w:r>
          </w:p>
        </w:tc>
        <w:tc>
          <w:tcPr>
            <w:tcW w:w="3395" w:type="dxa"/>
          </w:tcPr>
          <w:p>
            <w:pPr>
              <w:pStyle w:val="0"/>
              <w:jc w:val="both"/>
            </w:pPr>
            <w:r>
              <w:rPr>
                <w:sz w:val="20"/>
              </w:rPr>
              <w:t xml:space="preserve">выявление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сфер, наиболее подверженных рискам совершения коррупционных правонарушений;</w:t>
            </w:r>
          </w:p>
          <w:p>
            <w:pPr>
              <w:pStyle w:val="0"/>
              <w:jc w:val="both"/>
            </w:pPr>
            <w:r>
              <w:rPr>
                <w:sz w:val="20"/>
              </w:rPr>
              <w:t xml:space="preserve">устранение коррупционных рисков при исполнении должностных обязанностей государственными гражданскими служащими Кировской области, муниципальными служащими</w:t>
            </w:r>
          </w:p>
        </w:tc>
      </w:tr>
      <w:tr>
        <w:tc>
          <w:tcPr>
            <w:tcW w:w="737" w:type="dxa"/>
          </w:tcPr>
          <w:p>
            <w:pPr>
              <w:pStyle w:val="0"/>
              <w:jc w:val="center"/>
            </w:pPr>
            <w:r>
              <w:rPr>
                <w:sz w:val="20"/>
              </w:rPr>
              <w:t xml:space="preserve">2.6.</w:t>
            </w:r>
          </w:p>
        </w:tc>
        <w:tc>
          <w:tcPr>
            <w:tcW w:w="3688" w:type="dxa"/>
          </w:tcPr>
          <w:p>
            <w:pPr>
              <w:pStyle w:val="0"/>
              <w:jc w:val="both"/>
            </w:pPr>
            <w:r>
              <w:rPr>
                <w:sz w:val="20"/>
              </w:rPr>
              <w:t xml:space="preserve">Организация приема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w:t>
            </w:r>
          </w:p>
        </w:tc>
        <w:tc>
          <w:tcPr>
            <w:tcW w:w="2665" w:type="dxa"/>
          </w:tcPr>
          <w:p>
            <w:pPr>
              <w:pStyle w:val="0"/>
              <w:jc w:val="center"/>
            </w:pPr>
            <w:r>
              <w:rPr>
                <w:sz w:val="20"/>
              </w:rPr>
              <w:t xml:space="preserve">управление профилактики коррупционных и иных правонарушений</w:t>
            </w:r>
          </w:p>
        </w:tc>
        <w:tc>
          <w:tcPr>
            <w:tcW w:w="2438" w:type="dxa"/>
          </w:tcPr>
          <w:p>
            <w:pPr>
              <w:pStyle w:val="0"/>
              <w:jc w:val="center"/>
            </w:pPr>
            <w:r>
              <w:rPr>
                <w:sz w:val="20"/>
              </w:rPr>
              <w:t xml:space="preserve">ежегодно, до 1 апреля</w:t>
            </w:r>
          </w:p>
        </w:tc>
        <w:tc>
          <w:tcPr>
            <w:tcW w:w="2948" w:type="dxa"/>
          </w:tcPr>
          <w:p>
            <w:pPr>
              <w:pStyle w:val="0"/>
              <w:jc w:val="center"/>
            </w:pPr>
            <w:r>
              <w:rPr>
                <w:sz w:val="20"/>
              </w:rPr>
              <w:t xml:space="preserve">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такие сведения, - не менее 100%</w:t>
            </w:r>
          </w:p>
        </w:tc>
        <w:tc>
          <w:tcPr>
            <w:tcW w:w="3395" w:type="dxa"/>
          </w:tcPr>
          <w:p>
            <w:pPr>
              <w:pStyle w:val="0"/>
              <w:jc w:val="both"/>
            </w:pPr>
            <w:r>
              <w:rPr>
                <w:sz w:val="20"/>
              </w:rPr>
              <w:t xml:space="preserve">обеспечение своевременного исполнения лицами, замещающими государственные должности Кировской области, муниципальные должности, обязанности по представлению сведений о доходах, расходах, об имуществе и обязательствах имущественного характера</w:t>
            </w:r>
          </w:p>
        </w:tc>
      </w:tr>
      <w:tr>
        <w:tc>
          <w:tcPr>
            <w:tcW w:w="737" w:type="dxa"/>
          </w:tcPr>
          <w:p>
            <w:pPr>
              <w:pStyle w:val="0"/>
              <w:jc w:val="center"/>
            </w:pPr>
            <w:r>
              <w:rPr>
                <w:sz w:val="20"/>
              </w:rPr>
              <w:t xml:space="preserve">2.7.</w:t>
            </w:r>
          </w:p>
        </w:tc>
        <w:tc>
          <w:tcPr>
            <w:tcW w:w="3688" w:type="dxa"/>
          </w:tcPr>
          <w:p>
            <w:pPr>
              <w:pStyle w:val="0"/>
              <w:jc w:val="both"/>
            </w:pPr>
            <w:r>
              <w:rPr>
                <w:sz w:val="20"/>
              </w:rPr>
              <w:t xml:space="preserve">Организация приема сведений о доходах, расходах, об имуществе и обязательствах имущественного характера, представленных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 до 30 апреля</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обязанных представлять такие сведения, - не менее 100%</w:t>
            </w:r>
          </w:p>
        </w:tc>
        <w:tc>
          <w:tcPr>
            <w:tcW w:w="3395" w:type="dxa"/>
          </w:tcPr>
          <w:p>
            <w:pPr>
              <w:pStyle w:val="0"/>
              <w:jc w:val="both"/>
            </w:pPr>
            <w:r>
              <w:rPr>
                <w:sz w:val="20"/>
              </w:rPr>
              <w:t xml:space="preserve">обеспечение своевременного исполнения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 обязанности по представлению сведений о доходах, расходах, об имуществе и обязательствах имущественного характера</w:t>
            </w:r>
          </w:p>
        </w:tc>
      </w:tr>
      <w:tr>
        <w:tc>
          <w:tcPr>
            <w:tcW w:w="737" w:type="dxa"/>
          </w:tcPr>
          <w:p>
            <w:pPr>
              <w:pStyle w:val="0"/>
              <w:jc w:val="center"/>
            </w:pPr>
            <w:r>
              <w:rPr>
                <w:sz w:val="20"/>
              </w:rPr>
              <w:t xml:space="preserve">2.8.</w:t>
            </w:r>
          </w:p>
        </w:tc>
        <w:tc>
          <w:tcPr>
            <w:tcW w:w="3688" w:type="dxa"/>
          </w:tcPr>
          <w:p>
            <w:pPr>
              <w:pStyle w:val="0"/>
              <w:jc w:val="both"/>
            </w:pPr>
            <w:r>
              <w:rPr>
                <w:sz w:val="20"/>
              </w:rPr>
              <w:t xml:space="preserve">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tc>
        <w:tc>
          <w:tcPr>
            <w:tcW w:w="2948" w:type="dxa"/>
          </w:tcPr>
          <w:p>
            <w:pPr>
              <w:pStyle w:val="0"/>
              <w:jc w:val="center"/>
            </w:pPr>
            <w:r>
              <w:rPr>
                <w:sz w:val="20"/>
              </w:rPr>
              <w:t xml:space="preserve">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tc>
        <w:tc>
          <w:tcPr>
            <w:tcW w:w="3395" w:type="dxa"/>
          </w:tcPr>
          <w:p>
            <w:pPr>
              <w:pStyle w:val="0"/>
              <w:jc w:val="both"/>
            </w:pPr>
            <w:r>
              <w:rPr>
                <w:sz w:val="20"/>
              </w:rPr>
              <w:t xml:space="preserve">повышение открытости и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правонарушений</w:t>
            </w:r>
          </w:p>
        </w:tc>
      </w:tr>
      <w:tr>
        <w:tc>
          <w:tcPr>
            <w:tcW w:w="737" w:type="dxa"/>
          </w:tcPr>
          <w:p>
            <w:pPr>
              <w:pStyle w:val="0"/>
              <w:jc w:val="center"/>
            </w:pPr>
            <w:r>
              <w:rPr>
                <w:sz w:val="20"/>
              </w:rPr>
              <w:t xml:space="preserve">2.9.</w:t>
            </w:r>
          </w:p>
        </w:tc>
        <w:tc>
          <w:tcPr>
            <w:tcW w:w="3688" w:type="dxa"/>
          </w:tcPr>
          <w:p>
            <w:pPr>
              <w:pStyle w:val="0"/>
              <w:jc w:val="both"/>
            </w:pPr>
            <w:r>
              <w:rPr>
                <w:sz w:val="20"/>
              </w:rPr>
              <w:t xml:space="preserve">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 до 1 сентября</w:t>
            </w:r>
          </w:p>
        </w:tc>
        <w:tc>
          <w:tcPr>
            <w:tcW w:w="2948" w:type="dxa"/>
          </w:tcPr>
          <w:p>
            <w:pPr>
              <w:pStyle w:val="0"/>
              <w:jc w:val="center"/>
            </w:pPr>
            <w:r>
              <w:rPr>
                <w:sz w:val="20"/>
              </w:rPr>
              <w:t xml:space="preserve">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tc>
        <w:tc>
          <w:tcPr>
            <w:tcW w:w="3395" w:type="dxa"/>
          </w:tcPr>
          <w:p>
            <w:pPr>
              <w:pStyle w:val="0"/>
              <w:jc w:val="both"/>
            </w:pPr>
            <w:r>
              <w:rPr>
                <w:sz w:val="20"/>
              </w:rPr>
              <w:t xml:space="preserve">выявление признаков нарушения законодательства Российской Федерации о противодействии коррупции</w:t>
            </w:r>
          </w:p>
        </w:tc>
      </w:tr>
      <w:tr>
        <w:tc>
          <w:tcPr>
            <w:tcW w:w="737" w:type="dxa"/>
          </w:tcPr>
          <w:p>
            <w:pPr>
              <w:pStyle w:val="0"/>
              <w:jc w:val="center"/>
            </w:pPr>
            <w:r>
              <w:rPr>
                <w:sz w:val="20"/>
              </w:rPr>
              <w:t xml:space="preserve">2.10.</w:t>
            </w:r>
          </w:p>
        </w:tc>
        <w:tc>
          <w:tcPr>
            <w:tcW w:w="3688" w:type="dxa"/>
          </w:tcPr>
          <w:p>
            <w:pPr>
              <w:pStyle w:val="0"/>
              <w:jc w:val="both"/>
            </w:pPr>
            <w:r>
              <w:rPr>
                <w:sz w:val="20"/>
              </w:rP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при поступлении информации, являющейся основанием для проведения проверки</w:t>
            </w:r>
          </w:p>
        </w:tc>
        <w:tc>
          <w:tcPr>
            <w:tcW w:w="2948" w:type="dxa"/>
          </w:tcPr>
          <w:p>
            <w:pPr>
              <w:pStyle w:val="0"/>
              <w:jc w:val="center"/>
            </w:pPr>
            <w:r>
              <w:rPr>
                <w:sz w:val="20"/>
              </w:rPr>
              <w:t xml:space="preserve">отношение количества проведенных проверок достоверности и полноты сведений,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tc>
        <w:tc>
          <w:tcPr>
            <w:tcW w:w="3395" w:type="dxa"/>
          </w:tcPr>
          <w:p>
            <w:pPr>
              <w:pStyle w:val="0"/>
              <w:jc w:val="both"/>
            </w:pPr>
            <w:r>
              <w:rPr>
                <w:sz w:val="20"/>
              </w:rPr>
              <w:t xml:space="preserve">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требований законодательства о противодействии коррупции</w:t>
            </w:r>
          </w:p>
        </w:tc>
      </w:tr>
      <w:tr>
        <w:tc>
          <w:tcPr>
            <w:tcW w:w="737" w:type="dxa"/>
          </w:tcPr>
          <w:p>
            <w:pPr>
              <w:pStyle w:val="0"/>
              <w:jc w:val="center"/>
            </w:pPr>
            <w:r>
              <w:rPr>
                <w:sz w:val="20"/>
              </w:rPr>
              <w:t xml:space="preserve">2.11.</w:t>
            </w:r>
          </w:p>
        </w:tc>
        <w:tc>
          <w:tcPr>
            <w:tcW w:w="3688" w:type="dxa"/>
          </w:tcPr>
          <w:p>
            <w:pPr>
              <w:pStyle w:val="0"/>
              <w:jc w:val="both"/>
            </w:pPr>
            <w:r>
              <w:rPr>
                <w:sz w:val="20"/>
              </w:rPr>
              <w:t xml:space="preserve">Проведение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w:t>
            </w:r>
          </w:p>
        </w:tc>
        <w:tc>
          <w:tcPr>
            <w:tcW w:w="2438" w:type="dxa"/>
          </w:tcPr>
          <w:p>
            <w:pPr>
              <w:pStyle w:val="0"/>
              <w:jc w:val="center"/>
            </w:pPr>
            <w:r>
              <w:rPr>
                <w:sz w:val="20"/>
              </w:rPr>
              <w:t xml:space="preserve">ежегодно по утвержденному плану</w:t>
            </w:r>
          </w:p>
        </w:tc>
        <w:tc>
          <w:tcPr>
            <w:tcW w:w="2948" w:type="dxa"/>
          </w:tcPr>
          <w:p>
            <w:pPr>
              <w:pStyle w:val="0"/>
              <w:jc w:val="center"/>
            </w:pPr>
            <w:r>
              <w:rPr>
                <w:sz w:val="20"/>
              </w:rPr>
              <w:t xml:space="preserve">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 - не менее 4 единиц</w:t>
            </w:r>
          </w:p>
        </w:tc>
        <w:tc>
          <w:tcPr>
            <w:tcW w:w="3395" w:type="dxa"/>
          </w:tcPr>
          <w:p>
            <w:pPr>
              <w:pStyle w:val="0"/>
              <w:jc w:val="both"/>
            </w:pPr>
            <w:r>
              <w:rPr>
                <w:sz w:val="20"/>
              </w:rPr>
              <w:t xml:space="preserve">повышение эффективности деятельности по противодействию коррупции в органах исполнительной власти Кировской области и государственных учреждениях Кировской области</w:t>
            </w:r>
          </w:p>
        </w:tc>
      </w:tr>
      <w:tr>
        <w:tc>
          <w:tcPr>
            <w:tcW w:w="737" w:type="dxa"/>
          </w:tcPr>
          <w:p>
            <w:pPr>
              <w:pStyle w:val="0"/>
              <w:jc w:val="center"/>
            </w:pPr>
            <w:r>
              <w:rPr>
                <w:sz w:val="20"/>
              </w:rPr>
              <w:t xml:space="preserve">2.12.</w:t>
            </w:r>
          </w:p>
        </w:tc>
        <w:tc>
          <w:tcPr>
            <w:tcW w:w="3688" w:type="dxa"/>
          </w:tcPr>
          <w:p>
            <w:pPr>
              <w:pStyle w:val="0"/>
              <w:jc w:val="both"/>
            </w:pPr>
            <w:r>
              <w:rPr>
                <w:sz w:val="20"/>
              </w:rPr>
              <w:t xml:space="preserve">Проведение мониторинга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w:t>
            </w:r>
          </w:p>
        </w:tc>
        <w:tc>
          <w:tcPr>
            <w:tcW w:w="2438" w:type="dxa"/>
          </w:tcPr>
          <w:p>
            <w:pPr>
              <w:pStyle w:val="0"/>
              <w:jc w:val="center"/>
            </w:pPr>
            <w:r>
              <w:rPr>
                <w:sz w:val="20"/>
              </w:rPr>
              <w:t xml:space="preserve">ежегодно по утвержденному плану</w:t>
            </w:r>
          </w:p>
        </w:tc>
        <w:tc>
          <w:tcPr>
            <w:tcW w:w="2948" w:type="dxa"/>
          </w:tcPr>
          <w:p>
            <w:pPr>
              <w:pStyle w:val="0"/>
              <w:jc w:val="center"/>
            </w:pPr>
            <w:r>
              <w:rPr>
                <w:sz w:val="20"/>
              </w:rPr>
              <w:t xml:space="preserve">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 - не менее 3 единиц</w:t>
            </w:r>
          </w:p>
        </w:tc>
        <w:tc>
          <w:tcPr>
            <w:tcW w:w="3395" w:type="dxa"/>
          </w:tcPr>
          <w:p>
            <w:pPr>
              <w:pStyle w:val="0"/>
              <w:jc w:val="both"/>
            </w:pPr>
            <w:r>
              <w:rPr>
                <w:sz w:val="20"/>
              </w:rPr>
              <w:t xml:space="preserve">повышение эффективности деятельности по противодействию коррупции в органах местного самоуправления Кировской области и муниципальных учреждениях Кировской области</w:t>
            </w:r>
          </w:p>
        </w:tc>
      </w:tr>
      <w:tr>
        <w:tc>
          <w:tcPr>
            <w:tcW w:w="737" w:type="dxa"/>
          </w:tcPr>
          <w:p>
            <w:pPr>
              <w:pStyle w:val="0"/>
              <w:jc w:val="center"/>
            </w:pPr>
            <w:r>
              <w:rPr>
                <w:sz w:val="20"/>
              </w:rPr>
              <w:t xml:space="preserve">2.13.</w:t>
            </w:r>
          </w:p>
        </w:tc>
        <w:tc>
          <w:tcPr>
            <w:tcW w:w="3688" w:type="dxa"/>
          </w:tcPr>
          <w:p>
            <w:pPr>
              <w:pStyle w:val="0"/>
              <w:jc w:val="both"/>
            </w:pPr>
            <w:r>
              <w:rPr>
                <w:sz w:val="20"/>
              </w:rPr>
              <w:t xml:space="preserve">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ежеквартально</w:t>
            </w:r>
          </w:p>
        </w:tc>
        <w:tc>
          <w:tcPr>
            <w:tcW w:w="2948" w:type="dxa"/>
          </w:tcPr>
          <w:p>
            <w:pPr>
              <w:pStyle w:val="0"/>
            </w:pPr>
            <w:r>
              <w:rPr>
                <w:sz w:val="20"/>
              </w:rPr>
            </w:r>
          </w:p>
        </w:tc>
        <w:tc>
          <w:tcPr>
            <w:tcW w:w="3395" w:type="dxa"/>
          </w:tcPr>
          <w:p>
            <w:pPr>
              <w:pStyle w:val="0"/>
              <w:jc w:val="both"/>
            </w:pPr>
            <w:r>
              <w:rPr>
                <w:sz w:val="20"/>
              </w:rPr>
              <w:t xml:space="preserve">предупреждение нарушений законодательства о противодействии коррупции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r>
      <w:tr>
        <w:tc>
          <w:tcPr>
            <w:tcW w:w="737" w:type="dxa"/>
          </w:tcPr>
          <w:p>
            <w:pPr>
              <w:pStyle w:val="0"/>
              <w:jc w:val="center"/>
            </w:pPr>
            <w:r>
              <w:rPr>
                <w:sz w:val="20"/>
              </w:rPr>
              <w:t xml:space="preserve">2.14.</w:t>
            </w:r>
          </w:p>
        </w:tc>
        <w:tc>
          <w:tcPr>
            <w:tcW w:w="3688" w:type="dxa"/>
          </w:tcPr>
          <w:p>
            <w:pPr>
              <w:pStyle w:val="0"/>
              <w:jc w:val="both"/>
            </w:pPr>
            <w:r>
              <w:rPr>
                <w:sz w:val="20"/>
              </w:rPr>
              <w:t xml:space="preserve">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w:t>
            </w:r>
          </w:p>
        </w:tc>
        <w:tc>
          <w:tcPr>
            <w:tcW w:w="2948" w:type="dxa"/>
          </w:tcPr>
          <w:p>
            <w:pPr>
              <w:pStyle w:val="0"/>
              <w:jc w:val="center"/>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 не менее 100%</w:t>
            </w:r>
          </w:p>
        </w:tc>
        <w:tc>
          <w:tcPr>
            <w:tcW w:w="3395" w:type="dxa"/>
          </w:tcPr>
          <w:p>
            <w:pPr>
              <w:pStyle w:val="0"/>
              <w:jc w:val="both"/>
            </w:pPr>
            <w:r>
              <w:rPr>
                <w:sz w:val="20"/>
              </w:rPr>
              <w:t xml:space="preserve">выявление конфликтов интересов, связанных с участием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 выявление случаев несоблюдения запретов и ограничений указанными лицами</w:t>
            </w:r>
          </w:p>
        </w:tc>
      </w:tr>
      <w:tr>
        <w:tc>
          <w:tcPr>
            <w:tcW w:w="737" w:type="dxa"/>
          </w:tcPr>
          <w:p>
            <w:pPr>
              <w:pStyle w:val="0"/>
              <w:jc w:val="center"/>
            </w:pPr>
            <w:r>
              <w:rPr>
                <w:sz w:val="20"/>
              </w:rPr>
              <w:t xml:space="preserve">2.15.</w:t>
            </w:r>
          </w:p>
        </w:tc>
        <w:tc>
          <w:tcPr>
            <w:tcW w:w="3688" w:type="dxa"/>
          </w:tcPr>
          <w:p>
            <w:pPr>
              <w:pStyle w:val="0"/>
              <w:jc w:val="both"/>
            </w:pPr>
            <w:r>
              <w:rPr>
                <w:sz w:val="20"/>
              </w:rPr>
              <w:t xml:space="preserve">Разработка и принятие мер, направленных на повышение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обеспечение исполнения государственными гражданскими служащими Кировской области,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pPr>
              <w:pStyle w:val="0"/>
              <w:jc w:val="both"/>
            </w:pPr>
            <w:r>
              <w:rPr>
                <w:sz w:val="20"/>
              </w:rPr>
              <w:t xml:space="preserve">принятие мер по выявлению и устранению причин и условий, способствующих возникновению конфликта интересов при осуществлении полномочий государственными гражданскими служащими Кировской области, муниципальными служащими</w:t>
            </w:r>
          </w:p>
        </w:tc>
      </w:tr>
      <w:tr>
        <w:tc>
          <w:tcPr>
            <w:tcW w:w="737" w:type="dxa"/>
          </w:tcPr>
          <w:p>
            <w:pPr>
              <w:pStyle w:val="0"/>
              <w:jc w:val="center"/>
            </w:pPr>
            <w:r>
              <w:rPr>
                <w:sz w:val="20"/>
              </w:rPr>
              <w:t xml:space="preserve">2.16.</w:t>
            </w:r>
          </w:p>
        </w:tc>
        <w:tc>
          <w:tcPr>
            <w:tcW w:w="3688" w:type="dxa"/>
          </w:tcPr>
          <w:p>
            <w:pPr>
              <w:pStyle w:val="0"/>
              <w:jc w:val="both"/>
            </w:pPr>
            <w:r>
              <w:rPr>
                <w:sz w:val="20"/>
              </w:rPr>
              <w:t xml:space="preserve">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обеспечение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tc>
      </w:tr>
      <w:tr>
        <w:tc>
          <w:tcPr>
            <w:tcW w:w="737" w:type="dxa"/>
          </w:tcPr>
          <w:p>
            <w:pPr>
              <w:pStyle w:val="0"/>
              <w:jc w:val="center"/>
            </w:pPr>
            <w:r>
              <w:rPr>
                <w:sz w:val="20"/>
              </w:rPr>
              <w:t xml:space="preserve">2.17.</w:t>
            </w:r>
          </w:p>
        </w:tc>
        <w:tc>
          <w:tcPr>
            <w:tcW w:w="3688" w:type="dxa"/>
          </w:tcPr>
          <w:p>
            <w:pPr>
              <w:pStyle w:val="0"/>
              <w:jc w:val="both"/>
            </w:pPr>
            <w:r>
              <w:rPr>
                <w:sz w:val="20"/>
              </w:rPr>
              <w:t xml:space="preserve">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выявление случаев несоблюдения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w:t>
            </w:r>
          </w:p>
        </w:tc>
      </w:tr>
      <w:tr>
        <w:tc>
          <w:tcPr>
            <w:tcW w:w="737" w:type="dxa"/>
          </w:tcPr>
          <w:p>
            <w:pPr>
              <w:pStyle w:val="0"/>
              <w:jc w:val="center"/>
            </w:pPr>
            <w:r>
              <w:rPr>
                <w:sz w:val="20"/>
              </w:rPr>
              <w:t xml:space="preserve">2.18.</w:t>
            </w:r>
          </w:p>
        </w:tc>
        <w:tc>
          <w:tcPr>
            <w:tcW w:w="3688" w:type="dxa"/>
          </w:tcPr>
          <w:p>
            <w:pPr>
              <w:pStyle w:val="0"/>
              <w:jc w:val="both"/>
            </w:pPr>
            <w:r>
              <w:rPr>
                <w:sz w:val="20"/>
              </w:rPr>
              <w:t xml:space="preserve">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tc>
        <w:tc>
          <w:tcPr>
            <w:tcW w:w="3395" w:type="dxa"/>
          </w:tcPr>
          <w:p>
            <w:pPr>
              <w:pStyle w:val="0"/>
              <w:jc w:val="both"/>
            </w:pPr>
            <w:r>
              <w:rPr>
                <w:sz w:val="20"/>
              </w:rPr>
              <w:t xml:space="preserve">правовое просвещение, повышение уровня знания законодательства о противодействии коррупции 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tc>
      </w:tr>
      <w:tr>
        <w:tc>
          <w:tcPr>
            <w:tcW w:w="737" w:type="dxa"/>
          </w:tcPr>
          <w:p>
            <w:pPr>
              <w:pStyle w:val="0"/>
              <w:jc w:val="center"/>
            </w:pPr>
            <w:r>
              <w:rPr>
                <w:sz w:val="20"/>
              </w:rPr>
              <w:t xml:space="preserve">2.19.</w:t>
            </w:r>
          </w:p>
        </w:tc>
        <w:tc>
          <w:tcPr>
            <w:tcW w:w="3688" w:type="dxa"/>
          </w:tcPr>
          <w:p>
            <w:pPr>
              <w:pStyle w:val="0"/>
              <w:jc w:val="both"/>
            </w:pPr>
            <w:r>
              <w:rPr>
                <w:sz w:val="20"/>
              </w:rPr>
              <w:t xml:space="preserve">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w:t>
            </w:r>
          </w:p>
        </w:tc>
        <w:tc>
          <w:tcPr>
            <w:tcW w:w="2948" w:type="dxa"/>
          </w:tcPr>
          <w:p>
            <w:pPr>
              <w:pStyle w:val="0"/>
              <w:jc w:val="center"/>
            </w:pPr>
            <w:r>
              <w:rPr>
                <w:sz w:val="20"/>
              </w:rPr>
              <w:t xml:space="preserve">количество семинаров-совещаний по вопросам противодействия коррупции, проведенных в течение отчетного года, - не менее 2 единиц</w:t>
            </w:r>
          </w:p>
        </w:tc>
        <w:tc>
          <w:tcPr>
            <w:tcW w:w="3395" w:type="dxa"/>
          </w:tcPr>
          <w:p>
            <w:pPr>
              <w:pStyle w:val="0"/>
              <w:jc w:val="both"/>
            </w:pPr>
            <w:r>
              <w:rPr>
                <w:sz w:val="20"/>
              </w:rPr>
              <w:t xml:space="preserve">информирование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tc>
          <w:tcPr>
            <w:tcW w:w="737" w:type="dxa"/>
          </w:tcPr>
          <w:p>
            <w:pPr>
              <w:pStyle w:val="0"/>
              <w:jc w:val="center"/>
            </w:pPr>
            <w:r>
              <w:rPr>
                <w:sz w:val="20"/>
              </w:rPr>
              <w:t xml:space="preserve">2.20.</w:t>
            </w:r>
          </w:p>
        </w:tc>
        <w:tc>
          <w:tcPr>
            <w:tcW w:w="3688" w:type="dxa"/>
          </w:tcPr>
          <w:p>
            <w:pPr>
              <w:pStyle w:val="0"/>
              <w:jc w:val="both"/>
            </w:pPr>
            <w:r>
              <w:rPr>
                <w:sz w:val="20"/>
              </w:rPr>
              <w:t xml:space="preserve">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tc>
        <w:tc>
          <w:tcPr>
            <w:tcW w:w="3395" w:type="dxa"/>
          </w:tcPr>
          <w:p>
            <w:pPr>
              <w:pStyle w:val="0"/>
              <w:jc w:val="both"/>
            </w:pPr>
            <w:r>
              <w:rPr>
                <w:sz w:val="20"/>
              </w:rPr>
              <w:t xml:space="preserve">повышение уровня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tc>
      </w:tr>
      <w:tr>
        <w:tc>
          <w:tcPr>
            <w:tcW w:w="737" w:type="dxa"/>
          </w:tcPr>
          <w:p>
            <w:pPr>
              <w:pStyle w:val="0"/>
              <w:jc w:val="center"/>
            </w:pPr>
            <w:r>
              <w:rPr>
                <w:sz w:val="20"/>
              </w:rPr>
              <w:t xml:space="preserve">2.21.</w:t>
            </w:r>
          </w:p>
        </w:tc>
        <w:tc>
          <w:tcPr>
            <w:tcW w:w="3688" w:type="dxa"/>
          </w:tcPr>
          <w:p>
            <w:pPr>
              <w:pStyle w:val="0"/>
              <w:jc w:val="both"/>
            </w:pPr>
            <w:r>
              <w:rPr>
                <w:sz w:val="20"/>
              </w:rPr>
              <w:t xml:space="preserve">Организация участия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не позднее одного года со дня поступления на службу</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 не менее 100%</w:t>
            </w:r>
          </w:p>
        </w:tc>
        <w:tc>
          <w:tcPr>
            <w:tcW w:w="3395" w:type="dxa"/>
          </w:tcPr>
          <w:p>
            <w:pPr>
              <w:pStyle w:val="0"/>
              <w:jc w:val="both"/>
            </w:pPr>
            <w:r>
              <w:rPr>
                <w:sz w:val="20"/>
              </w:rPr>
              <w:t xml:space="preserve">обеспечение соблюдения государственными гражданскими служащими Кировской области,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государственной гражданской службе и о противодействии коррупции, формирование антикоррупционного поведения</w:t>
            </w:r>
          </w:p>
        </w:tc>
      </w:tr>
      <w:tr>
        <w:tc>
          <w:tcPr>
            <w:tcW w:w="737" w:type="dxa"/>
          </w:tcPr>
          <w:p>
            <w:pPr>
              <w:pStyle w:val="0"/>
              <w:jc w:val="center"/>
            </w:pPr>
            <w:r>
              <w:rPr>
                <w:sz w:val="20"/>
              </w:rPr>
              <w:t xml:space="preserve">2.22.</w:t>
            </w:r>
          </w:p>
        </w:tc>
        <w:tc>
          <w:tcPr>
            <w:tcW w:w="3688" w:type="dxa"/>
          </w:tcPr>
          <w:p>
            <w:pPr>
              <w:pStyle w:val="0"/>
              <w:jc w:val="both"/>
            </w:pPr>
            <w:r>
              <w:rPr>
                <w:sz w:val="20"/>
              </w:rPr>
              <w:t xml:space="preserve">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3395" w:type="dxa"/>
          </w:tcPr>
          <w:p>
            <w:pPr>
              <w:pStyle w:val="0"/>
              <w:jc w:val="both"/>
            </w:pPr>
            <w:r>
              <w:rPr>
                <w:sz w:val="20"/>
              </w:rPr>
              <w:t xml:space="preserve">снижение коррупционных рисков при осуществлении закупок товаров, работ, услуг для обеспечения государственных и муниципальных нужд, совершенствование навыков антикоррупционного поведения</w:t>
            </w:r>
          </w:p>
        </w:tc>
      </w:tr>
      <w:tr>
        <w:tc>
          <w:tcPr>
            <w:tcW w:w="737" w:type="dxa"/>
          </w:tcPr>
          <w:p>
            <w:pPr>
              <w:pStyle w:val="0"/>
              <w:jc w:val="center"/>
            </w:pPr>
            <w:r>
              <w:rPr>
                <w:sz w:val="20"/>
              </w:rPr>
              <w:t xml:space="preserve">2.23.</w:t>
            </w:r>
          </w:p>
        </w:tc>
        <w:tc>
          <w:tcPr>
            <w:tcW w:w="3688" w:type="dxa"/>
          </w:tcPr>
          <w:p>
            <w:pPr>
              <w:pStyle w:val="0"/>
              <w:jc w:val="both"/>
            </w:pPr>
            <w:r>
              <w:rPr>
                <w:sz w:val="20"/>
              </w:rPr>
              <w:t xml:space="preserve">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3395" w:type="dxa"/>
          </w:tcPr>
          <w:p>
            <w:pPr>
              <w:pStyle w:val="0"/>
              <w:jc w:val="both"/>
            </w:pPr>
            <w:r>
              <w:rPr>
                <w:sz w:val="20"/>
              </w:rPr>
              <w:t xml:space="preserve">снижение коррупционных рисков при осуществлении закупок товаров, работ, услуг для обеспечения государственных и муниципальных нужд</w:t>
            </w:r>
          </w:p>
        </w:tc>
      </w:tr>
      <w:tr>
        <w:tc>
          <w:tcPr>
            <w:tcW w:w="737" w:type="dxa"/>
          </w:tcPr>
          <w:p>
            <w:pPr>
              <w:pStyle w:val="0"/>
              <w:jc w:val="center"/>
            </w:pPr>
            <w:r>
              <w:rPr>
                <w:sz w:val="20"/>
              </w:rPr>
              <w:t xml:space="preserve">2.24.</w:t>
            </w:r>
          </w:p>
        </w:tc>
        <w:tc>
          <w:tcPr>
            <w:tcW w:w="3688" w:type="dxa"/>
          </w:tcPr>
          <w:p>
            <w:pPr>
              <w:pStyle w:val="0"/>
              <w:jc w:val="both"/>
            </w:pPr>
            <w:r>
              <w:rPr>
                <w:sz w:val="20"/>
              </w:rPr>
              <w:t xml:space="preserve">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jc w:val="center"/>
            </w:pPr>
            <w:r>
              <w:rPr>
                <w:sz w:val="20"/>
              </w:rPr>
              <w:t xml:space="preserve">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 - не менее 100%</w:t>
            </w:r>
          </w:p>
        </w:tc>
        <w:tc>
          <w:tcPr>
            <w:tcW w:w="3395" w:type="dxa"/>
          </w:tcPr>
          <w:p>
            <w:pPr>
              <w:pStyle w:val="0"/>
              <w:jc w:val="both"/>
            </w:pPr>
            <w:r>
              <w:rPr>
                <w:sz w:val="20"/>
              </w:rPr>
              <w:t xml:space="preserve">выявление случаев несоблюдения гражданами, замещавшими должности государственной гражданской службы Кировской области, муниципальной службы, ограничений при заключении ими после увольнения с государственной гражданской службы Кировской области, муниципальной службы трудового и (или) гражданско-правового договора</w:t>
            </w:r>
          </w:p>
        </w:tc>
      </w:tr>
      <w:tr>
        <w:tc>
          <w:tcPr>
            <w:tcW w:w="737" w:type="dxa"/>
          </w:tcPr>
          <w:p>
            <w:pPr>
              <w:pStyle w:val="0"/>
              <w:jc w:val="center"/>
            </w:pPr>
            <w:r>
              <w:rPr>
                <w:sz w:val="20"/>
              </w:rPr>
              <w:t xml:space="preserve">2.25.</w:t>
            </w:r>
          </w:p>
        </w:tc>
        <w:tc>
          <w:tcPr>
            <w:tcW w:w="3688" w:type="dxa"/>
          </w:tcPr>
          <w:p>
            <w:pPr>
              <w:pStyle w:val="0"/>
              <w:jc w:val="both"/>
            </w:pPr>
            <w:r>
              <w:rPr>
                <w:sz w:val="20"/>
              </w:rPr>
              <w:t xml:space="preserve">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сведений о близких родственниках, а также их аффилированности коммерческим организациям</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органы местного самоуправления Кировской области (по согласованию)</w:t>
            </w:r>
          </w:p>
        </w:tc>
        <w:tc>
          <w:tcPr>
            <w:tcW w:w="2438" w:type="dxa"/>
          </w:tcPr>
          <w:p>
            <w:pPr>
              <w:pStyle w:val="0"/>
              <w:jc w:val="center"/>
            </w:pPr>
            <w:r>
              <w:rPr>
                <w:sz w:val="20"/>
              </w:rPr>
              <w:t xml:space="preserve">ежегодно, до 30 сентября</w:t>
            </w:r>
          </w:p>
        </w:tc>
        <w:tc>
          <w:tcPr>
            <w:tcW w:w="2948" w:type="dxa"/>
          </w:tcPr>
          <w:p>
            <w:pPr>
              <w:pStyle w:val="0"/>
              <w:jc w:val="center"/>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 - не менее 100%</w:t>
            </w:r>
          </w:p>
        </w:tc>
        <w:tc>
          <w:tcPr>
            <w:tcW w:w="3395" w:type="dxa"/>
          </w:tcPr>
          <w:p>
            <w:pPr>
              <w:pStyle w:val="0"/>
              <w:jc w:val="both"/>
            </w:pPr>
            <w:r>
              <w:rPr>
                <w:sz w:val="20"/>
              </w:rPr>
              <w:t xml:space="preserve">обеспечение своевременного исполнения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обязанности по представлению сведений о близких родственниках, а также их аффилированности коммерческим организациям</w:t>
            </w:r>
          </w:p>
        </w:tc>
      </w:tr>
      <w:tr>
        <w:tblPrEx>
          <w:tblBorders>
            <w:insideH w:val="nil"/>
          </w:tblBorders>
        </w:tblPrEx>
        <w:tc>
          <w:tcPr>
            <w:tcW w:w="737" w:type="dxa"/>
            <w:tcBorders>
              <w:bottom w:val="nil"/>
            </w:tcBorders>
          </w:tcPr>
          <w:p>
            <w:pPr>
              <w:pStyle w:val="0"/>
              <w:jc w:val="center"/>
            </w:pPr>
            <w:r>
              <w:rPr>
                <w:sz w:val="20"/>
              </w:rPr>
              <w:t xml:space="preserve">2.26.</w:t>
            </w:r>
          </w:p>
        </w:tc>
        <w:tc>
          <w:tcPr>
            <w:tcW w:w="3688" w:type="dxa"/>
            <w:tcBorders>
              <w:bottom w:val="nil"/>
            </w:tcBorders>
          </w:tcPr>
          <w:p>
            <w:pPr>
              <w:pStyle w:val="0"/>
              <w:jc w:val="both"/>
            </w:pPr>
            <w:r>
              <w:rPr>
                <w:sz w:val="20"/>
              </w:rPr>
              <w:t xml:space="preserve">Проведение анализа сведений о близких родственниках, а также их аффилированности коммерческим организациям,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2665" w:type="dxa"/>
            <w:tcBorders>
              <w:bottom w:val="nil"/>
            </w:tcBorders>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ежегодно, до 1 декабря</w:t>
            </w:r>
          </w:p>
        </w:tc>
        <w:tc>
          <w:tcPr>
            <w:tcW w:w="2948" w:type="dxa"/>
            <w:tcBorders>
              <w:bottom w:val="nil"/>
            </w:tcBorders>
          </w:tcPr>
          <w:p>
            <w:pPr>
              <w:pStyle w:val="0"/>
              <w:jc w:val="center"/>
            </w:pPr>
            <w:r>
              <w:rPr>
                <w:sz w:val="20"/>
              </w:rPr>
              <w:t xml:space="preserve">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tc>
        <w:tc>
          <w:tcPr>
            <w:tcW w:w="3395" w:type="dxa"/>
            <w:tcBorders>
              <w:bottom w:val="nil"/>
            </w:tcBorders>
          </w:tcPr>
          <w:p>
            <w:pPr>
              <w:pStyle w:val="0"/>
              <w:jc w:val="both"/>
            </w:pPr>
            <w:r>
              <w:rPr>
                <w:sz w:val="20"/>
              </w:rPr>
              <w:t xml:space="preserve">предупреждение, выявление и урегулирование конфликта интересов в целях предотвращения коррупционных правонарушений</w:t>
            </w:r>
          </w:p>
        </w:tc>
      </w:tr>
      <w:tr>
        <w:tblPrEx>
          <w:tblBorders>
            <w:insideH w:val="nil"/>
          </w:tblBorders>
        </w:tblPrEx>
        <w:tc>
          <w:tcPr>
            <w:gridSpan w:val="6"/>
            <w:tcW w:w="15871" w:type="dxa"/>
            <w:tcBorders>
              <w:top w:val="nil"/>
            </w:tcBorders>
          </w:tcPr>
          <w:p>
            <w:pPr>
              <w:pStyle w:val="0"/>
              <w:jc w:val="both"/>
            </w:pPr>
            <w:r>
              <w:rPr>
                <w:sz w:val="20"/>
              </w:rPr>
              <w:t xml:space="preserve">(п. 2 в ред. </w:t>
            </w:r>
            <w:hyperlink w:history="0" r:id="rId3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outlineLvl w:val="2"/>
              <w:jc w:val="center"/>
            </w:pPr>
            <w:r>
              <w:rPr>
                <w:sz w:val="20"/>
              </w:rPr>
              <w:t xml:space="preserve">3.</w:t>
            </w:r>
          </w:p>
        </w:tc>
        <w:tc>
          <w:tcPr>
            <w:tcW w:w="3688" w:type="dxa"/>
            <w:tcBorders>
              <w:bottom w:val="nil"/>
            </w:tcBorders>
          </w:tcPr>
          <w:p>
            <w:pPr>
              <w:pStyle w:val="0"/>
              <w:jc w:val="both"/>
            </w:pPr>
            <w:r>
              <w:rPr>
                <w:sz w:val="20"/>
              </w:rPr>
              <w:t xml:space="preserve">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2665" w:type="dxa"/>
            <w:tcBorders>
              <w:bottom w:val="nil"/>
            </w:tcBorders>
          </w:tcPr>
          <w:p>
            <w:pPr>
              <w:pStyle w:val="0"/>
            </w:pPr>
            <w:r>
              <w:rPr>
                <w:sz w:val="20"/>
              </w:rPr>
            </w:r>
          </w:p>
        </w:tc>
        <w:tc>
          <w:tcPr>
            <w:tcW w:w="2438" w:type="dxa"/>
            <w:tcBorders>
              <w:bottom w:val="nil"/>
            </w:tcBorders>
          </w:tcPr>
          <w:p>
            <w:pPr>
              <w:pStyle w:val="0"/>
            </w:pPr>
            <w:r>
              <w:rPr>
                <w:sz w:val="20"/>
              </w:rPr>
            </w:r>
          </w:p>
        </w:tc>
        <w:tc>
          <w:tcPr>
            <w:tcW w:w="2948" w:type="dxa"/>
            <w:tcBorders>
              <w:bottom w:val="nil"/>
            </w:tcBorders>
          </w:tcPr>
          <w:p>
            <w:pPr>
              <w:pStyle w:val="0"/>
            </w:pPr>
            <w:r>
              <w:rPr>
                <w:sz w:val="20"/>
              </w:rPr>
            </w:r>
          </w:p>
        </w:tc>
        <w:tc>
          <w:tcPr>
            <w:tcW w:w="3395" w:type="dxa"/>
            <w:tcBorders>
              <w:bottom w:val="nil"/>
            </w:tcBorders>
          </w:tcPr>
          <w:p>
            <w:pPr>
              <w:pStyle w:val="0"/>
            </w:pPr>
            <w:r>
              <w:rPr>
                <w:sz w:val="20"/>
              </w:rPr>
            </w:r>
          </w:p>
        </w:tc>
      </w:tr>
      <w:tr>
        <w:tblPrEx>
          <w:tblBorders>
            <w:insideH w:val="nil"/>
          </w:tblBorders>
        </w:tblPrEx>
        <w:tc>
          <w:tcPr>
            <w:gridSpan w:val="6"/>
            <w:tcW w:w="15871" w:type="dxa"/>
            <w:tcBorders>
              <w:top w:val="nil"/>
            </w:tcBorders>
          </w:tcPr>
          <w:p>
            <w:pPr>
              <w:pStyle w:val="0"/>
              <w:jc w:val="both"/>
            </w:pPr>
            <w:r>
              <w:rPr>
                <w:sz w:val="20"/>
              </w:rPr>
              <w:t xml:space="preserve">(в ред. </w:t>
            </w:r>
            <w:hyperlink w:history="0" r:id="rId32"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3.1.</w:t>
            </w:r>
          </w:p>
        </w:tc>
        <w:tc>
          <w:tcPr>
            <w:tcW w:w="3688" w:type="dxa"/>
            <w:tcBorders>
              <w:bottom w:val="nil"/>
            </w:tcBorders>
          </w:tcPr>
          <w:p>
            <w:pPr>
              <w:pStyle w:val="0"/>
              <w:jc w:val="both"/>
            </w:pPr>
            <w:r>
              <w:rPr>
                <w:sz w:val="20"/>
              </w:rPr>
              <w:t xml:space="preserve">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jc w:val="center"/>
            </w:pPr>
            <w:r>
              <w:rPr>
                <w:sz w:val="20"/>
              </w:rPr>
              <w:t xml:space="preserve">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 - не менее 100%</w:t>
            </w:r>
          </w:p>
        </w:tc>
        <w:tc>
          <w:tcPr>
            <w:tcW w:w="3395" w:type="dxa"/>
            <w:tcBorders>
              <w:bottom w:val="nil"/>
            </w:tcBorders>
          </w:tcPr>
          <w:p>
            <w:pPr>
              <w:pStyle w:val="0"/>
              <w:jc w:val="both"/>
            </w:pPr>
            <w:r>
              <w:rPr>
                <w:sz w:val="20"/>
              </w:rPr>
              <w:t xml:space="preserve">выявление в нормативных правовых актах и их проектах коррупциогенных факторов, способствующих формированию условий для проявления коррупции, и их исключение</w:t>
            </w:r>
          </w:p>
        </w:tc>
      </w:tr>
      <w:tr>
        <w:tblPrEx>
          <w:tblBorders>
            <w:insideH w:val="nil"/>
          </w:tblBorders>
        </w:tblPrEx>
        <w:tc>
          <w:tcPr>
            <w:gridSpan w:val="6"/>
            <w:tcW w:w="15871" w:type="dxa"/>
            <w:tcBorders>
              <w:top w:val="nil"/>
            </w:tcBorders>
          </w:tcPr>
          <w:p>
            <w:pPr>
              <w:pStyle w:val="0"/>
              <w:jc w:val="both"/>
            </w:pPr>
            <w:r>
              <w:rPr>
                <w:sz w:val="20"/>
              </w:rPr>
              <w:t xml:space="preserve">(пп. 3.1 в ред. </w:t>
            </w:r>
            <w:hyperlink w:history="0" r:id="rId3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737" w:type="dxa"/>
          </w:tcPr>
          <w:p>
            <w:pPr>
              <w:pStyle w:val="0"/>
              <w:jc w:val="center"/>
            </w:pPr>
            <w:r>
              <w:rPr>
                <w:sz w:val="20"/>
              </w:rPr>
              <w:t xml:space="preserve">3.2.</w:t>
            </w:r>
          </w:p>
        </w:tc>
        <w:tc>
          <w:tcPr>
            <w:tcW w:w="3688" w:type="dxa"/>
          </w:tcPr>
          <w:p>
            <w:pPr>
              <w:pStyle w:val="0"/>
              <w:jc w:val="both"/>
            </w:pPr>
            <w:r>
              <w:rPr>
                <w:sz w:val="20"/>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ежеквартально</w:t>
            </w:r>
          </w:p>
        </w:tc>
        <w:tc>
          <w:tcPr>
            <w:tcW w:w="2948" w:type="dxa"/>
          </w:tcPr>
          <w:p>
            <w:pPr>
              <w:pStyle w:val="0"/>
            </w:pPr>
            <w:r>
              <w:rPr>
                <w:sz w:val="20"/>
              </w:rPr>
            </w:r>
          </w:p>
        </w:tc>
        <w:tc>
          <w:tcPr>
            <w:tcW w:w="3395" w:type="dxa"/>
          </w:tcPr>
          <w:p>
            <w:pPr>
              <w:pStyle w:val="0"/>
              <w:jc w:val="both"/>
            </w:pPr>
            <w:r>
              <w:rPr>
                <w:sz w:val="20"/>
              </w:rPr>
              <w:t xml:space="preserve">повышение эффективности выработки и принятия мер по предупреждению и устранению причин нарушений в сфере противодействия коррупции</w:t>
            </w:r>
          </w:p>
        </w:tc>
      </w:tr>
      <w:tr>
        <w:tblPrEx>
          <w:tblBorders>
            <w:insideH w:val="nil"/>
          </w:tblBorders>
        </w:tblPrEx>
        <w:tc>
          <w:tcPr>
            <w:tcW w:w="737" w:type="dxa"/>
            <w:tcBorders>
              <w:bottom w:val="nil"/>
            </w:tcBorders>
          </w:tcPr>
          <w:p>
            <w:pPr>
              <w:pStyle w:val="0"/>
              <w:jc w:val="center"/>
            </w:pPr>
            <w:r>
              <w:rPr>
                <w:sz w:val="20"/>
              </w:rPr>
              <w:t xml:space="preserve">3.3.</w:t>
            </w:r>
          </w:p>
        </w:tc>
        <w:tc>
          <w:tcPr>
            <w:tcW w:w="3688" w:type="dxa"/>
            <w:tcBorders>
              <w:bottom w:val="nil"/>
            </w:tcBorders>
          </w:tcPr>
          <w:p>
            <w:pPr>
              <w:pStyle w:val="0"/>
              <w:jc w:val="both"/>
            </w:pPr>
            <w:r>
              <w:rPr>
                <w:sz w:val="20"/>
              </w:rPr>
              <w:t xml:space="preserve">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ежеквартально</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исключение (минимизация) коррупционных рисков при реализации положений законодательства в сфере закупок товаров, работ, услуг для обеспечения государственных и муниципальных нужд</w:t>
            </w:r>
          </w:p>
        </w:tc>
      </w:tr>
      <w:tr>
        <w:tblPrEx>
          <w:tblBorders>
            <w:insideH w:val="nil"/>
          </w:tblBorders>
        </w:tblPrEx>
        <w:tc>
          <w:tcPr>
            <w:gridSpan w:val="6"/>
            <w:tcW w:w="15871" w:type="dxa"/>
            <w:tcBorders>
              <w:top w:val="nil"/>
            </w:tcBorders>
          </w:tcPr>
          <w:p>
            <w:pPr>
              <w:pStyle w:val="0"/>
              <w:jc w:val="both"/>
            </w:pPr>
            <w:r>
              <w:rPr>
                <w:sz w:val="20"/>
              </w:rPr>
              <w:t xml:space="preserve">(пп. 3.3 в ред. </w:t>
            </w:r>
            <w:hyperlink w:history="0" r:id="rId3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3.4.</w:t>
            </w:r>
          </w:p>
        </w:tc>
        <w:tc>
          <w:tcPr>
            <w:tcW w:w="3688" w:type="dxa"/>
            <w:tcBorders>
              <w:bottom w:val="nil"/>
            </w:tcBorders>
          </w:tcPr>
          <w:p>
            <w:pPr>
              <w:pStyle w:val="0"/>
              <w:jc w:val="both"/>
            </w:pPr>
            <w:r>
              <w:rPr>
                <w:sz w:val="20"/>
              </w:rPr>
              <w:t xml:space="preserve">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2665" w:type="dxa"/>
            <w:tcBorders>
              <w:bottom w:val="nil"/>
            </w:tcBorders>
          </w:tcPr>
          <w:p>
            <w:pPr>
              <w:pStyle w:val="0"/>
              <w:jc w:val="center"/>
            </w:pPr>
            <w:r>
              <w:rPr>
                <w:sz w:val="20"/>
              </w:rPr>
              <w:t xml:space="preserve">министерство финансов Кировской области, Контрольно-счетная палата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выявление фактов коррупционных правонарушений и нецелевого расходования бюджетных средств при осуществлении закупок товаров, работ, услуг</w:t>
            </w:r>
          </w:p>
        </w:tc>
      </w:tr>
      <w:tr>
        <w:tblPrEx>
          <w:tblBorders>
            <w:insideH w:val="nil"/>
          </w:tblBorders>
        </w:tblPrEx>
        <w:tc>
          <w:tcPr>
            <w:gridSpan w:val="6"/>
            <w:tcW w:w="15871" w:type="dxa"/>
            <w:tcBorders>
              <w:top w:val="nil"/>
            </w:tcBorders>
          </w:tcPr>
          <w:p>
            <w:pPr>
              <w:pStyle w:val="0"/>
              <w:jc w:val="both"/>
            </w:pPr>
            <w:r>
              <w:rPr>
                <w:sz w:val="20"/>
              </w:rPr>
              <w:t xml:space="preserve">(пп. 3.4 в ред. </w:t>
            </w:r>
            <w:hyperlink w:history="0" r:id="rId3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737" w:type="dxa"/>
          </w:tcPr>
          <w:p>
            <w:pPr>
              <w:pStyle w:val="0"/>
              <w:jc w:val="center"/>
            </w:pPr>
            <w:r>
              <w:rPr>
                <w:sz w:val="20"/>
              </w:rPr>
              <w:t xml:space="preserve">3.5.</w:t>
            </w:r>
          </w:p>
        </w:tc>
        <w:tc>
          <w:tcPr>
            <w:tcW w:w="3688" w:type="dxa"/>
          </w:tcPr>
          <w:p>
            <w:pPr>
              <w:pStyle w:val="0"/>
              <w:jc w:val="both"/>
            </w:pPr>
            <w:r>
              <w:rPr>
                <w:sz w:val="20"/>
              </w:rPr>
              <w:t xml:space="preserve">Проведение социологического исследования для оценки уровня коррупции в Кировской области, разработка и принятие мер по результатам проведенного социологического исследования</w:t>
            </w:r>
          </w:p>
        </w:tc>
        <w:tc>
          <w:tcPr>
            <w:tcW w:w="2665" w:type="dxa"/>
          </w:tcPr>
          <w:p>
            <w:pPr>
              <w:pStyle w:val="0"/>
              <w:jc w:val="center"/>
            </w:pPr>
            <w:r>
              <w:rPr>
                <w:sz w:val="20"/>
              </w:rPr>
              <w:t xml:space="preserve">управление профилактики коррупционных и иных правонарушений</w:t>
            </w:r>
          </w:p>
        </w:tc>
        <w:tc>
          <w:tcPr>
            <w:tcW w:w="2438" w:type="dxa"/>
          </w:tcPr>
          <w:p>
            <w:pPr>
              <w:pStyle w:val="0"/>
              <w:jc w:val="center"/>
            </w:pPr>
            <w:r>
              <w:rPr>
                <w:sz w:val="20"/>
              </w:rPr>
              <w:t xml:space="preserve">ежегодно</w:t>
            </w:r>
          </w:p>
        </w:tc>
        <w:tc>
          <w:tcPr>
            <w:tcW w:w="2948" w:type="dxa"/>
          </w:tcPr>
          <w:p>
            <w:pPr>
              <w:pStyle w:val="0"/>
            </w:pPr>
            <w:r>
              <w:rPr>
                <w:sz w:val="20"/>
              </w:rPr>
            </w:r>
          </w:p>
        </w:tc>
        <w:tc>
          <w:tcPr>
            <w:tcW w:w="3395" w:type="dxa"/>
          </w:tcPr>
          <w:p>
            <w:pPr>
              <w:pStyle w:val="0"/>
              <w:jc w:val="both"/>
            </w:pPr>
            <w:r>
              <w:rPr>
                <w:sz w:val="20"/>
              </w:rPr>
              <w:t xml:space="preserve">определение уровня, структуры и специфики коррупции в Кировской области в целях принятия эффективных антикоррупционных мер</w:t>
            </w:r>
          </w:p>
        </w:tc>
      </w:tr>
      <w:tr>
        <w:tblPrEx>
          <w:tblBorders>
            <w:insideH w:val="nil"/>
          </w:tblBorders>
        </w:tblPrEx>
        <w:tc>
          <w:tcPr>
            <w:tcW w:w="737" w:type="dxa"/>
            <w:tcBorders>
              <w:bottom w:val="nil"/>
            </w:tcBorders>
          </w:tcPr>
          <w:p>
            <w:pPr>
              <w:pStyle w:val="0"/>
              <w:jc w:val="center"/>
            </w:pPr>
            <w:r>
              <w:rPr>
                <w:sz w:val="20"/>
              </w:rPr>
              <w:t xml:space="preserve">3.6.</w:t>
            </w:r>
          </w:p>
        </w:tc>
        <w:tc>
          <w:tcPr>
            <w:tcW w:w="3688" w:type="dxa"/>
            <w:tcBorders>
              <w:bottom w:val="nil"/>
            </w:tcBorders>
          </w:tcPr>
          <w:p>
            <w:pPr>
              <w:pStyle w:val="0"/>
              <w:jc w:val="both"/>
            </w:pPr>
            <w:r>
              <w:rPr>
                <w:sz w:val="20"/>
              </w:rPr>
              <w:t xml:space="preserve">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обеспечение эффективного осуществления в государственных и муниципальных учреждениях и иных организациях Кировской области мер по профилактике коррупционных и иных правонарушений</w:t>
            </w:r>
          </w:p>
        </w:tc>
      </w:tr>
      <w:tr>
        <w:tblPrEx>
          <w:tblBorders>
            <w:insideH w:val="nil"/>
          </w:tblBorders>
        </w:tblPrEx>
        <w:tc>
          <w:tcPr>
            <w:gridSpan w:val="6"/>
            <w:tcW w:w="15871" w:type="dxa"/>
            <w:tcBorders>
              <w:top w:val="nil"/>
            </w:tcBorders>
          </w:tcPr>
          <w:p>
            <w:pPr>
              <w:pStyle w:val="0"/>
              <w:jc w:val="both"/>
            </w:pPr>
            <w:r>
              <w:rPr>
                <w:sz w:val="20"/>
              </w:rPr>
              <w:t xml:space="preserve">(пп. 3.6 в ред. </w:t>
            </w:r>
            <w:hyperlink w:history="0" r:id="rId36"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3.7.</w:t>
            </w:r>
          </w:p>
        </w:tc>
        <w:tc>
          <w:tcPr>
            <w:tcW w:w="3688" w:type="dxa"/>
            <w:tcBorders>
              <w:bottom w:val="nil"/>
            </w:tcBorders>
          </w:tcPr>
          <w:p>
            <w:pPr>
              <w:pStyle w:val="0"/>
              <w:jc w:val="both"/>
            </w:pPr>
            <w:r>
              <w:rPr>
                <w:sz w:val="20"/>
              </w:rPr>
              <w:t xml:space="preserve">Проведение в государственных и муниципальных учреждениях и иных организациях Кировской области проверок соблюдения требований </w:t>
            </w:r>
            <w:hyperlink w:history="0" r:id="rId37"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статьи 13.3</w:t>
              </w:r>
            </w:hyperlink>
            <w:r>
              <w:rPr>
                <w:sz w:val="20"/>
              </w:rPr>
              <w:t xml:space="preserve"> Федерального закона от 25.12.2008 N 273-ФЗ "О противодействии коррупции"</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не реже 1 раза в 3 года</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повышение эффективности деятельности по противодействию коррупции в государственных и муниципальных учреждениях и иных организациях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3.7 в ред. </w:t>
            </w:r>
            <w:hyperlink w:history="0" r:id="rId38"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3.8.</w:t>
            </w:r>
          </w:p>
        </w:tc>
        <w:tc>
          <w:tcPr>
            <w:tcW w:w="3688" w:type="dxa"/>
            <w:tcBorders>
              <w:bottom w:val="nil"/>
            </w:tcBorders>
          </w:tcPr>
          <w:p>
            <w:pPr>
              <w:pStyle w:val="0"/>
              <w:jc w:val="both"/>
            </w:pPr>
            <w:r>
              <w:rPr>
                <w:sz w:val="20"/>
              </w:rPr>
              <w:t xml:space="preserve">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ежегодно, до 30 сентября</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tblPrEx>
          <w:tblBorders>
            <w:insideH w:val="nil"/>
          </w:tblBorders>
        </w:tblPrEx>
        <w:tc>
          <w:tcPr>
            <w:gridSpan w:val="6"/>
            <w:tcW w:w="15871" w:type="dxa"/>
            <w:tcBorders>
              <w:top w:val="nil"/>
            </w:tcBorders>
          </w:tcPr>
          <w:p>
            <w:pPr>
              <w:pStyle w:val="0"/>
              <w:jc w:val="both"/>
            </w:pPr>
            <w:r>
              <w:rPr>
                <w:sz w:val="20"/>
              </w:rPr>
              <w:t xml:space="preserve">(пп. 3.8 введен </w:t>
            </w:r>
            <w:hyperlink w:history="0" r:id="rId39"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jc w:val="center"/>
            </w:pPr>
            <w:r>
              <w:rPr>
                <w:sz w:val="20"/>
              </w:rPr>
              <w:t xml:space="preserve">3.9.</w:t>
            </w:r>
          </w:p>
        </w:tc>
        <w:tc>
          <w:tcPr>
            <w:tcW w:w="3688" w:type="dxa"/>
            <w:tcBorders>
              <w:bottom w:val="nil"/>
            </w:tcBorders>
          </w:tcPr>
          <w:p>
            <w:pPr>
              <w:pStyle w:val="0"/>
              <w:jc w:val="both"/>
            </w:pPr>
            <w:r>
              <w:rPr>
                <w:sz w:val="20"/>
              </w:rPr>
              <w:t xml:space="preserve">Формирование и поддержание в актуальном состоянии профилей государственных гражданских служащих Кировской области, муниципальных служащих, участвующих в закупочной деятельности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 - не менее 100%</w:t>
            </w:r>
          </w:p>
        </w:tc>
        <w:tc>
          <w:tcPr>
            <w:tcW w:w="3395" w:type="dxa"/>
            <w:tcBorders>
              <w:bottom w:val="nil"/>
            </w:tcBorders>
          </w:tcPr>
          <w:p>
            <w:pPr>
              <w:pStyle w:val="0"/>
              <w:jc w:val="both"/>
            </w:pPr>
            <w:r>
              <w:rPr>
                <w:sz w:val="20"/>
              </w:rPr>
              <w:t xml:space="preserve">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tblPrEx>
          <w:tblBorders>
            <w:insideH w:val="nil"/>
          </w:tblBorders>
        </w:tblPrEx>
        <w:tc>
          <w:tcPr>
            <w:gridSpan w:val="6"/>
            <w:tcW w:w="15871" w:type="dxa"/>
            <w:tcBorders>
              <w:top w:val="nil"/>
            </w:tcBorders>
          </w:tcPr>
          <w:p>
            <w:pPr>
              <w:pStyle w:val="0"/>
              <w:jc w:val="both"/>
            </w:pPr>
            <w:r>
              <w:rPr>
                <w:sz w:val="20"/>
              </w:rPr>
              <w:t xml:space="preserve">(пп. 3.9 введен </w:t>
            </w:r>
            <w:hyperlink w:history="0" r:id="rId40"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jc w:val="center"/>
            </w:pPr>
            <w:r>
              <w:rPr>
                <w:sz w:val="20"/>
              </w:rPr>
              <w:t xml:space="preserve">3.10.</w:t>
            </w:r>
          </w:p>
        </w:tc>
        <w:tc>
          <w:tcPr>
            <w:tcW w:w="3688" w:type="dxa"/>
            <w:tcBorders>
              <w:bottom w:val="nil"/>
            </w:tcBorders>
          </w:tcPr>
          <w:p>
            <w:pPr>
              <w:pStyle w:val="0"/>
              <w:jc w:val="both"/>
            </w:pPr>
            <w:r>
              <w:rPr>
                <w:sz w:val="20"/>
              </w:rPr>
              <w:t xml:space="preserve">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обеспечение реализации мер, предусмотренных реестром (картой)</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tblPrEx>
          <w:tblBorders>
            <w:insideH w:val="nil"/>
          </w:tblBorders>
        </w:tblPrEx>
        <w:tc>
          <w:tcPr>
            <w:gridSpan w:val="6"/>
            <w:tcW w:w="15871" w:type="dxa"/>
            <w:tcBorders>
              <w:top w:val="nil"/>
            </w:tcBorders>
          </w:tcPr>
          <w:p>
            <w:pPr>
              <w:pStyle w:val="0"/>
              <w:jc w:val="both"/>
            </w:pPr>
            <w:r>
              <w:rPr>
                <w:sz w:val="20"/>
              </w:rPr>
              <w:t xml:space="preserve">(пп. 3.10 введен </w:t>
            </w:r>
            <w:hyperlink w:history="0" r:id="rId4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outlineLvl w:val="2"/>
              <w:jc w:val="center"/>
            </w:pPr>
            <w:r>
              <w:rPr>
                <w:sz w:val="20"/>
              </w:rPr>
              <w:t xml:space="preserve">4.</w:t>
            </w:r>
          </w:p>
        </w:tc>
        <w:tc>
          <w:tcPr>
            <w:tcW w:w="3688" w:type="dxa"/>
            <w:tcBorders>
              <w:bottom w:val="nil"/>
            </w:tcBorders>
          </w:tcPr>
          <w:p>
            <w:pPr>
              <w:pStyle w:val="0"/>
              <w:jc w:val="both"/>
            </w:pPr>
            <w:r>
              <w:rPr>
                <w:sz w:val="20"/>
              </w:rPr>
              <w:t xml:space="preserve">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2665" w:type="dxa"/>
            <w:tcBorders>
              <w:bottom w:val="nil"/>
            </w:tcBorders>
          </w:tcPr>
          <w:p>
            <w:pPr>
              <w:pStyle w:val="0"/>
            </w:pPr>
            <w:r>
              <w:rPr>
                <w:sz w:val="20"/>
              </w:rPr>
            </w:r>
          </w:p>
        </w:tc>
        <w:tc>
          <w:tcPr>
            <w:tcW w:w="2438" w:type="dxa"/>
            <w:tcBorders>
              <w:bottom w:val="nil"/>
            </w:tcBorders>
          </w:tcPr>
          <w:p>
            <w:pPr>
              <w:pStyle w:val="0"/>
            </w:pPr>
            <w:r>
              <w:rPr>
                <w:sz w:val="20"/>
              </w:rPr>
            </w:r>
          </w:p>
        </w:tc>
        <w:tc>
          <w:tcPr>
            <w:tcW w:w="2948" w:type="dxa"/>
            <w:tcBorders>
              <w:bottom w:val="nil"/>
            </w:tcBorders>
          </w:tcPr>
          <w:p>
            <w:pPr>
              <w:pStyle w:val="0"/>
            </w:pPr>
            <w:r>
              <w:rPr>
                <w:sz w:val="20"/>
              </w:rPr>
            </w:r>
          </w:p>
        </w:tc>
        <w:tc>
          <w:tcPr>
            <w:tcW w:w="3395" w:type="dxa"/>
            <w:tcBorders>
              <w:bottom w:val="nil"/>
            </w:tcBorders>
          </w:tcPr>
          <w:p>
            <w:pPr>
              <w:pStyle w:val="0"/>
            </w:pPr>
            <w:r>
              <w:rPr>
                <w:sz w:val="20"/>
              </w:rPr>
            </w:r>
          </w:p>
        </w:tc>
      </w:tr>
      <w:tr>
        <w:tblPrEx>
          <w:tblBorders>
            <w:insideH w:val="nil"/>
          </w:tblBorders>
        </w:tblPrEx>
        <w:tc>
          <w:tcPr>
            <w:gridSpan w:val="6"/>
            <w:tcW w:w="15871" w:type="dxa"/>
            <w:tcBorders>
              <w:top w:val="nil"/>
            </w:tcBorders>
          </w:tcPr>
          <w:p>
            <w:pPr>
              <w:pStyle w:val="0"/>
              <w:jc w:val="both"/>
            </w:pPr>
            <w:r>
              <w:rPr>
                <w:sz w:val="20"/>
              </w:rPr>
              <w:t xml:space="preserve">(в ред. </w:t>
            </w:r>
            <w:hyperlink w:history="0" r:id="rId42"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4.1.</w:t>
            </w:r>
          </w:p>
        </w:tc>
        <w:tc>
          <w:tcPr>
            <w:tcW w:w="3688" w:type="dxa"/>
            <w:tcBorders>
              <w:bottom w:val="nil"/>
            </w:tcBorders>
          </w:tcPr>
          <w:p>
            <w:pPr>
              <w:pStyle w:val="0"/>
              <w:jc w:val="both"/>
            </w:pPr>
            <w:r>
              <w:rPr>
                <w:sz w:val="20"/>
              </w:rPr>
              <w:t xml:space="preserve">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 по мере поступления обращений граждан и организаций</w:t>
            </w:r>
          </w:p>
        </w:tc>
        <w:tc>
          <w:tcPr>
            <w:tcW w:w="2948" w:type="dxa"/>
            <w:tcBorders>
              <w:bottom w:val="nil"/>
            </w:tcBorders>
          </w:tcPr>
          <w:p>
            <w:pPr>
              <w:pStyle w:val="0"/>
              <w:jc w:val="center"/>
            </w:pPr>
            <w:r>
              <w:rPr>
                <w:sz w:val="20"/>
              </w:rPr>
              <w:t xml:space="preserve">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tc>
        <w:tc>
          <w:tcPr>
            <w:tcW w:w="3395" w:type="dxa"/>
            <w:tcBorders>
              <w:bottom w:val="nil"/>
            </w:tcBorders>
          </w:tcPr>
          <w:p>
            <w:pPr>
              <w:pStyle w:val="0"/>
              <w:jc w:val="both"/>
            </w:pPr>
            <w:r>
              <w:rPr>
                <w:sz w:val="20"/>
              </w:rPr>
              <w:t xml:space="preserve">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pPr>
              <w:pStyle w:val="0"/>
              <w:jc w:val="both"/>
            </w:pPr>
            <w:r>
              <w:rPr>
                <w:sz w:val="20"/>
              </w:rPr>
              <w:t xml:space="preserve">выявление сфер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наиболее подверженных коррупционным рискам</w:t>
            </w:r>
          </w:p>
        </w:tc>
      </w:tr>
      <w:tr>
        <w:tblPrEx>
          <w:tblBorders>
            <w:insideH w:val="nil"/>
          </w:tblBorders>
        </w:tblPrEx>
        <w:tc>
          <w:tcPr>
            <w:gridSpan w:val="6"/>
            <w:tcW w:w="15871" w:type="dxa"/>
            <w:tcBorders>
              <w:top w:val="nil"/>
            </w:tcBorders>
          </w:tcPr>
          <w:p>
            <w:pPr>
              <w:pStyle w:val="0"/>
              <w:jc w:val="both"/>
            </w:pPr>
            <w:r>
              <w:rPr>
                <w:sz w:val="20"/>
              </w:rPr>
              <w:t xml:space="preserve">(пп. 4.1 в ред. </w:t>
            </w:r>
            <w:hyperlink w:history="0" r:id="rId4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4.2.</w:t>
            </w:r>
          </w:p>
        </w:tc>
        <w:tc>
          <w:tcPr>
            <w:tcW w:w="3688" w:type="dxa"/>
            <w:tcBorders>
              <w:bottom w:val="nil"/>
            </w:tcBorders>
          </w:tcPr>
          <w:p>
            <w:pPr>
              <w:pStyle w:val="0"/>
              <w:jc w:val="both"/>
            </w:pPr>
            <w:r>
              <w:rPr>
                <w:sz w:val="20"/>
              </w:rPr>
              <w:t xml:space="preserve">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информирование граждан о принимаемых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мерах по противодействию коррупции;</w:t>
            </w:r>
          </w:p>
          <w:p>
            <w:pPr>
              <w:pStyle w:val="0"/>
              <w:jc w:val="both"/>
            </w:pPr>
            <w:r>
              <w:rPr>
                <w:sz w:val="20"/>
              </w:rPr>
              <w:t xml:space="preserve">формирование антикоррупционного мировоззрения;</w:t>
            </w:r>
          </w:p>
          <w:p>
            <w:pPr>
              <w:pStyle w:val="0"/>
              <w:jc w:val="both"/>
            </w:pPr>
            <w:r>
              <w:rPr>
                <w:sz w:val="20"/>
              </w:rPr>
              <w:t xml:space="preserve">повышение общего уровня правосознания и правовой культуры граждан</w:t>
            </w:r>
          </w:p>
        </w:tc>
      </w:tr>
      <w:tr>
        <w:tblPrEx>
          <w:tblBorders>
            <w:insideH w:val="nil"/>
          </w:tblBorders>
        </w:tblPrEx>
        <w:tc>
          <w:tcPr>
            <w:gridSpan w:val="6"/>
            <w:tcW w:w="15871" w:type="dxa"/>
            <w:tcBorders>
              <w:top w:val="nil"/>
            </w:tcBorders>
          </w:tcPr>
          <w:p>
            <w:pPr>
              <w:pStyle w:val="0"/>
              <w:jc w:val="both"/>
            </w:pPr>
            <w:r>
              <w:rPr>
                <w:sz w:val="20"/>
              </w:rPr>
              <w:t xml:space="preserve">(пп. 4.2 в ред. </w:t>
            </w:r>
            <w:hyperlink w:history="0" r:id="rId4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4.3.</w:t>
            </w:r>
          </w:p>
        </w:tc>
        <w:tc>
          <w:tcPr>
            <w:tcW w:w="3688" w:type="dxa"/>
            <w:tcBorders>
              <w:bottom w:val="nil"/>
            </w:tcBorders>
          </w:tcPr>
          <w:p>
            <w:pPr>
              <w:pStyle w:val="0"/>
              <w:jc w:val="both"/>
            </w:pPr>
            <w:r>
              <w:rPr>
                <w:sz w:val="20"/>
              </w:rPr>
              <w:t xml:space="preserve">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tblPrEx>
          <w:tblBorders>
            <w:insideH w:val="nil"/>
          </w:tblBorders>
        </w:tblPrEx>
        <w:tc>
          <w:tcPr>
            <w:gridSpan w:val="6"/>
            <w:tcW w:w="15871" w:type="dxa"/>
            <w:tcBorders>
              <w:top w:val="nil"/>
            </w:tcBorders>
          </w:tcPr>
          <w:p>
            <w:pPr>
              <w:pStyle w:val="0"/>
              <w:jc w:val="both"/>
            </w:pPr>
            <w:r>
              <w:rPr>
                <w:sz w:val="20"/>
              </w:rPr>
              <w:t xml:space="preserve">(пп. 4.3 в ред. </w:t>
            </w:r>
            <w:hyperlink w:history="0" r:id="rId4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4.4.</w:t>
            </w:r>
          </w:p>
        </w:tc>
        <w:tc>
          <w:tcPr>
            <w:tcW w:w="3688" w:type="dxa"/>
            <w:tcBorders>
              <w:bottom w:val="nil"/>
            </w:tcBorders>
          </w:tcPr>
          <w:p>
            <w:pPr>
              <w:pStyle w:val="0"/>
              <w:jc w:val="both"/>
            </w:pPr>
            <w:r>
              <w:rPr>
                <w:sz w:val="20"/>
              </w:rPr>
              <w:t xml:space="preserve">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соответствии с планами по противодействию коррупции</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усиление общественного 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4.4 в ред. </w:t>
            </w:r>
            <w:hyperlink w:history="0" r:id="rId46"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4.5.</w:t>
            </w:r>
          </w:p>
        </w:tc>
        <w:tc>
          <w:tcPr>
            <w:tcW w:w="3688" w:type="dxa"/>
            <w:tcBorders>
              <w:bottom w:val="nil"/>
            </w:tcBorders>
          </w:tcPr>
          <w:p>
            <w:pPr>
              <w:pStyle w:val="0"/>
              <w:jc w:val="both"/>
            </w:pPr>
            <w:r>
              <w:rPr>
                <w:sz w:val="20"/>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hyperlink w:history="0" r:id="rId47"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 {КонсультантПлюс}">
              <w:r>
                <w:rPr>
                  <w:sz w:val="20"/>
                  <w:color w:val="0000ff"/>
                </w:rPr>
                <w:t xml:space="preserve">приказа</w:t>
              </w:r>
            </w:hyperlink>
            <w:r>
              <w:rPr>
                <w:sz w:val="20"/>
              </w:rPr>
              <w:t xml:space="preserve"> Министерства труда и социальной защиты Российской Федерации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обеспечение прозрачности и доступности информации об антикоррупционной деятельности</w:t>
            </w:r>
          </w:p>
        </w:tc>
      </w:tr>
      <w:tr>
        <w:tblPrEx>
          <w:tblBorders>
            <w:insideH w:val="nil"/>
          </w:tblBorders>
        </w:tblPrEx>
        <w:tc>
          <w:tcPr>
            <w:gridSpan w:val="6"/>
            <w:tcW w:w="15871" w:type="dxa"/>
            <w:tcBorders>
              <w:top w:val="nil"/>
            </w:tcBorders>
          </w:tcPr>
          <w:p>
            <w:pPr>
              <w:pStyle w:val="0"/>
              <w:jc w:val="both"/>
            </w:pPr>
            <w:r>
              <w:rPr>
                <w:sz w:val="20"/>
              </w:rPr>
              <w:t xml:space="preserve">(пп. 4.5 в ред. </w:t>
            </w:r>
            <w:hyperlink w:history="0" r:id="rId48"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737" w:type="dxa"/>
          </w:tcPr>
          <w:p>
            <w:pPr>
              <w:pStyle w:val="0"/>
              <w:jc w:val="center"/>
            </w:pPr>
            <w:r>
              <w:rPr>
                <w:sz w:val="20"/>
              </w:rPr>
              <w:t xml:space="preserve">4.6.</w:t>
            </w:r>
          </w:p>
        </w:tc>
        <w:tc>
          <w:tcPr>
            <w:tcW w:w="3688" w:type="dxa"/>
          </w:tcPr>
          <w:p>
            <w:pPr>
              <w:pStyle w:val="0"/>
              <w:jc w:val="both"/>
            </w:pPr>
            <w:r>
              <w:rPr>
                <w:sz w:val="20"/>
              </w:rPr>
              <w:t xml:space="preserve">Проведение анализа практики предоставления в Кировской области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2665" w:type="dxa"/>
          </w:tcPr>
          <w:p>
            <w:pPr>
              <w:pStyle w:val="0"/>
              <w:jc w:val="center"/>
            </w:pPr>
            <w:r>
              <w:rPr>
                <w:sz w:val="20"/>
              </w:rPr>
              <w:t xml:space="preserve">управление профилактики коррупционных и иных правонарушений, министерство внутренней политики Кировской области</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повышение эффективности деятельности по профилактике коррупционных правонарушений</w:t>
            </w:r>
          </w:p>
        </w:tc>
      </w:tr>
      <w:tr>
        <w:tblPrEx>
          <w:tblBorders>
            <w:insideH w:val="nil"/>
          </w:tblBorders>
        </w:tblPrEx>
        <w:tc>
          <w:tcPr>
            <w:tcW w:w="737" w:type="dxa"/>
            <w:tcBorders>
              <w:bottom w:val="nil"/>
            </w:tcBorders>
          </w:tcPr>
          <w:p>
            <w:pPr>
              <w:pStyle w:val="0"/>
              <w:jc w:val="center"/>
            </w:pPr>
            <w:r>
              <w:rPr>
                <w:sz w:val="20"/>
              </w:rPr>
              <w:t xml:space="preserve">4.7.</w:t>
            </w:r>
          </w:p>
        </w:tc>
        <w:tc>
          <w:tcPr>
            <w:tcW w:w="3688" w:type="dxa"/>
            <w:tcBorders>
              <w:bottom w:val="nil"/>
            </w:tcBorders>
          </w:tcPr>
          <w:p>
            <w:pPr>
              <w:pStyle w:val="0"/>
              <w:jc w:val="both"/>
            </w:pPr>
            <w:r>
              <w:rPr>
                <w:sz w:val="20"/>
              </w:rPr>
              <w:t xml:space="preserve">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сбор и анализ информации о фактах коррупции, опубликованной в средствах массовой информации, принятие необходимых мер</w:t>
            </w:r>
          </w:p>
        </w:tc>
      </w:tr>
      <w:tr>
        <w:tblPrEx>
          <w:tblBorders>
            <w:insideH w:val="nil"/>
          </w:tblBorders>
        </w:tblPrEx>
        <w:tc>
          <w:tcPr>
            <w:gridSpan w:val="6"/>
            <w:tcW w:w="15871" w:type="dxa"/>
            <w:tcBorders>
              <w:top w:val="nil"/>
            </w:tcBorders>
          </w:tcPr>
          <w:p>
            <w:pPr>
              <w:pStyle w:val="0"/>
              <w:jc w:val="both"/>
            </w:pPr>
            <w:r>
              <w:rPr>
                <w:sz w:val="20"/>
              </w:rPr>
              <w:t xml:space="preserve">(пп. 4.7 введен </w:t>
            </w:r>
            <w:hyperlink w:history="0" r:id="rId49"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jc w:val="center"/>
            </w:pPr>
            <w:r>
              <w:rPr>
                <w:sz w:val="20"/>
              </w:rPr>
              <w:t xml:space="preserve">4.8.</w:t>
            </w:r>
          </w:p>
        </w:tc>
        <w:tc>
          <w:tcPr>
            <w:tcW w:w="3688" w:type="dxa"/>
            <w:tcBorders>
              <w:bottom w:val="nil"/>
            </w:tcBorders>
          </w:tcPr>
          <w:p>
            <w:pPr>
              <w:pStyle w:val="0"/>
              <w:jc w:val="both"/>
            </w:pPr>
            <w:r>
              <w:rPr>
                <w:sz w:val="20"/>
              </w:rPr>
              <w:t xml:space="preserve">Размещение в общедоступных помещениях стендов с информацией по вопросам противодействия коррупции, их актуализация</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размещение в общедоступных помещениях информации о проводимой работе по противодействию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4.8 введен </w:t>
            </w:r>
            <w:hyperlink w:history="0" r:id="rId50"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jc w:val="center"/>
            </w:pPr>
            <w:r>
              <w:rPr>
                <w:sz w:val="20"/>
              </w:rPr>
              <w:t xml:space="preserve">4.9.</w:t>
            </w:r>
          </w:p>
        </w:tc>
        <w:tc>
          <w:tcPr>
            <w:tcW w:w="3688" w:type="dxa"/>
            <w:tcBorders>
              <w:bottom w:val="nil"/>
            </w:tcBorders>
          </w:tcPr>
          <w:p>
            <w:pPr>
              <w:pStyle w:val="0"/>
              <w:jc w:val="both"/>
            </w:pPr>
            <w:r>
              <w:rPr>
                <w:sz w:val="20"/>
              </w:rPr>
              <w:t xml:space="preserve">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IV квартал 2023 года, IV квартал 2024 года</w:t>
            </w:r>
          </w:p>
        </w:tc>
        <w:tc>
          <w:tcPr>
            <w:tcW w:w="2948" w:type="dxa"/>
            <w:tcBorders>
              <w:bottom w:val="nil"/>
            </w:tcBorders>
          </w:tcPr>
          <w:p>
            <w:pPr>
              <w:pStyle w:val="0"/>
              <w:jc w:val="center"/>
            </w:pPr>
            <w:r>
              <w:rPr>
                <w:sz w:val="20"/>
              </w:rPr>
              <w:t xml:space="preserve">количество мероприятий, приуроченных к Международному дню борьбы с коррупцией (9 декабря), - не менее 1 мероприятия в год</w:t>
            </w:r>
          </w:p>
        </w:tc>
        <w:tc>
          <w:tcPr>
            <w:tcW w:w="3395" w:type="dxa"/>
            <w:tcBorders>
              <w:bottom w:val="nil"/>
            </w:tcBorders>
          </w:tcPr>
          <w:p>
            <w:pPr>
              <w:pStyle w:val="0"/>
              <w:jc w:val="both"/>
            </w:pPr>
            <w:r>
              <w:rPr>
                <w:sz w:val="20"/>
              </w:rPr>
              <w:t xml:space="preserve">формирование в обществе нетерпимого отношения к коррупционным проявлениям</w:t>
            </w:r>
          </w:p>
        </w:tc>
      </w:tr>
      <w:tr>
        <w:tblPrEx>
          <w:tblBorders>
            <w:insideH w:val="nil"/>
          </w:tblBorders>
        </w:tblPrEx>
        <w:tc>
          <w:tcPr>
            <w:gridSpan w:val="6"/>
            <w:tcW w:w="15871" w:type="dxa"/>
            <w:tcBorders>
              <w:top w:val="nil"/>
            </w:tcBorders>
          </w:tcPr>
          <w:p>
            <w:pPr>
              <w:pStyle w:val="0"/>
              <w:jc w:val="both"/>
            </w:pPr>
            <w:r>
              <w:rPr>
                <w:sz w:val="20"/>
              </w:rPr>
              <w:t xml:space="preserve">(пп. 4.9 введен </w:t>
            </w:r>
            <w:hyperlink w:history="0" r:id="rId5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outlineLvl w:val="2"/>
              <w:jc w:val="center"/>
            </w:pPr>
            <w:r>
              <w:rPr>
                <w:sz w:val="20"/>
              </w:rPr>
              <w:t xml:space="preserve">5.</w:t>
            </w:r>
          </w:p>
        </w:tc>
        <w:tc>
          <w:tcPr>
            <w:tcW w:w="3688" w:type="dxa"/>
            <w:tcBorders>
              <w:bottom w:val="nil"/>
            </w:tcBorders>
          </w:tcPr>
          <w:p>
            <w:pPr>
              <w:pStyle w:val="0"/>
              <w:jc w:val="both"/>
            </w:pPr>
            <w:r>
              <w:rPr>
                <w:sz w:val="20"/>
              </w:rPr>
              <w:t xml:space="preserve">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2665" w:type="dxa"/>
            <w:tcBorders>
              <w:bottom w:val="nil"/>
            </w:tcBorders>
          </w:tcPr>
          <w:p>
            <w:pPr>
              <w:pStyle w:val="0"/>
            </w:pPr>
            <w:r>
              <w:rPr>
                <w:sz w:val="20"/>
              </w:rPr>
            </w:r>
          </w:p>
        </w:tc>
        <w:tc>
          <w:tcPr>
            <w:tcW w:w="2438" w:type="dxa"/>
            <w:tcBorders>
              <w:bottom w:val="nil"/>
            </w:tcBorders>
          </w:tcPr>
          <w:p>
            <w:pPr>
              <w:pStyle w:val="0"/>
            </w:pPr>
            <w:r>
              <w:rPr>
                <w:sz w:val="20"/>
              </w:rPr>
            </w:r>
          </w:p>
        </w:tc>
        <w:tc>
          <w:tcPr>
            <w:tcW w:w="2948" w:type="dxa"/>
            <w:tcBorders>
              <w:bottom w:val="nil"/>
            </w:tcBorders>
          </w:tcPr>
          <w:p>
            <w:pPr>
              <w:pStyle w:val="0"/>
            </w:pPr>
            <w:r>
              <w:rPr>
                <w:sz w:val="20"/>
              </w:rPr>
            </w:r>
          </w:p>
        </w:tc>
        <w:tc>
          <w:tcPr>
            <w:tcW w:w="3395" w:type="dxa"/>
            <w:tcBorders>
              <w:bottom w:val="nil"/>
            </w:tcBorders>
          </w:tcPr>
          <w:p>
            <w:pPr>
              <w:pStyle w:val="0"/>
            </w:pPr>
            <w:r>
              <w:rPr>
                <w:sz w:val="20"/>
              </w:rPr>
            </w:r>
          </w:p>
        </w:tc>
      </w:tr>
      <w:tr>
        <w:tblPrEx>
          <w:tblBorders>
            <w:insideH w:val="nil"/>
          </w:tblBorders>
        </w:tblPrEx>
        <w:tc>
          <w:tcPr>
            <w:gridSpan w:val="6"/>
            <w:tcW w:w="15871" w:type="dxa"/>
            <w:tcBorders>
              <w:top w:val="nil"/>
            </w:tcBorders>
          </w:tcPr>
          <w:p>
            <w:pPr>
              <w:pStyle w:val="0"/>
              <w:jc w:val="both"/>
            </w:pPr>
            <w:r>
              <w:rPr>
                <w:sz w:val="20"/>
              </w:rPr>
              <w:t xml:space="preserve">(в ред. </w:t>
            </w:r>
            <w:hyperlink w:history="0" r:id="rId52"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5.1.</w:t>
            </w:r>
          </w:p>
        </w:tc>
        <w:tc>
          <w:tcPr>
            <w:tcW w:w="3688" w:type="dxa"/>
            <w:tcBorders>
              <w:bottom w:val="nil"/>
            </w:tcBorders>
          </w:tcPr>
          <w:p>
            <w:pPr>
              <w:pStyle w:val="0"/>
              <w:jc w:val="both"/>
            </w:pPr>
            <w:r>
              <w:rPr>
                <w:sz w:val="20"/>
              </w:rPr>
              <w:t xml:space="preserve">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контроля за деятельностью лиц, реализующих контрольно-надзорные и разрешительные функции</w:t>
            </w:r>
          </w:p>
        </w:tc>
        <w:tc>
          <w:tcPr>
            <w:tcW w:w="2665" w:type="dxa"/>
            <w:tcBorders>
              <w:bottom w:val="nil"/>
            </w:tcBorders>
          </w:tcPr>
          <w:p>
            <w:pPr>
              <w:pStyle w:val="0"/>
              <w:jc w:val="center"/>
            </w:pPr>
            <w:r>
              <w:rPr>
                <w:sz w:val="20"/>
              </w:rPr>
              <w:t xml:space="preserve">органы исполнительной власти Кировской области, осуществляющие контрольно-надзорные и разрешительные функции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повышение эффективности выполнения контрольно-надзорных и разрешительных функций органами исполнительной власти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5.1 в ред. </w:t>
            </w:r>
            <w:hyperlink w:history="0" r:id="rId5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5.2.</w:t>
            </w:r>
          </w:p>
        </w:tc>
        <w:tc>
          <w:tcPr>
            <w:tcW w:w="3688" w:type="dxa"/>
            <w:tcBorders>
              <w:bottom w:val="nil"/>
            </w:tcBorders>
          </w:tcPr>
          <w:p>
            <w:pPr>
              <w:pStyle w:val="0"/>
              <w:jc w:val="both"/>
            </w:pPr>
            <w:r>
              <w:rPr>
                <w:sz w:val="20"/>
              </w:rPr>
              <w:t xml:space="preserve">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 предоставляющие государственные и муниципальные услуги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повышение качества и доступности предоставления гражданам государственных и муниципальных услуг, прозрачности деятельности органов исполнительной власти Кировской области, органов местного самоуправления Кировской области;</w:t>
            </w:r>
          </w:p>
          <w:p>
            <w:pPr>
              <w:pStyle w:val="0"/>
              <w:jc w:val="both"/>
            </w:pPr>
            <w:r>
              <w:rPr>
                <w:sz w:val="20"/>
              </w:rPr>
              <w:t xml:space="preserve">повышение доверия населения к деятельности органов исполнительной власти Кировской области, органов местного самоуправления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5.2 в ред. </w:t>
            </w:r>
            <w:hyperlink w:history="0" r:id="rId5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737" w:type="dxa"/>
          </w:tcPr>
          <w:p>
            <w:pPr>
              <w:pStyle w:val="0"/>
              <w:jc w:val="center"/>
            </w:pPr>
            <w:r>
              <w:rPr>
                <w:sz w:val="20"/>
              </w:rPr>
              <w:t xml:space="preserve">5.3.</w:t>
            </w:r>
          </w:p>
        </w:tc>
        <w:tc>
          <w:tcPr>
            <w:tcW w:w="3688" w:type="dxa"/>
          </w:tcPr>
          <w:p>
            <w:pPr>
              <w:pStyle w:val="0"/>
              <w:jc w:val="both"/>
            </w:pPr>
            <w:r>
              <w:rPr>
                <w:sz w:val="20"/>
              </w:rPr>
              <w:t xml:space="preserve">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2665" w:type="dxa"/>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Pr>
          <w:p>
            <w:pPr>
              <w:pStyle w:val="0"/>
              <w:jc w:val="center"/>
            </w:pPr>
            <w:r>
              <w:rPr>
                <w:sz w:val="20"/>
              </w:rPr>
              <w:t xml:space="preserve">ежегодно</w:t>
            </w:r>
          </w:p>
        </w:tc>
        <w:tc>
          <w:tcPr>
            <w:tcW w:w="2948" w:type="dxa"/>
          </w:tcPr>
          <w:p>
            <w:pPr>
              <w:pStyle w:val="0"/>
            </w:pPr>
            <w:r>
              <w:rPr>
                <w:sz w:val="20"/>
              </w:rPr>
            </w:r>
          </w:p>
        </w:tc>
        <w:tc>
          <w:tcPr>
            <w:tcW w:w="3395" w:type="dxa"/>
          </w:tcPr>
          <w:p>
            <w:pPr>
              <w:pStyle w:val="0"/>
              <w:jc w:val="both"/>
            </w:pPr>
            <w:r>
              <w:rPr>
                <w:sz w:val="20"/>
              </w:rPr>
              <w:t xml:space="preserve">совершенствование форм и методов выявления аффилированных связей при предоставлении бюджетных средств</w:t>
            </w:r>
          </w:p>
        </w:tc>
      </w:tr>
      <w:tr>
        <w:tblPrEx>
          <w:tblBorders>
            <w:insideH w:val="nil"/>
          </w:tblBorders>
        </w:tblPrEx>
        <w:tc>
          <w:tcPr>
            <w:tcW w:w="737" w:type="dxa"/>
            <w:tcBorders>
              <w:bottom w:val="nil"/>
            </w:tcBorders>
          </w:tcPr>
          <w:p>
            <w:pPr>
              <w:pStyle w:val="0"/>
              <w:jc w:val="center"/>
            </w:pPr>
            <w:r>
              <w:rPr>
                <w:sz w:val="20"/>
              </w:rPr>
              <w:t xml:space="preserve">5.4.</w:t>
            </w:r>
          </w:p>
        </w:tc>
        <w:tc>
          <w:tcPr>
            <w:tcW w:w="3688" w:type="dxa"/>
            <w:tcBorders>
              <w:bottom w:val="nil"/>
            </w:tcBorders>
          </w:tcPr>
          <w:p>
            <w:pPr>
              <w:pStyle w:val="0"/>
              <w:jc w:val="both"/>
            </w:pPr>
            <w:r>
              <w:rPr>
                <w:sz w:val="20"/>
              </w:rPr>
              <w:t xml:space="preserve">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выявление фактов нецелевого использования объектов государственной и муниципальной собственности;</w:t>
            </w:r>
          </w:p>
          <w:p>
            <w:pPr>
              <w:pStyle w:val="0"/>
              <w:jc w:val="both"/>
            </w:pPr>
            <w:r>
              <w:rPr>
                <w:sz w:val="20"/>
              </w:rPr>
              <w:t xml:space="preserve">принятие своевременных и эффективных мер по недопущению нецелевого использования государственного и муниципального имущества</w:t>
            </w:r>
          </w:p>
        </w:tc>
      </w:tr>
      <w:tr>
        <w:tblPrEx>
          <w:tblBorders>
            <w:insideH w:val="nil"/>
          </w:tblBorders>
        </w:tblPrEx>
        <w:tc>
          <w:tcPr>
            <w:gridSpan w:val="6"/>
            <w:tcW w:w="15871" w:type="dxa"/>
            <w:tcBorders>
              <w:top w:val="nil"/>
            </w:tcBorders>
          </w:tcPr>
          <w:p>
            <w:pPr>
              <w:pStyle w:val="0"/>
              <w:jc w:val="both"/>
            </w:pPr>
            <w:r>
              <w:rPr>
                <w:sz w:val="20"/>
              </w:rPr>
              <w:t xml:space="preserve">(пп. 5.4 в ред. </w:t>
            </w:r>
            <w:hyperlink w:history="0" r:id="rId5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5.5.</w:t>
            </w:r>
          </w:p>
        </w:tc>
        <w:tc>
          <w:tcPr>
            <w:tcW w:w="3688" w:type="dxa"/>
            <w:tcBorders>
              <w:bottom w:val="nil"/>
            </w:tcBorders>
          </w:tcPr>
          <w:p>
            <w:pPr>
              <w:pStyle w:val="0"/>
              <w:jc w:val="both"/>
            </w:pPr>
            <w:r>
              <w:rPr>
                <w:sz w:val="20"/>
              </w:rPr>
              <w:t xml:space="preserve">Реализация в областных образовательных организациях мероприятий, направленных на создание в обществе атмосферы нетерпимости к коррупционным проявлениям, а также на повышение эффективности антикоррупционного просвещения</w:t>
            </w:r>
          </w:p>
        </w:tc>
        <w:tc>
          <w:tcPr>
            <w:tcW w:w="2665" w:type="dxa"/>
            <w:tcBorders>
              <w:bottom w:val="nil"/>
            </w:tcBorders>
          </w:tcPr>
          <w:p>
            <w:pPr>
              <w:pStyle w:val="0"/>
              <w:jc w:val="center"/>
            </w:pPr>
            <w:r>
              <w:rPr>
                <w:sz w:val="20"/>
              </w:rPr>
              <w:t xml:space="preserve">министерство образования Кировской области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повышение уровня правосознания у обучающихся, формирование у них устойчивого нетерпимого отношения к проявлениям коррупции</w:t>
            </w:r>
          </w:p>
        </w:tc>
      </w:tr>
      <w:tr>
        <w:tblPrEx>
          <w:tblBorders>
            <w:insideH w:val="nil"/>
          </w:tblBorders>
        </w:tblPrEx>
        <w:tc>
          <w:tcPr>
            <w:gridSpan w:val="6"/>
            <w:tcW w:w="15871" w:type="dxa"/>
            <w:tcBorders>
              <w:top w:val="nil"/>
            </w:tcBorders>
          </w:tcPr>
          <w:p>
            <w:pPr>
              <w:pStyle w:val="0"/>
              <w:jc w:val="both"/>
            </w:pPr>
            <w:r>
              <w:rPr>
                <w:sz w:val="20"/>
              </w:rPr>
              <w:t xml:space="preserve">(пп. 5.5 в ред. </w:t>
            </w:r>
            <w:hyperlink w:history="0" r:id="rId56"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5.6.</w:t>
            </w:r>
          </w:p>
        </w:tc>
        <w:tc>
          <w:tcPr>
            <w:tcW w:w="3688" w:type="dxa"/>
            <w:tcBorders>
              <w:bottom w:val="nil"/>
            </w:tcBorders>
          </w:tcPr>
          <w:p>
            <w:pPr>
              <w:pStyle w:val="0"/>
              <w:jc w:val="both"/>
            </w:pPr>
            <w:r>
              <w:rPr>
                <w:sz w:val="20"/>
              </w:rPr>
              <w:t xml:space="preserve">Контроль за законностью использования бюджетных средств, в том числе выделенных на реализацию национальных проектов</w:t>
            </w:r>
          </w:p>
        </w:tc>
        <w:tc>
          <w:tcPr>
            <w:tcW w:w="2665" w:type="dxa"/>
            <w:tcBorders>
              <w:bottom w:val="nil"/>
            </w:tcBorders>
          </w:tcPr>
          <w:p>
            <w:pPr>
              <w:pStyle w:val="0"/>
              <w:jc w:val="center"/>
            </w:pPr>
            <w:r>
              <w:rPr>
                <w:sz w:val="20"/>
              </w:rPr>
              <w:t xml:space="preserve">министерство финансов Кировской области, Контрольно-счетная палата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выявление фактов коррупционных правонарушений и нецелевого расходования бюджетных средств</w:t>
            </w:r>
          </w:p>
        </w:tc>
      </w:tr>
      <w:tr>
        <w:tblPrEx>
          <w:tblBorders>
            <w:insideH w:val="nil"/>
          </w:tblBorders>
        </w:tblPrEx>
        <w:tc>
          <w:tcPr>
            <w:gridSpan w:val="6"/>
            <w:tcW w:w="15871" w:type="dxa"/>
            <w:tcBorders>
              <w:top w:val="nil"/>
            </w:tcBorders>
          </w:tcPr>
          <w:p>
            <w:pPr>
              <w:pStyle w:val="0"/>
              <w:jc w:val="both"/>
            </w:pPr>
            <w:r>
              <w:rPr>
                <w:sz w:val="20"/>
              </w:rPr>
              <w:t xml:space="preserve">(пп. 5.6 в ред. </w:t>
            </w:r>
            <w:hyperlink w:history="0" r:id="rId57"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5.7.</w:t>
            </w:r>
          </w:p>
        </w:tc>
        <w:tc>
          <w:tcPr>
            <w:tcW w:w="3688" w:type="dxa"/>
            <w:tcBorders>
              <w:bottom w:val="nil"/>
            </w:tcBorders>
          </w:tcPr>
          <w:p>
            <w:pPr>
              <w:pStyle w:val="0"/>
              <w:jc w:val="both"/>
            </w:pPr>
            <w:r>
              <w:rPr>
                <w:sz w:val="20"/>
              </w:rPr>
              <w:t xml:space="preserve">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2665" w:type="dxa"/>
            <w:tcBorders>
              <w:bottom w:val="nil"/>
            </w:tcBorders>
          </w:tcPr>
          <w:p>
            <w:pPr>
              <w:pStyle w:val="0"/>
              <w:jc w:val="center"/>
            </w:pPr>
            <w:r>
              <w:rPr>
                <w:sz w:val="20"/>
              </w:rPr>
              <w:t xml:space="preserve">министерство здравоохранения Кировской области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выявление и устранение коррупционных механизмов при оказании медицинской помощи в медицинских организациях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5.7 в ред. </w:t>
            </w:r>
            <w:hyperlink w:history="0" r:id="rId58"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5.8.</w:t>
            </w:r>
          </w:p>
        </w:tc>
        <w:tc>
          <w:tcPr>
            <w:tcW w:w="3688" w:type="dxa"/>
            <w:tcBorders>
              <w:bottom w:val="nil"/>
            </w:tcBorders>
          </w:tcPr>
          <w:p>
            <w:pPr>
              <w:pStyle w:val="0"/>
              <w:jc w:val="both"/>
            </w:pPr>
            <w:r>
              <w:rPr>
                <w:sz w:val="20"/>
              </w:rPr>
              <w:t xml:space="preserve">Разработка и принятие мер, направленных на снижение коррупционных рисков в сферах лесных отношений и лесопромышленного комплекса</w:t>
            </w:r>
          </w:p>
        </w:tc>
        <w:tc>
          <w:tcPr>
            <w:tcW w:w="2665" w:type="dxa"/>
            <w:tcBorders>
              <w:bottom w:val="nil"/>
            </w:tcBorders>
          </w:tcPr>
          <w:p>
            <w:pPr>
              <w:pStyle w:val="0"/>
              <w:jc w:val="center"/>
            </w:pPr>
            <w:r>
              <w:rPr>
                <w:sz w:val="20"/>
              </w:rPr>
              <w:t xml:space="preserve">министерство лесного хозяйства Кировской области, министерство промышленности, предпринимательства и торговли Кировской области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выявление и устранение коррупционных механизмов в сферах лесных отношений и лесопромышленного комплекса</w:t>
            </w:r>
          </w:p>
        </w:tc>
      </w:tr>
      <w:tr>
        <w:tblPrEx>
          <w:tblBorders>
            <w:insideH w:val="nil"/>
          </w:tblBorders>
        </w:tblPrEx>
        <w:tc>
          <w:tcPr>
            <w:gridSpan w:val="6"/>
            <w:tcW w:w="15871" w:type="dxa"/>
            <w:tcBorders>
              <w:top w:val="nil"/>
            </w:tcBorders>
          </w:tcPr>
          <w:p>
            <w:pPr>
              <w:pStyle w:val="0"/>
              <w:jc w:val="both"/>
            </w:pPr>
            <w:r>
              <w:rPr>
                <w:sz w:val="20"/>
              </w:rPr>
              <w:t xml:space="preserve">(пп. 5.8 в ред. </w:t>
            </w:r>
            <w:hyperlink w:history="0" r:id="rId59"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5.9.</w:t>
            </w:r>
          </w:p>
        </w:tc>
        <w:tc>
          <w:tcPr>
            <w:tcW w:w="3688" w:type="dxa"/>
            <w:tcBorders>
              <w:bottom w:val="nil"/>
            </w:tcBorders>
          </w:tcPr>
          <w:p>
            <w:pPr>
              <w:pStyle w:val="0"/>
              <w:jc w:val="both"/>
            </w:pPr>
            <w:r>
              <w:rPr>
                <w:sz w:val="20"/>
              </w:rPr>
              <w:t xml:space="preserve">Проведение мероприятий с субъектами малого и среднего предпринимательства по вопросам взаимодействия с органами исполнительной власти Кировской области, защиты прав субъектов малого и среднего предпринимательства, внедрения антикоррупционных стандартов</w:t>
            </w:r>
          </w:p>
        </w:tc>
        <w:tc>
          <w:tcPr>
            <w:tcW w:w="2665" w:type="dxa"/>
            <w:tcBorders>
              <w:bottom w:val="nil"/>
            </w:tcBorders>
          </w:tcPr>
          <w:p>
            <w:pPr>
              <w:pStyle w:val="0"/>
              <w:jc w:val="center"/>
            </w:pPr>
            <w:r>
              <w:rPr>
                <w:sz w:val="20"/>
              </w:rPr>
              <w:t xml:space="preserve">органы исполнительной власти Кировской области, управление профилактики коррупционных и иных правонарушений, уполномоченный по защите прав предпринимателей в Кировской области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обеспечение открытости деятельности органов исполнительной власти Кировской области, повышение эффективности мер по противодействию коррупции в сфере бизнеса</w:t>
            </w:r>
          </w:p>
        </w:tc>
      </w:tr>
      <w:tr>
        <w:tblPrEx>
          <w:tblBorders>
            <w:insideH w:val="nil"/>
          </w:tblBorders>
        </w:tblPrEx>
        <w:tc>
          <w:tcPr>
            <w:gridSpan w:val="6"/>
            <w:tcW w:w="15871" w:type="dxa"/>
            <w:tcBorders>
              <w:top w:val="nil"/>
            </w:tcBorders>
          </w:tcPr>
          <w:p>
            <w:pPr>
              <w:pStyle w:val="0"/>
              <w:jc w:val="both"/>
            </w:pPr>
            <w:r>
              <w:rPr>
                <w:sz w:val="20"/>
              </w:rPr>
              <w:t xml:space="preserve">(пп. 5.9 в ред. </w:t>
            </w:r>
            <w:hyperlink w:history="0" r:id="rId60"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bl>
    <w:p>
      <w:pPr>
        <w:sectPr>
          <w:headerReference w:type="default" r:id="rId26"/>
          <w:headerReference w:type="first" r:id="rId26"/>
          <w:footerReference w:type="default" r:id="rId27"/>
          <w:footerReference w:type="first" r:id="rId27"/>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6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color w:val="392c69"/>
              </w:rPr>
              <w:t xml:space="preserve"> Правительства Кировской области</w:t>
            </w:r>
          </w:p>
          <w:p>
            <w:pPr>
              <w:pStyle w:val="0"/>
              <w:jc w:val="center"/>
            </w:pPr>
            <w:r>
              <w:rPr>
                <w:sz w:val="20"/>
                <w:color w:val="392c69"/>
              </w:rPr>
              <w:t xml:space="preserve">от 07.07.2023 N 366-П)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54" w:name="P654"/>
    <w:bookmarkEnd w:id="654"/>
    <w:p>
      <w:pPr>
        <w:pStyle w:val="0"/>
        <w:jc w:val="center"/>
      </w:pPr>
      <w:r>
        <w:rPr>
          <w:sz w:val="20"/>
        </w:rPr>
        <w:t xml:space="preserve">ОТЧЕТ</w:t>
      </w:r>
    </w:p>
    <w:p>
      <w:pPr>
        <w:pStyle w:val="0"/>
        <w:jc w:val="center"/>
      </w:pPr>
      <w:r>
        <w:rPr>
          <w:sz w:val="20"/>
        </w:rPr>
        <w:t xml:space="preserve">о выполнении мероприятий Программы по противодействию</w:t>
      </w:r>
    </w:p>
    <w:p>
      <w:pPr>
        <w:pStyle w:val="0"/>
        <w:jc w:val="center"/>
      </w:pPr>
      <w:r>
        <w:rPr>
          <w:sz w:val="20"/>
        </w:rPr>
        <w:t xml:space="preserve">коррупции в Кировской области на 2021 - 2024 годы</w:t>
      </w:r>
    </w:p>
    <w:p>
      <w:pPr>
        <w:pStyle w:val="0"/>
        <w:jc w:val="center"/>
      </w:pPr>
      <w:r>
        <w:rPr>
          <w:sz w:val="20"/>
        </w:rPr>
        <w:t xml:space="preserve">за ___________________</w:t>
      </w:r>
    </w:p>
    <w:p>
      <w:pPr>
        <w:pStyle w:val="0"/>
        <w:jc w:val="both"/>
      </w:pPr>
      <w:r>
        <w:rPr>
          <w:sz w:val="20"/>
        </w:rPr>
      </w:r>
    </w:p>
    <w:p>
      <w:pPr>
        <w:pStyle w:val="0"/>
        <w:jc w:val="center"/>
      </w:pPr>
      <w:r>
        <w:rPr>
          <w:sz w:val="20"/>
        </w:rPr>
        <w:t xml:space="preserve">_______________________________________________________</w:t>
      </w:r>
    </w:p>
    <w:p>
      <w:pPr>
        <w:pStyle w:val="0"/>
        <w:jc w:val="center"/>
      </w:pPr>
      <w:r>
        <w:rPr>
          <w:sz w:val="20"/>
        </w:rPr>
        <w:t xml:space="preserve">(наименование соисполнителя мероприятий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1928"/>
        <w:gridCol w:w="2891"/>
        <w:gridCol w:w="1191"/>
      </w:tblGrid>
      <w:tr>
        <w:tc>
          <w:tcPr>
            <w:tcW w:w="3061" w:type="dxa"/>
          </w:tcPr>
          <w:p>
            <w:pPr>
              <w:pStyle w:val="0"/>
              <w:jc w:val="center"/>
            </w:pPr>
            <w:r>
              <w:rPr>
                <w:sz w:val="20"/>
              </w:rPr>
              <w:t xml:space="preserve">Номер подпункта перечня мероприятий по реализации Программы</w:t>
            </w:r>
          </w:p>
        </w:tc>
        <w:tc>
          <w:tcPr>
            <w:tcW w:w="1928" w:type="dxa"/>
          </w:tcPr>
          <w:p>
            <w:pPr>
              <w:pStyle w:val="0"/>
              <w:jc w:val="center"/>
            </w:pPr>
            <w:r>
              <w:rPr>
                <w:sz w:val="20"/>
              </w:rPr>
              <w:t xml:space="preserve">Наименование мероприятия Программы</w:t>
            </w:r>
          </w:p>
        </w:tc>
        <w:tc>
          <w:tcPr>
            <w:tcW w:w="2891" w:type="dxa"/>
          </w:tcPr>
          <w:p>
            <w:pPr>
              <w:pStyle w:val="0"/>
              <w:jc w:val="center"/>
            </w:pPr>
            <w:r>
              <w:rPr>
                <w:sz w:val="20"/>
              </w:rPr>
              <w:t xml:space="preserve">Информация о реализации мероприятия Программы &lt;*&gt;</w:t>
            </w:r>
          </w:p>
        </w:tc>
        <w:tc>
          <w:tcPr>
            <w:tcW w:w="1191" w:type="dxa"/>
          </w:tcPr>
          <w:p>
            <w:pPr>
              <w:pStyle w:val="0"/>
              <w:jc w:val="center"/>
            </w:pPr>
            <w:r>
              <w:rPr>
                <w:sz w:val="20"/>
              </w:rPr>
              <w:t xml:space="preserve">Примечание</w:t>
            </w:r>
          </w:p>
        </w:tc>
      </w:tr>
      <w:tr>
        <w:tc>
          <w:tcPr>
            <w:tcW w:w="3061" w:type="dxa"/>
          </w:tcPr>
          <w:p>
            <w:pPr>
              <w:pStyle w:val="0"/>
            </w:pPr>
            <w:r>
              <w:rPr>
                <w:sz w:val="20"/>
              </w:rPr>
            </w:r>
          </w:p>
        </w:tc>
        <w:tc>
          <w:tcPr>
            <w:tcW w:w="1928" w:type="dxa"/>
          </w:tcPr>
          <w:p>
            <w:pPr>
              <w:pStyle w:val="0"/>
            </w:pPr>
            <w:r>
              <w:rPr>
                <w:sz w:val="20"/>
              </w:rPr>
            </w:r>
          </w:p>
        </w:tc>
        <w:tc>
          <w:tcPr>
            <w:tcW w:w="2891" w:type="dxa"/>
          </w:tcPr>
          <w:p>
            <w:pPr>
              <w:pStyle w:val="0"/>
            </w:pPr>
            <w:r>
              <w:rPr>
                <w:sz w:val="20"/>
              </w:rPr>
            </w:r>
          </w:p>
        </w:tc>
        <w:tc>
          <w:tcPr>
            <w:tcW w:w="1191" w:type="dxa"/>
          </w:tcPr>
          <w:p>
            <w:pPr>
              <w:pStyle w:val="0"/>
            </w:pPr>
            <w:r>
              <w:rPr>
                <w:sz w:val="20"/>
              </w:rPr>
            </w:r>
          </w:p>
        </w:tc>
      </w:tr>
      <w:tr>
        <w:tc>
          <w:tcPr>
            <w:tcW w:w="3061" w:type="dxa"/>
          </w:tcPr>
          <w:p>
            <w:pPr>
              <w:pStyle w:val="0"/>
            </w:pPr>
            <w:r>
              <w:rPr>
                <w:sz w:val="20"/>
              </w:rPr>
            </w:r>
          </w:p>
        </w:tc>
        <w:tc>
          <w:tcPr>
            <w:tcW w:w="1928" w:type="dxa"/>
          </w:tcPr>
          <w:p>
            <w:pPr>
              <w:pStyle w:val="0"/>
            </w:pPr>
            <w:r>
              <w:rPr>
                <w:sz w:val="20"/>
              </w:rPr>
            </w:r>
          </w:p>
        </w:tc>
        <w:tc>
          <w:tcPr>
            <w:tcW w:w="2891" w:type="dxa"/>
          </w:tcPr>
          <w:p>
            <w:pPr>
              <w:pStyle w:val="0"/>
            </w:pPr>
            <w:r>
              <w:rPr>
                <w:sz w:val="20"/>
              </w:rPr>
            </w:r>
          </w:p>
        </w:tc>
        <w:tc>
          <w:tcPr>
            <w:tcW w:w="119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515"/>
        <w:gridCol w:w="425"/>
        <w:gridCol w:w="1304"/>
        <w:gridCol w:w="397"/>
        <w:gridCol w:w="1644"/>
        <w:gridCol w:w="425"/>
        <w:gridCol w:w="1361"/>
      </w:tblGrid>
      <w:tr>
        <w:tc>
          <w:tcPr>
            <w:tcW w:w="3515" w:type="dxa"/>
            <w:tcBorders>
              <w:top w:val="nil"/>
              <w:left w:val="nil"/>
              <w:bottom w:val="single" w:sz="4"/>
              <w:right w:val="nil"/>
            </w:tcBorders>
          </w:tcPr>
          <w:p>
            <w:pPr>
              <w:pStyle w:val="0"/>
            </w:pPr>
            <w:r>
              <w:rPr>
                <w:sz w:val="20"/>
              </w:rPr>
            </w:r>
          </w:p>
        </w:tc>
        <w:tc>
          <w:tcPr>
            <w:tcW w:w="425" w:type="dxa"/>
            <w:tcBorders>
              <w:top w:val="nil"/>
              <w:left w:val="nil"/>
              <w:bottom w:val="nil"/>
              <w:right w:val="nil"/>
            </w:tcBorders>
          </w:tcPr>
          <w:p>
            <w:pPr>
              <w:pStyle w:val="0"/>
            </w:pPr>
            <w:r>
              <w:rPr>
                <w:sz w:val="20"/>
              </w:rPr>
            </w:r>
          </w:p>
        </w:tc>
        <w:tc>
          <w:tcPr>
            <w:tcW w:w="1304"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644" w:type="dxa"/>
            <w:tcBorders>
              <w:top w:val="nil"/>
              <w:left w:val="nil"/>
              <w:bottom w:val="single" w:sz="4"/>
              <w:right w:val="nil"/>
            </w:tcBorders>
          </w:tcPr>
          <w:p>
            <w:pPr>
              <w:pStyle w:val="0"/>
            </w:pPr>
            <w:r>
              <w:rPr>
                <w:sz w:val="20"/>
              </w:rPr>
            </w:r>
          </w:p>
        </w:tc>
        <w:tc>
          <w:tcPr>
            <w:tcW w:w="425" w:type="dxa"/>
            <w:tcBorders>
              <w:top w:val="nil"/>
              <w:left w:val="nil"/>
              <w:bottom w:val="nil"/>
              <w:right w:val="nil"/>
            </w:tcBorders>
          </w:tcPr>
          <w:p>
            <w:pPr>
              <w:pStyle w:val="0"/>
            </w:pPr>
            <w:r>
              <w:rPr>
                <w:sz w:val="20"/>
              </w:rPr>
            </w:r>
          </w:p>
        </w:tc>
        <w:tc>
          <w:tcPr>
            <w:tcW w:w="1361" w:type="dxa"/>
            <w:tcBorders>
              <w:top w:val="nil"/>
              <w:left w:val="nil"/>
              <w:bottom w:val="nil"/>
              <w:right w:val="nil"/>
            </w:tcBorders>
          </w:tcPr>
          <w:p>
            <w:pPr>
              <w:pStyle w:val="0"/>
            </w:pPr>
            <w:r>
              <w:rPr>
                <w:sz w:val="20"/>
              </w:rPr>
            </w:r>
          </w:p>
        </w:tc>
      </w:tr>
      <w:tr>
        <w:tc>
          <w:tcPr>
            <w:tcW w:w="3515" w:type="dxa"/>
            <w:tcBorders>
              <w:top w:val="single" w:sz="4"/>
              <w:left w:val="nil"/>
              <w:bottom w:val="nil"/>
              <w:right w:val="nil"/>
            </w:tcBorders>
          </w:tcPr>
          <w:p>
            <w:pPr>
              <w:pStyle w:val="0"/>
              <w:jc w:val="center"/>
            </w:pPr>
            <w:r>
              <w:rPr>
                <w:sz w:val="20"/>
              </w:rPr>
              <w:t xml:space="preserve">(должность руководителя органа исполнительной власти Кировской области, государственного органа Кировской области, органа местного самоуправления Кировской области)</w:t>
            </w:r>
          </w:p>
        </w:tc>
        <w:tc>
          <w:tcPr>
            <w:tcW w:w="425" w:type="dxa"/>
            <w:tcBorders>
              <w:top w:val="nil"/>
              <w:left w:val="nil"/>
              <w:bottom w:val="nil"/>
              <w:right w:val="nil"/>
            </w:tcBorders>
          </w:tcPr>
          <w:p>
            <w:pPr>
              <w:pStyle w:val="0"/>
            </w:pPr>
            <w:r>
              <w:rPr>
                <w:sz w:val="20"/>
              </w:rPr>
            </w:r>
          </w:p>
        </w:tc>
        <w:tc>
          <w:tcPr>
            <w:tcW w:w="1304" w:type="dxa"/>
            <w:tcBorders>
              <w:top w:val="single" w:sz="4"/>
              <w:left w:val="nil"/>
              <w:bottom w:val="nil"/>
              <w:right w:val="nil"/>
            </w:tcBorders>
          </w:tcPr>
          <w:p>
            <w:pPr>
              <w:pStyle w:val="0"/>
              <w:jc w:val="center"/>
            </w:pPr>
            <w:r>
              <w:rPr>
                <w:sz w:val="20"/>
              </w:rPr>
              <w:t xml:space="preserve">(подпись)</w:t>
            </w:r>
          </w:p>
        </w:tc>
        <w:tc>
          <w:tcPr>
            <w:tcW w:w="397" w:type="dxa"/>
            <w:tcBorders>
              <w:top w:val="nil"/>
              <w:left w:val="nil"/>
              <w:bottom w:val="nil"/>
              <w:right w:val="nil"/>
            </w:tcBorders>
          </w:tcPr>
          <w:p>
            <w:pPr>
              <w:pStyle w:val="0"/>
            </w:pPr>
            <w:r>
              <w:rPr>
                <w:sz w:val="20"/>
              </w:rPr>
            </w:r>
          </w:p>
        </w:tc>
        <w:tc>
          <w:tcPr>
            <w:tcW w:w="1644" w:type="dxa"/>
            <w:tcBorders>
              <w:top w:val="single" w:sz="4"/>
              <w:left w:val="nil"/>
              <w:bottom w:val="nil"/>
              <w:right w:val="nil"/>
            </w:tcBorders>
          </w:tcPr>
          <w:p>
            <w:pPr>
              <w:pStyle w:val="0"/>
              <w:jc w:val="center"/>
            </w:pPr>
            <w:r>
              <w:rPr>
                <w:sz w:val="20"/>
              </w:rPr>
              <w:t xml:space="preserve">(инициалы, фамилия)</w:t>
            </w:r>
          </w:p>
        </w:tc>
        <w:tc>
          <w:tcPr>
            <w:tcW w:w="425" w:type="dxa"/>
            <w:tcBorders>
              <w:top w:val="nil"/>
              <w:left w:val="nil"/>
              <w:bottom w:val="nil"/>
              <w:right w:val="nil"/>
            </w:tcBorders>
          </w:tcPr>
          <w:p>
            <w:pPr>
              <w:pStyle w:val="0"/>
            </w:pPr>
            <w:r>
              <w:rPr>
                <w:sz w:val="20"/>
              </w:rPr>
            </w:r>
          </w:p>
        </w:tc>
        <w:tc>
          <w:tcPr>
            <w:tcW w:w="1361" w:type="dxa"/>
            <w:tcBorders>
              <w:top w:val="nil"/>
              <w:left w:val="nil"/>
              <w:bottom w:val="nil"/>
              <w:right w:val="nil"/>
            </w:tcBorders>
          </w:tcPr>
          <w:p>
            <w:pPr>
              <w:pStyle w:val="0"/>
            </w:pPr>
            <w:r>
              <w:rPr>
                <w:sz w:val="20"/>
              </w:rPr>
            </w:r>
          </w:p>
        </w:tc>
      </w:tr>
      <w:tr>
        <w:tc>
          <w:tcPr>
            <w:tcW w:w="3515" w:type="dxa"/>
            <w:tcBorders>
              <w:top w:val="nil"/>
              <w:left w:val="nil"/>
              <w:bottom w:val="single" w:sz="4"/>
              <w:right w:val="nil"/>
            </w:tcBorders>
          </w:tcPr>
          <w:p>
            <w:pPr>
              <w:pStyle w:val="0"/>
            </w:pPr>
            <w:r>
              <w:rPr>
                <w:sz w:val="20"/>
              </w:rPr>
            </w:r>
          </w:p>
        </w:tc>
        <w:tc>
          <w:tcPr>
            <w:tcW w:w="425" w:type="dxa"/>
            <w:tcBorders>
              <w:top w:val="nil"/>
              <w:left w:val="nil"/>
              <w:bottom w:val="nil"/>
              <w:right w:val="nil"/>
            </w:tcBorders>
          </w:tcPr>
          <w:p>
            <w:pPr>
              <w:pStyle w:val="0"/>
            </w:pPr>
            <w:r>
              <w:rPr>
                <w:sz w:val="20"/>
              </w:rPr>
            </w:r>
          </w:p>
        </w:tc>
        <w:tc>
          <w:tcPr>
            <w:tcW w:w="1304"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644" w:type="dxa"/>
            <w:tcBorders>
              <w:top w:val="nil"/>
              <w:left w:val="nil"/>
              <w:bottom w:val="single" w:sz="4"/>
              <w:right w:val="nil"/>
            </w:tcBorders>
          </w:tcPr>
          <w:p>
            <w:pPr>
              <w:pStyle w:val="0"/>
            </w:pPr>
            <w:r>
              <w:rPr>
                <w:sz w:val="20"/>
              </w:rPr>
            </w:r>
          </w:p>
        </w:tc>
        <w:tc>
          <w:tcPr>
            <w:tcW w:w="425" w:type="dxa"/>
            <w:tcBorders>
              <w:top w:val="nil"/>
              <w:left w:val="nil"/>
              <w:bottom w:val="nil"/>
              <w:right w:val="nil"/>
            </w:tcBorders>
          </w:tcPr>
          <w:p>
            <w:pPr>
              <w:pStyle w:val="0"/>
            </w:pPr>
            <w:r>
              <w:rPr>
                <w:sz w:val="20"/>
              </w:rPr>
            </w:r>
          </w:p>
        </w:tc>
        <w:tc>
          <w:tcPr>
            <w:tcW w:w="1361" w:type="dxa"/>
            <w:tcBorders>
              <w:top w:val="nil"/>
              <w:left w:val="nil"/>
              <w:bottom w:val="single" w:sz="4"/>
              <w:right w:val="nil"/>
            </w:tcBorders>
          </w:tcPr>
          <w:p>
            <w:pPr>
              <w:pStyle w:val="0"/>
            </w:pPr>
            <w:r>
              <w:rPr>
                <w:sz w:val="20"/>
              </w:rPr>
            </w:r>
          </w:p>
        </w:tc>
      </w:tr>
      <w:tr>
        <w:tc>
          <w:tcPr>
            <w:tcW w:w="3515" w:type="dxa"/>
            <w:tcBorders>
              <w:top w:val="single" w:sz="4"/>
              <w:left w:val="nil"/>
              <w:bottom w:val="nil"/>
              <w:right w:val="nil"/>
            </w:tcBorders>
          </w:tcPr>
          <w:p>
            <w:pPr>
              <w:pStyle w:val="0"/>
              <w:jc w:val="center"/>
            </w:pPr>
            <w:r>
              <w:rPr>
                <w:sz w:val="20"/>
              </w:rPr>
              <w:t xml:space="preserve">(должность лица, ответственного за составление отчета о выполнении мероприятий Программы)</w:t>
            </w:r>
          </w:p>
        </w:tc>
        <w:tc>
          <w:tcPr>
            <w:tcW w:w="425" w:type="dxa"/>
            <w:tcBorders>
              <w:top w:val="nil"/>
              <w:left w:val="nil"/>
              <w:bottom w:val="nil"/>
              <w:right w:val="nil"/>
            </w:tcBorders>
          </w:tcPr>
          <w:p>
            <w:pPr>
              <w:pStyle w:val="0"/>
            </w:pPr>
            <w:r>
              <w:rPr>
                <w:sz w:val="20"/>
              </w:rPr>
            </w:r>
          </w:p>
        </w:tc>
        <w:tc>
          <w:tcPr>
            <w:tcW w:w="1304" w:type="dxa"/>
            <w:tcBorders>
              <w:top w:val="single" w:sz="4"/>
              <w:left w:val="nil"/>
              <w:bottom w:val="nil"/>
              <w:right w:val="nil"/>
            </w:tcBorders>
          </w:tcPr>
          <w:p>
            <w:pPr>
              <w:pStyle w:val="0"/>
              <w:jc w:val="center"/>
            </w:pPr>
            <w:r>
              <w:rPr>
                <w:sz w:val="20"/>
              </w:rPr>
              <w:t xml:space="preserve">(подпись)</w:t>
            </w:r>
          </w:p>
        </w:tc>
        <w:tc>
          <w:tcPr>
            <w:tcW w:w="397" w:type="dxa"/>
            <w:tcBorders>
              <w:top w:val="nil"/>
              <w:left w:val="nil"/>
              <w:bottom w:val="nil"/>
              <w:right w:val="nil"/>
            </w:tcBorders>
          </w:tcPr>
          <w:p>
            <w:pPr>
              <w:pStyle w:val="0"/>
            </w:pPr>
            <w:r>
              <w:rPr>
                <w:sz w:val="20"/>
              </w:rPr>
            </w:r>
          </w:p>
        </w:tc>
        <w:tc>
          <w:tcPr>
            <w:tcW w:w="1644" w:type="dxa"/>
            <w:tcBorders>
              <w:top w:val="single" w:sz="4"/>
              <w:left w:val="nil"/>
              <w:bottom w:val="nil"/>
              <w:right w:val="nil"/>
            </w:tcBorders>
          </w:tcPr>
          <w:p>
            <w:pPr>
              <w:pStyle w:val="0"/>
              <w:jc w:val="center"/>
            </w:pPr>
            <w:r>
              <w:rPr>
                <w:sz w:val="20"/>
              </w:rPr>
              <w:t xml:space="preserve">(инициалы, фамилия)</w:t>
            </w:r>
          </w:p>
        </w:tc>
        <w:tc>
          <w:tcPr>
            <w:tcW w:w="425" w:type="dxa"/>
            <w:tcBorders>
              <w:top w:val="nil"/>
              <w:left w:val="nil"/>
              <w:bottom w:val="nil"/>
              <w:right w:val="nil"/>
            </w:tcBorders>
          </w:tcPr>
          <w:p>
            <w:pPr>
              <w:pStyle w:val="0"/>
            </w:pPr>
            <w:r>
              <w:rPr>
                <w:sz w:val="20"/>
              </w:rPr>
            </w:r>
          </w:p>
        </w:tc>
        <w:tc>
          <w:tcPr>
            <w:tcW w:w="1361" w:type="dxa"/>
            <w:tcBorders>
              <w:top w:val="single" w:sz="4"/>
              <w:left w:val="nil"/>
              <w:bottom w:val="nil"/>
              <w:right w:val="nil"/>
            </w:tcBorders>
          </w:tcPr>
          <w:p>
            <w:pPr>
              <w:pStyle w:val="0"/>
              <w:jc w:val="center"/>
            </w:pPr>
            <w:r>
              <w:rPr>
                <w:sz w:val="20"/>
              </w:rPr>
              <w:t xml:space="preserve">(номер телефона)</w:t>
            </w:r>
          </w:p>
        </w:tc>
      </w:tr>
      <w:tr>
        <w:tc>
          <w:tcPr>
            <w:gridSpan w:val="7"/>
            <w:tcW w:w="9071"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&lt;*&gt; Информация о реализации мероприятия Программы за второе полугодие соответствующего года представляется с указанием информации о реализации мероприятия Программы за весь год (с включением данных за первое полугодие соответствующего года). Информация о реализации мероприятия Программы должна включать дату проведения мероприятия Программы, его содержание, количественные и качественные характеристики, реквизиты и наименования принятых правовых актов Кировской области и другие сведения о проведенной работе по реализации мероприятия Программы.</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22.09.2021 N 498-П</w:t>
            <w:br/>
            <w:t>(ред. от 07.07.2023)</w:t>
            <w:br/>
            <w:t>"Об утверждении Программы по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19.10.2023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22.09.2021 N 498-П</w:t>
            <w:br/>
            <w:t>(ред. от 07.07.2023)</w:t>
            <w:br/>
            <w:t>"Об утверждении Программы по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76B20FE7A5224C22D221102FE4389A69887590C0B9C73DCB2CDE57DF0D43B8B16BD2B567769B745BB3A486F7022890DF98B831E35122D635DF0F125D7c1N" TargetMode = "External"/>
	<Relationship Id="rId8" Type="http://schemas.openxmlformats.org/officeDocument/2006/relationships/hyperlink" Target="consultantplus://offline/ref=076B20FE7A5224C22D221102FE4389A69887590C0B9D75DBB4CDE57DF0D43B8B16BD2B567769B745BB3A48687D22890DF98B831E35122D635DF0F125D7c1N" TargetMode = "External"/>
	<Relationship Id="rId9" Type="http://schemas.openxmlformats.org/officeDocument/2006/relationships/hyperlink" Target="consultantplus://offline/ref=076B20FE7A5224C22D221102FE4389A69887590C089B7AD3B8CAE57DF0D43B8B16BD2B566569EF49BA33566E7537DF5CBFDDcDN" TargetMode = "External"/>
	<Relationship Id="rId10" Type="http://schemas.openxmlformats.org/officeDocument/2006/relationships/hyperlink" Target="consultantplus://offline/ref=076B20FE7A5224C22D221102FE4389A69887590C089875DAB1C9E57DF0D43B8B16BD2B566569EF49BA33566E7537DF5CBFDDcDN" TargetMode = "External"/>
	<Relationship Id="rId11" Type="http://schemas.openxmlformats.org/officeDocument/2006/relationships/hyperlink" Target="consultantplus://offline/ref=076B20FE7A5224C22D221102FE4389A69887590C089B7AD2B9CCE57DF0D43B8B16BD2B566569EF49BA33566E7537DF5CBFDDcDN" TargetMode = "External"/>
	<Relationship Id="rId12" Type="http://schemas.openxmlformats.org/officeDocument/2006/relationships/hyperlink" Target="consultantplus://offline/ref=076B20FE7A5224C22D221102FE4389A69887590C089B7AD2B9CCE57DF0D43B8B16BD2B567769B745BB3A486F7D22890DF98B831E35122D635DF0F125D7c1N" TargetMode = "External"/>
	<Relationship Id="rId13" Type="http://schemas.openxmlformats.org/officeDocument/2006/relationships/hyperlink" Target="consultantplus://offline/ref=076B20FE7A5224C22D221102FE4389A69887590C0B9C73DCB2CDE57DF0D43B8B16BD2B567769B745BB3A486F7022890DF98B831E35122D635DF0F125D7c1N" TargetMode = "External"/>
	<Relationship Id="rId14" Type="http://schemas.openxmlformats.org/officeDocument/2006/relationships/hyperlink" Target="consultantplus://offline/ref=076B20FE7A5224C22D221102FE4389A69887590C0B9C73DCB2CDE57DF0D43B8B16BD2B567769B745BB3A486E7722890DF98B831E35122D635DF0F125D7c1N" TargetMode = "External"/>
	<Relationship Id="rId15" Type="http://schemas.openxmlformats.org/officeDocument/2006/relationships/hyperlink" Target="consultantplus://offline/ref=076B20FE7A5224C22D221102FE4389A69887590C0B9C73DCB2CDE57DF0D43B8B16BD2B567769B745BB3A486E7022890DF98B831E35122D635DF0F125D7c1N" TargetMode = "External"/>
	<Relationship Id="rId16" Type="http://schemas.openxmlformats.org/officeDocument/2006/relationships/hyperlink" Target="consultantplus://offline/ref=076B20FE7A5224C22D220F0FE82FD5AF9C8805050A95788CED9EE32AAF843DDE44FD750F3524A445BB244A6F77D2cAN" TargetMode = "External"/>
	<Relationship Id="rId17" Type="http://schemas.openxmlformats.org/officeDocument/2006/relationships/hyperlink" Target="consultantplus://offline/ref=076B20FE7A5224C22D220F0FE82FD5AF998E00000A9C788CED9EE32AAF843DDE56FD2D03342DBA46BE311C3E317CD05DB4C08F1F220E2C61D4c0N" TargetMode = "External"/>
	<Relationship Id="rId18" Type="http://schemas.openxmlformats.org/officeDocument/2006/relationships/hyperlink" Target="consultantplus://offline/ref=076B20FE7A5224C22D220F0FE82FD5AF9C8907060A9E788CED9EE32AAF843DDE56FD2D03342DBA47BE311C3E317CD05DB4C08F1F220E2C61D4c0N" TargetMode = "External"/>
	<Relationship Id="rId19" Type="http://schemas.openxmlformats.org/officeDocument/2006/relationships/hyperlink" Target="consultantplus://offline/ref=076B20FE7A5224C22D220F0FE82FD5AF9C8907060A9E788CED9EE32AAF843DDE56FD2D03342DBA45BA311C3E317CD05DB4C08F1F220E2C61D4c0N" TargetMode = "External"/>
	<Relationship Id="rId20" Type="http://schemas.openxmlformats.org/officeDocument/2006/relationships/hyperlink" Target="consultantplus://offline/ref=076B20FE7A5224C22D220F0FE82FD5AF9C8805050A95788CED9EE32AAF843DDE44FD750F3524A445BB244A6F77D2cAN" TargetMode = "External"/>
	<Relationship Id="rId21" Type="http://schemas.openxmlformats.org/officeDocument/2006/relationships/hyperlink" Target="consultantplus://offline/ref=076B20FE7A5224C22D221102FE4389A69887590C0B9C73DCB2CDE57DF0D43B8B16BD2B567769B745BB3A486B7722890DF98B831E35122D635DF0F125D7c1N" TargetMode = "External"/>
	<Relationship Id="rId22" Type="http://schemas.openxmlformats.org/officeDocument/2006/relationships/hyperlink" Target="consultantplus://offline/ref=076B20FE7A5224C22D221102FE4389A69887590C0B9C73DCB2CDE57DF0D43B8B16BD2B567769B745BB3A486B7122890DF98B831E35122D635DF0F125D7c1N" TargetMode = "External"/>
	<Relationship Id="rId23" Type="http://schemas.openxmlformats.org/officeDocument/2006/relationships/hyperlink" Target="consultantplus://offline/ref=076B20FE7A5224C22D221102FE4389A69887590C0B9C73DCB2CDE57DF0D43B8B16BD2B567769B745BB3A48687722890DF98B831E35122D635DF0F125D7c1N" TargetMode = "External"/>
	<Relationship Id="rId24" Type="http://schemas.openxmlformats.org/officeDocument/2006/relationships/hyperlink" Target="consultantplus://offline/ref=076B20FE7A5224C22D221102FE4389A69887590C0B9C73DCB2CDE57DF0D43B8B16BD2B567769B745BB3A48687122890DF98B831E35122D635DF0F125D7c1N" TargetMode = "External"/>
	<Relationship Id="rId25" Type="http://schemas.openxmlformats.org/officeDocument/2006/relationships/hyperlink" Target="consultantplus://offline/ref=076B20FE7A5224C22D221102FE4389A69887590C0B9C73DCB2CDE57DF0D43B8B16BD2B567769B745BB3A48687022890DF98B831E35122D635DF0F125D7c1N" TargetMode = "External"/>
	<Relationship Id="rId26" Type="http://schemas.openxmlformats.org/officeDocument/2006/relationships/header" Target="header2.xml"/>
	<Relationship Id="rId27" Type="http://schemas.openxmlformats.org/officeDocument/2006/relationships/footer" Target="footer2.xml"/>
	<Relationship Id="rId28" Type="http://schemas.openxmlformats.org/officeDocument/2006/relationships/hyperlink" Target="consultantplus://offline/ref=076B20FE7A5224C22D220F0FE82FD5AF9C8907060A9E788CED9EE32AAF843DDE56FD2D03342DBA47BE311C3E317CD05DB4C08F1F220E2C61D4c0N" TargetMode = "External"/>
	<Relationship Id="rId29" Type="http://schemas.openxmlformats.org/officeDocument/2006/relationships/hyperlink" Target="consultantplus://offline/ref=076B20FE7A5224C22D221102FE4389A69887590C0B9C73DCB2CDE57DF0D43B8B16BD2B567769B745BB3A48677022890DF98B831E35122D635DF0F125D7c1N" TargetMode = "External"/>
	<Relationship Id="rId30" Type="http://schemas.openxmlformats.org/officeDocument/2006/relationships/hyperlink" Target="consultantplus://offline/ref=076B20FE7A5224C22D220F0FE82FD5AF9C8907060A9B788CED9EE32AAF843DDE44FD750F3524A445BB244A6F77D2cAN" TargetMode = "External"/>
	<Relationship Id="rId31" Type="http://schemas.openxmlformats.org/officeDocument/2006/relationships/hyperlink" Target="consultantplus://offline/ref=076B20FE7A5224C22D221102FE4389A69887590C0B9C73DCB2CDE57DF0D43B8B16BD2B567769B745BB3A496E7D22890DF98B831E35122D635DF0F125D7c1N" TargetMode = "External"/>
	<Relationship Id="rId32" Type="http://schemas.openxmlformats.org/officeDocument/2006/relationships/hyperlink" Target="consultantplus://offline/ref=076B20FE7A5224C22D221102FE4389A69887590C0B9C73DCB2CDE57DF0D43B8B16BD2B567769B745BB3A4A687522890DF98B831E35122D635DF0F125D7c1N" TargetMode = "External"/>
	<Relationship Id="rId33" Type="http://schemas.openxmlformats.org/officeDocument/2006/relationships/hyperlink" Target="consultantplus://offline/ref=076B20FE7A5224C22D221102FE4389A69887590C0B9C73DCB2CDE57DF0D43B8B16BD2B567769B745BB3A4A687722890DF98B831E35122D635DF0F125D7c1N" TargetMode = "External"/>
	<Relationship Id="rId34" Type="http://schemas.openxmlformats.org/officeDocument/2006/relationships/hyperlink" Target="consultantplus://offline/ref=076B20FE7A5224C22D221102FE4389A69887590C0B9C73DCB2CDE57DF0D43B8B16BD2B567769B745BB3A4A687D22890DF98B831E35122D635DF0F125D7c1N" TargetMode = "External"/>
	<Relationship Id="rId35" Type="http://schemas.openxmlformats.org/officeDocument/2006/relationships/hyperlink" Target="consultantplus://offline/ref=076B20FE7A5224C22D221102FE4389A69887590C0B9C73DCB2CDE57DF0D43B8B16BD2B567769B745BB3A4A677622890DF98B831E35122D635DF0F125D7c1N" TargetMode = "External"/>
	<Relationship Id="rId36" Type="http://schemas.openxmlformats.org/officeDocument/2006/relationships/hyperlink" Target="consultantplus://offline/ref=076B20FE7A5224C22D221102FE4389A69887590C0B9C73DCB2CDE57DF0D43B8B16BD2B567769B745BB3A4A677D22890DF98B831E35122D635DF0F125D7c1N" TargetMode = "External"/>
	<Relationship Id="rId37" Type="http://schemas.openxmlformats.org/officeDocument/2006/relationships/hyperlink" Target="consultantplus://offline/ref=076B20FE7A5224C22D220F0FE82FD5AF9C8805050A95788CED9EE32AAF843DDE56FD2D0B3426EE15FF6F456E7C37DC5CA3DC8E1DD3cFN" TargetMode = "External"/>
	<Relationship Id="rId38" Type="http://schemas.openxmlformats.org/officeDocument/2006/relationships/hyperlink" Target="consultantplus://offline/ref=076B20FE7A5224C22D221102FE4389A69887590C0B9C73DCB2CDE57DF0D43B8B16BD2B567769B745BB3A4A667622890DF98B831E35122D635DF0F125D7c1N" TargetMode = "External"/>
	<Relationship Id="rId39" Type="http://schemas.openxmlformats.org/officeDocument/2006/relationships/hyperlink" Target="consultantplus://offline/ref=076B20FE7A5224C22D221102FE4389A69887590C0B9C73DCB2CDE57DF0D43B8B16BD2B567769B745BB3A4A667D22890DF98B831E35122D635DF0F125D7c1N" TargetMode = "External"/>
	<Relationship Id="rId40" Type="http://schemas.openxmlformats.org/officeDocument/2006/relationships/hyperlink" Target="consultantplus://offline/ref=076B20FE7A5224C22D221102FE4389A69887590C0B9C73DCB2CDE57DF0D43B8B16BD2B567769B745BB3A4B6F7622890DF98B831E35122D635DF0F125D7c1N" TargetMode = "External"/>
	<Relationship Id="rId41" Type="http://schemas.openxmlformats.org/officeDocument/2006/relationships/hyperlink" Target="consultantplus://offline/ref=076B20FE7A5224C22D221102FE4389A69887590C0B9C73DCB2CDE57DF0D43B8B16BD2B567769B745BB3A4B6F7C22890DF98B831E35122D635DF0F125D7c1N" TargetMode = "External"/>
	<Relationship Id="rId42" Type="http://schemas.openxmlformats.org/officeDocument/2006/relationships/hyperlink" Target="consultantplus://offline/ref=076B20FE7A5224C22D221102FE4389A69887590C0B9C73DCB2CDE57DF0D43B8B16BD2B567769B745BB3A4B6E7122890DF98B831E35122D635DF0F125D7c1N" TargetMode = "External"/>
	<Relationship Id="rId43" Type="http://schemas.openxmlformats.org/officeDocument/2006/relationships/hyperlink" Target="consultantplus://offline/ref=076B20FE7A5224C22D221102FE4389A69887590C0B9C73DCB2CDE57DF0D43B8B16BD2B567769B745BB3A4B6E7322890DF98B831E35122D635DF0F125D7c1N" TargetMode = "External"/>
	<Relationship Id="rId44" Type="http://schemas.openxmlformats.org/officeDocument/2006/relationships/hyperlink" Target="consultantplus://offline/ref=076B20FE7A5224C22D221102FE4389A69887590C0B9C73DCB2CDE57DF0D43B8B16BD2B567769B745BB3A4B6D7722890DF98B831E35122D635DF0F125D7c1N" TargetMode = "External"/>
	<Relationship Id="rId45" Type="http://schemas.openxmlformats.org/officeDocument/2006/relationships/hyperlink" Target="consultantplus://offline/ref=076B20FE7A5224C22D221102FE4389A69887590C0B9C73DCB2CDE57DF0D43B8B16BD2B567769B745BB3A4B6D7222890DF98B831E35122D635DF0F125D7c1N" TargetMode = "External"/>
	<Relationship Id="rId46" Type="http://schemas.openxmlformats.org/officeDocument/2006/relationships/hyperlink" Target="consultantplus://offline/ref=076B20FE7A5224C22D221102FE4389A69887590C0B9C73DCB2CDE57DF0D43B8B16BD2B567769B745BB3A4B6C7722890DF98B831E35122D635DF0F125D7c1N" TargetMode = "External"/>
	<Relationship Id="rId47" Type="http://schemas.openxmlformats.org/officeDocument/2006/relationships/hyperlink" Target="consultantplus://offline/ref=076B20FE7A5224C22D220F0FE82FD5AF9B8C0201019E788CED9EE32AAF843DDE44FD750F3524A445BB244A6F77D2cAN" TargetMode = "External"/>
	<Relationship Id="rId48" Type="http://schemas.openxmlformats.org/officeDocument/2006/relationships/hyperlink" Target="consultantplus://offline/ref=076B20FE7A5224C22D221102FE4389A69887590C0B9C73DCB2CDE57DF0D43B8B16BD2B567769B745BB3A4B6C7222890DF98B831E35122D635DF0F125D7c1N" TargetMode = "External"/>
	<Relationship Id="rId49" Type="http://schemas.openxmlformats.org/officeDocument/2006/relationships/hyperlink" Target="consultantplus://offline/ref=076B20FE7A5224C22D221102FE4389A69887590C0B9C73DCB2CDE57DF0D43B8B16BD2B567769B745BB3A4B6B7722890DF98B831E35122D635DF0F125D7c1N" TargetMode = "External"/>
	<Relationship Id="rId50" Type="http://schemas.openxmlformats.org/officeDocument/2006/relationships/hyperlink" Target="consultantplus://offline/ref=076B20FE7A5224C22D221102FE4389A69887590C0B9C73DCB2CDE57DF0D43B8B16BD2B567769B745BB3A4B6B7222890DF98B831E35122D635DF0F125D7c1N" TargetMode = "External"/>
	<Relationship Id="rId51" Type="http://schemas.openxmlformats.org/officeDocument/2006/relationships/hyperlink" Target="consultantplus://offline/ref=076B20FE7A5224C22D221102FE4389A69887590C0B9C73DCB2CDE57DF0D43B8B16BD2B567769B745BB3A4B6A7722890DF98B831E35122D635DF0F125D7c1N" TargetMode = "External"/>
	<Relationship Id="rId52" Type="http://schemas.openxmlformats.org/officeDocument/2006/relationships/hyperlink" Target="consultantplus://offline/ref=076B20FE7A5224C22D221102FE4389A69887590C0B9C73DCB2CDE57DF0D43B8B16BD2B567769B745BB3A4B6A7D22890DF98B831E35122D635DF0F125D7c1N" TargetMode = "External"/>
	<Relationship Id="rId53" Type="http://schemas.openxmlformats.org/officeDocument/2006/relationships/hyperlink" Target="consultantplus://offline/ref=076B20FE7A5224C22D221102FE4389A69887590C0B9C73DCB2CDE57DF0D43B8B16BD2B567769B745BB3A4B697522890DF98B831E35122D635DF0F125D7c1N" TargetMode = "External"/>
	<Relationship Id="rId54" Type="http://schemas.openxmlformats.org/officeDocument/2006/relationships/hyperlink" Target="consultantplus://offline/ref=076B20FE7A5224C22D221102FE4389A69887590C0B9C73DCB2CDE57DF0D43B8B16BD2B567769B745BB3A4B697022890DF98B831E35122D635DF0F125D7c1N" TargetMode = "External"/>
	<Relationship Id="rId55" Type="http://schemas.openxmlformats.org/officeDocument/2006/relationships/hyperlink" Target="consultantplus://offline/ref=076B20FE7A5224C22D221102FE4389A69887590C0B9C73DCB2CDE57DF0D43B8B16BD2B567769B745BB3A4B687522890DF98B831E35122D635DF0F125D7c1N" TargetMode = "External"/>
	<Relationship Id="rId56" Type="http://schemas.openxmlformats.org/officeDocument/2006/relationships/hyperlink" Target="consultantplus://offline/ref=076B20FE7A5224C22D221102FE4389A69887590C0B9C73DCB2CDE57DF0D43B8B16BD2B567769B745BB3A4B687022890DF98B831E35122D635DF0F125D7c1N" TargetMode = "External"/>
	<Relationship Id="rId57" Type="http://schemas.openxmlformats.org/officeDocument/2006/relationships/hyperlink" Target="consultantplus://offline/ref=076B20FE7A5224C22D221102FE4389A69887590C0B9C73DCB2CDE57DF0D43B8B16BD2B567769B745BB3A4B677522890DF98B831E35122D635DF0F125D7c1N" TargetMode = "External"/>
	<Relationship Id="rId58" Type="http://schemas.openxmlformats.org/officeDocument/2006/relationships/hyperlink" Target="consultantplus://offline/ref=076B20FE7A5224C22D221102FE4389A69887590C0B9C73DCB2CDE57DF0D43B8B16BD2B567769B745BB3A4B677022890DF98B831E35122D635DF0F125D7c1N" TargetMode = "External"/>
	<Relationship Id="rId59" Type="http://schemas.openxmlformats.org/officeDocument/2006/relationships/hyperlink" Target="consultantplus://offline/ref=076B20FE7A5224C22D221102FE4389A69887590C0B9C73DCB2CDE57DF0D43B8B16BD2B567769B745BB3A4B667522890DF98B831E35122D635DF0F125D7c1N" TargetMode = "External"/>
	<Relationship Id="rId60" Type="http://schemas.openxmlformats.org/officeDocument/2006/relationships/hyperlink" Target="consultantplus://offline/ref=076B20FE7A5224C22D221102FE4389A69887590C0B9C73DCB2CDE57DF0D43B8B16BD2B567769B745BB3A4B667022890DF98B831E35122D635DF0F125D7c1N" TargetMode = "External"/>
	<Relationship Id="rId61" Type="http://schemas.openxmlformats.org/officeDocument/2006/relationships/hyperlink" Target="consultantplus://offline/ref=076B20FE7A5224C22D221102FE4389A69887590C0B9C73DCB2CDE57DF0D43B8B16BD2B567769B745BB3A48687322890DF98B831E35122D635DF0F125D7c1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22.09.2021 N 498-П
(ред. от 07.07.2023)
"Об утверждении Программы по противодействию коррупции в Кировской области на 2021 - 2024 годы"</dc:title>
  <dcterms:created xsi:type="dcterms:W3CDTF">2023-10-19T13:28:02Z</dcterms:created>
</cp:coreProperties>
</file>