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3" w:rsidRDefault="00E03043" w:rsidP="00E03043">
      <w:pPr>
        <w:pStyle w:val="a6"/>
        <w:rPr>
          <w:rFonts w:ascii="Times New Roman" w:hAnsi="Times New Roman" w:cs="Times New Roman"/>
          <w:b w:val="0"/>
          <w:sz w:val="36"/>
          <w:szCs w:val="36"/>
        </w:rPr>
      </w:pPr>
      <w:r w:rsidRPr="00BE425A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43" w:rsidRPr="00965388" w:rsidRDefault="00E03043" w:rsidP="00E03043">
      <w:pPr>
        <w:pStyle w:val="a6"/>
        <w:rPr>
          <w:rFonts w:ascii="Times New Roman" w:hAnsi="Times New Roman" w:cs="Times New Roman"/>
          <w:b w:val="0"/>
          <w:sz w:val="36"/>
          <w:szCs w:val="36"/>
        </w:rPr>
      </w:pP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КИРОВСКАЯ ОБЛАСТЬ</w:t>
      </w:r>
    </w:p>
    <w:p w:rsidR="00E03043" w:rsidRPr="00965388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НОЛИНСКАЯ РАЙОННАЯ ДУМА</w:t>
      </w:r>
    </w:p>
    <w:p w:rsidR="00E03043" w:rsidRPr="00965388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E03043" w:rsidRDefault="00E03043" w:rsidP="00E0304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РЕШЕНИЕ</w:t>
      </w:r>
    </w:p>
    <w:p w:rsidR="00767898" w:rsidRPr="00767898" w:rsidRDefault="00767898" w:rsidP="00E03043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AF51E3" w:rsidRPr="00BE425A" w:rsidRDefault="00AA78C9" w:rsidP="008212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8C9">
        <w:rPr>
          <w:rFonts w:ascii="Times New Roman" w:hAnsi="Times New Roman" w:cs="Times New Roman"/>
          <w:sz w:val="32"/>
          <w:szCs w:val="32"/>
        </w:rPr>
        <w:t>28.08.2024</w:t>
      </w:r>
      <w:r w:rsidR="00B6414D" w:rsidRPr="00AA78C9">
        <w:rPr>
          <w:rFonts w:ascii="Times New Roman" w:hAnsi="Times New Roman" w:cs="Times New Roman"/>
          <w:sz w:val="32"/>
          <w:szCs w:val="32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B6414D">
        <w:rPr>
          <w:rFonts w:ascii="Times New Roman" w:hAnsi="Times New Roman" w:cs="Times New Roman"/>
          <w:sz w:val="28"/>
          <w:szCs w:val="28"/>
        </w:rPr>
        <w:tab/>
      </w:r>
      <w:r w:rsidR="001666A9" w:rsidRPr="00AA78C9">
        <w:rPr>
          <w:rFonts w:ascii="Times New Roman" w:hAnsi="Times New Roman" w:cs="Times New Roman"/>
          <w:sz w:val="32"/>
          <w:szCs w:val="32"/>
        </w:rPr>
        <w:t xml:space="preserve">№ </w:t>
      </w:r>
      <w:r w:rsidRPr="00AA78C9">
        <w:rPr>
          <w:rFonts w:ascii="Times New Roman" w:hAnsi="Times New Roman" w:cs="Times New Roman"/>
          <w:sz w:val="32"/>
          <w:szCs w:val="32"/>
        </w:rPr>
        <w:t>30/197</w:t>
      </w:r>
    </w:p>
    <w:p w:rsidR="00E03043" w:rsidRDefault="00AF51E3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>г. Нолинск</w:t>
      </w:r>
    </w:p>
    <w:p w:rsidR="00767898" w:rsidRPr="00767898" w:rsidRDefault="00767898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5241" w:rsidRDefault="00AF51E3" w:rsidP="0076789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767898">
        <w:rPr>
          <w:rFonts w:ascii="Times New Roman" w:hAnsi="Times New Roman" w:cs="Times New Roman"/>
          <w:b/>
          <w:sz w:val="28"/>
          <w:szCs w:val="28"/>
        </w:rPr>
        <w:t>Нолин</w:t>
      </w:r>
      <w:r w:rsidR="00947179" w:rsidRPr="00767898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947179" w:rsidRPr="00767898">
        <w:rPr>
          <w:rFonts w:ascii="Times New Roman" w:hAnsi="Times New Roman" w:cs="Times New Roman"/>
          <w:b/>
          <w:sz w:val="28"/>
          <w:szCs w:val="28"/>
        </w:rPr>
        <w:t xml:space="preserve"> районной Думы </w:t>
      </w:r>
    </w:p>
    <w:p w:rsidR="00AD3E60" w:rsidRDefault="00947179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78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11B7">
        <w:rPr>
          <w:rFonts w:ascii="Times New Roman" w:hAnsi="Times New Roman" w:cs="Times New Roman"/>
          <w:b/>
          <w:sz w:val="28"/>
          <w:szCs w:val="28"/>
        </w:rPr>
        <w:t>29.03.2017 № 9/51</w:t>
      </w:r>
    </w:p>
    <w:p w:rsidR="00767898" w:rsidRPr="00821220" w:rsidRDefault="00767898" w:rsidP="00767898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B2F0E" w:rsidRPr="005B2F0E" w:rsidRDefault="00767898" w:rsidP="005B2F0E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821220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B2F0E" w:rsidRPr="00821220">
        <w:rPr>
          <w:rFonts w:ascii="Times New Roman" w:eastAsia="Times New Roman" w:hAnsi="Times New Roman" w:cs="Times New Roman"/>
          <w:sz w:val="28"/>
        </w:rPr>
        <w:t xml:space="preserve">В соответствии со </w:t>
      </w:r>
      <w:hyperlink r:id="rId7">
        <w:r w:rsidR="005B2F0E" w:rsidRPr="00871DE4">
          <w:rPr>
            <w:rFonts w:ascii="Times New Roman" w:eastAsia="Times New Roman" w:hAnsi="Times New Roman" w:cs="Times New Roman"/>
            <w:sz w:val="28"/>
          </w:rPr>
          <w:t>статьей 65</w:t>
        </w:r>
      </w:hyperlink>
      <w:r w:rsidR="00822FA3">
        <w:rPr>
          <w:rFonts w:ascii="Times New Roman" w:eastAsia="Times New Roman" w:hAnsi="Times New Roman" w:cs="Times New Roman"/>
          <w:sz w:val="28"/>
        </w:rPr>
        <w:t xml:space="preserve"> Федерального закона «</w:t>
      </w:r>
      <w:r w:rsidR="005B2F0E" w:rsidRPr="005B2F0E">
        <w:rPr>
          <w:rFonts w:ascii="Times New Roman" w:eastAsia="Times New Roman" w:hAnsi="Times New Roman" w:cs="Times New Roman"/>
          <w:sz w:val="28"/>
        </w:rPr>
        <w:t>Об обр</w:t>
      </w:r>
      <w:r w:rsidR="007B0F0D">
        <w:rPr>
          <w:rFonts w:ascii="Times New Roman" w:eastAsia="Times New Roman" w:hAnsi="Times New Roman" w:cs="Times New Roman"/>
          <w:sz w:val="28"/>
        </w:rPr>
        <w:t>азовании в Российской Федерации»</w:t>
      </w:r>
      <w:r w:rsidR="00D65565">
        <w:rPr>
          <w:rFonts w:ascii="Times New Roman" w:eastAsia="Times New Roman" w:hAnsi="Times New Roman" w:cs="Times New Roman"/>
          <w:sz w:val="28"/>
        </w:rPr>
        <w:t xml:space="preserve"> от 29.12.2012 №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 273-ФЗ</w:t>
      </w:r>
      <w:r w:rsidR="00821220">
        <w:rPr>
          <w:rFonts w:ascii="Times New Roman" w:eastAsia="Times New Roman" w:hAnsi="Times New Roman" w:cs="Times New Roman"/>
          <w:sz w:val="28"/>
        </w:rPr>
        <w:t xml:space="preserve">, постановления Правительства Кировской области 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 </w:t>
      </w:r>
      <w:r w:rsidR="00821220">
        <w:rPr>
          <w:rFonts w:ascii="Times New Roman" w:eastAsia="Times New Roman" w:hAnsi="Times New Roman" w:cs="Times New Roman"/>
          <w:sz w:val="28"/>
        </w:rPr>
        <w:t xml:space="preserve">от </w:t>
      </w:r>
      <w:r w:rsidR="00D65565">
        <w:rPr>
          <w:rFonts w:ascii="Times New Roman" w:eastAsia="Times New Roman" w:hAnsi="Times New Roman" w:cs="Times New Roman"/>
          <w:sz w:val="28"/>
        </w:rPr>
        <w:t>01.08.2024 № 326</w:t>
      </w:r>
      <w:r w:rsidR="00821220">
        <w:rPr>
          <w:rFonts w:ascii="Times New Roman" w:eastAsia="Times New Roman" w:hAnsi="Times New Roman" w:cs="Times New Roman"/>
          <w:sz w:val="28"/>
        </w:rPr>
        <w:t>-П «О внесении изменений в постановление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</w:t>
      </w:r>
      <w:proofErr w:type="gramEnd"/>
      <w:r w:rsidR="00821220">
        <w:rPr>
          <w:rFonts w:ascii="Times New Roman" w:eastAsia="Times New Roman" w:hAnsi="Times New Roman" w:cs="Times New Roman"/>
          <w:sz w:val="28"/>
        </w:rPr>
        <w:t xml:space="preserve"> дошкольного образования, </w:t>
      </w:r>
      <w:proofErr w:type="gramStart"/>
      <w:r w:rsidR="00821220">
        <w:rPr>
          <w:rFonts w:ascii="Times New Roman" w:eastAsia="Times New Roman" w:hAnsi="Times New Roman" w:cs="Times New Roman"/>
          <w:sz w:val="28"/>
        </w:rPr>
        <w:t>находящихся</w:t>
      </w:r>
      <w:proofErr w:type="gramEnd"/>
      <w:r w:rsidR="00821220">
        <w:rPr>
          <w:rFonts w:ascii="Times New Roman" w:eastAsia="Times New Roman" w:hAnsi="Times New Roman" w:cs="Times New Roman"/>
          <w:sz w:val="28"/>
        </w:rPr>
        <w:t xml:space="preserve"> на территории Кировской области»,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Нолинская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районная Дума решила:</w:t>
      </w:r>
    </w:p>
    <w:p w:rsidR="005B2F0E" w:rsidRPr="005B2F0E" w:rsidRDefault="005B2F0E" w:rsidP="005B2F0E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 w:rsidRPr="005B2F0E">
        <w:rPr>
          <w:rFonts w:ascii="Times New Roman" w:eastAsia="Times New Roman" w:hAnsi="Times New Roman" w:cs="Times New Roman"/>
          <w:sz w:val="28"/>
        </w:rPr>
        <w:t xml:space="preserve">Внести </w:t>
      </w:r>
      <w:hyperlink w:anchor="P34"/>
      <w:r w:rsidRPr="005B2F0E">
        <w:rPr>
          <w:rFonts w:ascii="Times New Roman" w:eastAsia="Times New Roman" w:hAnsi="Times New Roman" w:cs="Times New Roman"/>
          <w:sz w:val="28"/>
        </w:rPr>
        <w:t xml:space="preserve"> в Положение о порядке начисления и взимания родительской платы за присмотр и уход за детьми в муниципальных образовательных организациях </w:t>
      </w:r>
      <w:proofErr w:type="spellStart"/>
      <w:r w:rsidRPr="005B2F0E">
        <w:rPr>
          <w:rFonts w:ascii="Times New Roman" w:eastAsia="Times New Roman" w:hAnsi="Times New Roman" w:cs="Times New Roman"/>
          <w:sz w:val="28"/>
        </w:rPr>
        <w:t>Нолинского</w:t>
      </w:r>
      <w:proofErr w:type="spellEnd"/>
      <w:r w:rsidRPr="005B2F0E">
        <w:rPr>
          <w:rFonts w:ascii="Times New Roman" w:eastAsia="Times New Roman" w:hAnsi="Times New Roman" w:cs="Times New Roman"/>
          <w:sz w:val="28"/>
        </w:rPr>
        <w:t xml:space="preserve"> района, реализующих образовательную прог</w:t>
      </w:r>
      <w:r>
        <w:rPr>
          <w:rFonts w:ascii="Times New Roman" w:eastAsia="Times New Roman" w:hAnsi="Times New Roman" w:cs="Times New Roman"/>
          <w:sz w:val="28"/>
        </w:rPr>
        <w:t>рамму дошкольного образования</w:t>
      </w:r>
      <w:r w:rsidRPr="005B2F0E">
        <w:rPr>
          <w:rFonts w:ascii="Times New Roman" w:eastAsia="Times New Roman" w:hAnsi="Times New Roman" w:cs="Times New Roman"/>
          <w:sz w:val="28"/>
        </w:rPr>
        <w:t xml:space="preserve"> (далее - Положение), утвержденное решением </w:t>
      </w:r>
      <w:proofErr w:type="spellStart"/>
      <w:r w:rsidRPr="005B2F0E">
        <w:rPr>
          <w:rFonts w:ascii="Times New Roman" w:eastAsia="Times New Roman" w:hAnsi="Times New Roman" w:cs="Times New Roman"/>
          <w:sz w:val="28"/>
        </w:rPr>
        <w:t>Нолинской</w:t>
      </w:r>
      <w:proofErr w:type="spellEnd"/>
      <w:r w:rsidRPr="005B2F0E">
        <w:rPr>
          <w:rFonts w:ascii="Times New Roman" w:eastAsia="Times New Roman" w:hAnsi="Times New Roman" w:cs="Times New Roman"/>
          <w:sz w:val="28"/>
        </w:rPr>
        <w:t xml:space="preserve"> районной Думы от 29.03.2017 №</w:t>
      </w:r>
      <w:r w:rsidR="00990E3D">
        <w:rPr>
          <w:rFonts w:ascii="Times New Roman" w:eastAsia="Times New Roman" w:hAnsi="Times New Roman" w:cs="Times New Roman"/>
          <w:sz w:val="28"/>
        </w:rPr>
        <w:t xml:space="preserve"> 9/51</w:t>
      </w:r>
      <w:r w:rsidRPr="005B2F0E">
        <w:rPr>
          <w:rFonts w:ascii="Times New Roman" w:eastAsia="Times New Roman" w:hAnsi="Times New Roman" w:cs="Times New Roman"/>
          <w:sz w:val="28"/>
        </w:rPr>
        <w:t xml:space="preserve"> изменения:</w:t>
      </w:r>
    </w:p>
    <w:p w:rsidR="00D65565" w:rsidRDefault="00D65565" w:rsidP="00D65565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заголовке к тексту Положения и далее по тексту слова «родительской платы» заменить словом «платы».</w:t>
      </w:r>
    </w:p>
    <w:p w:rsidR="005B2F0E" w:rsidRPr="00D65565" w:rsidRDefault="00D65565" w:rsidP="00D65565">
      <w:pPr>
        <w:pStyle w:val="a3"/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90E3D" w:rsidRPr="00D65565">
        <w:rPr>
          <w:rFonts w:ascii="Times New Roman" w:eastAsia="Times New Roman" w:hAnsi="Times New Roman" w:cs="Times New Roman"/>
          <w:sz w:val="28"/>
        </w:rPr>
        <w:t xml:space="preserve">ункт 3.1 Положения </w:t>
      </w:r>
      <w:r w:rsidR="005B2F0E" w:rsidRPr="00D65565">
        <w:rPr>
          <w:rFonts w:ascii="Times New Roman" w:eastAsia="Times New Roman" w:hAnsi="Times New Roman" w:cs="Times New Roman"/>
          <w:sz w:val="28"/>
        </w:rPr>
        <w:t>изложить в новой редакции:</w:t>
      </w:r>
    </w:p>
    <w:p w:rsidR="00990E3D" w:rsidRDefault="00990E3D" w:rsidP="00990E3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«3.1</w:t>
      </w:r>
      <w:r w:rsidR="00D60CD5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3CB">
        <w:rPr>
          <w:rFonts w:ascii="Times New Roman" w:hAnsi="Times New Roman"/>
          <w:sz w:val="28"/>
          <w:szCs w:val="28"/>
        </w:rPr>
        <w:t>В соответствии со статьей 65 Федерального закона от 29.12.2012 № 273-ФЗ «Об образовании в Российской Федерации» размер платы за присмотр и уход за детьми в муниципальных образовательных организациях составляет 100 % от затрат в соответствующей образовательной организации. Максимальная стоимость одного дня пребывания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B633CB">
        <w:rPr>
          <w:rFonts w:ascii="Times New Roman" w:hAnsi="Times New Roman"/>
          <w:sz w:val="28"/>
          <w:szCs w:val="28"/>
        </w:rPr>
        <w:t xml:space="preserve"> в образовательной организации не может превы</w:t>
      </w:r>
      <w:r>
        <w:rPr>
          <w:rFonts w:ascii="Times New Roman" w:hAnsi="Times New Roman"/>
          <w:sz w:val="28"/>
          <w:szCs w:val="28"/>
        </w:rPr>
        <w:t xml:space="preserve">шать: с </w:t>
      </w:r>
      <w:proofErr w:type="gramStart"/>
      <w:r>
        <w:rPr>
          <w:rFonts w:ascii="Times New Roman" w:hAnsi="Times New Roman"/>
          <w:sz w:val="28"/>
          <w:szCs w:val="28"/>
        </w:rPr>
        <w:t>режи</w:t>
      </w:r>
      <w:r w:rsidR="00D65565">
        <w:rPr>
          <w:rFonts w:ascii="Times New Roman" w:hAnsi="Times New Roman"/>
          <w:sz w:val="28"/>
          <w:szCs w:val="28"/>
        </w:rPr>
        <w:t>мом полного дня</w:t>
      </w:r>
      <w:proofErr w:type="gramEnd"/>
      <w:r w:rsidR="00D65565">
        <w:rPr>
          <w:rFonts w:ascii="Times New Roman" w:hAnsi="Times New Roman"/>
          <w:sz w:val="28"/>
          <w:szCs w:val="28"/>
        </w:rPr>
        <w:t xml:space="preserve"> пребывания -        117</w:t>
      </w:r>
      <w:r>
        <w:rPr>
          <w:rFonts w:ascii="Times New Roman" w:hAnsi="Times New Roman"/>
          <w:sz w:val="28"/>
          <w:szCs w:val="28"/>
        </w:rPr>
        <w:t xml:space="preserve"> рублей; с режимом крат</w:t>
      </w:r>
      <w:r w:rsidR="00D65565">
        <w:rPr>
          <w:rFonts w:ascii="Times New Roman" w:hAnsi="Times New Roman"/>
          <w:sz w:val="28"/>
          <w:szCs w:val="28"/>
        </w:rPr>
        <w:t xml:space="preserve">ковременного дня пребывания – 59 </w:t>
      </w:r>
      <w:r>
        <w:rPr>
          <w:rFonts w:ascii="Times New Roman" w:hAnsi="Times New Roman"/>
          <w:sz w:val="28"/>
          <w:szCs w:val="28"/>
        </w:rPr>
        <w:t>рублей».</w:t>
      </w:r>
    </w:p>
    <w:p w:rsidR="00132824" w:rsidRDefault="00D65565" w:rsidP="0013282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824" w:rsidRPr="007A5D08">
        <w:rPr>
          <w:rFonts w:ascii="Times New Roman" w:hAnsi="Times New Roman" w:cs="Times New Roman"/>
          <w:sz w:val="28"/>
          <w:szCs w:val="28"/>
        </w:rPr>
        <w:t>1</w:t>
      </w:r>
      <w:r w:rsidR="001328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32824">
        <w:rPr>
          <w:rFonts w:ascii="Times New Roman" w:hAnsi="Times New Roman" w:cs="Times New Roman"/>
          <w:sz w:val="28"/>
          <w:szCs w:val="28"/>
        </w:rPr>
        <w:t xml:space="preserve"> Пункт 3.6 Положения изложить в новой редакции: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/>
          <w:sz w:val="28"/>
          <w:szCs w:val="28"/>
        </w:rPr>
        <w:t xml:space="preserve">3.6. </w:t>
      </w:r>
      <w:r w:rsidRPr="00B633CB">
        <w:rPr>
          <w:rFonts w:ascii="Times New Roman" w:hAnsi="Times New Roman"/>
          <w:sz w:val="28"/>
          <w:szCs w:val="28"/>
        </w:rPr>
        <w:t xml:space="preserve">Отсутствие ребенка в образовательной организации без уважительной причины не является основанием для освобождения от родительской платы. 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33CB">
        <w:rPr>
          <w:rFonts w:ascii="Times New Roman" w:hAnsi="Times New Roman"/>
          <w:sz w:val="28"/>
          <w:szCs w:val="28"/>
        </w:rPr>
        <w:t>К уважительным причинам отсутствия ребенка в образовательной организации относятся</w:t>
      </w:r>
      <w:r>
        <w:rPr>
          <w:rFonts w:ascii="Times New Roman" w:hAnsi="Times New Roman"/>
          <w:sz w:val="28"/>
          <w:szCs w:val="28"/>
        </w:rPr>
        <w:t>:</w:t>
      </w:r>
      <w:r w:rsidRPr="00B633CB">
        <w:rPr>
          <w:rFonts w:ascii="Times New Roman" w:hAnsi="Times New Roman"/>
          <w:sz w:val="28"/>
          <w:szCs w:val="28"/>
        </w:rPr>
        <w:t xml:space="preserve"> 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болезнь</w:t>
      </w:r>
      <w:r w:rsidRPr="00B633CB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sz w:val="28"/>
          <w:szCs w:val="28"/>
        </w:rPr>
        <w:t>(на основании предоставленной медицинской справки)</w:t>
      </w:r>
      <w:r w:rsidRPr="00B633CB">
        <w:rPr>
          <w:rFonts w:ascii="Times New Roman" w:hAnsi="Times New Roman"/>
          <w:sz w:val="28"/>
          <w:szCs w:val="28"/>
        </w:rPr>
        <w:t xml:space="preserve">, 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33CB">
        <w:rPr>
          <w:rFonts w:ascii="Times New Roman" w:hAnsi="Times New Roman"/>
          <w:sz w:val="28"/>
          <w:szCs w:val="28"/>
        </w:rPr>
        <w:t xml:space="preserve"> </w:t>
      </w:r>
      <w:r w:rsidRPr="006375BB">
        <w:rPr>
          <w:rFonts w:ascii="Times New Roman" w:hAnsi="Times New Roman"/>
          <w:sz w:val="28"/>
          <w:szCs w:val="28"/>
        </w:rPr>
        <w:t>отсутствие</w:t>
      </w:r>
      <w:r w:rsidRPr="006375B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длительным домашним режимом (дооперационным, реабилитационным, после перенесенного заболевания) на срок, указанный в справке, выданной</w:t>
      </w:r>
      <w:r w:rsidRPr="006375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медицинским учреждением,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пребывание ребенка в лечебном и лечебно-оздоровительном учреждении</w:t>
      </w:r>
      <w:r w:rsidR="00822FA3">
        <w:rPr>
          <w:rFonts w:ascii="Times New Roman" w:hAnsi="Times New Roman"/>
          <w:sz w:val="28"/>
          <w:szCs w:val="28"/>
        </w:rPr>
        <w:t xml:space="preserve"> (</w:t>
      </w:r>
      <w:r w:rsidR="00996F28">
        <w:rPr>
          <w:rFonts w:ascii="Times New Roman" w:hAnsi="Times New Roman"/>
          <w:sz w:val="28"/>
          <w:szCs w:val="28"/>
        </w:rPr>
        <w:t>до 75 дней</w:t>
      </w:r>
      <w:r w:rsidR="00FE701B">
        <w:rPr>
          <w:rFonts w:ascii="Times New Roman" w:hAnsi="Times New Roman"/>
          <w:sz w:val="28"/>
          <w:szCs w:val="28"/>
        </w:rPr>
        <w:t xml:space="preserve"> </w:t>
      </w:r>
      <w:r w:rsidR="00822FA3">
        <w:rPr>
          <w:rFonts w:ascii="Times New Roman" w:hAnsi="Times New Roman"/>
          <w:sz w:val="28"/>
          <w:szCs w:val="28"/>
        </w:rPr>
        <w:t>при наличии выписки из учреждения)</w:t>
      </w:r>
      <w:r>
        <w:rPr>
          <w:rFonts w:ascii="Times New Roman" w:hAnsi="Times New Roman"/>
          <w:sz w:val="28"/>
          <w:szCs w:val="28"/>
        </w:rPr>
        <w:t>,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период отпуска </w:t>
      </w:r>
      <w:r w:rsidR="00822FA3">
        <w:rPr>
          <w:rFonts w:ascii="Times New Roman" w:hAnsi="Times New Roman"/>
          <w:sz w:val="28"/>
          <w:szCs w:val="28"/>
        </w:rPr>
        <w:t xml:space="preserve">родителей </w:t>
      </w:r>
      <w:r>
        <w:rPr>
          <w:rFonts w:ascii="Times New Roman" w:hAnsi="Times New Roman"/>
          <w:sz w:val="28"/>
          <w:szCs w:val="28"/>
        </w:rPr>
        <w:t>(ежегодного оплачиваемого отпуска, учебного отпуска</w:t>
      </w:r>
      <w:r w:rsidRPr="00B633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отпуска без сохранения заработной платы, дополнительного отпуска и отпуска по уходу за ребёнком до 1,5 и 3 лет), а также командировки родителя (законного представителя) воспитанника на срок, указанный в  заявлении родителя (законного представителя),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отсутствие ребёнка на основании личного заявления родителя (законного представителя) воспитанника на срок, указанный в заявлении родителя (законного представителя), </w:t>
      </w:r>
    </w:p>
    <w:p w:rsidR="00132824" w:rsidRDefault="00132824" w:rsidP="00132824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633CB">
        <w:rPr>
          <w:rFonts w:ascii="Times New Roman" w:hAnsi="Times New Roman"/>
          <w:sz w:val="28"/>
          <w:szCs w:val="28"/>
        </w:rPr>
        <w:t>закрытие образовательной организации на ремонтные или аварийные работы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B633CB">
        <w:rPr>
          <w:rFonts w:ascii="Times New Roman" w:hAnsi="Times New Roman"/>
          <w:sz w:val="28"/>
          <w:szCs w:val="28"/>
        </w:rPr>
        <w:t>по причине карантина</w:t>
      </w:r>
      <w:r>
        <w:rPr>
          <w:rFonts w:ascii="Times New Roman" w:hAnsi="Times New Roman"/>
          <w:sz w:val="28"/>
          <w:szCs w:val="28"/>
        </w:rPr>
        <w:t xml:space="preserve"> (согласно приказу по организации)</w:t>
      </w:r>
      <w:r w:rsidRPr="00B633CB">
        <w:rPr>
          <w:rFonts w:ascii="Times New Roman" w:hAnsi="Times New Roman"/>
          <w:sz w:val="28"/>
          <w:szCs w:val="28"/>
        </w:rPr>
        <w:t>,</w:t>
      </w:r>
    </w:p>
    <w:p w:rsidR="00132824" w:rsidRPr="002B3E80" w:rsidRDefault="00132824" w:rsidP="00132824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приостановление деятельности дошкольного образовательного учреждения по решению уполномоченного органа.</w:t>
      </w:r>
    </w:p>
    <w:p w:rsidR="00132824" w:rsidRPr="00990E3D" w:rsidRDefault="00132824" w:rsidP="00FE70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Пропуски по другим причинам считаются неуважительными и оплачиваются на общих основаниях».</w:t>
      </w:r>
    </w:p>
    <w:p w:rsidR="005B2F0E" w:rsidRPr="00FE701B" w:rsidRDefault="006C0C62" w:rsidP="00FE70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</w:rPr>
      </w:pPr>
      <w:r w:rsidRPr="00FE701B">
        <w:rPr>
          <w:rFonts w:ascii="Times New Roman" w:eastAsia="Times New Roman" w:hAnsi="Times New Roman" w:cs="Times New Roman"/>
          <w:sz w:val="28"/>
        </w:rPr>
        <w:t>Настоящее решение вступает в силу</w:t>
      </w:r>
      <w:r w:rsidR="00FE701B">
        <w:rPr>
          <w:rFonts w:ascii="Times New Roman" w:eastAsia="Times New Roman" w:hAnsi="Times New Roman" w:cs="Times New Roman"/>
          <w:sz w:val="28"/>
        </w:rPr>
        <w:t xml:space="preserve"> </w:t>
      </w:r>
      <w:r w:rsidRPr="00FE701B">
        <w:rPr>
          <w:rFonts w:ascii="Times New Roman" w:eastAsia="Times New Roman" w:hAnsi="Times New Roman" w:cs="Times New Roman"/>
          <w:sz w:val="28"/>
        </w:rPr>
        <w:t>с момента подписания и распространяет своё действие на пра</w:t>
      </w:r>
      <w:r w:rsidR="00FE701B">
        <w:rPr>
          <w:rFonts w:ascii="Times New Roman" w:eastAsia="Times New Roman" w:hAnsi="Times New Roman" w:cs="Times New Roman"/>
          <w:sz w:val="28"/>
        </w:rPr>
        <w:t>воотношения, возникающие с 02.08.2024</w:t>
      </w:r>
      <w:r w:rsidR="005B2F0E" w:rsidRPr="00FE701B">
        <w:rPr>
          <w:rFonts w:ascii="Times New Roman" w:eastAsia="Times New Roman" w:hAnsi="Times New Roman" w:cs="Times New Roman"/>
          <w:sz w:val="28"/>
        </w:rPr>
        <w:t>.</w:t>
      </w:r>
    </w:p>
    <w:p w:rsidR="005B2F0E" w:rsidRPr="005B2F0E" w:rsidRDefault="00C17352" w:rsidP="005B2F0E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5B2F0E" w:rsidRPr="005B2F0E">
        <w:rPr>
          <w:rFonts w:ascii="Times New Roman" w:eastAsia="Times New Roman" w:hAnsi="Times New Roman" w:cs="Times New Roman"/>
          <w:sz w:val="28"/>
        </w:rPr>
        <w:t xml:space="preserve">. Опубликовать на сайте МО </w:t>
      </w:r>
      <w:proofErr w:type="spellStart"/>
      <w:r w:rsidR="005B2F0E" w:rsidRPr="005B2F0E">
        <w:rPr>
          <w:rFonts w:ascii="Times New Roman" w:eastAsia="Times New Roman" w:hAnsi="Times New Roman" w:cs="Times New Roman"/>
          <w:sz w:val="28"/>
        </w:rPr>
        <w:t>Нолинский</w:t>
      </w:r>
      <w:proofErr w:type="spellEnd"/>
      <w:r w:rsidR="005B2F0E" w:rsidRPr="005B2F0E">
        <w:rPr>
          <w:rFonts w:ascii="Times New Roman" w:eastAsia="Times New Roman" w:hAnsi="Times New Roman" w:cs="Times New Roman"/>
          <w:sz w:val="28"/>
        </w:rPr>
        <w:t xml:space="preserve"> </w:t>
      </w:r>
      <w:r w:rsidR="00FE701B">
        <w:rPr>
          <w:rFonts w:ascii="Times New Roman" w:eastAsia="Times New Roman" w:hAnsi="Times New Roman" w:cs="Times New Roman"/>
          <w:sz w:val="28"/>
        </w:rPr>
        <w:t xml:space="preserve">муниципальный </w:t>
      </w:r>
      <w:r w:rsidR="005B2F0E" w:rsidRPr="005B2F0E">
        <w:rPr>
          <w:rFonts w:ascii="Times New Roman" w:eastAsia="Times New Roman" w:hAnsi="Times New Roman" w:cs="Times New Roman"/>
          <w:sz w:val="28"/>
        </w:rPr>
        <w:t>район.</w:t>
      </w:r>
    </w:p>
    <w:p w:rsidR="009E55DD" w:rsidRPr="00C17352" w:rsidRDefault="009E55DD" w:rsidP="005B2F0E">
      <w:pPr>
        <w:pStyle w:val="a7"/>
        <w:spacing w:line="360" w:lineRule="auto"/>
        <w:jc w:val="both"/>
        <w:rPr>
          <w:rFonts w:ascii="Times New Roman" w:hAnsi="Times New Roman" w:cs="Times New Roman"/>
          <w:sz w:val="48"/>
          <w:szCs w:val="72"/>
        </w:rPr>
      </w:pPr>
    </w:p>
    <w:p w:rsidR="00043BAD" w:rsidRPr="002B05DB" w:rsidRDefault="00043BAD" w:rsidP="00043BAD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</w:t>
      </w:r>
    </w:p>
    <w:p w:rsidR="00996F28" w:rsidRDefault="00871DE4" w:rsidP="00996F28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районной Думы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043BAD" w:rsidRPr="002B05DB">
        <w:rPr>
          <w:rFonts w:ascii="Times New Roman" w:hAnsi="Times New Roman" w:cs="Times New Roman"/>
          <w:snapToGrid w:val="0"/>
          <w:sz w:val="28"/>
          <w:szCs w:val="28"/>
        </w:rPr>
        <w:t xml:space="preserve">Б.Б. </w:t>
      </w:r>
      <w:proofErr w:type="spellStart"/>
      <w:r w:rsidR="00043BAD" w:rsidRPr="002B05DB">
        <w:rPr>
          <w:rFonts w:ascii="Times New Roman" w:hAnsi="Times New Roman" w:cs="Times New Roman"/>
          <w:snapToGrid w:val="0"/>
          <w:sz w:val="28"/>
          <w:szCs w:val="28"/>
        </w:rPr>
        <w:t>Буторин</w:t>
      </w:r>
      <w:proofErr w:type="spellEnd"/>
    </w:p>
    <w:p w:rsidR="00767898" w:rsidRDefault="00767898" w:rsidP="00AF51E3">
      <w:pPr>
        <w:pStyle w:val="a8"/>
        <w:jc w:val="left"/>
        <w:rPr>
          <w:sz w:val="48"/>
          <w:szCs w:val="48"/>
        </w:rPr>
      </w:pPr>
    </w:p>
    <w:p w:rsidR="00AA78C9" w:rsidRPr="00767898" w:rsidRDefault="00AA78C9" w:rsidP="00AF51E3">
      <w:pPr>
        <w:pStyle w:val="a8"/>
        <w:jc w:val="left"/>
        <w:rPr>
          <w:sz w:val="48"/>
          <w:szCs w:val="48"/>
        </w:rPr>
      </w:pPr>
    </w:p>
    <w:p w:rsidR="00767898" w:rsidRPr="00FE701B" w:rsidRDefault="00767898" w:rsidP="00FE701B">
      <w:pPr>
        <w:pStyle w:val="a7"/>
        <w:spacing w:line="360" w:lineRule="auto"/>
        <w:rPr>
          <w:rFonts w:ascii="Times New Roman" w:hAnsi="Times New Roman" w:cs="Times New Roman"/>
          <w:sz w:val="48"/>
          <w:szCs w:val="48"/>
        </w:rPr>
      </w:pPr>
      <w:r w:rsidRPr="00767898">
        <w:rPr>
          <w:rFonts w:ascii="Times New Roman" w:hAnsi="Times New Roman" w:cs="Times New Roman"/>
          <w:sz w:val="28"/>
          <w:szCs w:val="28"/>
        </w:rPr>
        <w:t xml:space="preserve">Разослать: в дело, </w:t>
      </w:r>
      <w:proofErr w:type="spellStart"/>
      <w:r w:rsidRPr="00767898">
        <w:rPr>
          <w:rFonts w:ascii="Times New Roman" w:hAnsi="Times New Roman" w:cs="Times New Roman"/>
          <w:sz w:val="28"/>
          <w:szCs w:val="28"/>
        </w:rPr>
        <w:t>финуправление</w:t>
      </w:r>
      <w:proofErr w:type="spellEnd"/>
      <w:r w:rsidRPr="00767898">
        <w:rPr>
          <w:rFonts w:ascii="Times New Roman" w:hAnsi="Times New Roman" w:cs="Times New Roman"/>
          <w:sz w:val="28"/>
          <w:szCs w:val="28"/>
        </w:rPr>
        <w:t xml:space="preserve">, МКУОО </w:t>
      </w:r>
    </w:p>
    <w:sectPr w:rsidR="00767898" w:rsidRPr="00FE701B" w:rsidSect="00871DE4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2F0"/>
    <w:multiLevelType w:val="multilevel"/>
    <w:tmpl w:val="94BA44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23290F11"/>
    <w:multiLevelType w:val="multilevel"/>
    <w:tmpl w:val="63761C64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2">
    <w:nsid w:val="49004D94"/>
    <w:multiLevelType w:val="multilevel"/>
    <w:tmpl w:val="0274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6651C9"/>
    <w:multiLevelType w:val="multilevel"/>
    <w:tmpl w:val="82A0C3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DD3532C"/>
    <w:multiLevelType w:val="multilevel"/>
    <w:tmpl w:val="28A6F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630C143A"/>
    <w:multiLevelType w:val="hybridMultilevel"/>
    <w:tmpl w:val="7ADA5C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05"/>
    <w:rsid w:val="00006E1B"/>
    <w:rsid w:val="00025BAC"/>
    <w:rsid w:val="00043BAD"/>
    <w:rsid w:val="00046D2E"/>
    <w:rsid w:val="00073A58"/>
    <w:rsid w:val="000921F8"/>
    <w:rsid w:val="000F77F5"/>
    <w:rsid w:val="001048DC"/>
    <w:rsid w:val="00125ECD"/>
    <w:rsid w:val="00132824"/>
    <w:rsid w:val="001666A9"/>
    <w:rsid w:val="00170C0F"/>
    <w:rsid w:val="0019395D"/>
    <w:rsid w:val="001B5257"/>
    <w:rsid w:val="001C15BC"/>
    <w:rsid w:val="001F4768"/>
    <w:rsid w:val="00201102"/>
    <w:rsid w:val="002219B8"/>
    <w:rsid w:val="0022365C"/>
    <w:rsid w:val="00250F02"/>
    <w:rsid w:val="00257FE6"/>
    <w:rsid w:val="00271A0A"/>
    <w:rsid w:val="0027654F"/>
    <w:rsid w:val="002A6E59"/>
    <w:rsid w:val="002B2FE3"/>
    <w:rsid w:val="002F45AF"/>
    <w:rsid w:val="00325C68"/>
    <w:rsid w:val="0034450B"/>
    <w:rsid w:val="00350827"/>
    <w:rsid w:val="0036479D"/>
    <w:rsid w:val="00383923"/>
    <w:rsid w:val="003A5C71"/>
    <w:rsid w:val="003B4DC6"/>
    <w:rsid w:val="003C32DF"/>
    <w:rsid w:val="003E2FBC"/>
    <w:rsid w:val="003F691A"/>
    <w:rsid w:val="00411AA1"/>
    <w:rsid w:val="00412145"/>
    <w:rsid w:val="00415188"/>
    <w:rsid w:val="00476DE4"/>
    <w:rsid w:val="00483B9F"/>
    <w:rsid w:val="00491ECF"/>
    <w:rsid w:val="004D143E"/>
    <w:rsid w:val="004D1490"/>
    <w:rsid w:val="004F7B8A"/>
    <w:rsid w:val="00532525"/>
    <w:rsid w:val="00555505"/>
    <w:rsid w:val="005A1D6F"/>
    <w:rsid w:val="005B2F0E"/>
    <w:rsid w:val="006016CE"/>
    <w:rsid w:val="0060213D"/>
    <w:rsid w:val="006116B0"/>
    <w:rsid w:val="00613967"/>
    <w:rsid w:val="00634602"/>
    <w:rsid w:val="00646CE2"/>
    <w:rsid w:val="00662D10"/>
    <w:rsid w:val="0066731D"/>
    <w:rsid w:val="00694FDA"/>
    <w:rsid w:val="006C0C62"/>
    <w:rsid w:val="00743BC6"/>
    <w:rsid w:val="007477C0"/>
    <w:rsid w:val="00767898"/>
    <w:rsid w:val="00767C0C"/>
    <w:rsid w:val="007919FA"/>
    <w:rsid w:val="00797B3E"/>
    <w:rsid w:val="007B0F0D"/>
    <w:rsid w:val="007F0A19"/>
    <w:rsid w:val="00821220"/>
    <w:rsid w:val="00822FA3"/>
    <w:rsid w:val="00867D1E"/>
    <w:rsid w:val="00871DE4"/>
    <w:rsid w:val="008851B9"/>
    <w:rsid w:val="00940DE6"/>
    <w:rsid w:val="00947179"/>
    <w:rsid w:val="00952139"/>
    <w:rsid w:val="00955D6A"/>
    <w:rsid w:val="00984C05"/>
    <w:rsid w:val="00990E3D"/>
    <w:rsid w:val="00996F28"/>
    <w:rsid w:val="009C000C"/>
    <w:rsid w:val="009E55DD"/>
    <w:rsid w:val="009F4336"/>
    <w:rsid w:val="00A14FCA"/>
    <w:rsid w:val="00A15410"/>
    <w:rsid w:val="00A422F3"/>
    <w:rsid w:val="00A5412D"/>
    <w:rsid w:val="00AA78C9"/>
    <w:rsid w:val="00AD3E60"/>
    <w:rsid w:val="00AD5CFF"/>
    <w:rsid w:val="00AE11B7"/>
    <w:rsid w:val="00AF51E3"/>
    <w:rsid w:val="00AF68AE"/>
    <w:rsid w:val="00B04CE2"/>
    <w:rsid w:val="00B1687D"/>
    <w:rsid w:val="00B16D6F"/>
    <w:rsid w:val="00B62673"/>
    <w:rsid w:val="00B6414D"/>
    <w:rsid w:val="00B77596"/>
    <w:rsid w:val="00BA6FA2"/>
    <w:rsid w:val="00BB19B6"/>
    <w:rsid w:val="00BC49C7"/>
    <w:rsid w:val="00C17352"/>
    <w:rsid w:val="00C53BFB"/>
    <w:rsid w:val="00C8008E"/>
    <w:rsid w:val="00C87949"/>
    <w:rsid w:val="00CC0F3E"/>
    <w:rsid w:val="00D60CD5"/>
    <w:rsid w:val="00D65565"/>
    <w:rsid w:val="00DB6EBE"/>
    <w:rsid w:val="00E027EC"/>
    <w:rsid w:val="00E03043"/>
    <w:rsid w:val="00E07509"/>
    <w:rsid w:val="00E23792"/>
    <w:rsid w:val="00E27EFD"/>
    <w:rsid w:val="00E542C7"/>
    <w:rsid w:val="00EB1B39"/>
    <w:rsid w:val="00F04993"/>
    <w:rsid w:val="00F075E6"/>
    <w:rsid w:val="00F4613A"/>
    <w:rsid w:val="00F710C8"/>
    <w:rsid w:val="00F739EF"/>
    <w:rsid w:val="00F867AC"/>
    <w:rsid w:val="00FA08C1"/>
    <w:rsid w:val="00FA5B5A"/>
    <w:rsid w:val="00FC388D"/>
    <w:rsid w:val="00FC4167"/>
    <w:rsid w:val="00FC5241"/>
    <w:rsid w:val="00FD049B"/>
    <w:rsid w:val="00FD701D"/>
    <w:rsid w:val="00FE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505"/>
    <w:pPr>
      <w:ind w:left="720"/>
      <w:contextualSpacing/>
    </w:pPr>
  </w:style>
  <w:style w:type="paragraph" w:customStyle="1" w:styleId="a4">
    <w:name w:val="разослать"/>
    <w:basedOn w:val="a"/>
    <w:rsid w:val="00555505"/>
    <w:pPr>
      <w:spacing w:after="16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6"/>
    <w:locked/>
    <w:rsid w:val="00AF51E3"/>
    <w:rPr>
      <w:b/>
      <w:sz w:val="28"/>
      <w:szCs w:val="28"/>
    </w:rPr>
  </w:style>
  <w:style w:type="paragraph" w:styleId="a6">
    <w:name w:val="Title"/>
    <w:basedOn w:val="a"/>
    <w:link w:val="a5"/>
    <w:qFormat/>
    <w:rsid w:val="00AF51E3"/>
    <w:pPr>
      <w:tabs>
        <w:tab w:val="left" w:pos="2745"/>
      </w:tabs>
      <w:spacing w:after="0" w:line="240" w:lineRule="auto"/>
      <w:jc w:val="center"/>
    </w:pPr>
    <w:rPr>
      <w:b/>
      <w:sz w:val="28"/>
      <w:szCs w:val="28"/>
    </w:rPr>
  </w:style>
  <w:style w:type="character" w:customStyle="1" w:styleId="1">
    <w:name w:val="Название Знак1"/>
    <w:basedOn w:val="a0"/>
    <w:uiPriority w:val="10"/>
    <w:rsid w:val="00AF5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F51E3"/>
    <w:pPr>
      <w:spacing w:after="0" w:line="240" w:lineRule="auto"/>
    </w:pPr>
  </w:style>
  <w:style w:type="paragraph" w:customStyle="1" w:styleId="10">
    <w:name w:val="Абзац1"/>
    <w:basedOn w:val="a"/>
    <w:rsid w:val="00AF51E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Визы"/>
    <w:basedOn w:val="a"/>
    <w:rsid w:val="00AF51E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E3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rsid w:val="003B4DC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5B2F0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3840970DB99467810C7CEFE083B16C2FE3FCA60F3BCB499B28D735990919E9909BD60E2D7C32FF6A09CFEBF740D9CC06441D847FA142535u3G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965B-0622-457F-B26F-2861DED6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2022-07-13T12:41:00Z</cp:lastPrinted>
  <dcterms:created xsi:type="dcterms:W3CDTF">2024-08-29T12:10:00Z</dcterms:created>
  <dcterms:modified xsi:type="dcterms:W3CDTF">2024-08-29T12:31:00Z</dcterms:modified>
</cp:coreProperties>
</file>