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D8" w:rsidRDefault="00E12BD8" w:rsidP="00E12B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BD8" w:rsidRDefault="00E12BD8" w:rsidP="00E12B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КИРОВСКАЯ ОБЛАСТЬ</w:t>
      </w:r>
    </w:p>
    <w:p w:rsidR="00E12BD8" w:rsidRPr="00393DB9" w:rsidRDefault="00E12BD8" w:rsidP="00E12B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2BD8" w:rsidRDefault="00E12BD8" w:rsidP="00E12B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НОЛИНСКАЯ РАЙОННАЯ ДУМА </w:t>
      </w:r>
      <w:r w:rsidR="00981B6F">
        <w:rPr>
          <w:rFonts w:ascii="Times New Roman" w:hAnsi="Times New Roman" w:cs="Times New Roman"/>
          <w:sz w:val="28"/>
          <w:szCs w:val="28"/>
        </w:rPr>
        <w:t>ШЕС</w:t>
      </w:r>
      <w:r>
        <w:rPr>
          <w:rFonts w:ascii="Times New Roman" w:hAnsi="Times New Roman" w:cs="Times New Roman"/>
          <w:sz w:val="28"/>
          <w:szCs w:val="28"/>
        </w:rPr>
        <w:t>ТОГО СОЗЫВА</w:t>
      </w:r>
    </w:p>
    <w:p w:rsidR="00E12BD8" w:rsidRPr="00393DB9" w:rsidRDefault="00E12BD8" w:rsidP="00E12B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2BD8" w:rsidRDefault="00E12BD8" w:rsidP="00E12B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12BD8" w:rsidRDefault="00E12BD8" w:rsidP="00E12B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2BD8" w:rsidRDefault="000709B5" w:rsidP="00E12B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12BD8">
        <w:rPr>
          <w:rFonts w:ascii="Times New Roman" w:hAnsi="Times New Roman" w:cs="Times New Roman"/>
          <w:sz w:val="28"/>
          <w:szCs w:val="28"/>
        </w:rPr>
        <w:t>.</w:t>
      </w:r>
      <w:r w:rsidR="00981B6F">
        <w:rPr>
          <w:rFonts w:ascii="Times New Roman" w:hAnsi="Times New Roman" w:cs="Times New Roman"/>
          <w:sz w:val="28"/>
          <w:szCs w:val="28"/>
        </w:rPr>
        <w:t>0</w:t>
      </w:r>
      <w:r w:rsidR="007E0167">
        <w:rPr>
          <w:rFonts w:ascii="Times New Roman" w:hAnsi="Times New Roman" w:cs="Times New Roman"/>
          <w:sz w:val="28"/>
          <w:szCs w:val="28"/>
        </w:rPr>
        <w:t>6</w:t>
      </w:r>
      <w:r w:rsidR="00981B6F">
        <w:rPr>
          <w:rFonts w:ascii="Times New Roman" w:hAnsi="Times New Roman" w:cs="Times New Roman"/>
          <w:sz w:val="28"/>
          <w:szCs w:val="28"/>
        </w:rPr>
        <w:t>.</w:t>
      </w:r>
      <w:r w:rsidR="00E12BD8">
        <w:rPr>
          <w:rFonts w:ascii="Times New Roman" w:hAnsi="Times New Roman" w:cs="Times New Roman"/>
          <w:sz w:val="28"/>
          <w:szCs w:val="28"/>
        </w:rPr>
        <w:t>2023</w:t>
      </w:r>
      <w:r w:rsidR="00E12BD8">
        <w:rPr>
          <w:rFonts w:ascii="Times New Roman" w:hAnsi="Times New Roman" w:cs="Times New Roman"/>
          <w:sz w:val="28"/>
          <w:szCs w:val="28"/>
        </w:rPr>
        <w:tab/>
      </w:r>
      <w:r w:rsidR="00E12BD8">
        <w:rPr>
          <w:rFonts w:ascii="Times New Roman" w:hAnsi="Times New Roman" w:cs="Times New Roman"/>
          <w:sz w:val="28"/>
          <w:szCs w:val="28"/>
        </w:rPr>
        <w:tab/>
      </w:r>
      <w:r w:rsidR="00E12BD8">
        <w:rPr>
          <w:rFonts w:ascii="Times New Roman" w:hAnsi="Times New Roman" w:cs="Times New Roman"/>
          <w:sz w:val="28"/>
          <w:szCs w:val="28"/>
        </w:rPr>
        <w:tab/>
      </w:r>
      <w:r w:rsidR="00E12BD8">
        <w:rPr>
          <w:rFonts w:ascii="Times New Roman" w:hAnsi="Times New Roman" w:cs="Times New Roman"/>
          <w:sz w:val="28"/>
          <w:szCs w:val="28"/>
        </w:rPr>
        <w:tab/>
      </w:r>
      <w:r w:rsidR="00E12BD8">
        <w:rPr>
          <w:rFonts w:ascii="Times New Roman" w:hAnsi="Times New Roman" w:cs="Times New Roman"/>
          <w:sz w:val="28"/>
          <w:szCs w:val="28"/>
        </w:rPr>
        <w:tab/>
      </w:r>
      <w:r w:rsidR="00E12BD8">
        <w:rPr>
          <w:rFonts w:ascii="Times New Roman" w:hAnsi="Times New Roman" w:cs="Times New Roman"/>
          <w:sz w:val="28"/>
          <w:szCs w:val="28"/>
        </w:rPr>
        <w:tab/>
      </w:r>
      <w:r w:rsidR="00E12BD8">
        <w:rPr>
          <w:rFonts w:ascii="Times New Roman" w:hAnsi="Times New Roman" w:cs="Times New Roman"/>
          <w:sz w:val="28"/>
          <w:szCs w:val="28"/>
        </w:rPr>
        <w:tab/>
      </w:r>
      <w:r w:rsidR="00E12BD8">
        <w:rPr>
          <w:rFonts w:ascii="Times New Roman" w:hAnsi="Times New Roman" w:cs="Times New Roman"/>
          <w:sz w:val="28"/>
          <w:szCs w:val="28"/>
        </w:rPr>
        <w:tab/>
      </w:r>
      <w:r w:rsidR="00E12BD8">
        <w:rPr>
          <w:rFonts w:ascii="Times New Roman" w:hAnsi="Times New Roman" w:cs="Times New Roman"/>
          <w:sz w:val="28"/>
          <w:szCs w:val="28"/>
        </w:rPr>
        <w:tab/>
        <w:t>№</w:t>
      </w:r>
      <w:r w:rsidR="00981B6F">
        <w:rPr>
          <w:rFonts w:ascii="Times New Roman" w:hAnsi="Times New Roman" w:cs="Times New Roman"/>
          <w:sz w:val="28"/>
          <w:szCs w:val="28"/>
        </w:rPr>
        <w:t>18/124</w:t>
      </w:r>
    </w:p>
    <w:p w:rsidR="00E12BD8" w:rsidRDefault="00E12BD8" w:rsidP="00E12B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олинск</w:t>
      </w:r>
    </w:p>
    <w:p w:rsidR="00E12BD8" w:rsidRDefault="00E12BD8" w:rsidP="00E12B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029B" w:rsidRDefault="0099029B" w:rsidP="00990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рассмотрении протеста  прокурора </w:t>
      </w:r>
      <w:r w:rsidR="00371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олинского района  на решение Нолинской районной Думы от 29.06.2</w:t>
      </w:r>
      <w:r w:rsidR="00981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№10/62</w:t>
      </w:r>
    </w:p>
    <w:p w:rsidR="0099029B" w:rsidRPr="0099029B" w:rsidRDefault="0099029B" w:rsidP="00990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29B" w:rsidRPr="0099029B" w:rsidRDefault="0099029B" w:rsidP="003713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3713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02.03.2007 №25-ФЗ </w:t>
      </w:r>
      <w:r w:rsidRP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>"О муниципальной службе в Российской Федерации"</w:t>
      </w:r>
      <w:r w:rsidR="0037138B" w:rsidRP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6" w:history="1">
        <w:r w:rsidR="0037138B" w:rsidRPr="003713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37138B" w:rsidRP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</w:t>
      </w:r>
      <w:r w:rsid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37138B" w:rsidRP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№400-ФЗ "О страховых пенсиях"</w:t>
      </w:r>
      <w:r w:rsid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138B" w:rsidRP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№131-ФЗ </w:t>
      </w:r>
      <w:bookmarkStart w:id="0" w:name="_Hlk134629722"/>
      <w:r w:rsidR="0037138B" w:rsidRP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bookmarkEnd w:id="0"/>
      <w:r w:rsidR="0037138B" w:rsidRP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Федерации"</w:t>
      </w:r>
      <w:r w:rsid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138B" w:rsidRP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Кировской области от 08.10.2007 №171-ЗО "О муниципальной службе в Кировской области", Законом Кировской области от 02.04.2015 №521-ЗО «О пенсионном обеспечении лиц, замещавших должности муниципальной службы Кировской области»</w:t>
      </w:r>
      <w:r w:rsid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Нолинская районная Дума РЕШИЛА</w:t>
      </w:r>
      <w:r w:rsidRPr="009902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029B" w:rsidRPr="0099029B" w:rsidRDefault="0099029B" w:rsidP="003713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Протест </w:t>
      </w:r>
      <w:r w:rsidR="0037138B" w:rsidRP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прокурора Нолинского района  на решение Нолинской районной Думы от 29.06.2</w:t>
      </w:r>
      <w:r w:rsidR="00981B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138B" w:rsidRP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>22 №10/62</w:t>
      </w:r>
      <w:r w:rsid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38B" w:rsidRPr="0037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Положения о порядке  установления пенсии за выслугу лет лицам, замещавшим должности муниципальной службы Нолинского муниципального  района»</w:t>
      </w:r>
      <w:r w:rsidR="0037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02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отклонить.</w:t>
      </w:r>
    </w:p>
    <w:p w:rsidR="0037138B" w:rsidRPr="0037138B" w:rsidRDefault="0099029B" w:rsidP="0037138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7138B" w:rsidRP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опубликовать в Сборнике нормативных правовых актов органов местного самоуправления </w:t>
      </w:r>
      <w:r w:rsidR="00B941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138B" w:rsidRP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180" w:rsidRPr="00393DB9">
        <w:rPr>
          <w:rFonts w:ascii="Times New Roman" w:hAnsi="Times New Roman" w:cs="Times New Roman"/>
          <w:sz w:val="28"/>
          <w:szCs w:val="28"/>
        </w:rPr>
        <w:t>на сайте</w:t>
      </w:r>
      <w:r w:rsidR="00B941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7138B" w:rsidRP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</w:t>
      </w:r>
      <w:proofErr w:type="spellEnd"/>
      <w:r w:rsidR="0037138B" w:rsidRPr="0037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9029B" w:rsidRDefault="0099029B" w:rsidP="00393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38B" w:rsidRPr="0099029B" w:rsidRDefault="0037138B" w:rsidP="00393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2BD8" w:rsidRDefault="00E12BD8" w:rsidP="00393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12BD8" w:rsidRDefault="00E12BD8" w:rsidP="00393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Б.Б.Буторин</w:t>
      </w:r>
      <w:proofErr w:type="spellEnd"/>
    </w:p>
    <w:p w:rsidR="00E12BD8" w:rsidRDefault="00E12BD8" w:rsidP="00393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BD8" w:rsidRDefault="00E12BD8" w:rsidP="00393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Н.Н.Грудцын</w:t>
      </w:r>
      <w:proofErr w:type="spellEnd"/>
    </w:p>
    <w:p w:rsidR="00393DB9" w:rsidRDefault="00393DB9" w:rsidP="00393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DB9" w:rsidRDefault="00393DB9" w:rsidP="00393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80" w:rsidRPr="00393DB9" w:rsidRDefault="00E12BD8" w:rsidP="00393DB9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393DB9">
        <w:rPr>
          <w:rFonts w:ascii="Times New Roman" w:hAnsi="Times New Roman" w:cs="Times New Roman"/>
          <w:sz w:val="24"/>
          <w:szCs w:val="24"/>
        </w:rPr>
        <w:t>Халевина</w:t>
      </w:r>
      <w:proofErr w:type="spellEnd"/>
      <w:r w:rsidRPr="00393DB9">
        <w:rPr>
          <w:rFonts w:ascii="Times New Roman" w:hAnsi="Times New Roman" w:cs="Times New Roman"/>
          <w:sz w:val="24"/>
          <w:szCs w:val="24"/>
        </w:rPr>
        <w:t xml:space="preserve"> Ольга Ивановна</w:t>
      </w:r>
      <w:r w:rsidR="00B94180" w:rsidRPr="00393DB9">
        <w:rPr>
          <w:rFonts w:ascii="Times New Roman" w:hAnsi="Times New Roman" w:cs="Times New Roman"/>
          <w:sz w:val="24"/>
          <w:szCs w:val="24"/>
        </w:rPr>
        <w:t xml:space="preserve">, </w:t>
      </w:r>
      <w:r w:rsidRPr="00393DB9">
        <w:rPr>
          <w:rFonts w:ascii="Times New Roman" w:hAnsi="Times New Roman" w:cs="Times New Roman"/>
          <w:sz w:val="24"/>
          <w:szCs w:val="24"/>
        </w:rPr>
        <w:t>2-12-58</w:t>
      </w:r>
    </w:p>
    <w:sectPr w:rsidR="00B94180" w:rsidRPr="00393DB9" w:rsidSect="00393DB9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BD8"/>
    <w:rsid w:val="000709B5"/>
    <w:rsid w:val="00211646"/>
    <w:rsid w:val="0037138B"/>
    <w:rsid w:val="00393DB9"/>
    <w:rsid w:val="004A1835"/>
    <w:rsid w:val="00565BCC"/>
    <w:rsid w:val="006B44D9"/>
    <w:rsid w:val="006E536A"/>
    <w:rsid w:val="007D4448"/>
    <w:rsid w:val="007E0167"/>
    <w:rsid w:val="00850D30"/>
    <w:rsid w:val="00981B6F"/>
    <w:rsid w:val="0099029B"/>
    <w:rsid w:val="009C7DBD"/>
    <w:rsid w:val="00B94180"/>
    <w:rsid w:val="00E12BD8"/>
    <w:rsid w:val="00E8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2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902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029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8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EFB3AB56515F9B328C757852FE7932D92A5D95BA2237A7359C2873DCCE5326C39053D665C782218C5A98C578K4zAI" TargetMode="External"/><Relationship Id="rId5" Type="http://schemas.openxmlformats.org/officeDocument/2006/relationships/hyperlink" Target="https://login.consultant.ru/link/?req=doc&amp;base=LAW&amp;n=435977&amp;date=11.04.20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User</cp:lastModifiedBy>
  <cp:revision>13</cp:revision>
  <cp:lastPrinted>2023-06-26T10:39:00Z</cp:lastPrinted>
  <dcterms:created xsi:type="dcterms:W3CDTF">2023-05-10T13:34:00Z</dcterms:created>
  <dcterms:modified xsi:type="dcterms:W3CDTF">2023-07-03T14:50:00Z</dcterms:modified>
</cp:coreProperties>
</file>