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18" w:rsidRPr="00E7254F" w:rsidRDefault="00762018" w:rsidP="00523247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D05101" w:rsidRPr="00E7254F" w:rsidRDefault="00D05101" w:rsidP="00523247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Территория Нолинского района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составляет 2,3 тыс. кв. м. В районе имеется 2 городских и восемь сельских поселений. В</w:t>
      </w:r>
      <w:r w:rsidR="0040098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сего на территории района  насчитывается</w:t>
      </w:r>
      <w:r w:rsidR="009E6F7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74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9E6F7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аселенных</w:t>
      </w:r>
      <w:proofErr w:type="gramEnd"/>
      <w:r w:rsidR="009E6F7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пункта, в том числе 72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Демографическая ситуация.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Численность постоянного населения Нолинского </w:t>
      </w:r>
      <w:r w:rsidR="003F0F2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района на 01 января 2021</w:t>
      </w:r>
      <w:r w:rsidR="0090156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по</w:t>
      </w:r>
      <w:r w:rsidR="00AA2A2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данным </w:t>
      </w:r>
      <w:proofErr w:type="spellStart"/>
      <w:r w:rsidR="00AA2A2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Кировстата</w:t>
      </w:r>
      <w:proofErr w:type="spellEnd"/>
      <w:r w:rsidR="003E235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составила 1</w:t>
      </w:r>
      <w:r w:rsidR="006C43F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2B75D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067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AA2A2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а.</w:t>
      </w:r>
      <w:r w:rsidR="006C43F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A2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03B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 2020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родил</w:t>
      </w:r>
      <w:r w:rsidR="00D117C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D117C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8A03B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D117C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03B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детей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на 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34 мен</w:t>
      </w:r>
      <w:r w:rsidR="0073185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ьше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чем в 201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году. </w:t>
      </w:r>
      <w:r w:rsidR="009F5CC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Умерло 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317 </w:t>
      </w:r>
      <w:r w:rsidR="009F5CC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человек, что</w:t>
      </w:r>
      <w:r w:rsidR="00A4599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9A4D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человека 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больше</w:t>
      </w:r>
      <w:r w:rsidR="00A4599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чем в 201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07C1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599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году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A4D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6EB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енденция сокращения численности </w:t>
      </w:r>
      <w:r w:rsidR="009A4D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населения в районе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сохраняется.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Экономическое развитие.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Структура экономики Нолинского района на протяжении последних лет достаточно ста</w:t>
      </w:r>
      <w:r w:rsidR="00214AA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бильна: наибольший удельный вес занимают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торговля, </w:t>
      </w:r>
      <w:r w:rsidR="005D0F1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промышленное производство, сельское хозяйство,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 и связь.</w:t>
      </w:r>
      <w:r w:rsidR="0095536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структуре обрабатывающих производств основными видами деятельности являются пищевая промышленность, производство транспортных средств и оборудования, производство изделий из кожи и производство обуви, обработка древесины.</w:t>
      </w:r>
    </w:p>
    <w:p w:rsidR="00D87F9B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статистики на территории </w:t>
      </w:r>
      <w:r w:rsidR="002C75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Нолинского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</w:t>
      </w:r>
      <w:r w:rsidR="002C75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01.01.2020 г.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зарегистр</w:t>
      </w:r>
      <w:r w:rsidR="002C75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ировано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2C75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06 </w:t>
      </w:r>
      <w:r w:rsidR="009176A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предприяти</w:t>
      </w:r>
      <w:r w:rsidR="00102B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(организаци</w:t>
      </w:r>
      <w:r w:rsidR="00102B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), в том числе  кр</w:t>
      </w:r>
      <w:r w:rsidR="002C75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упных и средних предприятий – 97</w:t>
      </w:r>
      <w:r w:rsidR="00D87F9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Оборот всех видов экономической деятельности по крупным и средним</w:t>
      </w:r>
      <w:r w:rsidR="00D87F9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организациям за 2020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увеличился в действующих ценах на </w:t>
      </w:r>
      <w:r w:rsidR="00D87F9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3,3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по сравнению с соответствующим периодом прошлого года и составил </w:t>
      </w:r>
      <w:r w:rsidR="00D87F9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2928,798</w:t>
      </w:r>
      <w:r w:rsidR="00D50C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Объем отгруженной продукции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промышленного производства по чистым видам экономической деятельности</w:t>
      </w:r>
      <w:r w:rsidR="000208B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E169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крупным и средним предприятиям</w:t>
      </w:r>
      <w:r w:rsidR="00C91AF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снизился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69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22%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составил </w:t>
      </w:r>
      <w:r w:rsidR="00E169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164,1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рублей, в том числе: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обрабатывающие производства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(раздел С</w:t>
      </w:r>
      <w:r w:rsidR="007124F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AD5F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кругу крупных и средних предприятий  объем промышленного производства составил  </w:t>
      </w:r>
      <w:r w:rsidR="00AD5F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125,2</w:t>
      </w:r>
      <w:r w:rsidR="00AA546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  с</w:t>
      </w:r>
      <w:r w:rsidR="009F7B1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546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7B1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снижением</w:t>
      </w:r>
      <w:r w:rsidR="00AD5F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27,4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соответствующему периоду прошлого года.  </w:t>
      </w:r>
      <w:r w:rsidR="000D5F9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2A2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Снижение связано с ограничительными мероприятиями </w:t>
      </w:r>
      <w:r w:rsidR="008278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запретом на осуществление деятельности </w:t>
      </w:r>
      <w:r w:rsidR="00022A2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связи</w:t>
      </w:r>
      <w:r w:rsidR="008278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2A2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распространением новой </w:t>
      </w:r>
      <w:r w:rsidR="008278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корона</w:t>
      </w:r>
      <w:r w:rsidR="00022A2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вирусной инфекции</w:t>
      </w:r>
      <w:r w:rsidR="008278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электрической энергией, газом и паром; кондиционирование воздуха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(раздел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0F02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 по итогам 2020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объем </w:t>
      </w:r>
      <w:r w:rsidR="000D5F9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отгруженной продукции составил 3</w:t>
      </w:r>
      <w:r w:rsidR="0016388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0D5F9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F02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рублей,  с</w:t>
      </w:r>
      <w:r w:rsidR="0016388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ростом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объёмов производства </w:t>
      </w:r>
      <w:r w:rsidR="0016388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0F48E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6388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F02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к уровню 201</w:t>
      </w:r>
      <w:r w:rsidR="000F02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 года.</w:t>
      </w:r>
    </w:p>
    <w:p w:rsidR="00463ACD" w:rsidRPr="00E7254F" w:rsidRDefault="00920CCA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состав </w:t>
      </w:r>
      <w:r w:rsidR="00762018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агропромышленного комплекса</w:t>
      </w:r>
      <w:r w:rsidR="00DC01E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входит 9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сельскохозяйственных предприятий различных форм собственности, </w:t>
      </w:r>
      <w:r w:rsidR="00DC01E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крестьянских (фермерских) хозяйств</w:t>
      </w:r>
      <w:r w:rsidR="001A6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т.</w:t>
      </w:r>
      <w:r w:rsidR="0043762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1-ЮЛ) 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3 предприятия пе</w:t>
      </w:r>
      <w:r w:rsidR="00DC01E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рерабатывающей промышленности, 3728</w:t>
      </w:r>
      <w:r w:rsidR="001A6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личных подсобных хозяйств.</w:t>
      </w:r>
      <w:r w:rsidR="00463ACD" w:rsidRPr="00E7254F">
        <w:rPr>
          <w:color w:val="000000" w:themeColor="text1"/>
        </w:rPr>
        <w:t xml:space="preserve"> </w:t>
      </w:r>
      <w:r w:rsidR="00463AC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Средняя численность работающих в сельскох</w:t>
      </w:r>
      <w:r w:rsidR="00DC01E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озяйственных предприятиях в 2020 </w:t>
      </w:r>
      <w:r w:rsidR="0043762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составила 368 человек (снижение на 12 человек относительно 2019</w:t>
      </w:r>
      <w:r w:rsidR="00463AC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года), средняя зар</w:t>
      </w:r>
      <w:r w:rsidR="0043762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аботная плата в отрасли -  29592 рубля</w:t>
      </w:r>
      <w:r w:rsidR="0067022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43762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или на 16% выше к уровню 2019</w:t>
      </w:r>
      <w:r w:rsidR="006F144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3AC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года). </w:t>
      </w:r>
    </w:p>
    <w:p w:rsidR="00C01D34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Хозяйства района специализируются на производстве молока.</w:t>
      </w:r>
      <w:r w:rsidR="007E5A0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Три </w:t>
      </w:r>
      <w:r w:rsidR="00427E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колхоз</w:t>
      </w:r>
      <w:r w:rsidR="007E5A0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953E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331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рай</w:t>
      </w:r>
      <w:r w:rsidR="007A479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она являются племенными: </w:t>
      </w:r>
      <w:r w:rsidR="00EE733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 </w:t>
      </w:r>
      <w:r w:rsidR="007A479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ООО</w:t>
      </w:r>
      <w:r w:rsidR="00EE733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331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«Шварихинский»</w:t>
      </w:r>
      <w:r w:rsidR="0066750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5331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ЗАО «Зыковское»</w:t>
      </w:r>
      <w:r w:rsidR="00373B8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A479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</w:t>
      </w:r>
      <w:r w:rsidR="00373B8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="00373B8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Майский</w:t>
      </w:r>
      <w:proofErr w:type="gramEnd"/>
      <w:r w:rsidR="00373B8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27E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750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занимаются разведением</w:t>
      </w:r>
      <w:r w:rsidR="007A5DA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КРС </w:t>
      </w:r>
      <w:r w:rsidR="00427E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элитных</w:t>
      </w:r>
      <w:r w:rsidR="007A5DA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1C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пород </w:t>
      </w:r>
      <w:r w:rsidR="00427E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таких, </w:t>
      </w:r>
      <w:r w:rsidR="00EE733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2B3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</w:t>
      </w:r>
      <w:proofErr w:type="spellStart"/>
      <w:r w:rsidR="00F72B3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айр</w:t>
      </w:r>
      <w:r w:rsidR="007A5DA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ширская</w:t>
      </w:r>
      <w:proofErr w:type="spellEnd"/>
      <w:r w:rsidR="007A5DA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черно-белая и холмогорская.</w:t>
      </w:r>
      <w:r w:rsidR="00C341C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2B3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среднем по району в 2020</w:t>
      </w:r>
      <w:r w:rsidR="00854E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D845B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сельхозпредприятия</w:t>
      </w:r>
      <w:r w:rsidR="00854E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 надоено </w:t>
      </w:r>
      <w:r w:rsidR="004256B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коровы </w:t>
      </w:r>
      <w:r w:rsidR="00854E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364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777</w:t>
      </w:r>
      <w:r w:rsidR="001E0A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54E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кг </w:t>
      </w:r>
      <w:r w:rsidR="00354D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молока</w:t>
      </w:r>
      <w:r w:rsidR="001F364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3 % больше результатов 2019</w:t>
      </w:r>
      <w:r w:rsidR="009F330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года)</w:t>
      </w:r>
      <w:r w:rsidR="0056513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142A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364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Всего за 2020</w:t>
      </w:r>
      <w:r w:rsidR="00764A0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произведено</w:t>
      </w:r>
      <w:r w:rsidR="00764A02" w:rsidRPr="00E7254F">
        <w:rPr>
          <w:color w:val="000000" w:themeColor="text1"/>
        </w:rPr>
        <w:t xml:space="preserve"> </w:t>
      </w:r>
      <w:r w:rsidR="00C01D3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32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14736</w:t>
      </w:r>
      <w:r w:rsidR="00764A0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тонн</w:t>
      </w:r>
      <w:r w:rsidR="00C01D3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молока</w:t>
      </w:r>
      <w:r w:rsidR="00764A0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A32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C01D3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="008A32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произведено скота на убой 573</w:t>
      </w:r>
      <w:r w:rsidR="00C01D3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тонн</w:t>
      </w:r>
      <w:r w:rsidR="008A327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6E3F1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(92% к 2019</w:t>
      </w:r>
      <w:r w:rsidR="00C01D3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году). </w:t>
      </w:r>
      <w:r w:rsidR="006E3F1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Среднесуточный привес составил </w:t>
      </w:r>
      <w:r w:rsidR="00827E2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601 грамм, что выше уровня 2019 года на 5%.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Малое предпринимательство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территории района зарегистрировано </w:t>
      </w:r>
      <w:r w:rsidR="001D302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51</w:t>
      </w:r>
      <w:r w:rsidR="00AB13C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единица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малых и микро предприятий, </w:t>
      </w:r>
      <w:r w:rsidR="00595C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323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индивидуальных предпринимателя</w:t>
      </w:r>
      <w:r w:rsidR="00595C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2</w:t>
      </w:r>
      <w:r w:rsidR="00D14C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потребительский</w:t>
      </w:r>
      <w:r w:rsidR="0064010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кооператив и 1 КФХ (в статусе ЮЛ)</w:t>
      </w:r>
      <w:r w:rsidR="007010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всех отраслях экономики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010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Численность занятых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малом предпринимательстве </w:t>
      </w:r>
      <w:r w:rsidR="00F16A5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5C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порядка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95C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человек, </w:t>
      </w:r>
      <w:r w:rsidR="00F16A5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5C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0D395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1/3</w:t>
      </w:r>
      <w:r w:rsidR="007010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от экономически активного населения района.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Численность безработных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зарегистрированных в </w:t>
      </w:r>
      <w:r w:rsidR="00433CD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7C42B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лужбе занятости на 1 января 2021</w:t>
      </w:r>
      <w:r w:rsidR="00433CD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составила 321</w:t>
      </w:r>
      <w:r w:rsidR="0048308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человек; уровень зарегистрированной безработицы -</w:t>
      </w:r>
      <w:r w:rsidR="00433CD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5,1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D8473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2018" w:rsidRPr="00E7254F" w:rsidRDefault="00D216B5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 2020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762018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инвестиций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основной капитал) за счет всех источников финансирования по  крупным и средним предприятиям </w:t>
      </w:r>
      <w:r w:rsidR="001E44F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составил 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928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108,6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руб., с</w:t>
      </w:r>
      <w:r w:rsidR="001E44F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ростом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уровню 201</w:t>
      </w:r>
      <w:r w:rsidR="002928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E44F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</w:t>
      </w:r>
      <w:r w:rsidR="0064156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2928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42,4</w:t>
      </w:r>
      <w:r w:rsidR="0076201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762018" w:rsidRPr="00E7254F" w:rsidRDefault="00762018" w:rsidP="004E6FEC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структуре инвестиций в основной капитал (по данным крупных и средних предприятий) наибольший удельный вес занимает: </w:t>
      </w:r>
      <w:r w:rsidR="00207D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«Сельское хозяйство, охота и лесное хозяйство» - </w:t>
      </w:r>
      <w:r w:rsidR="00AE18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55,3</w:t>
      </w:r>
      <w:r w:rsidR="00207D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%;</w:t>
      </w:r>
      <w:r w:rsidR="00027A7B" w:rsidRPr="00E7254F">
        <w:rPr>
          <w:color w:val="000000" w:themeColor="text1"/>
        </w:rPr>
        <w:t xml:space="preserve"> </w:t>
      </w:r>
      <w:r w:rsidR="00AE18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раздел «Здравоохранение» – 1</w:t>
      </w:r>
      <w:r w:rsidR="00027A7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5%; </w:t>
      </w:r>
      <w:r w:rsidR="00AE18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раздел Образование» - 13,2</w:t>
      </w:r>
      <w:r w:rsidR="00BB532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%; </w:t>
      </w:r>
      <w:r w:rsidR="00C32B3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</w:t>
      </w:r>
      <w:r w:rsidR="0017690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здел </w:t>
      </w:r>
      <w:r w:rsidR="00C32B3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«Государственное управление и обеспечение военной безопасности, социальное обеспечение» - 5,1</w:t>
      </w:r>
      <w:r w:rsidR="008E2F4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%;  </w:t>
      </w:r>
      <w:r w:rsidR="0059271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раздел «Торговля» - 2,7%; раздел «Транспортировка» - 2,6%</w:t>
      </w:r>
      <w:r w:rsidR="00BA028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F52391" w:rsidRPr="00E7254F" w:rsidRDefault="00F9065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Принято в эксплуатацию 1</w:t>
      </w:r>
      <w:r w:rsidR="00FF6B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индивидуальных жилых домов</w:t>
      </w:r>
      <w:r w:rsidR="00932F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площадью 2384</w:t>
      </w:r>
      <w:r w:rsidR="003A68D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 м.</w:t>
      </w:r>
      <w:r w:rsidR="00F52391" w:rsidRPr="00E7254F">
        <w:rPr>
          <w:color w:val="000000" w:themeColor="text1"/>
        </w:rPr>
        <w:t xml:space="preserve"> </w:t>
      </w:r>
      <w:r w:rsidR="00D803D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Для приобретения  техники,</w:t>
      </w:r>
      <w:r w:rsidR="00E721C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23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оборудования</w:t>
      </w:r>
      <w:r w:rsidR="00D803D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реконструкцию производственных помещений</w:t>
      </w:r>
      <w:r w:rsidR="00F523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сельскохозяйственными предприятиями были </w:t>
      </w:r>
      <w:r w:rsidR="00932F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направлены средства в сумме 60</w:t>
      </w:r>
      <w:r w:rsidR="00F5239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</w:t>
      </w:r>
      <w:r w:rsidR="00FE2E0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лей.</w:t>
      </w:r>
    </w:p>
    <w:p w:rsidR="00782F5F" w:rsidRPr="00E7254F" w:rsidRDefault="00782F5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3D31" w:rsidRPr="00E7254F" w:rsidRDefault="00AB3D31" w:rsidP="004E6FEC">
      <w:pPr>
        <w:tabs>
          <w:tab w:val="left" w:pos="1985"/>
          <w:tab w:val="left" w:pos="212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«Экономическое развитие»</w:t>
      </w:r>
    </w:p>
    <w:p w:rsidR="00DB185D" w:rsidRPr="00E7254F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 1 «Число субъектов малого и среднего предпринимательства в расчете на 10 тыс. человек населения» </w:t>
      </w:r>
    </w:p>
    <w:p w:rsidR="00265C4A" w:rsidRPr="00E7254F" w:rsidRDefault="00CE51A9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1B557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году на территории района </w:t>
      </w:r>
      <w:r w:rsidR="000245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налоговой службы 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действовало </w:t>
      </w:r>
      <w:r w:rsidR="00AD3C1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средних</w:t>
      </w:r>
      <w:proofErr w:type="gramEnd"/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предприятия: АО «Аркульский судостроительно-ремонтный завод имени Кирова», занимающееся строительством металлических корпусов самоходных и несамоходных судов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ЗАО «Вятский сувенир», занимающееся созданием изделий народно-художественных промыслов и сувениров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4322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5C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Кроме того действовало </w:t>
      </w:r>
      <w:r w:rsidR="008713D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51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5C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единица 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малых и микро</w:t>
      </w:r>
      <w:r w:rsidR="008713D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 численностью до 15 человек) предприятий</w:t>
      </w:r>
      <w:r w:rsidR="00265C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3D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323</w:t>
      </w:r>
      <w:r w:rsidR="00265C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индивидуальных предпринимателя.</w:t>
      </w:r>
      <w:r w:rsidR="00DB185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15F5F" w:rsidRPr="00E7254F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Число субъектов малого и среднего предпринимательства в расчете на</w:t>
      </w:r>
      <w:r w:rsidR="00715F5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тыс. человек населения в 2020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году, по сравнению с 201</w:t>
      </w:r>
      <w:r w:rsidR="00715F5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годом, </w:t>
      </w:r>
      <w:r w:rsidR="00F04B6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уменьшилось</w:t>
      </w:r>
      <w:r w:rsidR="00715F5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16,4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ед. </w:t>
      </w:r>
      <w:r w:rsidR="00F04B6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61BB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 с регистрацией</w:t>
      </w:r>
      <w:r w:rsidR="00887E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ряда </w:t>
      </w:r>
      <w:r w:rsidR="00861BB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индивидуальных предпринимателей в качестве самозанятых граждан</w:t>
      </w:r>
      <w:r w:rsidR="00887E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недисциплинированность</w:t>
      </w:r>
      <w:r w:rsidR="00C6772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887E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отдельных организаций и ИП, которые не отчитались в </w:t>
      </w:r>
      <w:r w:rsidR="00891CA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органы </w:t>
      </w:r>
      <w:r w:rsidR="00887E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r w:rsidR="00891CA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атистики</w:t>
      </w:r>
      <w:r w:rsidR="00887E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соответственно, в реестр СМСП  не попали.</w:t>
      </w:r>
    </w:p>
    <w:p w:rsidR="00DB185D" w:rsidRPr="00E7254F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планируемом периоде на 20</w:t>
      </w:r>
      <w:r w:rsidR="00891CA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891CA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37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гг.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число субъектов малого и среднего предпринимательства в расчете на 10 тыс. населения будет незначительно увеличиваться за счет ежегодного снижения численности постоянного населения в результате естественн</w:t>
      </w:r>
      <w:r w:rsidR="00E837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 убыли и миграции, а также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открытием новых малых и микро </w:t>
      </w:r>
      <w:r w:rsidR="00E837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предприятий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ИП.</w:t>
      </w:r>
    </w:p>
    <w:p w:rsidR="00DB185D" w:rsidRPr="00E7254F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п.2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  <w:r w:rsidR="007B348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4C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36703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составила 25,2%.</w:t>
      </w:r>
    </w:p>
    <w:p w:rsidR="00DB185D" w:rsidRPr="00E7254F" w:rsidRDefault="00DB185D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п.3 «Объем инвестиций в основной капитал (за исключением бюджетных средств) в расчете на 1 жителя.</w:t>
      </w:r>
    </w:p>
    <w:p w:rsidR="00D05101" w:rsidRPr="00E7254F" w:rsidRDefault="00F8032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Показатель</w:t>
      </w:r>
      <w:r w:rsidR="00BA26CE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A26CE" w:rsidRPr="00E725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п.3</w:t>
      </w:r>
      <w:r w:rsidR="00DB185D" w:rsidRPr="00E725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="00E76261" w:rsidRPr="00E725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BA26CE" w:rsidRPr="00E725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Объем инвестиций в основной капитал (за исключением бюджетных средств) в расчете на 1 жителя</w:t>
      </w:r>
      <w:r w:rsidR="00E76261" w:rsidRPr="00E725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</w:t>
      </w:r>
      <w:r w:rsidR="0037041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2020</w:t>
      </w:r>
      <w:r w:rsidR="00E76261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 составил </w:t>
      </w:r>
      <w:r w:rsidR="0037041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4014,8</w:t>
      </w:r>
      <w:r w:rsidR="0083279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6261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рубля</w:t>
      </w:r>
      <w:r w:rsidR="0083279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7041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279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311EF7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74B5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ростом</w:t>
      </w:r>
      <w:r w:rsidR="0083279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0EA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r w:rsidR="00F74B5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DD2FA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780EA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DD2FA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780EA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 к уровню 201</w:t>
      </w:r>
      <w:r w:rsidR="00DD2FA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780EA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</w:t>
      </w:r>
      <w:r w:rsidR="00D723C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D262E" w:rsidRPr="00E7254F" w:rsidRDefault="008D262E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C7C18" w:rsidRPr="00E7254F" w:rsidRDefault="009C7C1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п.4 «Доля площади земельных участков, являющихся объектами </w:t>
      </w:r>
      <w:r w:rsidR="006D0522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налогообложения земельным налогом, в общей площади те</w:t>
      </w:r>
      <w:r w:rsidR="00994A0C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рритории муниципального района»</w:t>
      </w:r>
    </w:p>
    <w:p w:rsidR="00DB185D" w:rsidRPr="00E7254F" w:rsidRDefault="00C75A31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2019 году данный показатель составлял 66,0%, а в 2020 – 60,</w:t>
      </w:r>
      <w:r w:rsidR="00DD2B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9% с</w:t>
      </w:r>
      <w:r w:rsidR="006F7FE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нижение показателя обусловлено </w:t>
      </w:r>
      <w:r w:rsidR="00A147B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отказом физических и юридических лиц от прав </w:t>
      </w:r>
      <w:r w:rsidR="00805A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A147B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пос</w:t>
      </w:r>
      <w:r w:rsidR="00805A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тоя</w:t>
      </w:r>
      <w:r w:rsidR="000436F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нное</w:t>
      </w:r>
      <w:r w:rsidR="00805A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бесс</w:t>
      </w:r>
      <w:r w:rsidR="00065BA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рочное</w:t>
      </w:r>
      <w:r w:rsidR="00805A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пользование </w:t>
      </w:r>
      <w:r w:rsidR="00A147B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земельными участкам</w:t>
      </w:r>
      <w:r w:rsidR="00DD2B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и, являющимися объектами налогообложения </w:t>
      </w:r>
      <w:r w:rsidR="00834BD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 переоформлением земельных участков в аренду.</w:t>
      </w:r>
      <w:r w:rsidR="00065BA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E558A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70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65BA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A470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065BA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 годах</w:t>
      </w:r>
      <w:r w:rsidR="002B1FF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23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планируется увеличение показателя до 65%.</w:t>
      </w:r>
    </w:p>
    <w:p w:rsidR="008D262E" w:rsidRPr="00E7254F" w:rsidRDefault="008D262E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5934" w:rsidRPr="00E7254F" w:rsidRDefault="005B593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п.5 «Доля прибыльных сельскохозяйственных </w:t>
      </w:r>
      <w:proofErr w:type="gramStart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организаций</w:t>
      </w:r>
      <w:proofErr w:type="gramEnd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общем их числе».</w:t>
      </w:r>
    </w:p>
    <w:p w:rsidR="00B81FAC" w:rsidRPr="00E7254F" w:rsidRDefault="005B593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Нолинского района в 20</w:t>
      </w:r>
      <w:r w:rsidR="00A00E7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году действовало </w:t>
      </w:r>
      <w:r w:rsidR="007D677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765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сельскохозяйственных предприятий, занимающихся производством продукции животноводства и растениеводства</w:t>
      </w:r>
      <w:r w:rsidR="0078468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3667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78468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которых прибыльные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8468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1F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ОАО «Нолинская конюшня» получила убыток в размере 71 тыс. руб. На финансовый результат хозяйства повлияло увеличение затрат на производство продукции в два раза по сравнению с уровнем 2019 года, при этом выруч</w:t>
      </w:r>
      <w:r w:rsidR="00F324A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ка от реализации увеличилась не</w:t>
      </w:r>
      <w:r w:rsidR="00B81F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значительно. Кроме этого</w:t>
      </w:r>
      <w:r w:rsidR="003561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1F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ОАО «Нолинская заводская конюшня» не получает субсидии как племенное хозяйство.  </w:t>
      </w:r>
    </w:p>
    <w:p w:rsidR="00500DD8" w:rsidRPr="00E7254F" w:rsidRDefault="00B81FAC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Предполагается</w:t>
      </w:r>
      <w:r w:rsidR="00814D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что в 2021</w:t>
      </w:r>
      <w:r w:rsidR="00617AC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посл</w:t>
      </w:r>
      <w:r w:rsidR="004D481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14D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дующих 2022-2023</w:t>
      </w:r>
      <w:r w:rsidR="00B4204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 </w:t>
      </w:r>
      <w:r w:rsidR="00520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«Доля прибыльных сельскохозяйственных </w:t>
      </w:r>
      <w:proofErr w:type="gramStart"/>
      <w:r w:rsidR="00520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</w:t>
      </w:r>
      <w:proofErr w:type="gramEnd"/>
      <w:r w:rsidR="00520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общем их числе»</w:t>
      </w:r>
      <w:r w:rsidR="00F953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E119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7AC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будет</w:t>
      </w:r>
      <w:r w:rsidR="00F953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равня</w:t>
      </w:r>
      <w:r w:rsidR="00617AC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ться</w:t>
      </w:r>
      <w:r w:rsidR="00086C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</w:t>
      </w:r>
      <w:r w:rsidR="008E4A7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8,</w:t>
      </w:r>
      <w:r w:rsidR="00086C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F953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617AC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:rsidR="005B5934" w:rsidRPr="00E7254F" w:rsidRDefault="00500DD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262E" w:rsidRPr="00E7254F" w:rsidRDefault="008D262E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262E" w:rsidRPr="00E7254F" w:rsidRDefault="008D262E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341" w:rsidRPr="00E7254F" w:rsidRDefault="006D0522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п.6 «Доля протяженности автомобильных дорог общего пользования местного значения, не отвечающих нормативным требованиям…»</w:t>
      </w:r>
    </w:p>
    <w:p w:rsidR="00955C05" w:rsidRPr="00E7254F" w:rsidRDefault="006B3C98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4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955C0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начение показателя</w:t>
      </w:r>
      <w:r w:rsidR="00B951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5192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п.6</w:t>
      </w:r>
      <w:r w:rsidR="00E3400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</w:t>
      </w:r>
      <w:r w:rsidR="00955C0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="00E3400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как и в предыдущем</w:t>
      </w:r>
      <w:r w:rsidR="00CC27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5C0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33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равн</w:t>
      </w:r>
      <w:r w:rsidR="00E3400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B951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33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81,</w:t>
      </w:r>
      <w:r w:rsidR="009A38C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56</w:t>
      </w:r>
      <w:r w:rsidR="006F331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E3400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 П</w:t>
      </w:r>
      <w:r w:rsidR="003F6DA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редполагается</w:t>
      </w:r>
      <w:r w:rsidR="00CC27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F6DA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в 20</w:t>
      </w:r>
      <w:r w:rsidR="00CC27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21-2023 </w:t>
      </w:r>
      <w:r w:rsidR="00046B5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годах </w:t>
      </w:r>
      <w:r w:rsidR="00CC27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будет оставаться на этом же уровне.</w:t>
      </w:r>
    </w:p>
    <w:p w:rsidR="00345AA1" w:rsidRPr="00E7254F" w:rsidRDefault="00655E7C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п.7 «Доля населения, прож</w:t>
      </w:r>
      <w:r w:rsidR="00BC1DF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ивающего в населенных </w:t>
      </w:r>
      <w:proofErr w:type="gramStart"/>
      <w:r w:rsidR="00BC1DF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пунктах</w:t>
      </w:r>
      <w:proofErr w:type="gramEnd"/>
      <w:r w:rsidR="00BC1DF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не имеющих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регулярного автобусного сообщения с административным центром муниципального района»</w:t>
      </w:r>
    </w:p>
    <w:p w:rsidR="00E61C08" w:rsidRPr="00E7254F" w:rsidRDefault="00ED6115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D496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е име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ли</w:t>
      </w:r>
      <w:r w:rsidR="006D496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регулярного автобусного сообщения следующие населенные пункты района:</w:t>
      </w:r>
      <w:r w:rsidR="00ED29B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Сырчаны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д.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Тошкино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д. Талый ключ, д.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Тулан</w:t>
      </w:r>
      <w:proofErr w:type="spellEnd"/>
      <w:r w:rsidR="00B1372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Медведского сельского поселения; д. Малыши Красноярского сельского поселения; д.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Жевлаки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Кырчанского сельского поселения; д.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Квашенники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Рябиновского сельского по</w:t>
      </w:r>
      <w:r w:rsidR="008C39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селения; </w:t>
      </w:r>
      <w:proofErr w:type="gramStart"/>
      <w:r w:rsidR="008C39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8C39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C2AF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Сретенск, </w:t>
      </w:r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д.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Чураково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Перевозского</w:t>
      </w:r>
      <w:proofErr w:type="spellEnd"/>
      <w:r w:rsidR="003F76F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поселения.</w:t>
      </w:r>
      <w:r w:rsidR="001A2CF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Общая численность проживающих в </w:t>
      </w:r>
      <w:r w:rsidR="00F514B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указан</w:t>
      </w:r>
      <w:r w:rsidR="001A2CF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ных населенных пунктах составляет 1</w:t>
      </w:r>
      <w:r w:rsidR="007F79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1F702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человек.  П</w:t>
      </w:r>
      <w:r w:rsidR="00313D7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ри численно</w:t>
      </w:r>
      <w:r w:rsidR="00BB317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 постоянного населения за 2020 </w:t>
      </w:r>
      <w:r w:rsidR="00313D7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A2102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89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18275</w:t>
      </w:r>
      <w:r w:rsidR="00BE58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313D7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23C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</w:t>
      </w:r>
      <w:r w:rsidR="001A2CF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7856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п.7</w:t>
      </w:r>
      <w:r w:rsidR="0057402C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923C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D3A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  <w:r w:rsidR="0057402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D3A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 0,6</w:t>
      </w:r>
      <w:r w:rsidR="00BE58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0919C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E672A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919C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 последующем</w:t>
      </w:r>
      <w:r w:rsidR="001D3A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58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будет оставаться на этом уровне.</w:t>
      </w:r>
    </w:p>
    <w:p w:rsidR="00110799" w:rsidRPr="00E7254F" w:rsidRDefault="00655E7C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п.8 «Среднемесячная номинальная начислен</w:t>
      </w:r>
      <w:r w:rsidR="00110799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ная заработная плата работников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110799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110799" w:rsidRPr="00E7254F" w:rsidRDefault="00E61C0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11079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Среднемесячная номинальная начисленная заработная плата работников крупных и средних предприятий и некоммерческих органи</w:t>
      </w:r>
      <w:r w:rsidR="001333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заций по данным </w:t>
      </w:r>
      <w:proofErr w:type="spellStart"/>
      <w:r w:rsidR="001333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Кировстата</w:t>
      </w:r>
      <w:proofErr w:type="spellEnd"/>
      <w:r w:rsidR="001333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</w:t>
      </w:r>
      <w:r w:rsidR="0011079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составила </w:t>
      </w:r>
      <w:r w:rsidR="001333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25831,8</w:t>
      </w:r>
      <w:r w:rsidR="0011079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что на </w:t>
      </w:r>
      <w:r w:rsidR="00DD671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11,8</w:t>
      </w:r>
      <w:r w:rsidR="0011079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выше уровня </w:t>
      </w:r>
      <w:r w:rsidR="00CE4E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прошлого 201</w:t>
      </w:r>
      <w:r w:rsidR="00826FF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1079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   </w:t>
      </w:r>
    </w:p>
    <w:p w:rsidR="003E377A" w:rsidRPr="00E7254F" w:rsidRDefault="003E377A" w:rsidP="003E377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Рост среднемесячной заработной платы работников образовательных учреждений происходит в рамках реализации Указов Президента Российской Федерации.</w:t>
      </w:r>
    </w:p>
    <w:p w:rsidR="00655E7C" w:rsidRPr="00E7254F" w:rsidRDefault="00E61C0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3064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2020</w:t>
      </w:r>
      <w:r w:rsidR="002706E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заработная плата работников образовательных учреждений составила:</w:t>
      </w:r>
    </w:p>
    <w:p w:rsidR="002706E0" w:rsidRPr="00E7254F" w:rsidRDefault="002706E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 муниципальных дошкольных обра</w:t>
      </w:r>
      <w:r w:rsidR="00374BA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зовательных учреждений –</w:t>
      </w:r>
      <w:r w:rsidR="00F832E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18798</w:t>
      </w:r>
      <w:r w:rsidR="00634E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21F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(на </w:t>
      </w:r>
      <w:r w:rsidR="0033322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9,2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 выше уровня 201</w:t>
      </w:r>
      <w:r w:rsidR="00634E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года);</w:t>
      </w:r>
    </w:p>
    <w:p w:rsidR="002706E0" w:rsidRPr="00E7254F" w:rsidRDefault="002706E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 муниципальных общеобра</w:t>
      </w:r>
      <w:r w:rsidR="00374BA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зовательных учреждений –</w:t>
      </w:r>
      <w:r w:rsidR="005D04E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57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22409</w:t>
      </w:r>
      <w:r w:rsidR="00DB42E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788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(на </w:t>
      </w:r>
      <w:r w:rsidR="0064157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17,2</w:t>
      </w:r>
      <w:r w:rsidR="00374BA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42E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выше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уровня </w:t>
      </w:r>
      <w:r w:rsidR="00374BA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DB42E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520D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года);</w:t>
      </w:r>
    </w:p>
    <w:p w:rsidR="001520D7" w:rsidRPr="00E7254F" w:rsidRDefault="00AA676B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520D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учителей муниципальных общеобразов</w:t>
      </w:r>
      <w:r w:rsidR="00995C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ательных учреждений –</w:t>
      </w:r>
      <w:r w:rsidR="0064157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26029,28</w:t>
      </w:r>
      <w:r w:rsidR="0006511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5C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рублей (</w:t>
      </w:r>
      <w:r w:rsidR="0006511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</w:t>
      </w:r>
      <w:r w:rsidR="00FA74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5C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FA74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4E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27,6</w:t>
      </w:r>
      <w:r w:rsidR="00FA74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 к у</w:t>
      </w:r>
      <w:r w:rsidR="009903C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ровню</w:t>
      </w:r>
      <w:r w:rsidR="00995C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175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06511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4175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995C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520D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306421" w:rsidRPr="00E7254F" w:rsidRDefault="00306421" w:rsidP="002F631E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показателя по всем типам образовательных организаций объясняется выделением дополнительных средств на повышение фондов оплаты труда учреждений.</w:t>
      </w:r>
    </w:p>
    <w:p w:rsidR="00A9736D" w:rsidRPr="00E7254F" w:rsidRDefault="0022574B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906C2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="00EC77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2020 год средняя  заработная плата работников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учреждений культуры </w:t>
      </w:r>
      <w:r w:rsidR="005D04E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составила 22384</w:t>
      </w:r>
      <w:r w:rsidR="00EC77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что составляет 95,7% планового значения показателя установленного Соглашением  министерства культуры Кировской области на 2020 год. Невыполнение показателя по средней заработной плате связано с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отменой массовых мероприятий (</w:t>
      </w:r>
      <w:r w:rsidR="00EC77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пандемией), что повлияло на </w:t>
      </w:r>
      <w:r w:rsidR="00906C2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</w:t>
      </w:r>
      <w:r w:rsidR="00EC772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показателей эффективности (квартальное  премирование) по работникам учреждений.</w:t>
      </w:r>
    </w:p>
    <w:p w:rsidR="00770B88" w:rsidRPr="00E7254F" w:rsidRDefault="00770B8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75D41" w:rsidRPr="00E7254F" w:rsidRDefault="00775D41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«Дошкольное образование»</w:t>
      </w:r>
    </w:p>
    <w:p w:rsidR="00576B09" w:rsidRPr="00E7254F" w:rsidRDefault="00576B09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39B1" w:rsidRPr="00E7254F" w:rsidRDefault="00517697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92147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739B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 01.01.2020 года основную общеобразовательную программу дошкольного образования на территории Нолинского района реализовывали 11 дошкольных образовательных организаций и 4 дошкольных группы при общеобразовательных школах с. Кырчаны, с. Зыково, с. Татаурово, д. Перевоз.</w:t>
      </w:r>
    </w:p>
    <w:p w:rsidR="00373BDA" w:rsidRPr="00E7254F" w:rsidRDefault="00373BDA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9B1" w:rsidRPr="00225906" w:rsidRDefault="00444C2C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739B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п.9</w:t>
      </w:r>
      <w:r w:rsidR="003739B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3739B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лет»</w:t>
      </w:r>
      <w:r w:rsidR="00C85223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85223" w:rsidRPr="00225906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составила</w:t>
      </w:r>
      <w:r w:rsidR="009E416B" w:rsidRPr="00225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17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</w:t>
      </w:r>
      <w:bookmarkStart w:id="0" w:name="_GoBack"/>
      <w:bookmarkEnd w:id="0"/>
      <w:r w:rsidR="00BF264C">
        <w:rPr>
          <w:rFonts w:ascii="Times New Roman" w:hAnsi="Times New Roman" w:cs="Times New Roman"/>
          <w:color w:val="000000" w:themeColor="text1"/>
          <w:sz w:val="24"/>
          <w:szCs w:val="24"/>
        </w:rPr>
        <w:t>65,9%.</w:t>
      </w:r>
    </w:p>
    <w:p w:rsidR="003739B1" w:rsidRPr="00E7254F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основных задач дошкольного образования на протяжении последних 4-х лет являлось сокращение очередности на зачисление детей в дошкольные образовательные учреждения. Очередность детей в возрасте от 3х до 7 лет отсутствует с сентября 2013 года, от 1,5 до 7 лет – с сентября 2018 года.</w:t>
      </w:r>
    </w:p>
    <w:p w:rsidR="00373BDA" w:rsidRPr="00E7254F" w:rsidRDefault="00373BDA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9B1" w:rsidRPr="00E7254F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п.10 «Доля детей в возрасте 1-6 лет, состоящих на учете для определения в муниципальные </w:t>
      </w:r>
      <w:r w:rsidR="00FE000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школьные образовательные учреждения, в общей численности детей в возрасте 1-6 лет»</w:t>
      </w:r>
    </w:p>
    <w:p w:rsidR="003739B1" w:rsidRPr="00E7254F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показателя с 2,83</w:t>
      </w:r>
      <w:r w:rsidR="009E416B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2019 до 3,01</w:t>
      </w:r>
      <w:r w:rsidR="00134E30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 году связано с общим снижением количества детей, стоящих на учете для определения в дошкольные образовательные организации, снижением возраста стоящих на очереди с 1,5 ле</w:t>
      </w:r>
      <w:r w:rsidR="00B656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до 1 года и менее,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актуального спроса при наличии свободных мест в детских садах и дошкольных группах. </w:t>
      </w:r>
      <w:proofErr w:type="gramEnd"/>
    </w:p>
    <w:p w:rsidR="003739B1" w:rsidRPr="00E7254F" w:rsidRDefault="003739B1" w:rsidP="003739B1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п.11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</w:t>
      </w:r>
    </w:p>
    <w:p w:rsidR="00034857" w:rsidRPr="00E7254F" w:rsidRDefault="003739B1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921470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Аварийных зданий дошкольных образовательных организаций нет. Все дошкольные учреждения района проводят ремонтные работы в рамках текущего финансирования.</w:t>
      </w:r>
    </w:p>
    <w:p w:rsidR="008733B8" w:rsidRPr="00E7254F" w:rsidRDefault="008733B8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5D41" w:rsidRPr="00E7254F" w:rsidRDefault="00775D41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«Общее и дополнительное образование»</w:t>
      </w:r>
    </w:p>
    <w:p w:rsidR="005D7BED" w:rsidRPr="00E7254F" w:rsidRDefault="005D7BED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01.01.2020 года услугу по предоставлению общего образования оказывали 7 муниципальных общеобразовательных школ (1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средняя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6 основных) с контингентом 488 учащихся. 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п.12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</w:p>
    <w:p w:rsidR="009F7E54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Все выпускники средних школ Нолинского района успешно проходят государственную итоговую аттестацию. Выпускников, не получивших аттестат о среднем образовании, в течение последних 10 лет в районе нет. В 2020</w:t>
      </w:r>
      <w:r w:rsidR="0092147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году 6 выпускников окончили школу с золотой медалью.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п.13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  <w:r w:rsidR="009F3ADE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F3AD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 году составил 75,89%.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 показатель повлияли следующие критерии: число общеобразовательных организации, имеющих актовый зал или лекционный зал (28,6%), число общеобразовательных организаций, здания которых требуют капитального ремонта (71,4%), число общеобразовательных организаций, имеющих пожарные краны и рукава (14,3%), число учреждений, оборудованных центральным отоплением (85,7%)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п.14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 году не удалось изыскать денежные средства на капитальный ремонт МКОУ ООШ с. Кырчаны кроме этого, несмотря на проведенный ремонт кровли здания МКОУ ООШ с. Швариха, необходима замена оконных блоков в этой школе.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увеличением количества учреждений, здания которых требуют капитальный ремонт, показатель увеличил</w:t>
      </w:r>
      <w:r w:rsidR="002E1A2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ся с 14,28%  в 2019 году до 28,57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отчетном.</w:t>
      </w:r>
    </w:p>
    <w:p w:rsidR="00373BDA" w:rsidRPr="00E7254F" w:rsidRDefault="00373BDA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45CF" w:rsidRPr="00E7254F" w:rsidRDefault="00B145CF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п.15</w:t>
      </w:r>
      <w:r w:rsidR="002D3AA3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D9440D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2D3AA3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оля детей первой и второй групп здоровья в общей </w:t>
      </w:r>
      <w:proofErr w:type="gramStart"/>
      <w:r w:rsidR="002D3AA3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численности</w:t>
      </w:r>
      <w:proofErr w:type="gramEnd"/>
      <w:r w:rsidR="002D3AA3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в муниципальных общеобразовательных учреждениях»</w:t>
      </w:r>
      <w:r w:rsidR="00D9440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составила в 2020 году 92,4%.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п.16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численности</w:t>
      </w:r>
      <w:proofErr w:type="gramEnd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в муниципальных общеобразовательных учреждениях»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общеобразовательных организациях все обучающиеся занимаются в 1-ую смену.</w:t>
      </w:r>
      <w:r w:rsidR="00CB32C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две смены обучение организовано в КОГОБУ СШ с УИОП г. Нолинска.</w:t>
      </w:r>
    </w:p>
    <w:p w:rsidR="00373BDA" w:rsidRPr="00E7254F" w:rsidRDefault="00373BDA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п.18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</w:p>
    <w:p w:rsidR="00960632" w:rsidRPr="00E7254F" w:rsidRDefault="00960632" w:rsidP="0096063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показателя с 30,91 в 2019 году до</w:t>
      </w:r>
      <w:r w:rsidR="00170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23,64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отчетном произошло по причине уменьшения количества организаций, предоставляющих услу</w:t>
      </w:r>
      <w:r w:rsidR="00170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ги дополнительного </w:t>
      </w:r>
      <w:r w:rsidR="001B72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образования.</w:t>
      </w:r>
      <w:proofErr w:type="gramEnd"/>
      <w:r w:rsidR="00170E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72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01.01.2020 МКУ «Спортивная школа Нолинского района» занимается спортивной подготовкой.</w:t>
      </w:r>
    </w:p>
    <w:p w:rsidR="008970E0" w:rsidRPr="00E7254F" w:rsidRDefault="0096063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Основной проблемой в отрасли «Образование» является размещение 4 образовательных организаций района в зданиях постройки до 1917 года и вследствие этого – необходимость приведения их в соответствие с современными требованиями. Во всех остальных (за исключением МКДОУ детского сада №1 «Солнышко» г. Нолинска) требуется замена оконных блоков, ремонт крыш, путей эвакуации и т.п.</w:t>
      </w:r>
    </w:p>
    <w:p w:rsidR="00523898" w:rsidRPr="00E7254F" w:rsidRDefault="00523898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3BDA" w:rsidRPr="00E7254F" w:rsidRDefault="00373BD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B32C2" w:rsidRPr="00E7254F" w:rsidRDefault="00CB32C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3BDA" w:rsidRPr="00E7254F" w:rsidRDefault="00373BD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22E08" w:rsidRPr="00E7254F" w:rsidRDefault="00660D08" w:rsidP="00022E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Раздел </w:t>
      </w: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«Культура»</w:t>
      </w:r>
    </w:p>
    <w:p w:rsidR="00A300F0" w:rsidRPr="00E7254F" w:rsidRDefault="00A300F0" w:rsidP="00022E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660D08" w:rsidRPr="00E7254F" w:rsidRDefault="00660D08" w:rsidP="00022E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 состоянию на 01.01.2021 года </w:t>
      </w:r>
      <w:proofErr w:type="gram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Нолинском</w:t>
      </w:r>
      <w:proofErr w:type="gramEnd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районе осуществляют свою деятельность 3 учреждения культуры и 1 учреждение дополнительного образования в сфере культуры и искусства. В состав учреждений входят: 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централизованная библиотечная система (МКУК «Нолинская ЦБС), включающая 19 библиотек – филиалов и центральную районную библиотеку в г. Нолинске;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централизованная клубная система, (МКУК «ЦКС» Нолинского района), включающая в себя 11 филиалов – домов культуры </w:t>
      </w:r>
      <w:proofErr w:type="gram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/сельских поселений и районный дом культуры в г. Нолинске. 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Нолинская школа искусств (МОУ ДО Нолинского района Кировской области «Школа искусств им. Н.П. Жуйкова») с филиалом в поселке Аркуль;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музей истории и краеведения (МБУК «Музей истории и краеведения» г. Нолинска). 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Всего в отрасли работает – 130 человек.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п. 19 «Уровень фактической обеспеченности учреждениями культуры от нормативной потребности» (клубами и учреждениями клубного типа, библиотеками)</w:t>
      </w:r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Уровень фактической обеспеченности клубами и учреждениями клубного типа в 2020 году составил 120,0%. В сравнении с 2019 годом  этот показатель не изменился и был рассчитан в соответствии с Распоряжением  Минкультуры   России  от 02.08.2017 № Р-965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 xml:space="preserve">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культуры».  </w:t>
      </w:r>
      <w:proofErr w:type="gramEnd"/>
    </w:p>
    <w:p w:rsidR="00660D08" w:rsidRPr="00E7254F" w:rsidRDefault="00660D08" w:rsidP="004E6F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Уровень фактической обеспеченности библиотеками в 2020 году составил 125,2%, показатель остался на уровне 2019 года. </w:t>
      </w:r>
    </w:p>
    <w:p w:rsidR="002C397B" w:rsidRPr="00E7254F" w:rsidRDefault="00660D08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п.20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 </w:t>
      </w:r>
      <w:r w:rsidR="002C397B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</w:t>
      </w:r>
      <w:r w:rsidR="00271751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 году  составила 0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%, </w:t>
      </w:r>
      <w:r w:rsidR="002C397B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 и в</w:t>
      </w:r>
      <w:r w:rsidR="00FC6063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2019 году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660D08" w:rsidRPr="00E7254F" w:rsidRDefault="00660D08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п. 21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 </w:t>
      </w:r>
    </w:p>
    <w:p w:rsidR="00AE5E91" w:rsidRPr="00E7254F" w:rsidRDefault="00660D08" w:rsidP="009212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2020 ситуация с объектами культурного наследия осталась на пре</w:t>
      </w:r>
      <w:r w:rsidR="001217A3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жнем уровне (показатель равен 33,3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%).</w:t>
      </w:r>
    </w:p>
    <w:p w:rsidR="0092122F" w:rsidRPr="00E7254F" w:rsidRDefault="0092122F" w:rsidP="009212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45027" w:rsidRPr="00E7254F" w:rsidRDefault="00B45027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«Физическая культура и спорт»</w:t>
      </w:r>
    </w:p>
    <w:p w:rsidR="006D7FD0" w:rsidRPr="00E7254F" w:rsidRDefault="006D7FD0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D11F2" w:rsidRPr="00E7254F" w:rsidRDefault="00A87DA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Работа по всем направлениям данной отрасли, а также реализации областной и муниципальной программ и законов по физической культуре и спо</w:t>
      </w:r>
      <w:r w:rsidR="003B527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ту ве</w:t>
      </w:r>
      <w:r w:rsidR="000F573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лась активно в течение всего 2020 года (в </w:t>
      </w:r>
      <w:r w:rsidR="00FD11F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т. ч. в </w:t>
      </w:r>
      <w:r w:rsidR="000F573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 с Постановлением правительства Кировской области от 25.03.2020 № 122-П «О введении ограничительных мероприятий (карантина) на территории Кировской области»</w:t>
      </w:r>
      <w:r w:rsidR="00FD11F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F573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A87DA4" w:rsidRPr="00E7254F" w:rsidRDefault="00A87DA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7A2B6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нимаемые в районе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меры по укреплению материально-спортивной базы и совершенствованию спортивно-оздоровительной работы, повышени</w:t>
      </w:r>
      <w:r w:rsidR="005A151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е качества работы  физкультурн</w:t>
      </w:r>
      <w:proofErr w:type="gramStart"/>
      <w:r w:rsidR="005A151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спортивных клубов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населения, а также увеличение участия спортсменов в различных соревнованиях, увеличение числа жителей,  привлеченных к занятиям физкультурой и спортом, отвлечение населения от компьютерной и телевизионной зависимости.</w:t>
      </w:r>
    </w:p>
    <w:p w:rsidR="006D7FD0" w:rsidRPr="00E7254F" w:rsidRDefault="006D7FD0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п.22 «Доля населения, систематически занимающегося физической культурой и спортом, в общей численности населения»</w:t>
      </w:r>
    </w:p>
    <w:p w:rsidR="006D7FD0" w:rsidRPr="00E7254F" w:rsidRDefault="006D7FD0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2020 году доля составила 45,2%, что  по сравнению с 2019 годом больше на 1,0 % за счет активной эксплуатации </w:t>
      </w:r>
      <w:proofErr w:type="spellStart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ФОКа</w:t>
      </w:r>
      <w:proofErr w:type="spellEnd"/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строительства малой площадки комплекса «Готов к труду и обороне», открытия и развития новых видов спорта, сдачи норм комплекса ГТО, развития клубной физкультурно-оздоровительной и спортивной работы по месту жительства и развития новых видов спорта. </w:t>
      </w:r>
      <w:proofErr w:type="gramEnd"/>
    </w:p>
    <w:p w:rsidR="006D7FD0" w:rsidRPr="00E7254F" w:rsidRDefault="00A304C9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течение </w:t>
      </w:r>
      <w:r w:rsidR="006D7FD0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2021-202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="006D7FD0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гг. показатель 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планируется увеличить до 51,7</w:t>
      </w:r>
      <w:r w:rsidR="006D7FD0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процентов.</w:t>
      </w:r>
    </w:p>
    <w:p w:rsidR="006D7FD0" w:rsidRPr="00E7254F" w:rsidRDefault="006D7FD0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п.23 «Доля </w:t>
      </w:r>
      <w:proofErr w:type="gramStart"/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  <w:r w:rsidRPr="00E72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 систематически занимающихся физической культурой и спортом, в общей численности обучающихся» </w:t>
      </w:r>
    </w:p>
    <w:p w:rsidR="006D7FD0" w:rsidRPr="00E7254F" w:rsidRDefault="006D7FD0" w:rsidP="004E6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2020 году составила 99%. В численность обучающихся, систематически занимающихся физической культурой и спортом по форме № 1-ФК,  входят воспитанники дошкольных </w:t>
      </w:r>
      <w:r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образовательных учреждений, обучающиеся общеобразовательных и среднеспециальных учреждений и учащиеся специальных коррекционных школ. </w:t>
      </w:r>
      <w:r w:rsidR="001D3793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Планируется</w:t>
      </w:r>
      <w:r w:rsidR="00432669" w:rsidRPr="00E72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удерживать показатель на уровне 100%.</w:t>
      </w:r>
    </w:p>
    <w:p w:rsidR="00A87DA4" w:rsidRPr="00E7254F" w:rsidRDefault="00A87DA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Положительными мерами для увеличения численности населения, занимающегося физической культурой и спортом, являются пропаганда здорового образа жизни в образовательных учреждениях различного уровня, на предприятиях; показательные выступления выдающихся спортсменов; заинтересованность родителей в укреплении здоровья детей; родители, как пример подражания своим детям; улучшение количества и качества спортинвентаря; увеличение количества спортивных мероприятий.</w:t>
      </w:r>
    </w:p>
    <w:p w:rsidR="006E3B4A" w:rsidRPr="00E7254F" w:rsidRDefault="00A87DA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Проблемными вопросами являются нехватка специалистов для организации работы с молодежью и взрослым населением по месту жительства; нехватка специалистов узкой специализации для выявления перспективных спортсменов и работы с ними; неудовлетворительное состояние ряда спортсооружений; недостаточное количество спортсооружений, особенно спортзалов; отсутствие транспорта для поездок на соревнования; отсутствие достаточного финансирования; отсутствие стимулирования молодых специалистов.</w:t>
      </w:r>
    </w:p>
    <w:p w:rsidR="00432669" w:rsidRPr="00E7254F" w:rsidRDefault="00432669" w:rsidP="004E6FEC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76F6" w:rsidRPr="00E7254F" w:rsidRDefault="00EE76F6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«Жилищное строительство и обеспечение граждан жильем»</w:t>
      </w:r>
    </w:p>
    <w:p w:rsidR="00821ACC" w:rsidRPr="00E7254F" w:rsidRDefault="00821ACC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C6BB3" w:rsidRPr="00E7254F" w:rsidRDefault="00AC6BB3" w:rsidP="00AC6B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В соответствии с графиком по вводу жилья  в 2020 году планировалось ввести в эксплуатацию 1600 кв. м. жилья, фактически введено 2384,0 кв. м. (в сельской местности - 1184,0 кв.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м, в городах и поселках – 1200,0 кв.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м), что составляет 149% к плану и 200 % к факту прошлого года.  Принято в эксплуатацию 16 индивидуальных жилых домов, в т.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11 домов в г. Нолинске, 1 в </w:t>
      </w:r>
      <w:proofErr w:type="spell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Аркульском</w:t>
      </w:r>
      <w:proofErr w:type="spell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ГП, 1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Красноярском СП , 1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Медведском СП, 2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Рябиновском</w:t>
      </w:r>
      <w:proofErr w:type="spell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СП. </w:t>
      </w:r>
    </w:p>
    <w:p w:rsidR="00AC6BB3" w:rsidRPr="00E7254F" w:rsidRDefault="00AC6BB3" w:rsidP="009C62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архитектуры, градостроительства и жизнеобеспечения администрации </w:t>
      </w:r>
      <w:r w:rsidR="009C628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Нолинского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за 2020 год выдано 27 градостроительных планов  земельных участков, 6 разрешений на строительство (ООО «Нолинская кондитерская фабрика – реконструкция кондитерского цеха, г. Нолинск, Ленина, 28б; ООО «Орион» - реконструкция магазина, г. Нолинск, ул. Коммуны, 46б; строительство </w:t>
      </w:r>
      <w:proofErr w:type="spell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блочно</w:t>
      </w:r>
      <w:proofErr w:type="spell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-модульной АГЗС, Нолинский район, Перевозское сельское поселение;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84307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еконструкция магазина под кафе,</w:t>
      </w:r>
      <w:r w:rsidR="009C628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п. Медведок, ул. Свободы, 70, реконструкция здания магаз</w:t>
      </w:r>
      <w:r w:rsidR="009C628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ина, с. Кырчаны, ул. Ленина, 77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реконструкция блокированного жилого дома, д. Рябиновщина), направлены 19 уведомлений о соответствии указанных в уведомлении о планируемом строительстве или реконструкции объекта ИЖС или садового дома параметров объекта ИЖС или садового дома установленным параметрам и допустимости размещения объекта ИЖС или садового дома на земельном участке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16 уведомлений о соответствии построенных или реконструированных объекта ИЖС или садового дома требованиям законодательства о градостроительной деятельности. Разрешений на ввод объектов в эксплуатацию в 2020 году не выдавалось.</w:t>
      </w:r>
    </w:p>
    <w:p w:rsidR="00AC6BB3" w:rsidRPr="00E7254F" w:rsidRDefault="00AC6BB3" w:rsidP="00AC6BB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Под застройку для многодетных семей в 2020 году предоставлено 9 земельных участков для индивидуа</w:t>
      </w:r>
      <w:r w:rsidR="0087169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льного жилищного строительства.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Всего за весь период действия закона Кировской области «О бесплатном предоставлении гражданам, имеющим трех и более детей, земельных участков на территории Кировской области» (с 03.11.2011</w:t>
      </w:r>
      <w:r w:rsidR="0087169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администрацию Нолинского района поступило 174 заявления, из них удовлетворено </w:t>
      </w:r>
      <w:r w:rsidR="0087169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130, в ближайшей 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перспективе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69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оставшиеся 44 многодетных семьи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требуется обеспечить земельными участками.</w:t>
      </w:r>
    </w:p>
    <w:p w:rsidR="00AA35EC" w:rsidRPr="00E7254F" w:rsidRDefault="00C33E11" w:rsidP="00AD1B0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2F63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п.24</w:t>
      </w:r>
      <w:r w:rsidR="00C70CCD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«Общая площадь жилых помещений, приходящаяся в среднем на одного жителя». </w:t>
      </w:r>
      <w:r w:rsidR="000D0C5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C8784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начения данного показателя</w:t>
      </w:r>
      <w:r w:rsidR="006915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03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зависят</w:t>
      </w:r>
      <w:r w:rsidR="00C8784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034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от ввода</w:t>
      </w:r>
      <w:r w:rsidR="00E1661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8784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жилищного строительства</w:t>
      </w:r>
      <w:r w:rsidR="00AA35E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численности населения</w:t>
      </w:r>
      <w:r w:rsidR="00C8784D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15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 отчетном  2020</w:t>
      </w:r>
      <w:r w:rsidR="00AC6C5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="00073F4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C3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ввод жилья составил </w:t>
      </w:r>
      <w:r w:rsidR="006915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2384</w:t>
      </w:r>
      <w:r w:rsidR="00FF7C3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</w:t>
      </w:r>
      <w:r w:rsidR="006915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C3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48363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 численности постоянного населения 18</w:t>
      </w:r>
      <w:r w:rsidR="0069154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275</w:t>
      </w:r>
      <w:r w:rsidR="0048363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D36EE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A49B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показатель </w:t>
      </w:r>
      <w:r w:rsidR="008A49B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24.1</w:t>
      </w:r>
      <w:r w:rsidR="00D0003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28,</w:t>
      </w:r>
      <w:r w:rsidR="007C043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698</w:t>
      </w:r>
      <w:r w:rsidR="00181A7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A49B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 м.</w:t>
      </w:r>
      <w:r w:rsidR="009942C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показатель </w:t>
      </w:r>
      <w:r w:rsidR="009942C7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24.2</w:t>
      </w:r>
      <w:r w:rsidR="007C043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равняется 0,1305  </w:t>
      </w:r>
      <w:r w:rsidR="00C513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кв.</w:t>
      </w:r>
      <w:r w:rsidR="007C043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137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</w:t>
      </w:r>
      <w:r w:rsidR="006D3F8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и др</w:t>
      </w:r>
      <w:r w:rsidR="005914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угом показателе зам</w:t>
      </w:r>
      <w:r w:rsidR="00A52B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етно повышение</w:t>
      </w:r>
      <w:r w:rsidR="0028704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сравнению с 201</w:t>
      </w:r>
      <w:r w:rsidR="0059146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28704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годом</w:t>
      </w:r>
      <w:r w:rsidR="00361B8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7045" w:rsidRPr="00E7254F" w:rsidRDefault="00287045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 период</w:t>
      </w:r>
      <w:r w:rsidR="00797EA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5B70E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797EA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5B70E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97EA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 </w:t>
      </w:r>
      <w:r w:rsidR="005473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ожид</w:t>
      </w:r>
      <w:r w:rsidR="00B749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ается </w:t>
      </w:r>
      <w:r w:rsidR="00361B8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значения </w:t>
      </w:r>
      <w:r w:rsidR="00797EA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</w:t>
      </w:r>
      <w:r w:rsidR="0037122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так как</w:t>
      </w:r>
      <w:r w:rsidR="00CB05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7B5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численность населения снижается</w:t>
      </w:r>
      <w:r w:rsidR="0037122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F7B5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122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B749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строительство</w:t>
      </w:r>
      <w:r w:rsidR="00CB05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многоквартирных</w:t>
      </w:r>
      <w:r w:rsidR="00B749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05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домов </w:t>
      </w:r>
      <w:r w:rsidR="00B7499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 </w:t>
      </w:r>
      <w:r w:rsidR="00CB052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не предвидится.</w:t>
      </w:r>
    </w:p>
    <w:p w:rsidR="000D68AC" w:rsidRPr="00E7254F" w:rsidRDefault="00511F44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п.25</w:t>
      </w:r>
      <w:r w:rsidR="007E2C7E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</w:t>
      </w:r>
      <w:r w:rsidR="00C70CCD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«Площадь земельных участков, предоставленных для строительства в расчете на 10 тыс. человек населения, всего». </w:t>
      </w:r>
    </w:p>
    <w:p w:rsidR="00794506" w:rsidRPr="00E7254F" w:rsidRDefault="007822F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5F3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площадь земельных участков, предоставленных для строительства в расчете на </w:t>
      </w:r>
      <w:r w:rsidR="00A35D9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5F3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тыс. человек населения 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умен</w:t>
      </w:r>
      <w:r w:rsidR="009F7DD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шилась</w:t>
      </w:r>
      <w:r w:rsidR="005F3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25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F3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11,92</w:t>
      </w:r>
      <w:r w:rsidR="005F3D2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</w:t>
      </w:r>
      <w:r w:rsidR="0077588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</w:t>
      </w:r>
      <w:proofErr w:type="spellStart"/>
      <w:proofErr w:type="gramStart"/>
      <w:r w:rsidR="0077588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proofErr w:type="spellEnd"/>
      <w:proofErr w:type="gramEnd"/>
      <w:r w:rsidR="0077588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2,4</w:t>
      </w:r>
      <w:r w:rsidR="00840FC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га.</w:t>
      </w:r>
      <w:r w:rsidR="00A4257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5A5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дальнейшем </w:t>
      </w:r>
      <w:r w:rsidR="00B07E5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плану </w:t>
      </w:r>
      <w:r w:rsidR="00285A5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показа</w:t>
      </w:r>
      <w:r w:rsidR="000D190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тель </w:t>
      </w:r>
      <w:r w:rsidR="00B07E5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будет </w:t>
      </w:r>
      <w:r w:rsidR="002B28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снижаться до 1,5</w:t>
      </w:r>
      <w:r w:rsidR="007945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</w:t>
      </w:r>
      <w:r w:rsidR="002B28A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10 тыс. человек населения</w:t>
      </w:r>
      <w:r w:rsidR="007945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F7DD1" w:rsidRPr="00E7254F" w:rsidRDefault="00B612A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</w:t>
      </w:r>
      <w:r w:rsidR="001E7D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7D87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п.25.2</w:t>
      </w:r>
      <w:r w:rsidR="001E7D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7D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индивидуального строительства и комплексного освоения в целях жилищного строительства значение показателя </w:t>
      </w:r>
      <w:r w:rsidR="00F504E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 году равно</w:t>
      </w:r>
      <w:r w:rsidR="001E7D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7DD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0,82</w:t>
      </w:r>
      <w:r w:rsidR="001E7D8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839A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417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41706" w:rsidRPr="00E7254F" w:rsidRDefault="009E7400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п.26.1 и п.26.2 –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показателя равно 0.</w:t>
      </w:r>
    </w:p>
    <w:p w:rsidR="00A300F0" w:rsidRPr="00E7254F" w:rsidRDefault="00A300F0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706" w:rsidRPr="00E7254F" w:rsidRDefault="0004170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60E" w:rsidRPr="00E7254F" w:rsidRDefault="006D4281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«Жилищно-коммунальное хозяйство»</w:t>
      </w:r>
    </w:p>
    <w:p w:rsidR="0037419A" w:rsidRPr="00E7254F" w:rsidRDefault="0037419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419A" w:rsidRPr="00E7254F" w:rsidRDefault="0037419A" w:rsidP="0037419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 году проведена замена участка теплотрассы, протяженностью 42 погонных метра в двухтрубном исполнении в д. Рябиновщина с привлечением теплоснабжающей организации ОАО «Коммунэнерго». За счет средств ОАО «Коммунэнерго» проведена работа по замене участков тепловой сети по ул. Первомайская, д. 21 от тепловой камеры до ввода в дом протяженностью 63 погонных метра в двухтрубном исполнении. Проводились работы по замене теплотрассы от котельной № 9 (ЦРБ) и от котельной № 1 (баня).    Проведена  замена участка теплотрассы в п.Аркуль   за счет средств  теплоснабжающей организац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ии ООО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«Кировавтогаз».  </w:t>
      </w:r>
    </w:p>
    <w:p w:rsidR="0037419A" w:rsidRPr="00E7254F" w:rsidRDefault="0037419A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Государственной программы  "Капитальный ремонт общего имущества многоквартирных жилых домов в Кировской области" в 2020 году   отремонтировано  3 дома, в том числе 2  в городе Нолинске и 1 в поселке Аркуль.</w:t>
      </w:r>
    </w:p>
    <w:p w:rsidR="00B45BC2" w:rsidRPr="00E7254F" w:rsidRDefault="00B45BC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4D3A" w:rsidRPr="00E7254F" w:rsidRDefault="00E86529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п.27 «</w:t>
      </w:r>
      <w:r w:rsidR="00454D3A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»-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 все даты показатель равняется  97,3%.</w:t>
      </w:r>
    </w:p>
    <w:p w:rsidR="006E2A1F" w:rsidRPr="00E7254F" w:rsidRDefault="006E2A1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05CED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о-</w:t>
      </w:r>
      <w:proofErr w:type="gramEnd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 концессии, участие субъектов РФ и (или) городского округа (муниципального района) в УК которого составляет не более 25%, в общем числе организаций коммунального комплекса</w:t>
      </w:r>
      <w:r w:rsidR="00EC10A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gramStart"/>
      <w:r w:rsidR="00EC10A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осуществляющих</w:t>
      </w:r>
      <w:proofErr w:type="gramEnd"/>
      <w:r w:rsidR="00EC10A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свою деятельность на территории городского округа (муниципального района)</w:t>
      </w:r>
      <w:r w:rsidR="00505CED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EC10A1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975B89" w:rsidRPr="00E7254F" w:rsidRDefault="000212C8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F7F0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г. доля составляла 100%. Вопросами </w:t>
      </w:r>
      <w:r w:rsidR="008F7F0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водоснабжения </w:t>
      </w:r>
      <w:r w:rsidR="009A6A8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2016 года во всех сельских поселениях района  стали заниматься администрации поселений.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</w:t>
      </w:r>
      <w:r w:rsidR="00975B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этим </w:t>
      </w:r>
      <w:r w:rsidR="00EE6AC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показатель </w:t>
      </w:r>
      <w:r w:rsidR="00EE6AC8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п.28</w:t>
      </w:r>
      <w:r w:rsidR="00975B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r w:rsidR="0067255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 </w:t>
      </w:r>
      <w:r w:rsidR="00975B8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году</w:t>
      </w:r>
      <w:r w:rsidR="00EE6AC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снизился и </w:t>
      </w:r>
      <w:r w:rsidR="002C0B4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255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составил 30,8</w:t>
      </w:r>
      <w:r w:rsidR="00727C7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67255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D14B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C9328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ближайшие 3 года </w:t>
      </w:r>
      <w:r w:rsidR="003D14B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изменения </w:t>
      </w:r>
      <w:r w:rsidR="00BB56A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не предполагаются</w:t>
      </w:r>
      <w:r w:rsidR="00C9328F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5272" w:rsidRPr="00E7254F" w:rsidRDefault="007D527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п.29 </w:t>
      </w:r>
      <w:r w:rsidR="00550FFF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Доля многоквартирных домов, расположенных на земельных участках</w:t>
      </w:r>
      <w:r w:rsidR="005261C9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в отношении которых осуществлен государственный кадастровый учет</w:t>
      </w:r>
      <w:r w:rsidR="00550FFF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8B286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8B28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многоквартирные жилые дома </w:t>
      </w:r>
      <w:proofErr w:type="gramStart"/>
      <w:r w:rsidR="008B28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="008B28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B28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Нолинском</w:t>
      </w:r>
      <w:proofErr w:type="gramEnd"/>
      <w:r w:rsidR="008B2864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поставлены на кадастровый учет</w:t>
      </w:r>
      <w:r w:rsidR="008332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 показатель равен 100%.</w:t>
      </w:r>
    </w:p>
    <w:p w:rsidR="006D4281" w:rsidRPr="00E7254F" w:rsidRDefault="006D4281" w:rsidP="004E6FEC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п.3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</w:t>
      </w:r>
      <w:r w:rsidR="00FC50D2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нуждающегося в жилых помещениях»</w:t>
      </w:r>
      <w:proofErr w:type="gramEnd"/>
    </w:p>
    <w:p w:rsidR="009C06F8" w:rsidRPr="00E7254F" w:rsidRDefault="00450AC4" w:rsidP="00BF2CAE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8F5E9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proofErr w:type="gramStart"/>
      <w:r w:rsidR="008332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="008332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332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Нолинском</w:t>
      </w:r>
      <w:proofErr w:type="gramEnd"/>
      <w:r w:rsidR="0083325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улучшили свои жилищные условия </w:t>
      </w:r>
      <w:r w:rsidR="00B36CFC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AC2571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04093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901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Показатель по </w:t>
      </w:r>
      <w:r w:rsidR="004901E9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п.30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2020</w:t>
      </w:r>
      <w:r w:rsidR="004901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составил </w:t>
      </w:r>
      <w:r w:rsidR="009A35D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5,77</w:t>
      </w:r>
      <w:r w:rsidR="004901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 , что чуть ниже</w:t>
      </w:r>
      <w:r w:rsidR="009A35D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прошлогоднего результата (6</w:t>
      </w:r>
      <w:r w:rsidR="004901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A35D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07</w:t>
      </w:r>
      <w:r w:rsidR="004901E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 w:rsidR="001F32E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C06F8" w:rsidRPr="00E7254F" w:rsidRDefault="009C06F8" w:rsidP="004E6FEC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1ACC" w:rsidRPr="00E7254F" w:rsidRDefault="00FC50D2" w:rsidP="00BF2CAE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«Организация муниципального управления»</w:t>
      </w:r>
    </w:p>
    <w:p w:rsidR="00BF2CAE" w:rsidRPr="00E7254F" w:rsidRDefault="00BF2CAE" w:rsidP="00BF2CAE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1045A" w:rsidRPr="00E7254F" w:rsidRDefault="0051045A" w:rsidP="005104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 31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</w:t>
      </w:r>
      <w:r w:rsidR="009C5D95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C5D9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составила в 2020 году 38,8525%.</w:t>
      </w:r>
    </w:p>
    <w:p w:rsidR="0051045A" w:rsidRPr="00E7254F" w:rsidRDefault="0051045A" w:rsidP="005104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Снижение показателя в 2020 году связано со снижением поступлений налоговых и неналоговых доходов бюджета (в связи с ухудшением финансовых результатов деятельности  налогоплательщиков, введением ограничительных мероприятий в период  пандемии новой коронавирусной инфекции,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реализации федерального и регионального пакета мер поддержки бизнеса) и увеличением безвозмездных поступлений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начительный рост дотаций из областного бюджета в 2020 году сложился за счет поступления и распределения средств федерального бюджета на поддержку сбалансированности местных бюджетов в целях компенсации снижения поступления налоговых и неналоговых доходов).</w:t>
      </w:r>
    </w:p>
    <w:p w:rsidR="00B45BC2" w:rsidRPr="00E7254F" w:rsidRDefault="00B45BC2" w:rsidP="005104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5453" w:rsidRPr="00E7254F" w:rsidRDefault="0008545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 32</w:t>
      </w:r>
      <w:r w:rsidR="002606B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2606BB" w:rsidRPr="00E7254F">
        <w:rPr>
          <w:rStyle w:val="7pt"/>
          <w:rFonts w:eastAsiaTheme="minorHAnsi"/>
          <w:b/>
          <w:color w:val="000000" w:themeColor="text1"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  <w:r w:rsidR="002606B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D428A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 анализируемый период и на перспективу показатель равен нулю</w:t>
      </w:r>
      <w:r w:rsidR="00CE7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5453" w:rsidRPr="00E7254F" w:rsidRDefault="0008545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 33</w:t>
      </w:r>
      <w:r w:rsidR="002606BB" w:rsidRPr="00E7254F">
        <w:rPr>
          <w:color w:val="000000" w:themeColor="text1"/>
          <w:sz w:val="24"/>
          <w:szCs w:val="24"/>
        </w:rPr>
        <w:t xml:space="preserve"> </w:t>
      </w:r>
      <w:r w:rsidR="002606BB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606BB" w:rsidRPr="00E7254F">
        <w:rPr>
          <w:rStyle w:val="7pt"/>
          <w:rFonts w:eastAsiaTheme="minorHAnsi"/>
          <w:b/>
          <w:color w:val="000000" w:themeColor="text1"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  <w:r w:rsidR="0051045A" w:rsidRPr="00E7254F">
        <w:rPr>
          <w:rStyle w:val="7pt"/>
          <w:rFonts w:eastAsiaTheme="minorHAnsi"/>
          <w:b/>
          <w:color w:val="000000" w:themeColor="text1"/>
          <w:sz w:val="24"/>
          <w:szCs w:val="24"/>
        </w:rPr>
        <w:t xml:space="preserve"> </w:t>
      </w:r>
      <w:r w:rsidR="002606BB" w:rsidRPr="00E7254F">
        <w:rPr>
          <w:rStyle w:val="7pt"/>
          <w:rFonts w:eastAsiaTheme="minorHAnsi"/>
          <w:b/>
          <w:color w:val="000000" w:themeColor="text1"/>
          <w:sz w:val="24"/>
          <w:szCs w:val="24"/>
        </w:rPr>
        <w:t>-</w:t>
      </w:r>
      <w:r w:rsidR="00CE7A37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E7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за анализируемый период и на перспективу показатель равен нулю.</w:t>
      </w:r>
    </w:p>
    <w:p w:rsidR="00722926" w:rsidRPr="00E7254F" w:rsidRDefault="00B55C1B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34</w:t>
      </w:r>
      <w:r w:rsidR="00722926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B55C1B" w:rsidRPr="00E7254F" w:rsidRDefault="00054A82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CE7A3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начение показателя равно нулю.</w:t>
      </w:r>
    </w:p>
    <w:p w:rsidR="00DF755A" w:rsidRPr="00E7254F" w:rsidRDefault="00DF755A" w:rsidP="00DF75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п.35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</w:t>
      </w:r>
      <w:r w:rsidR="00007D6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составили за 2020 год 1406 рублей.</w:t>
      </w:r>
    </w:p>
    <w:p w:rsidR="00DF755A" w:rsidRPr="00E7254F" w:rsidRDefault="00DF755A" w:rsidP="00DF75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Рост показателя в 2020 году связан с сокращением среднегодовой численности населения муниципального образования, а также увеличением расходов, в связи с повышением заработной платы с 1.10.2020 года на 3,0 %.</w:t>
      </w:r>
    </w:p>
    <w:p w:rsidR="00D11CF6" w:rsidRPr="00E7254F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п.3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D11CF6" w:rsidRPr="00E7254F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Нолинской районной Думы Кировской области от 24.12.2012 №27/147 утверждена Схема территориального планирования Нолинского муниципального района Кировской области. </w:t>
      </w:r>
    </w:p>
    <w:p w:rsidR="00821ACC" w:rsidRPr="00E7254F" w:rsidRDefault="00D6521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п.3</w:t>
      </w:r>
      <w:r w:rsidR="00511F44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«Среднегодовая численность постоянного населения».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3906" w:rsidRPr="00E7254F">
        <w:rPr>
          <w:rFonts w:ascii="Times New Roman" w:hAnsi="Times New Roman"/>
          <w:color w:val="000000" w:themeColor="text1"/>
          <w:sz w:val="24"/>
          <w:szCs w:val="24"/>
        </w:rPr>
        <w:t>В районе отмечается ежегодное снижение численности населения. Основная причина – превышение смертности над рождаемостью и отток населения в другие регионы.</w:t>
      </w:r>
      <w:r w:rsidR="003739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Среднегодовая численность постоянного населения района (по оценочным данным </w:t>
      </w:r>
      <w:proofErr w:type="spellStart"/>
      <w:r w:rsidR="003739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Кировстата</w:t>
      </w:r>
      <w:proofErr w:type="spellEnd"/>
      <w:r w:rsidR="00373906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) в 2020 году составила 18,275 тыс. человек. По сравнению с 2019 годом численность снизилась на 419  человек.</w:t>
      </w:r>
    </w:p>
    <w:p w:rsidR="00BC4BBF" w:rsidRPr="00E7254F" w:rsidRDefault="00C4096B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районе прогнозируется </w:t>
      </w:r>
      <w:r w:rsidR="00944DF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сокращение численности </w:t>
      </w:r>
      <w:r w:rsidR="00D83A62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населения на перспективу до 20</w:t>
      </w:r>
      <w:r w:rsidR="00AA483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137C5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A4833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4DF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года, что обусловлено естественной убылью населения и миграцией. </w:t>
      </w:r>
    </w:p>
    <w:p w:rsidR="00BC4BBF" w:rsidRPr="00E7254F" w:rsidRDefault="00BC4BBF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1CF6" w:rsidRPr="00E7254F" w:rsidRDefault="00D11CF6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IX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«Энергосбережение и повышение энергетической эффективности»</w:t>
      </w:r>
    </w:p>
    <w:p w:rsidR="00F770B3" w:rsidRPr="00E7254F" w:rsidRDefault="00F770B3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5BC2" w:rsidRPr="00E7254F" w:rsidRDefault="00BC00AB" w:rsidP="004E6FEC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Энергоэффективность и энергосбережение являются одним из основных приоритетов социально-экономического развития Нолинского района, так как расточительное использование энергетических ресурсов ведет к комплексу социально-экон</w:t>
      </w:r>
      <w:r w:rsidR="00BB2928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омических проблем. </w:t>
      </w:r>
    </w:p>
    <w:p w:rsidR="00B45BC2" w:rsidRPr="00E7254F" w:rsidRDefault="00BA32FD" w:rsidP="00F31628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r w:rsidR="00B938C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Нолинского района проводит определенную работу по выполнению </w:t>
      </w:r>
      <w:r w:rsidR="00F44DD0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закона от 23.11.200</w:t>
      </w:r>
      <w:r w:rsidR="00B938C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9 № 261-ФЗ «Об энергосбережении и повышении энергетической эффективности и о внесении в отдельные законодательные акты  Российской Федерации» с населением района через управляющие компании, ТСЖ, председателей домовых комитетов с целью рационального использования энергетических ресурсов</w:t>
      </w:r>
      <w:r w:rsidR="00A06E97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действует</w:t>
      </w:r>
      <w:r w:rsidR="00A8286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муниципальной программы «</w:t>
      </w:r>
      <w:r w:rsidR="0088700B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Энергоэффективность и развитие энергетики</w:t>
      </w:r>
      <w:r w:rsidR="00A8286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435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2020-2024 </w:t>
      </w:r>
      <w:proofErr w:type="spellStart"/>
      <w:r w:rsidR="007435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г.г</w:t>
      </w:r>
      <w:proofErr w:type="spellEnd"/>
      <w:r w:rsidR="0074351E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8B4B5A" w:rsidRPr="00E7254F" w:rsidRDefault="00F31628" w:rsidP="008B4B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Газификация.</w:t>
      </w:r>
      <w:r w:rsidR="00DE6D59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В 2020 году проводилась определенная работа  по повышению уровня газификации района. Разработана схема газификации д. Чащино. Газификация района осуществлялась за счет средств населения района, а также за счет ранее построенных газораспределительных сетей.  Всего в течени</w:t>
      </w:r>
      <w:proofErr w:type="gramStart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 года подключено к природному г</w:t>
      </w:r>
      <w:r w:rsidR="008B4B5A" w:rsidRPr="00E7254F">
        <w:rPr>
          <w:rFonts w:ascii="Times New Roman" w:hAnsi="Times New Roman" w:cs="Times New Roman"/>
          <w:color w:val="000000" w:themeColor="text1"/>
          <w:sz w:val="24"/>
          <w:szCs w:val="24"/>
        </w:rPr>
        <w:t>азу по району 100 домовладений.</w:t>
      </w:r>
    </w:p>
    <w:p w:rsidR="00B45BC2" w:rsidRPr="00E7254F" w:rsidRDefault="00B45BC2" w:rsidP="008B4B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B8E" w:rsidRPr="00E7254F" w:rsidRDefault="005F7B8E" w:rsidP="008B4B5A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За анализируемый период 2017-2020 годов наметилась тенденция к уменьшению удельной величины потребления </w:t>
      </w:r>
      <w:r w:rsidR="00176465"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энергетических ресурсов </w:t>
      </w:r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в многоквартирных домах. Это связано с установкой приборов учета гражданами, учреждениями и предприятиями ЖКХ. Удельная величина потребления энергетических ресурсов </w:t>
      </w:r>
      <w:proofErr w:type="gramStart"/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в</w:t>
      </w:r>
      <w:proofErr w:type="gramEnd"/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proofErr w:type="gramStart"/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муниципальных</w:t>
      </w:r>
      <w:proofErr w:type="gramEnd"/>
      <w:r w:rsidRPr="00E7254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снижается за счет установки приборов учета и проведения мероприятий по экономии установленных лимитов потребления.</w:t>
      </w:r>
    </w:p>
    <w:p w:rsidR="00AD1B04" w:rsidRPr="00E7254F" w:rsidRDefault="00AD1B04" w:rsidP="0084681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00F0" w:rsidRPr="00E7254F" w:rsidRDefault="00D648BC" w:rsidP="0084681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Раздел </w:t>
      </w: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X</w:t>
      </w:r>
    </w:p>
    <w:p w:rsidR="00A300F0" w:rsidRPr="00E7254F" w:rsidRDefault="00110BA7" w:rsidP="00A300F0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«Проведение независимой </w:t>
      </w:r>
      <w:proofErr w:type="gramStart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оценки качества условий оказания услуг</w:t>
      </w:r>
      <w:proofErr w:type="gramEnd"/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организациями </w:t>
      </w:r>
    </w:p>
    <w:p w:rsidR="001B7AC6" w:rsidRPr="00E7254F" w:rsidRDefault="00110BA7" w:rsidP="00A300F0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сферах культуры, охраны здоровья, образования и социального обслуживания</w:t>
      </w:r>
      <w:r w:rsidR="00D648BC" w:rsidRPr="00E725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895332" w:rsidRPr="00E7254F" w:rsidRDefault="00895332" w:rsidP="00A300F0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92E42" w:rsidRPr="00E7254F" w:rsidRDefault="00F92E42" w:rsidP="00F92E4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августа по октябрь 2020 года в дошкольных образовательных организациях </w:t>
      </w:r>
      <w:r w:rsidR="0025206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Нолинского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района и учреждениях дополнительного образования </w:t>
      </w:r>
      <w:r w:rsidR="0025206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проводилась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независимая оценка качества условий осуществления образовательной деятельности. </w:t>
      </w:r>
    </w:p>
    <w:p w:rsidR="001B7AC6" w:rsidRPr="00E7254F" w:rsidRDefault="001B7AC6" w:rsidP="001B7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Кроме того в 2020 году проведена независимая оценка качества условий оказания услуг следующими организациями культуры Нолинского района Кировской области:</w:t>
      </w:r>
    </w:p>
    <w:p w:rsidR="001B7AC6" w:rsidRPr="00E7254F" w:rsidRDefault="001B7AC6" w:rsidP="001B7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510" w:type="dxa"/>
        <w:tblInd w:w="630" w:type="dxa"/>
        <w:tblLayout w:type="fixed"/>
        <w:tblLook w:val="0600" w:firstRow="0" w:lastRow="0" w:firstColumn="0" w:lastColumn="0" w:noHBand="1" w:noVBand="1"/>
      </w:tblPr>
      <w:tblGrid>
        <w:gridCol w:w="5370"/>
        <w:gridCol w:w="4140"/>
      </w:tblGrid>
      <w:tr w:rsidR="00E7254F" w:rsidRPr="00E7254F" w:rsidTr="007D511C"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в таблицах</w:t>
            </w:r>
          </w:p>
        </w:tc>
      </w:tr>
      <w:tr w:rsidR="00E7254F" w:rsidRPr="00E7254F" w:rsidTr="007D511C">
        <w:trPr>
          <w:trHeight w:val="300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МБУК «Музей истории и краеведения» г. Нолинск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Музей истории и краеведения </w:t>
            </w:r>
          </w:p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Нолинск</w:t>
            </w:r>
          </w:p>
        </w:tc>
      </w:tr>
      <w:tr w:rsidR="00E7254F" w:rsidRPr="00E7254F" w:rsidTr="007D511C">
        <w:trPr>
          <w:trHeight w:val="300"/>
        </w:trPr>
        <w:tc>
          <w:tcPr>
            <w:tcW w:w="53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МКУК «Нолинская централизованная библиотечная система»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Нолинская централизованная библиотечная система</w:t>
            </w:r>
          </w:p>
        </w:tc>
      </w:tr>
      <w:tr w:rsidR="00E7254F" w:rsidRPr="00E7254F" w:rsidTr="007D511C">
        <w:trPr>
          <w:trHeight w:val="300"/>
        </w:trPr>
        <w:tc>
          <w:tcPr>
            <w:tcW w:w="53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МКУК «Централизованная клубная система» Нолинского района</w:t>
            </w:r>
          </w:p>
        </w:tc>
        <w:tc>
          <w:tcPr>
            <w:tcW w:w="41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B7AC6" w:rsidRPr="00E7254F" w:rsidRDefault="001B7AC6" w:rsidP="007D5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5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Централизованная клубная система Нолинского района</w:t>
            </w:r>
          </w:p>
        </w:tc>
      </w:tr>
    </w:tbl>
    <w:p w:rsidR="001B7AC6" w:rsidRPr="00E7254F" w:rsidRDefault="001B7AC6" w:rsidP="001B7AC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B7AC6" w:rsidRPr="00E7254F" w:rsidRDefault="00D20F1F" w:rsidP="001B7AC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Оценка качества </w:t>
      </w:r>
      <w:r w:rsidR="007E5921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условий оказания услуг организациями в сферах культуры</w:t>
      </w:r>
      <w:r w:rsidR="003C5E3C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C5E3C" w:rsidRPr="00E7254F">
        <w:rPr>
          <w:color w:val="000000" w:themeColor="text1"/>
        </w:rPr>
        <w:t xml:space="preserve"> </w:t>
      </w:r>
      <w:r w:rsidR="003C5E3C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охраны здоровья, образования и социального обслуживания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оценочная процедура. </w:t>
      </w:r>
      <w:r w:rsidR="003C5E3C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 проведения </w:t>
      </w:r>
      <w:r w:rsidR="00E8334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такой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независимой оценки качества - стимулирование п</w:t>
      </w:r>
      <w:r w:rsidR="00E8334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овышения качества деятельности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организаций; предоставление участникам отношений объективной информации об уровне организации работы организаций на основе общедоступной информации.</w:t>
      </w:r>
    </w:p>
    <w:p w:rsidR="001B7AC6" w:rsidRPr="00E7254F" w:rsidRDefault="001B7AC6" w:rsidP="00F92E42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92E42" w:rsidRPr="00E7254F" w:rsidRDefault="00306F2A" w:rsidP="00F92E42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Эксперты сторонней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</w:t>
      </w:r>
      <w:r w:rsidR="0025206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оценивали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работу детских садов и учреждений дополнительного образования</w:t>
      </w:r>
      <w:r w:rsidR="00846817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учреждений культуры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пяти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основным критериям: </w:t>
      </w:r>
    </w:p>
    <w:p w:rsidR="00F92E42" w:rsidRPr="00E7254F" w:rsidRDefault="00F92E42" w:rsidP="00F92E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      открытость и доступность информации об организациях; </w:t>
      </w:r>
    </w:p>
    <w:p w:rsidR="00F92E42" w:rsidRPr="00E7254F" w:rsidRDefault="00F92E42" w:rsidP="00F92E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      комфортность условий</w:t>
      </w:r>
      <w:r w:rsidR="00846817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предоставления услуг;</w:t>
      </w:r>
    </w:p>
    <w:p w:rsidR="005F5B45" w:rsidRPr="00E7254F" w:rsidRDefault="005F5B45" w:rsidP="00F92E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     доступность услуг для инвалидов;</w:t>
      </w:r>
    </w:p>
    <w:p w:rsidR="00F92E42" w:rsidRPr="00E7254F" w:rsidRDefault="005F5B45" w:rsidP="00F92E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      доброжелательность, вежливость, компетентность работников; </w:t>
      </w:r>
    </w:p>
    <w:p w:rsidR="00F92E42" w:rsidRPr="00E7254F" w:rsidRDefault="00F92E42" w:rsidP="00F92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 CYR" w:eastAsia="Times New Roman" w:hAnsi="Times New Roman CYR" w:cs="Times New Roman"/>
          <w:color w:val="000000" w:themeColor="text1"/>
          <w:sz w:val="24"/>
          <w:szCs w:val="24"/>
          <w:lang w:eastAsia="ru-RU"/>
        </w:rPr>
        <w:t>5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 </w:t>
      </w:r>
      <w:r w:rsidR="005F5B45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удовлетворённость </w:t>
      </w:r>
      <w:r w:rsidR="00D20F1F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условиями оказания услуг.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92E42" w:rsidRPr="00E7254F" w:rsidRDefault="00F92E42" w:rsidP="00F92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34E2" w:rsidRPr="00E7254F" w:rsidRDefault="004F5990" w:rsidP="00F92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Э</w:t>
      </w:r>
      <w:r w:rsidR="009B34E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ксперты работали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информацией, которая размещена на сайтах образовательных организаций</w:t>
      </w:r>
      <w:r w:rsidR="004B2E16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учреждений культуры,</w:t>
      </w:r>
      <w:r w:rsidR="009B34E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посещали</w:t>
      </w:r>
      <w:r w:rsidR="004B2E16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организации с целью оценки информационных стендов и комфортности условий, в которых осуществляется деятельность в </w:t>
      </w:r>
      <w:r w:rsidR="003622A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образовательных </w:t>
      </w:r>
      <w:r w:rsidR="00C0626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организациях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учреждениях </w:t>
      </w:r>
      <w:r w:rsidR="00C0626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культуры.</w:t>
      </w:r>
    </w:p>
    <w:p w:rsidR="00856908" w:rsidRPr="00E7254F" w:rsidRDefault="00856908" w:rsidP="006F686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всех оценочных процедур составлен рейтинг детских садов и учреждений дополнительного образования</w:t>
      </w:r>
      <w:r w:rsidR="00A05849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</w:t>
      </w:r>
      <w:r w:rsidR="00DF375A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учреждений</w:t>
      </w:r>
      <w:r w:rsidR="00A05849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культуры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Кировской области.</w:t>
      </w:r>
      <w:r w:rsidR="00C06263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03FAE" w:rsidRPr="00E7254F" w:rsidRDefault="00856908" w:rsidP="00DF4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Итоги незав</w:t>
      </w:r>
      <w:r w:rsidR="00B42F1E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исимой оценки</w:t>
      </w:r>
      <w:r w:rsidR="0089533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доведены до широкой </w:t>
      </w:r>
      <w:r w:rsidR="00B42F1E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общественности. По итогам </w:t>
      </w:r>
      <w:r w:rsidR="00F92E42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сформированы предложения по улучшению ор</w:t>
      </w:r>
      <w:r w:rsidR="00DF44BC" w:rsidRPr="00E72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ганизациями своей деятельности.</w:t>
      </w:r>
    </w:p>
    <w:sectPr w:rsidR="00803FAE" w:rsidRPr="00E7254F" w:rsidSect="00576B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EC7"/>
    <w:multiLevelType w:val="hybridMultilevel"/>
    <w:tmpl w:val="134477B6"/>
    <w:lvl w:ilvl="0" w:tplc="699CE9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587BC5"/>
    <w:multiLevelType w:val="hybridMultilevel"/>
    <w:tmpl w:val="F3BC2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828E9"/>
    <w:multiLevelType w:val="hybridMultilevel"/>
    <w:tmpl w:val="5A8E7666"/>
    <w:lvl w:ilvl="0" w:tplc="37B43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AB"/>
    <w:rsid w:val="00005840"/>
    <w:rsid w:val="00006218"/>
    <w:rsid w:val="00006D97"/>
    <w:rsid w:val="00007D6E"/>
    <w:rsid w:val="00011CC9"/>
    <w:rsid w:val="0001260E"/>
    <w:rsid w:val="000156EE"/>
    <w:rsid w:val="00015CF1"/>
    <w:rsid w:val="000208B2"/>
    <w:rsid w:val="000212C8"/>
    <w:rsid w:val="00021779"/>
    <w:rsid w:val="000226E8"/>
    <w:rsid w:val="00022A26"/>
    <w:rsid w:val="00022E08"/>
    <w:rsid w:val="00023016"/>
    <w:rsid w:val="00023040"/>
    <w:rsid w:val="00024506"/>
    <w:rsid w:val="00027890"/>
    <w:rsid w:val="00027A7B"/>
    <w:rsid w:val="000338E6"/>
    <w:rsid w:val="00034857"/>
    <w:rsid w:val="00035D8B"/>
    <w:rsid w:val="00037D6E"/>
    <w:rsid w:val="0004093B"/>
    <w:rsid w:val="00041638"/>
    <w:rsid w:val="00041706"/>
    <w:rsid w:val="00042F02"/>
    <w:rsid w:val="000436FC"/>
    <w:rsid w:val="00045B38"/>
    <w:rsid w:val="00046B50"/>
    <w:rsid w:val="00052156"/>
    <w:rsid w:val="00052AEF"/>
    <w:rsid w:val="00054A82"/>
    <w:rsid w:val="00055F80"/>
    <w:rsid w:val="00055FDC"/>
    <w:rsid w:val="00062257"/>
    <w:rsid w:val="00063A5B"/>
    <w:rsid w:val="00064C21"/>
    <w:rsid w:val="00065116"/>
    <w:rsid w:val="00065BAF"/>
    <w:rsid w:val="00067441"/>
    <w:rsid w:val="00073F4C"/>
    <w:rsid w:val="00085453"/>
    <w:rsid w:val="00086CE0"/>
    <w:rsid w:val="0009114E"/>
    <w:rsid w:val="000919C6"/>
    <w:rsid w:val="000962EE"/>
    <w:rsid w:val="00096461"/>
    <w:rsid w:val="000964D9"/>
    <w:rsid w:val="000A158A"/>
    <w:rsid w:val="000A33ED"/>
    <w:rsid w:val="000A66D6"/>
    <w:rsid w:val="000B581A"/>
    <w:rsid w:val="000B69F8"/>
    <w:rsid w:val="000C1E4D"/>
    <w:rsid w:val="000C3A3D"/>
    <w:rsid w:val="000C66C2"/>
    <w:rsid w:val="000C67AA"/>
    <w:rsid w:val="000D067E"/>
    <w:rsid w:val="000D0C56"/>
    <w:rsid w:val="000D1032"/>
    <w:rsid w:val="000D1901"/>
    <w:rsid w:val="000D395E"/>
    <w:rsid w:val="000D5F97"/>
    <w:rsid w:val="000D68AC"/>
    <w:rsid w:val="000D6CCF"/>
    <w:rsid w:val="000E01C0"/>
    <w:rsid w:val="000E4A84"/>
    <w:rsid w:val="000F02A8"/>
    <w:rsid w:val="000F11FB"/>
    <w:rsid w:val="000F1582"/>
    <w:rsid w:val="000F2C6C"/>
    <w:rsid w:val="000F48E4"/>
    <w:rsid w:val="000F5732"/>
    <w:rsid w:val="00101B55"/>
    <w:rsid w:val="00101FBB"/>
    <w:rsid w:val="00102BE9"/>
    <w:rsid w:val="00102C76"/>
    <w:rsid w:val="00110799"/>
    <w:rsid w:val="00110BA7"/>
    <w:rsid w:val="001114C9"/>
    <w:rsid w:val="0011192C"/>
    <w:rsid w:val="0011514B"/>
    <w:rsid w:val="00120B0C"/>
    <w:rsid w:val="001217A3"/>
    <w:rsid w:val="00122274"/>
    <w:rsid w:val="00122689"/>
    <w:rsid w:val="00124F0D"/>
    <w:rsid w:val="00127C93"/>
    <w:rsid w:val="0013137E"/>
    <w:rsid w:val="00131E11"/>
    <w:rsid w:val="00132AB7"/>
    <w:rsid w:val="001333E0"/>
    <w:rsid w:val="00134E30"/>
    <w:rsid w:val="00137245"/>
    <w:rsid w:val="00141E88"/>
    <w:rsid w:val="00143288"/>
    <w:rsid w:val="00146B35"/>
    <w:rsid w:val="00146C37"/>
    <w:rsid w:val="001520D7"/>
    <w:rsid w:val="0015281B"/>
    <w:rsid w:val="00153319"/>
    <w:rsid w:val="00161161"/>
    <w:rsid w:val="0016360D"/>
    <w:rsid w:val="0016388D"/>
    <w:rsid w:val="001700FF"/>
    <w:rsid w:val="00170D33"/>
    <w:rsid w:val="00170E78"/>
    <w:rsid w:val="00174711"/>
    <w:rsid w:val="00176465"/>
    <w:rsid w:val="00176901"/>
    <w:rsid w:val="0018081C"/>
    <w:rsid w:val="00181A7C"/>
    <w:rsid w:val="00182A81"/>
    <w:rsid w:val="00182D08"/>
    <w:rsid w:val="00183A7A"/>
    <w:rsid w:val="00184A26"/>
    <w:rsid w:val="001859BE"/>
    <w:rsid w:val="001879E6"/>
    <w:rsid w:val="00187CF5"/>
    <w:rsid w:val="0019302F"/>
    <w:rsid w:val="00195F23"/>
    <w:rsid w:val="001A0332"/>
    <w:rsid w:val="001A2CF8"/>
    <w:rsid w:val="001A4F13"/>
    <w:rsid w:val="001A65F0"/>
    <w:rsid w:val="001A6E78"/>
    <w:rsid w:val="001B064D"/>
    <w:rsid w:val="001B211F"/>
    <w:rsid w:val="001B2964"/>
    <w:rsid w:val="001B5574"/>
    <w:rsid w:val="001B6A4C"/>
    <w:rsid w:val="001B721E"/>
    <w:rsid w:val="001B7AC6"/>
    <w:rsid w:val="001C2C6F"/>
    <w:rsid w:val="001C46E8"/>
    <w:rsid w:val="001C4DB6"/>
    <w:rsid w:val="001C56E1"/>
    <w:rsid w:val="001C7B1E"/>
    <w:rsid w:val="001C7FFC"/>
    <w:rsid w:val="001D2515"/>
    <w:rsid w:val="001D3028"/>
    <w:rsid w:val="001D3793"/>
    <w:rsid w:val="001D3A2A"/>
    <w:rsid w:val="001D48F7"/>
    <w:rsid w:val="001D4C83"/>
    <w:rsid w:val="001D679C"/>
    <w:rsid w:val="001D7626"/>
    <w:rsid w:val="001D79C3"/>
    <w:rsid w:val="001E0A76"/>
    <w:rsid w:val="001E44FF"/>
    <w:rsid w:val="001E6D0F"/>
    <w:rsid w:val="001E7D87"/>
    <w:rsid w:val="001F0C9C"/>
    <w:rsid w:val="001F29B7"/>
    <w:rsid w:val="001F32EA"/>
    <w:rsid w:val="001F364F"/>
    <w:rsid w:val="001F3E41"/>
    <w:rsid w:val="001F7029"/>
    <w:rsid w:val="001F7E00"/>
    <w:rsid w:val="002011DC"/>
    <w:rsid w:val="00202BB3"/>
    <w:rsid w:val="00207D3B"/>
    <w:rsid w:val="00212F7B"/>
    <w:rsid w:val="00214AA3"/>
    <w:rsid w:val="0021717D"/>
    <w:rsid w:val="002212C2"/>
    <w:rsid w:val="00224117"/>
    <w:rsid w:val="0022574B"/>
    <w:rsid w:val="00225906"/>
    <w:rsid w:val="00230220"/>
    <w:rsid w:val="002337DD"/>
    <w:rsid w:val="00233BBB"/>
    <w:rsid w:val="00235520"/>
    <w:rsid w:val="00236EFF"/>
    <w:rsid w:val="00237BEE"/>
    <w:rsid w:val="002402C7"/>
    <w:rsid w:val="00246B5D"/>
    <w:rsid w:val="00247947"/>
    <w:rsid w:val="00250983"/>
    <w:rsid w:val="00251276"/>
    <w:rsid w:val="00251D9C"/>
    <w:rsid w:val="00252065"/>
    <w:rsid w:val="002532C9"/>
    <w:rsid w:val="0025627B"/>
    <w:rsid w:val="002605F3"/>
    <w:rsid w:val="002606BB"/>
    <w:rsid w:val="00265C4A"/>
    <w:rsid w:val="00266836"/>
    <w:rsid w:val="002706E0"/>
    <w:rsid w:val="00271751"/>
    <w:rsid w:val="00273DFA"/>
    <w:rsid w:val="0028227D"/>
    <w:rsid w:val="00283103"/>
    <w:rsid w:val="00285254"/>
    <w:rsid w:val="00285A5F"/>
    <w:rsid w:val="00287045"/>
    <w:rsid w:val="0028780D"/>
    <w:rsid w:val="00287811"/>
    <w:rsid w:val="0029284C"/>
    <w:rsid w:val="00293C24"/>
    <w:rsid w:val="0029411B"/>
    <w:rsid w:val="00295E21"/>
    <w:rsid w:val="002A230F"/>
    <w:rsid w:val="002A4809"/>
    <w:rsid w:val="002A6C77"/>
    <w:rsid w:val="002A7913"/>
    <w:rsid w:val="002B197C"/>
    <w:rsid w:val="002B1FF7"/>
    <w:rsid w:val="002B2546"/>
    <w:rsid w:val="002B28AC"/>
    <w:rsid w:val="002B75D9"/>
    <w:rsid w:val="002B7F64"/>
    <w:rsid w:val="002C0937"/>
    <w:rsid w:val="002C0B4A"/>
    <w:rsid w:val="002C27A5"/>
    <w:rsid w:val="002C397B"/>
    <w:rsid w:val="002C7564"/>
    <w:rsid w:val="002C7D0F"/>
    <w:rsid w:val="002D16F5"/>
    <w:rsid w:val="002D31AD"/>
    <w:rsid w:val="002D3AA3"/>
    <w:rsid w:val="002D622A"/>
    <w:rsid w:val="002D6F2D"/>
    <w:rsid w:val="002E0712"/>
    <w:rsid w:val="002E1A2F"/>
    <w:rsid w:val="002E4963"/>
    <w:rsid w:val="002E6CA6"/>
    <w:rsid w:val="002F1FD1"/>
    <w:rsid w:val="002F2AA8"/>
    <w:rsid w:val="002F499C"/>
    <w:rsid w:val="002F4BC2"/>
    <w:rsid w:val="002F5D14"/>
    <w:rsid w:val="002F631E"/>
    <w:rsid w:val="002F77C6"/>
    <w:rsid w:val="00302C87"/>
    <w:rsid w:val="003038BE"/>
    <w:rsid w:val="003040AD"/>
    <w:rsid w:val="00306421"/>
    <w:rsid w:val="00306F2A"/>
    <w:rsid w:val="00307714"/>
    <w:rsid w:val="00310673"/>
    <w:rsid w:val="00311EF7"/>
    <w:rsid w:val="00313D7D"/>
    <w:rsid w:val="00314A04"/>
    <w:rsid w:val="00314C36"/>
    <w:rsid w:val="00315AF3"/>
    <w:rsid w:val="00320745"/>
    <w:rsid w:val="0032411A"/>
    <w:rsid w:val="00332381"/>
    <w:rsid w:val="0033322E"/>
    <w:rsid w:val="00333D57"/>
    <w:rsid w:val="003409FE"/>
    <w:rsid w:val="0034225E"/>
    <w:rsid w:val="00343224"/>
    <w:rsid w:val="00345AA1"/>
    <w:rsid w:val="00345B31"/>
    <w:rsid w:val="00347B62"/>
    <w:rsid w:val="00347E38"/>
    <w:rsid w:val="00350408"/>
    <w:rsid w:val="00350511"/>
    <w:rsid w:val="00351E9E"/>
    <w:rsid w:val="00354D2A"/>
    <w:rsid w:val="00355530"/>
    <w:rsid w:val="00355E27"/>
    <w:rsid w:val="00356122"/>
    <w:rsid w:val="00357CB3"/>
    <w:rsid w:val="0036028A"/>
    <w:rsid w:val="00361443"/>
    <w:rsid w:val="00361B80"/>
    <w:rsid w:val="003622AA"/>
    <w:rsid w:val="00365E4A"/>
    <w:rsid w:val="00367038"/>
    <w:rsid w:val="00367C5C"/>
    <w:rsid w:val="0037041A"/>
    <w:rsid w:val="00371220"/>
    <w:rsid w:val="00372101"/>
    <w:rsid w:val="00373906"/>
    <w:rsid w:val="003739B1"/>
    <w:rsid w:val="00373B88"/>
    <w:rsid w:val="00373BDA"/>
    <w:rsid w:val="0037419A"/>
    <w:rsid w:val="00374BA1"/>
    <w:rsid w:val="00384C18"/>
    <w:rsid w:val="00385C74"/>
    <w:rsid w:val="00391A22"/>
    <w:rsid w:val="003939FB"/>
    <w:rsid w:val="003940EC"/>
    <w:rsid w:val="00394A57"/>
    <w:rsid w:val="003963F8"/>
    <w:rsid w:val="00396988"/>
    <w:rsid w:val="00397106"/>
    <w:rsid w:val="003A4171"/>
    <w:rsid w:val="003A594A"/>
    <w:rsid w:val="003A68DC"/>
    <w:rsid w:val="003B10E5"/>
    <w:rsid w:val="003B1D3C"/>
    <w:rsid w:val="003B37F6"/>
    <w:rsid w:val="003B5274"/>
    <w:rsid w:val="003B69FA"/>
    <w:rsid w:val="003C0594"/>
    <w:rsid w:val="003C1C75"/>
    <w:rsid w:val="003C321C"/>
    <w:rsid w:val="003C5E3C"/>
    <w:rsid w:val="003C7856"/>
    <w:rsid w:val="003D1025"/>
    <w:rsid w:val="003D14BE"/>
    <w:rsid w:val="003D1A54"/>
    <w:rsid w:val="003D1EAF"/>
    <w:rsid w:val="003D352D"/>
    <w:rsid w:val="003D533C"/>
    <w:rsid w:val="003E05A9"/>
    <w:rsid w:val="003E2356"/>
    <w:rsid w:val="003E377A"/>
    <w:rsid w:val="003E5E5B"/>
    <w:rsid w:val="003E6A20"/>
    <w:rsid w:val="003E73C5"/>
    <w:rsid w:val="003F0F23"/>
    <w:rsid w:val="003F11C1"/>
    <w:rsid w:val="003F232A"/>
    <w:rsid w:val="003F2C47"/>
    <w:rsid w:val="003F5BB6"/>
    <w:rsid w:val="003F5BE1"/>
    <w:rsid w:val="003F6DAD"/>
    <w:rsid w:val="003F76F9"/>
    <w:rsid w:val="00400983"/>
    <w:rsid w:val="00401546"/>
    <w:rsid w:val="00402951"/>
    <w:rsid w:val="00404678"/>
    <w:rsid w:val="00404CF0"/>
    <w:rsid w:val="004056E6"/>
    <w:rsid w:val="00407EFB"/>
    <w:rsid w:val="0041003E"/>
    <w:rsid w:val="00412C34"/>
    <w:rsid w:val="004137C5"/>
    <w:rsid w:val="00415E6A"/>
    <w:rsid w:val="00416023"/>
    <w:rsid w:val="00417D29"/>
    <w:rsid w:val="004256BD"/>
    <w:rsid w:val="0042720D"/>
    <w:rsid w:val="0042774B"/>
    <w:rsid w:val="00427E91"/>
    <w:rsid w:val="00430EC7"/>
    <w:rsid w:val="004318BC"/>
    <w:rsid w:val="00432669"/>
    <w:rsid w:val="00433CDE"/>
    <w:rsid w:val="004350C4"/>
    <w:rsid w:val="00437625"/>
    <w:rsid w:val="00444C2C"/>
    <w:rsid w:val="004472D6"/>
    <w:rsid w:val="004477EE"/>
    <w:rsid w:val="00450AC4"/>
    <w:rsid w:val="00451291"/>
    <w:rsid w:val="00453F5A"/>
    <w:rsid w:val="00454D3A"/>
    <w:rsid w:val="00455854"/>
    <w:rsid w:val="00455BAA"/>
    <w:rsid w:val="00460EC9"/>
    <w:rsid w:val="00462BDB"/>
    <w:rsid w:val="0046343A"/>
    <w:rsid w:val="004634DB"/>
    <w:rsid w:val="00463ACD"/>
    <w:rsid w:val="00471CB7"/>
    <w:rsid w:val="004728E3"/>
    <w:rsid w:val="0047590F"/>
    <w:rsid w:val="004772AE"/>
    <w:rsid w:val="00483082"/>
    <w:rsid w:val="00483631"/>
    <w:rsid w:val="00484A77"/>
    <w:rsid w:val="00485AB5"/>
    <w:rsid w:val="00486078"/>
    <w:rsid w:val="004901E9"/>
    <w:rsid w:val="00492070"/>
    <w:rsid w:val="004959A9"/>
    <w:rsid w:val="00495A5C"/>
    <w:rsid w:val="004A5A3B"/>
    <w:rsid w:val="004A7F2A"/>
    <w:rsid w:val="004B086A"/>
    <w:rsid w:val="004B2E16"/>
    <w:rsid w:val="004C04E3"/>
    <w:rsid w:val="004C5C7D"/>
    <w:rsid w:val="004C72EF"/>
    <w:rsid w:val="004D0E03"/>
    <w:rsid w:val="004D120D"/>
    <w:rsid w:val="004D187C"/>
    <w:rsid w:val="004D209F"/>
    <w:rsid w:val="004D4812"/>
    <w:rsid w:val="004E6FEC"/>
    <w:rsid w:val="004F25F0"/>
    <w:rsid w:val="004F3346"/>
    <w:rsid w:val="004F5990"/>
    <w:rsid w:val="00500DD8"/>
    <w:rsid w:val="00500E98"/>
    <w:rsid w:val="00505CED"/>
    <w:rsid w:val="005066C1"/>
    <w:rsid w:val="00506BBF"/>
    <w:rsid w:val="00510006"/>
    <w:rsid w:val="0051045A"/>
    <w:rsid w:val="00511F44"/>
    <w:rsid w:val="00512636"/>
    <w:rsid w:val="00515487"/>
    <w:rsid w:val="00516B95"/>
    <w:rsid w:val="00517697"/>
    <w:rsid w:val="00520A37"/>
    <w:rsid w:val="00520C16"/>
    <w:rsid w:val="00523247"/>
    <w:rsid w:val="00523814"/>
    <w:rsid w:val="00523898"/>
    <w:rsid w:val="005261C9"/>
    <w:rsid w:val="00526C43"/>
    <w:rsid w:val="0053404D"/>
    <w:rsid w:val="005341B0"/>
    <w:rsid w:val="00536EAE"/>
    <w:rsid w:val="00537690"/>
    <w:rsid w:val="0054226C"/>
    <w:rsid w:val="00547392"/>
    <w:rsid w:val="005507FB"/>
    <w:rsid w:val="00550FFF"/>
    <w:rsid w:val="00553B5E"/>
    <w:rsid w:val="00553FCA"/>
    <w:rsid w:val="005558E4"/>
    <w:rsid w:val="0055634E"/>
    <w:rsid w:val="00556EF3"/>
    <w:rsid w:val="005618CA"/>
    <w:rsid w:val="00564619"/>
    <w:rsid w:val="0056513E"/>
    <w:rsid w:val="00566E8E"/>
    <w:rsid w:val="00567164"/>
    <w:rsid w:val="00570414"/>
    <w:rsid w:val="005731D4"/>
    <w:rsid w:val="0057402C"/>
    <w:rsid w:val="005747E9"/>
    <w:rsid w:val="00576B09"/>
    <w:rsid w:val="005814E0"/>
    <w:rsid w:val="00582ED2"/>
    <w:rsid w:val="0058347D"/>
    <w:rsid w:val="00586AD5"/>
    <w:rsid w:val="00591467"/>
    <w:rsid w:val="00592711"/>
    <w:rsid w:val="00595CE2"/>
    <w:rsid w:val="005970D5"/>
    <w:rsid w:val="005A151F"/>
    <w:rsid w:val="005A1846"/>
    <w:rsid w:val="005A3A78"/>
    <w:rsid w:val="005B1001"/>
    <w:rsid w:val="005B2CCA"/>
    <w:rsid w:val="005B4731"/>
    <w:rsid w:val="005B5934"/>
    <w:rsid w:val="005B6E24"/>
    <w:rsid w:val="005B70EB"/>
    <w:rsid w:val="005C2AFD"/>
    <w:rsid w:val="005C31C0"/>
    <w:rsid w:val="005C3AC0"/>
    <w:rsid w:val="005C4CD5"/>
    <w:rsid w:val="005C4D22"/>
    <w:rsid w:val="005C5656"/>
    <w:rsid w:val="005C5A49"/>
    <w:rsid w:val="005C74DE"/>
    <w:rsid w:val="005D04E8"/>
    <w:rsid w:val="005D0F11"/>
    <w:rsid w:val="005D1234"/>
    <w:rsid w:val="005D2142"/>
    <w:rsid w:val="005D2D26"/>
    <w:rsid w:val="005D3388"/>
    <w:rsid w:val="005D697E"/>
    <w:rsid w:val="005D7623"/>
    <w:rsid w:val="005D7BED"/>
    <w:rsid w:val="005E01DF"/>
    <w:rsid w:val="005E71FF"/>
    <w:rsid w:val="005E7250"/>
    <w:rsid w:val="005F0048"/>
    <w:rsid w:val="005F177C"/>
    <w:rsid w:val="005F3D22"/>
    <w:rsid w:val="005F5B45"/>
    <w:rsid w:val="005F607F"/>
    <w:rsid w:val="005F6C87"/>
    <w:rsid w:val="005F7B8E"/>
    <w:rsid w:val="00604356"/>
    <w:rsid w:val="00604A4E"/>
    <w:rsid w:val="006061DC"/>
    <w:rsid w:val="00607A86"/>
    <w:rsid w:val="006126E2"/>
    <w:rsid w:val="00613FE9"/>
    <w:rsid w:val="00614D4E"/>
    <w:rsid w:val="0061630E"/>
    <w:rsid w:val="006173BE"/>
    <w:rsid w:val="00617886"/>
    <w:rsid w:val="00617AC1"/>
    <w:rsid w:val="0062009B"/>
    <w:rsid w:val="00625C6B"/>
    <w:rsid w:val="006315CF"/>
    <w:rsid w:val="00632DDA"/>
    <w:rsid w:val="00634E4A"/>
    <w:rsid w:val="00640101"/>
    <w:rsid w:val="006401A4"/>
    <w:rsid w:val="00641569"/>
    <w:rsid w:val="0064157C"/>
    <w:rsid w:val="0064157E"/>
    <w:rsid w:val="00641F19"/>
    <w:rsid w:val="0064262D"/>
    <w:rsid w:val="0064312E"/>
    <w:rsid w:val="00646A0D"/>
    <w:rsid w:val="00647346"/>
    <w:rsid w:val="0064769D"/>
    <w:rsid w:val="006511C2"/>
    <w:rsid w:val="00653B2E"/>
    <w:rsid w:val="00655E7C"/>
    <w:rsid w:val="00660D08"/>
    <w:rsid w:val="0066750C"/>
    <w:rsid w:val="0067022B"/>
    <w:rsid w:val="00671489"/>
    <w:rsid w:val="0067255C"/>
    <w:rsid w:val="00672F57"/>
    <w:rsid w:val="00674106"/>
    <w:rsid w:val="0067591E"/>
    <w:rsid w:val="00682F3C"/>
    <w:rsid w:val="00687050"/>
    <w:rsid w:val="0069154E"/>
    <w:rsid w:val="006943D4"/>
    <w:rsid w:val="00696904"/>
    <w:rsid w:val="00697190"/>
    <w:rsid w:val="00697780"/>
    <w:rsid w:val="006A0D02"/>
    <w:rsid w:val="006A1A04"/>
    <w:rsid w:val="006A211F"/>
    <w:rsid w:val="006A417E"/>
    <w:rsid w:val="006A48E2"/>
    <w:rsid w:val="006A552D"/>
    <w:rsid w:val="006B24C2"/>
    <w:rsid w:val="006B315F"/>
    <w:rsid w:val="006B3971"/>
    <w:rsid w:val="006B3C98"/>
    <w:rsid w:val="006C064C"/>
    <w:rsid w:val="006C0981"/>
    <w:rsid w:val="006C16D7"/>
    <w:rsid w:val="006C1BB9"/>
    <w:rsid w:val="006C30AB"/>
    <w:rsid w:val="006C43FD"/>
    <w:rsid w:val="006D0522"/>
    <w:rsid w:val="006D3429"/>
    <w:rsid w:val="006D3F81"/>
    <w:rsid w:val="006D4281"/>
    <w:rsid w:val="006D496A"/>
    <w:rsid w:val="006D7FD0"/>
    <w:rsid w:val="006E08C0"/>
    <w:rsid w:val="006E1197"/>
    <w:rsid w:val="006E2A1F"/>
    <w:rsid w:val="006E2A3B"/>
    <w:rsid w:val="006E37CD"/>
    <w:rsid w:val="006E3B4A"/>
    <w:rsid w:val="006E3F17"/>
    <w:rsid w:val="006E6B63"/>
    <w:rsid w:val="006F1448"/>
    <w:rsid w:val="006F25FB"/>
    <w:rsid w:val="006F331C"/>
    <w:rsid w:val="006F3759"/>
    <w:rsid w:val="006F3C21"/>
    <w:rsid w:val="006F4D6D"/>
    <w:rsid w:val="006F686A"/>
    <w:rsid w:val="006F7FEF"/>
    <w:rsid w:val="0070103B"/>
    <w:rsid w:val="007013B8"/>
    <w:rsid w:val="007014BB"/>
    <w:rsid w:val="00707C1B"/>
    <w:rsid w:val="00711EA2"/>
    <w:rsid w:val="007124F1"/>
    <w:rsid w:val="00713174"/>
    <w:rsid w:val="007142AB"/>
    <w:rsid w:val="00714B0A"/>
    <w:rsid w:val="00715C17"/>
    <w:rsid w:val="00715F5F"/>
    <w:rsid w:val="0072032C"/>
    <w:rsid w:val="00722926"/>
    <w:rsid w:val="00722A04"/>
    <w:rsid w:val="0072489B"/>
    <w:rsid w:val="00725218"/>
    <w:rsid w:val="0072567D"/>
    <w:rsid w:val="00727C76"/>
    <w:rsid w:val="00731857"/>
    <w:rsid w:val="007321AD"/>
    <w:rsid w:val="00732598"/>
    <w:rsid w:val="0074175E"/>
    <w:rsid w:val="0074351E"/>
    <w:rsid w:val="007441A1"/>
    <w:rsid w:val="00746E41"/>
    <w:rsid w:val="00750AF3"/>
    <w:rsid w:val="00750FD2"/>
    <w:rsid w:val="0075137E"/>
    <w:rsid w:val="007573BB"/>
    <w:rsid w:val="00760A2C"/>
    <w:rsid w:val="00761C1C"/>
    <w:rsid w:val="00762018"/>
    <w:rsid w:val="00763083"/>
    <w:rsid w:val="00763800"/>
    <w:rsid w:val="00764A02"/>
    <w:rsid w:val="00765F44"/>
    <w:rsid w:val="00770B88"/>
    <w:rsid w:val="007724F0"/>
    <w:rsid w:val="0077588E"/>
    <w:rsid w:val="00775D41"/>
    <w:rsid w:val="00780EAA"/>
    <w:rsid w:val="007816AC"/>
    <w:rsid w:val="00781853"/>
    <w:rsid w:val="007822FA"/>
    <w:rsid w:val="007825A6"/>
    <w:rsid w:val="00782F5F"/>
    <w:rsid w:val="00784686"/>
    <w:rsid w:val="00785446"/>
    <w:rsid w:val="0078585B"/>
    <w:rsid w:val="007867E4"/>
    <w:rsid w:val="007869D7"/>
    <w:rsid w:val="00790764"/>
    <w:rsid w:val="0079233B"/>
    <w:rsid w:val="00794506"/>
    <w:rsid w:val="00794B19"/>
    <w:rsid w:val="00794B57"/>
    <w:rsid w:val="00797EA0"/>
    <w:rsid w:val="007A01F5"/>
    <w:rsid w:val="007A0C1D"/>
    <w:rsid w:val="007A2B66"/>
    <w:rsid w:val="007A4796"/>
    <w:rsid w:val="007A4CAE"/>
    <w:rsid w:val="007A5DAB"/>
    <w:rsid w:val="007A6353"/>
    <w:rsid w:val="007B31BD"/>
    <w:rsid w:val="007B3488"/>
    <w:rsid w:val="007C043A"/>
    <w:rsid w:val="007C08CE"/>
    <w:rsid w:val="007C1A9E"/>
    <w:rsid w:val="007C3189"/>
    <w:rsid w:val="007C3DC9"/>
    <w:rsid w:val="007C3ED1"/>
    <w:rsid w:val="007C42B0"/>
    <w:rsid w:val="007C51FA"/>
    <w:rsid w:val="007C63C7"/>
    <w:rsid w:val="007D02A2"/>
    <w:rsid w:val="007D253C"/>
    <w:rsid w:val="007D5272"/>
    <w:rsid w:val="007D6770"/>
    <w:rsid w:val="007E1CD1"/>
    <w:rsid w:val="007E21E6"/>
    <w:rsid w:val="007E2C7E"/>
    <w:rsid w:val="007E2EED"/>
    <w:rsid w:val="007E545B"/>
    <w:rsid w:val="007E5921"/>
    <w:rsid w:val="007E5A03"/>
    <w:rsid w:val="007E5A72"/>
    <w:rsid w:val="007E637F"/>
    <w:rsid w:val="007E6FFD"/>
    <w:rsid w:val="007F313A"/>
    <w:rsid w:val="007F3BE9"/>
    <w:rsid w:val="007F402A"/>
    <w:rsid w:val="007F7015"/>
    <w:rsid w:val="007F7906"/>
    <w:rsid w:val="00803FAE"/>
    <w:rsid w:val="00804756"/>
    <w:rsid w:val="008053A7"/>
    <w:rsid w:val="008053D0"/>
    <w:rsid w:val="00805A89"/>
    <w:rsid w:val="00805E89"/>
    <w:rsid w:val="008062A2"/>
    <w:rsid w:val="008105C6"/>
    <w:rsid w:val="00811237"/>
    <w:rsid w:val="00813B03"/>
    <w:rsid w:val="00813E1C"/>
    <w:rsid w:val="008148C9"/>
    <w:rsid w:val="00814D4C"/>
    <w:rsid w:val="00817760"/>
    <w:rsid w:val="00821ACC"/>
    <w:rsid w:val="008227B7"/>
    <w:rsid w:val="00823EE1"/>
    <w:rsid w:val="00826D29"/>
    <w:rsid w:val="00826FFB"/>
    <w:rsid w:val="00827875"/>
    <w:rsid w:val="00827E2D"/>
    <w:rsid w:val="00832792"/>
    <w:rsid w:val="00833253"/>
    <w:rsid w:val="00834BD5"/>
    <w:rsid w:val="008354B5"/>
    <w:rsid w:val="0084029F"/>
    <w:rsid w:val="00840FC6"/>
    <w:rsid w:val="00842EBA"/>
    <w:rsid w:val="0084307A"/>
    <w:rsid w:val="00843893"/>
    <w:rsid w:val="00845942"/>
    <w:rsid w:val="00846817"/>
    <w:rsid w:val="00846F63"/>
    <w:rsid w:val="008470FC"/>
    <w:rsid w:val="008478DD"/>
    <w:rsid w:val="00850784"/>
    <w:rsid w:val="00850CF7"/>
    <w:rsid w:val="00854EAC"/>
    <w:rsid w:val="00855FDB"/>
    <w:rsid w:val="00856908"/>
    <w:rsid w:val="0085695B"/>
    <w:rsid w:val="00861ABD"/>
    <w:rsid w:val="00861BB7"/>
    <w:rsid w:val="00863440"/>
    <w:rsid w:val="00864BA3"/>
    <w:rsid w:val="00867509"/>
    <w:rsid w:val="00870B58"/>
    <w:rsid w:val="00871250"/>
    <w:rsid w:val="008713DC"/>
    <w:rsid w:val="00871694"/>
    <w:rsid w:val="00871CB9"/>
    <w:rsid w:val="008733B8"/>
    <w:rsid w:val="0087531C"/>
    <w:rsid w:val="00875587"/>
    <w:rsid w:val="0087658E"/>
    <w:rsid w:val="00877A0C"/>
    <w:rsid w:val="00880021"/>
    <w:rsid w:val="00884543"/>
    <w:rsid w:val="0088700B"/>
    <w:rsid w:val="00887E40"/>
    <w:rsid w:val="00891CA6"/>
    <w:rsid w:val="00895332"/>
    <w:rsid w:val="0089586A"/>
    <w:rsid w:val="008970E0"/>
    <w:rsid w:val="00897746"/>
    <w:rsid w:val="008A03BC"/>
    <w:rsid w:val="008A187B"/>
    <w:rsid w:val="008A1912"/>
    <w:rsid w:val="008A3275"/>
    <w:rsid w:val="008A39AD"/>
    <w:rsid w:val="008A4153"/>
    <w:rsid w:val="008A49B4"/>
    <w:rsid w:val="008A5E26"/>
    <w:rsid w:val="008A7C50"/>
    <w:rsid w:val="008B0A22"/>
    <w:rsid w:val="008B2864"/>
    <w:rsid w:val="008B46FF"/>
    <w:rsid w:val="008B4B5A"/>
    <w:rsid w:val="008B74B4"/>
    <w:rsid w:val="008C39E0"/>
    <w:rsid w:val="008C585E"/>
    <w:rsid w:val="008C5F77"/>
    <w:rsid w:val="008C6498"/>
    <w:rsid w:val="008D262E"/>
    <w:rsid w:val="008D27E9"/>
    <w:rsid w:val="008D64A3"/>
    <w:rsid w:val="008E000B"/>
    <w:rsid w:val="008E0EDB"/>
    <w:rsid w:val="008E270E"/>
    <w:rsid w:val="008E2F47"/>
    <w:rsid w:val="008E38FD"/>
    <w:rsid w:val="008E4A7C"/>
    <w:rsid w:val="008F5E98"/>
    <w:rsid w:val="008F740D"/>
    <w:rsid w:val="008F7F0C"/>
    <w:rsid w:val="00900F81"/>
    <w:rsid w:val="00901568"/>
    <w:rsid w:val="009053CB"/>
    <w:rsid w:val="00906C2E"/>
    <w:rsid w:val="0090747E"/>
    <w:rsid w:val="00907985"/>
    <w:rsid w:val="00911793"/>
    <w:rsid w:val="0091284C"/>
    <w:rsid w:val="009176AD"/>
    <w:rsid w:val="00920CCA"/>
    <w:rsid w:val="0092122F"/>
    <w:rsid w:val="00921470"/>
    <w:rsid w:val="0092273C"/>
    <w:rsid w:val="009249A1"/>
    <w:rsid w:val="00926D7D"/>
    <w:rsid w:val="0093107C"/>
    <w:rsid w:val="0093141A"/>
    <w:rsid w:val="00931745"/>
    <w:rsid w:val="00931846"/>
    <w:rsid w:val="00932F76"/>
    <w:rsid w:val="00936672"/>
    <w:rsid w:val="009369C1"/>
    <w:rsid w:val="00943026"/>
    <w:rsid w:val="00944DF7"/>
    <w:rsid w:val="00952754"/>
    <w:rsid w:val="0095536F"/>
    <w:rsid w:val="00955C05"/>
    <w:rsid w:val="00955CB0"/>
    <w:rsid w:val="00960632"/>
    <w:rsid w:val="00960C52"/>
    <w:rsid w:val="00961931"/>
    <w:rsid w:val="0096713E"/>
    <w:rsid w:val="00967F88"/>
    <w:rsid w:val="0097003C"/>
    <w:rsid w:val="009712D4"/>
    <w:rsid w:val="00971EF1"/>
    <w:rsid w:val="00973856"/>
    <w:rsid w:val="009750F1"/>
    <w:rsid w:val="00975726"/>
    <w:rsid w:val="00975B89"/>
    <w:rsid w:val="00977590"/>
    <w:rsid w:val="00977D4B"/>
    <w:rsid w:val="0098387D"/>
    <w:rsid w:val="009855C3"/>
    <w:rsid w:val="009857BF"/>
    <w:rsid w:val="009903C8"/>
    <w:rsid w:val="0099188A"/>
    <w:rsid w:val="009918C9"/>
    <w:rsid w:val="009923C4"/>
    <w:rsid w:val="009942C7"/>
    <w:rsid w:val="00994A0C"/>
    <w:rsid w:val="00995C67"/>
    <w:rsid w:val="0099791E"/>
    <w:rsid w:val="009A309B"/>
    <w:rsid w:val="009A35D8"/>
    <w:rsid w:val="009A38C9"/>
    <w:rsid w:val="009A4987"/>
    <w:rsid w:val="009A4D4A"/>
    <w:rsid w:val="009A6506"/>
    <w:rsid w:val="009A6A86"/>
    <w:rsid w:val="009B34E2"/>
    <w:rsid w:val="009B4EC5"/>
    <w:rsid w:val="009C06F8"/>
    <w:rsid w:val="009C3D2A"/>
    <w:rsid w:val="009C4C3E"/>
    <w:rsid w:val="009C5072"/>
    <w:rsid w:val="009C5D95"/>
    <w:rsid w:val="009C628B"/>
    <w:rsid w:val="009C6E53"/>
    <w:rsid w:val="009C7C18"/>
    <w:rsid w:val="009D1F23"/>
    <w:rsid w:val="009D27C8"/>
    <w:rsid w:val="009D39FB"/>
    <w:rsid w:val="009D62FF"/>
    <w:rsid w:val="009E02B4"/>
    <w:rsid w:val="009E1099"/>
    <w:rsid w:val="009E2A8D"/>
    <w:rsid w:val="009E2FD7"/>
    <w:rsid w:val="009E416B"/>
    <w:rsid w:val="009E66DD"/>
    <w:rsid w:val="009E6F71"/>
    <w:rsid w:val="009E7400"/>
    <w:rsid w:val="009F04C0"/>
    <w:rsid w:val="009F06D7"/>
    <w:rsid w:val="009F0EDC"/>
    <w:rsid w:val="009F21F8"/>
    <w:rsid w:val="009F330A"/>
    <w:rsid w:val="009F3ADE"/>
    <w:rsid w:val="009F3BDE"/>
    <w:rsid w:val="009F5CCB"/>
    <w:rsid w:val="009F710C"/>
    <w:rsid w:val="009F780D"/>
    <w:rsid w:val="009F7B16"/>
    <w:rsid w:val="009F7DD1"/>
    <w:rsid w:val="009F7E54"/>
    <w:rsid w:val="00A00E7C"/>
    <w:rsid w:val="00A01380"/>
    <w:rsid w:val="00A01DD6"/>
    <w:rsid w:val="00A0278D"/>
    <w:rsid w:val="00A05849"/>
    <w:rsid w:val="00A06E97"/>
    <w:rsid w:val="00A074F3"/>
    <w:rsid w:val="00A126D4"/>
    <w:rsid w:val="00A13BD8"/>
    <w:rsid w:val="00A14691"/>
    <w:rsid w:val="00A14752"/>
    <w:rsid w:val="00A147B7"/>
    <w:rsid w:val="00A207E7"/>
    <w:rsid w:val="00A20F24"/>
    <w:rsid w:val="00A2102C"/>
    <w:rsid w:val="00A242F5"/>
    <w:rsid w:val="00A300F0"/>
    <w:rsid w:val="00A304C9"/>
    <w:rsid w:val="00A35D9E"/>
    <w:rsid w:val="00A36E31"/>
    <w:rsid w:val="00A402D4"/>
    <w:rsid w:val="00A402E2"/>
    <w:rsid w:val="00A409B4"/>
    <w:rsid w:val="00A4257F"/>
    <w:rsid w:val="00A439B7"/>
    <w:rsid w:val="00A44F3C"/>
    <w:rsid w:val="00A45993"/>
    <w:rsid w:val="00A46CE4"/>
    <w:rsid w:val="00A47022"/>
    <w:rsid w:val="00A51A30"/>
    <w:rsid w:val="00A52BA8"/>
    <w:rsid w:val="00A52E7E"/>
    <w:rsid w:val="00A55F2E"/>
    <w:rsid w:val="00A62FB0"/>
    <w:rsid w:val="00A64D8E"/>
    <w:rsid w:val="00A64F47"/>
    <w:rsid w:val="00A70A7F"/>
    <w:rsid w:val="00A77EA3"/>
    <w:rsid w:val="00A81DE6"/>
    <w:rsid w:val="00A82787"/>
    <w:rsid w:val="00A8286A"/>
    <w:rsid w:val="00A83480"/>
    <w:rsid w:val="00A845A7"/>
    <w:rsid w:val="00A86FE1"/>
    <w:rsid w:val="00A87444"/>
    <w:rsid w:val="00A87DA4"/>
    <w:rsid w:val="00A90820"/>
    <w:rsid w:val="00A953E7"/>
    <w:rsid w:val="00A96C89"/>
    <w:rsid w:val="00A9736D"/>
    <w:rsid w:val="00AA176C"/>
    <w:rsid w:val="00AA1C0F"/>
    <w:rsid w:val="00AA2485"/>
    <w:rsid w:val="00AA2A23"/>
    <w:rsid w:val="00AA35EC"/>
    <w:rsid w:val="00AA4833"/>
    <w:rsid w:val="00AA5465"/>
    <w:rsid w:val="00AA5644"/>
    <w:rsid w:val="00AA676B"/>
    <w:rsid w:val="00AB13CF"/>
    <w:rsid w:val="00AB3D31"/>
    <w:rsid w:val="00AB4111"/>
    <w:rsid w:val="00AC0A2B"/>
    <w:rsid w:val="00AC2571"/>
    <w:rsid w:val="00AC2A3E"/>
    <w:rsid w:val="00AC499C"/>
    <w:rsid w:val="00AC6BB3"/>
    <w:rsid w:val="00AC6C59"/>
    <w:rsid w:val="00AD1B04"/>
    <w:rsid w:val="00AD2151"/>
    <w:rsid w:val="00AD3C15"/>
    <w:rsid w:val="00AD3DF7"/>
    <w:rsid w:val="00AD5737"/>
    <w:rsid w:val="00AD5F3B"/>
    <w:rsid w:val="00AD662B"/>
    <w:rsid w:val="00AD7887"/>
    <w:rsid w:val="00AE181C"/>
    <w:rsid w:val="00AE1990"/>
    <w:rsid w:val="00AE5E91"/>
    <w:rsid w:val="00AF4757"/>
    <w:rsid w:val="00AF4DE5"/>
    <w:rsid w:val="00AF6488"/>
    <w:rsid w:val="00AF75C7"/>
    <w:rsid w:val="00B01557"/>
    <w:rsid w:val="00B01B19"/>
    <w:rsid w:val="00B04DD5"/>
    <w:rsid w:val="00B06CFB"/>
    <w:rsid w:val="00B07E5B"/>
    <w:rsid w:val="00B13720"/>
    <w:rsid w:val="00B145CF"/>
    <w:rsid w:val="00B23186"/>
    <w:rsid w:val="00B23341"/>
    <w:rsid w:val="00B24B23"/>
    <w:rsid w:val="00B25C7A"/>
    <w:rsid w:val="00B26399"/>
    <w:rsid w:val="00B276ED"/>
    <w:rsid w:val="00B32749"/>
    <w:rsid w:val="00B360E7"/>
    <w:rsid w:val="00B36CFC"/>
    <w:rsid w:val="00B41F18"/>
    <w:rsid w:val="00B42043"/>
    <w:rsid w:val="00B42F1E"/>
    <w:rsid w:val="00B45027"/>
    <w:rsid w:val="00B45BC2"/>
    <w:rsid w:val="00B462E8"/>
    <w:rsid w:val="00B469B4"/>
    <w:rsid w:val="00B52C5C"/>
    <w:rsid w:val="00B55153"/>
    <w:rsid w:val="00B55C1B"/>
    <w:rsid w:val="00B55E66"/>
    <w:rsid w:val="00B57507"/>
    <w:rsid w:val="00B60573"/>
    <w:rsid w:val="00B60F6D"/>
    <w:rsid w:val="00B612A3"/>
    <w:rsid w:val="00B61D9D"/>
    <w:rsid w:val="00B6551F"/>
    <w:rsid w:val="00B65621"/>
    <w:rsid w:val="00B67866"/>
    <w:rsid w:val="00B7400F"/>
    <w:rsid w:val="00B7428A"/>
    <w:rsid w:val="00B745B4"/>
    <w:rsid w:val="00B74992"/>
    <w:rsid w:val="00B8136D"/>
    <w:rsid w:val="00B81FAC"/>
    <w:rsid w:val="00B83F5C"/>
    <w:rsid w:val="00B844A0"/>
    <w:rsid w:val="00B87EBF"/>
    <w:rsid w:val="00B91DF3"/>
    <w:rsid w:val="00B938CE"/>
    <w:rsid w:val="00B95192"/>
    <w:rsid w:val="00B95552"/>
    <w:rsid w:val="00BA028B"/>
    <w:rsid w:val="00BA26CE"/>
    <w:rsid w:val="00BA32FD"/>
    <w:rsid w:val="00BA4E6A"/>
    <w:rsid w:val="00BB120E"/>
    <w:rsid w:val="00BB2928"/>
    <w:rsid w:val="00BB29D7"/>
    <w:rsid w:val="00BB317F"/>
    <w:rsid w:val="00BB36DE"/>
    <w:rsid w:val="00BB5328"/>
    <w:rsid w:val="00BB56A8"/>
    <w:rsid w:val="00BB58E3"/>
    <w:rsid w:val="00BB6EB3"/>
    <w:rsid w:val="00BB7435"/>
    <w:rsid w:val="00BC00AB"/>
    <w:rsid w:val="00BC1C45"/>
    <w:rsid w:val="00BC1DFB"/>
    <w:rsid w:val="00BC24BC"/>
    <w:rsid w:val="00BC4BBF"/>
    <w:rsid w:val="00BC4D4C"/>
    <w:rsid w:val="00BC742F"/>
    <w:rsid w:val="00BC74EB"/>
    <w:rsid w:val="00BC7653"/>
    <w:rsid w:val="00BC7C46"/>
    <w:rsid w:val="00BD2CD6"/>
    <w:rsid w:val="00BD40F7"/>
    <w:rsid w:val="00BD4B8F"/>
    <w:rsid w:val="00BD67A6"/>
    <w:rsid w:val="00BD6F30"/>
    <w:rsid w:val="00BE2352"/>
    <w:rsid w:val="00BE2A88"/>
    <w:rsid w:val="00BE5889"/>
    <w:rsid w:val="00BF0515"/>
    <w:rsid w:val="00BF264C"/>
    <w:rsid w:val="00BF2CAE"/>
    <w:rsid w:val="00BF36D0"/>
    <w:rsid w:val="00BF5CEA"/>
    <w:rsid w:val="00BF5EC9"/>
    <w:rsid w:val="00C000D7"/>
    <w:rsid w:val="00C00A77"/>
    <w:rsid w:val="00C01717"/>
    <w:rsid w:val="00C01D34"/>
    <w:rsid w:val="00C023AB"/>
    <w:rsid w:val="00C02449"/>
    <w:rsid w:val="00C0568D"/>
    <w:rsid w:val="00C06263"/>
    <w:rsid w:val="00C0770D"/>
    <w:rsid w:val="00C11594"/>
    <w:rsid w:val="00C1404C"/>
    <w:rsid w:val="00C227BF"/>
    <w:rsid w:val="00C24D3C"/>
    <w:rsid w:val="00C26E94"/>
    <w:rsid w:val="00C32B35"/>
    <w:rsid w:val="00C33E11"/>
    <w:rsid w:val="00C341CF"/>
    <w:rsid w:val="00C3747D"/>
    <w:rsid w:val="00C4096B"/>
    <w:rsid w:val="00C4480C"/>
    <w:rsid w:val="00C50E13"/>
    <w:rsid w:val="00C51378"/>
    <w:rsid w:val="00C513DB"/>
    <w:rsid w:val="00C5292C"/>
    <w:rsid w:val="00C52ACE"/>
    <w:rsid w:val="00C54D32"/>
    <w:rsid w:val="00C5589E"/>
    <w:rsid w:val="00C55FD2"/>
    <w:rsid w:val="00C57FB3"/>
    <w:rsid w:val="00C6772E"/>
    <w:rsid w:val="00C70CCD"/>
    <w:rsid w:val="00C71367"/>
    <w:rsid w:val="00C74D33"/>
    <w:rsid w:val="00C756CE"/>
    <w:rsid w:val="00C75A31"/>
    <w:rsid w:val="00C76537"/>
    <w:rsid w:val="00C80FA6"/>
    <w:rsid w:val="00C839A2"/>
    <w:rsid w:val="00C83BA5"/>
    <w:rsid w:val="00C85223"/>
    <w:rsid w:val="00C8784D"/>
    <w:rsid w:val="00C87C69"/>
    <w:rsid w:val="00C9182A"/>
    <w:rsid w:val="00C91AFD"/>
    <w:rsid w:val="00C92DAB"/>
    <w:rsid w:val="00C9328F"/>
    <w:rsid w:val="00C94E06"/>
    <w:rsid w:val="00C96C2E"/>
    <w:rsid w:val="00C979AC"/>
    <w:rsid w:val="00CA23D5"/>
    <w:rsid w:val="00CA2EF9"/>
    <w:rsid w:val="00CA4EEF"/>
    <w:rsid w:val="00CB0521"/>
    <w:rsid w:val="00CB28A8"/>
    <w:rsid w:val="00CB32C2"/>
    <w:rsid w:val="00CB3E84"/>
    <w:rsid w:val="00CB414A"/>
    <w:rsid w:val="00CB4183"/>
    <w:rsid w:val="00CC055C"/>
    <w:rsid w:val="00CC0F66"/>
    <w:rsid w:val="00CC1B6B"/>
    <w:rsid w:val="00CC277A"/>
    <w:rsid w:val="00CD4279"/>
    <w:rsid w:val="00CD6E6A"/>
    <w:rsid w:val="00CD7DB0"/>
    <w:rsid w:val="00CE0224"/>
    <w:rsid w:val="00CE4EE9"/>
    <w:rsid w:val="00CE51A9"/>
    <w:rsid w:val="00CE7A37"/>
    <w:rsid w:val="00CE7E92"/>
    <w:rsid w:val="00D0003F"/>
    <w:rsid w:val="00D005D1"/>
    <w:rsid w:val="00D05101"/>
    <w:rsid w:val="00D07C20"/>
    <w:rsid w:val="00D07F05"/>
    <w:rsid w:val="00D117CB"/>
    <w:rsid w:val="00D11CF6"/>
    <w:rsid w:val="00D12F0E"/>
    <w:rsid w:val="00D13A11"/>
    <w:rsid w:val="00D14875"/>
    <w:rsid w:val="00D14C78"/>
    <w:rsid w:val="00D2014F"/>
    <w:rsid w:val="00D20F1F"/>
    <w:rsid w:val="00D216B5"/>
    <w:rsid w:val="00D23313"/>
    <w:rsid w:val="00D26790"/>
    <w:rsid w:val="00D27C28"/>
    <w:rsid w:val="00D32D4F"/>
    <w:rsid w:val="00D33142"/>
    <w:rsid w:val="00D338C8"/>
    <w:rsid w:val="00D36EE5"/>
    <w:rsid w:val="00D4132C"/>
    <w:rsid w:val="00D414F6"/>
    <w:rsid w:val="00D428A7"/>
    <w:rsid w:val="00D50C64"/>
    <w:rsid w:val="00D54B43"/>
    <w:rsid w:val="00D61083"/>
    <w:rsid w:val="00D63B72"/>
    <w:rsid w:val="00D6457D"/>
    <w:rsid w:val="00D648BC"/>
    <w:rsid w:val="00D65216"/>
    <w:rsid w:val="00D66A51"/>
    <w:rsid w:val="00D703A8"/>
    <w:rsid w:val="00D713AE"/>
    <w:rsid w:val="00D723C2"/>
    <w:rsid w:val="00D72615"/>
    <w:rsid w:val="00D7394E"/>
    <w:rsid w:val="00D73E9A"/>
    <w:rsid w:val="00D77164"/>
    <w:rsid w:val="00D803D8"/>
    <w:rsid w:val="00D82553"/>
    <w:rsid w:val="00D82EE3"/>
    <w:rsid w:val="00D83A62"/>
    <w:rsid w:val="00D845BB"/>
    <w:rsid w:val="00D84731"/>
    <w:rsid w:val="00D864FF"/>
    <w:rsid w:val="00D86934"/>
    <w:rsid w:val="00D87F9B"/>
    <w:rsid w:val="00D9440D"/>
    <w:rsid w:val="00D979E5"/>
    <w:rsid w:val="00D97CB6"/>
    <w:rsid w:val="00DA26DB"/>
    <w:rsid w:val="00DA6B31"/>
    <w:rsid w:val="00DB0F02"/>
    <w:rsid w:val="00DB185D"/>
    <w:rsid w:val="00DB1930"/>
    <w:rsid w:val="00DB42E5"/>
    <w:rsid w:val="00DB6955"/>
    <w:rsid w:val="00DC01EC"/>
    <w:rsid w:val="00DC0BE7"/>
    <w:rsid w:val="00DC6999"/>
    <w:rsid w:val="00DC6AAB"/>
    <w:rsid w:val="00DC79D4"/>
    <w:rsid w:val="00DC7F64"/>
    <w:rsid w:val="00DD0106"/>
    <w:rsid w:val="00DD1221"/>
    <w:rsid w:val="00DD29B8"/>
    <w:rsid w:val="00DD2B87"/>
    <w:rsid w:val="00DD2FA5"/>
    <w:rsid w:val="00DD344A"/>
    <w:rsid w:val="00DD5260"/>
    <w:rsid w:val="00DD665B"/>
    <w:rsid w:val="00DD6715"/>
    <w:rsid w:val="00DE63DA"/>
    <w:rsid w:val="00DE68F4"/>
    <w:rsid w:val="00DE6D59"/>
    <w:rsid w:val="00DF375A"/>
    <w:rsid w:val="00DF44BC"/>
    <w:rsid w:val="00DF740A"/>
    <w:rsid w:val="00DF755A"/>
    <w:rsid w:val="00E02F1F"/>
    <w:rsid w:val="00E05700"/>
    <w:rsid w:val="00E05DC6"/>
    <w:rsid w:val="00E1369C"/>
    <w:rsid w:val="00E1661F"/>
    <w:rsid w:val="00E16976"/>
    <w:rsid w:val="00E2547F"/>
    <w:rsid w:val="00E262F9"/>
    <w:rsid w:val="00E321FE"/>
    <w:rsid w:val="00E3400B"/>
    <w:rsid w:val="00E42306"/>
    <w:rsid w:val="00E435B2"/>
    <w:rsid w:val="00E4490F"/>
    <w:rsid w:val="00E44F48"/>
    <w:rsid w:val="00E473BC"/>
    <w:rsid w:val="00E50347"/>
    <w:rsid w:val="00E520DC"/>
    <w:rsid w:val="00E52237"/>
    <w:rsid w:val="00E54D4D"/>
    <w:rsid w:val="00E558A9"/>
    <w:rsid w:val="00E61C08"/>
    <w:rsid w:val="00E64EC5"/>
    <w:rsid w:val="00E65C56"/>
    <w:rsid w:val="00E670C9"/>
    <w:rsid w:val="00E672AD"/>
    <w:rsid w:val="00E70340"/>
    <w:rsid w:val="00E71A24"/>
    <w:rsid w:val="00E721CC"/>
    <w:rsid w:val="00E7254F"/>
    <w:rsid w:val="00E76261"/>
    <w:rsid w:val="00E764D1"/>
    <w:rsid w:val="00E77F67"/>
    <w:rsid w:val="00E8149D"/>
    <w:rsid w:val="00E83343"/>
    <w:rsid w:val="00E8374E"/>
    <w:rsid w:val="00E8393A"/>
    <w:rsid w:val="00E86529"/>
    <w:rsid w:val="00E92FBE"/>
    <w:rsid w:val="00E93492"/>
    <w:rsid w:val="00E95501"/>
    <w:rsid w:val="00EA273B"/>
    <w:rsid w:val="00EA3C0D"/>
    <w:rsid w:val="00EA54F5"/>
    <w:rsid w:val="00EB1080"/>
    <w:rsid w:val="00EB196C"/>
    <w:rsid w:val="00EB34E8"/>
    <w:rsid w:val="00EB4D50"/>
    <w:rsid w:val="00EC10A1"/>
    <w:rsid w:val="00EC1707"/>
    <w:rsid w:val="00EC1A53"/>
    <w:rsid w:val="00EC1C88"/>
    <w:rsid w:val="00EC25E6"/>
    <w:rsid w:val="00EC402B"/>
    <w:rsid w:val="00EC772A"/>
    <w:rsid w:val="00ED29BA"/>
    <w:rsid w:val="00ED2BFE"/>
    <w:rsid w:val="00ED2D97"/>
    <w:rsid w:val="00ED52C7"/>
    <w:rsid w:val="00ED58CD"/>
    <w:rsid w:val="00ED6115"/>
    <w:rsid w:val="00EE06C3"/>
    <w:rsid w:val="00EE23CF"/>
    <w:rsid w:val="00EE5A08"/>
    <w:rsid w:val="00EE6A11"/>
    <w:rsid w:val="00EE6AC8"/>
    <w:rsid w:val="00EE7339"/>
    <w:rsid w:val="00EE76F6"/>
    <w:rsid w:val="00EE7DF1"/>
    <w:rsid w:val="00EF4388"/>
    <w:rsid w:val="00EF5A94"/>
    <w:rsid w:val="00EF6D9E"/>
    <w:rsid w:val="00EF7B5E"/>
    <w:rsid w:val="00F036ED"/>
    <w:rsid w:val="00F04B60"/>
    <w:rsid w:val="00F04C2A"/>
    <w:rsid w:val="00F06FBB"/>
    <w:rsid w:val="00F16A5A"/>
    <w:rsid w:val="00F22BBE"/>
    <w:rsid w:val="00F2364C"/>
    <w:rsid w:val="00F24716"/>
    <w:rsid w:val="00F25284"/>
    <w:rsid w:val="00F2662C"/>
    <w:rsid w:val="00F273E2"/>
    <w:rsid w:val="00F27F07"/>
    <w:rsid w:val="00F31628"/>
    <w:rsid w:val="00F324A5"/>
    <w:rsid w:val="00F35E74"/>
    <w:rsid w:val="00F36677"/>
    <w:rsid w:val="00F42EE7"/>
    <w:rsid w:val="00F44DD0"/>
    <w:rsid w:val="00F456AA"/>
    <w:rsid w:val="00F457B5"/>
    <w:rsid w:val="00F45D7E"/>
    <w:rsid w:val="00F504E2"/>
    <w:rsid w:val="00F506D3"/>
    <w:rsid w:val="00F50806"/>
    <w:rsid w:val="00F514B1"/>
    <w:rsid w:val="00F52391"/>
    <w:rsid w:val="00F60B4B"/>
    <w:rsid w:val="00F63EC8"/>
    <w:rsid w:val="00F72B30"/>
    <w:rsid w:val="00F74B53"/>
    <w:rsid w:val="00F770B3"/>
    <w:rsid w:val="00F77370"/>
    <w:rsid w:val="00F77F73"/>
    <w:rsid w:val="00F80328"/>
    <w:rsid w:val="00F81F86"/>
    <w:rsid w:val="00F832ED"/>
    <w:rsid w:val="00F84099"/>
    <w:rsid w:val="00F84B60"/>
    <w:rsid w:val="00F879E9"/>
    <w:rsid w:val="00F9065F"/>
    <w:rsid w:val="00F92E42"/>
    <w:rsid w:val="00F95367"/>
    <w:rsid w:val="00F973F3"/>
    <w:rsid w:val="00FA0C7C"/>
    <w:rsid w:val="00FA4019"/>
    <w:rsid w:val="00FA5DA7"/>
    <w:rsid w:val="00FA6232"/>
    <w:rsid w:val="00FA719A"/>
    <w:rsid w:val="00FA72FF"/>
    <w:rsid w:val="00FA7440"/>
    <w:rsid w:val="00FA7B2F"/>
    <w:rsid w:val="00FB2687"/>
    <w:rsid w:val="00FB3B2C"/>
    <w:rsid w:val="00FB60CF"/>
    <w:rsid w:val="00FC3F21"/>
    <w:rsid w:val="00FC50D2"/>
    <w:rsid w:val="00FC6063"/>
    <w:rsid w:val="00FD11F2"/>
    <w:rsid w:val="00FD28A5"/>
    <w:rsid w:val="00FD4723"/>
    <w:rsid w:val="00FD618B"/>
    <w:rsid w:val="00FD67C5"/>
    <w:rsid w:val="00FE0000"/>
    <w:rsid w:val="00FE2E0A"/>
    <w:rsid w:val="00FE3CAA"/>
    <w:rsid w:val="00FF288E"/>
    <w:rsid w:val="00FF4D6F"/>
    <w:rsid w:val="00FF6B21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DCEAA-9B61-4CB5-B2A4-E39AA4F0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3236</TotalTime>
  <Pages>9</Pages>
  <Words>4948</Words>
  <Characters>28209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124</cp:revision>
  <cp:lastPrinted>2021-04-16T06:37:00Z</cp:lastPrinted>
  <dcterms:created xsi:type="dcterms:W3CDTF">2019-04-24T05:04:00Z</dcterms:created>
  <dcterms:modified xsi:type="dcterms:W3CDTF">2021-04-30T07:42:00Z</dcterms:modified>
</cp:coreProperties>
</file>